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26D59" w14:textId="77777777" w:rsidR="000C4403" w:rsidRPr="00B224C6" w:rsidRDefault="00877778" w:rsidP="00877778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  <w:r w:rsidRPr="00B224C6">
        <w:rPr>
          <w:rFonts w:cstheme="minorHAnsi"/>
          <w:b/>
          <w:bCs/>
          <w:sz w:val="24"/>
          <w:szCs w:val="24"/>
        </w:rPr>
        <w:t>Tata Tertib Musyawarah Anggota Himpunan Mahasiswa Sistem Informasi</w:t>
      </w:r>
    </w:p>
    <w:p w14:paraId="7C826D5A" w14:textId="77777777" w:rsidR="00877778" w:rsidRPr="00B224C6" w:rsidRDefault="00877778" w:rsidP="00877778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Fakultas Sains dan Teknologi</w:t>
      </w:r>
    </w:p>
    <w:p w14:paraId="7C826D5B" w14:textId="3D61D35F" w:rsidR="00877778" w:rsidRPr="00B224C6" w:rsidRDefault="00877778" w:rsidP="00877778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 xml:space="preserve">Universitas Islam Negeri </w:t>
      </w:r>
      <w:r w:rsidR="00F52805" w:rsidRPr="00B224C6">
        <w:rPr>
          <w:rFonts w:cstheme="minorHAnsi"/>
          <w:b/>
          <w:bCs/>
          <w:sz w:val="24"/>
          <w:szCs w:val="24"/>
        </w:rPr>
        <w:t xml:space="preserve">Syarif Hidayatullah Jakarta </w:t>
      </w:r>
      <w:r w:rsidR="0038565E" w:rsidRPr="00B224C6">
        <w:rPr>
          <w:rFonts w:cstheme="minorHAnsi"/>
          <w:b/>
          <w:bCs/>
          <w:sz w:val="24"/>
          <w:szCs w:val="24"/>
        </w:rPr>
        <w:t>2021</w:t>
      </w:r>
    </w:p>
    <w:p w14:paraId="6CF6A5AC" w14:textId="77777777" w:rsidR="0076750F" w:rsidRPr="00B224C6" w:rsidRDefault="0076750F" w:rsidP="00877778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7C826D5C" w14:textId="77777777" w:rsidR="00877778" w:rsidRPr="00B224C6" w:rsidRDefault="00877778" w:rsidP="00B224C6">
      <w:pPr>
        <w:spacing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B224C6">
        <w:rPr>
          <w:rFonts w:cstheme="minorHAnsi"/>
          <w:b/>
          <w:bCs/>
          <w:sz w:val="24"/>
          <w:szCs w:val="24"/>
        </w:rPr>
        <w:t xml:space="preserve">BAB </w:t>
      </w:r>
      <w:r w:rsidR="001B310A" w:rsidRPr="00B224C6">
        <w:rPr>
          <w:rFonts w:cstheme="minorHAnsi"/>
          <w:b/>
          <w:bCs/>
          <w:sz w:val="24"/>
          <w:szCs w:val="24"/>
          <w:lang w:val="en-US"/>
        </w:rPr>
        <w:t>I</w:t>
      </w:r>
    </w:p>
    <w:p w14:paraId="7C826D5D" w14:textId="77777777" w:rsidR="00877778" w:rsidRPr="00B224C6" w:rsidRDefault="00877778" w:rsidP="00B224C6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LANDASAN KONSTITUSIONAL</w:t>
      </w:r>
    </w:p>
    <w:p w14:paraId="7C826D5E" w14:textId="77777777" w:rsidR="00877778" w:rsidRPr="00B224C6" w:rsidRDefault="00877778" w:rsidP="00B224C6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Pasal 1</w:t>
      </w:r>
    </w:p>
    <w:p w14:paraId="7C826D5F" w14:textId="77777777" w:rsidR="002C4DDA" w:rsidRPr="00B224C6" w:rsidRDefault="002C4DDA" w:rsidP="002C4DDA">
      <w:pPr>
        <w:pStyle w:val="NoSpacing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B224C6">
        <w:rPr>
          <w:rFonts w:asciiTheme="minorHAnsi" w:hAnsiTheme="minorHAnsi" w:cstheme="minorHAnsi"/>
          <w:sz w:val="24"/>
          <w:szCs w:val="24"/>
        </w:rPr>
        <w:t>Pancasila</w:t>
      </w:r>
      <w:r w:rsidRPr="00B224C6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r w:rsidRPr="00B224C6">
        <w:rPr>
          <w:rFonts w:asciiTheme="minorHAnsi" w:hAnsiTheme="minorHAnsi" w:cstheme="minorHAnsi"/>
          <w:sz w:val="24"/>
          <w:szCs w:val="24"/>
        </w:rPr>
        <w:t>dan UUD 1945.</w:t>
      </w:r>
    </w:p>
    <w:p w14:paraId="7C826D60" w14:textId="77777777" w:rsidR="00877778" w:rsidRPr="00B224C6" w:rsidRDefault="00877778" w:rsidP="00877778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Pedoman Organisasi Kemahasiswaan Fakultas Sains dan Teknologi UIN Syarif Hidayatullah Jakarta.</w:t>
      </w:r>
    </w:p>
    <w:p w14:paraId="7C826D61" w14:textId="77777777" w:rsidR="00877778" w:rsidRPr="00B224C6" w:rsidRDefault="00C57963" w:rsidP="00CE61F8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224C6">
        <w:rPr>
          <w:rFonts w:cstheme="minorHAnsi"/>
          <w:sz w:val="24"/>
          <w:szCs w:val="24"/>
          <w:lang w:val="en-US"/>
        </w:rPr>
        <w:t>Pedoman</w:t>
      </w:r>
      <w:proofErr w:type="spellEnd"/>
      <w:r w:rsidR="00B067C7" w:rsidRPr="00B224C6">
        <w:rPr>
          <w:rFonts w:cstheme="minorHAnsi"/>
          <w:sz w:val="24"/>
          <w:szCs w:val="24"/>
        </w:rPr>
        <w:t xml:space="preserve"> </w:t>
      </w:r>
      <w:r w:rsidR="00CE61F8" w:rsidRPr="00B224C6">
        <w:rPr>
          <w:rFonts w:cstheme="minorHAnsi"/>
          <w:sz w:val="24"/>
          <w:szCs w:val="24"/>
          <w:lang w:val="en-US"/>
        </w:rPr>
        <w:t>Dasar</w:t>
      </w:r>
      <w:r w:rsidR="00B067C7" w:rsidRPr="00B224C6">
        <w:rPr>
          <w:rFonts w:cstheme="minorHAnsi"/>
          <w:sz w:val="24"/>
          <w:szCs w:val="24"/>
        </w:rPr>
        <w:t xml:space="preserve"> </w:t>
      </w:r>
      <w:r w:rsidR="00CE61F8" w:rsidRPr="00B224C6">
        <w:rPr>
          <w:rFonts w:cstheme="minorHAnsi"/>
          <w:sz w:val="24"/>
          <w:szCs w:val="24"/>
          <w:lang w:val="en-US"/>
        </w:rPr>
        <w:t>dan</w:t>
      </w:r>
      <w:r w:rsidR="00B067C7" w:rsidRPr="00B224C6">
        <w:rPr>
          <w:rFonts w:cstheme="minorHAnsi"/>
          <w:sz w:val="24"/>
          <w:szCs w:val="24"/>
        </w:rPr>
        <w:t xml:space="preserve"> </w:t>
      </w:r>
      <w:proofErr w:type="spellStart"/>
      <w:r w:rsidR="00CE61F8" w:rsidRPr="00B224C6">
        <w:rPr>
          <w:rFonts w:cstheme="minorHAnsi"/>
          <w:sz w:val="24"/>
          <w:szCs w:val="24"/>
          <w:lang w:val="en-US"/>
        </w:rPr>
        <w:t>Pedoman</w:t>
      </w:r>
      <w:proofErr w:type="spellEnd"/>
      <w:r w:rsidR="00B067C7" w:rsidRPr="00B224C6">
        <w:rPr>
          <w:rFonts w:cstheme="minorHAnsi"/>
          <w:sz w:val="24"/>
          <w:szCs w:val="24"/>
        </w:rPr>
        <w:t xml:space="preserve"> </w:t>
      </w:r>
      <w:proofErr w:type="spellStart"/>
      <w:r w:rsidR="00CE61F8" w:rsidRPr="00B224C6">
        <w:rPr>
          <w:rFonts w:cstheme="minorHAnsi"/>
          <w:sz w:val="24"/>
          <w:szCs w:val="24"/>
          <w:lang w:val="en-US"/>
        </w:rPr>
        <w:t>Rumah</w:t>
      </w:r>
      <w:proofErr w:type="spellEnd"/>
      <w:r w:rsidR="00B067C7" w:rsidRPr="00B224C6">
        <w:rPr>
          <w:rFonts w:cstheme="minorHAnsi"/>
          <w:sz w:val="24"/>
          <w:szCs w:val="24"/>
        </w:rPr>
        <w:t xml:space="preserve"> </w:t>
      </w:r>
      <w:proofErr w:type="spellStart"/>
      <w:r w:rsidR="00CE61F8" w:rsidRPr="00B224C6">
        <w:rPr>
          <w:rFonts w:cstheme="minorHAnsi"/>
          <w:sz w:val="24"/>
          <w:szCs w:val="24"/>
          <w:lang w:val="en-US"/>
        </w:rPr>
        <w:t>Tangga</w:t>
      </w:r>
      <w:proofErr w:type="spellEnd"/>
      <w:r w:rsidR="00B067C7" w:rsidRPr="00B224C6">
        <w:rPr>
          <w:rFonts w:cstheme="minorHAnsi"/>
          <w:sz w:val="24"/>
          <w:szCs w:val="24"/>
        </w:rPr>
        <w:t xml:space="preserve"> </w:t>
      </w:r>
      <w:r w:rsidR="004F18CC" w:rsidRPr="00B224C6">
        <w:rPr>
          <w:rFonts w:cstheme="minorHAnsi"/>
          <w:sz w:val="24"/>
          <w:szCs w:val="24"/>
        </w:rPr>
        <w:t xml:space="preserve">Himpunan Mahasiswa Sistem Informasi (HIMSI) </w:t>
      </w:r>
      <w:r w:rsidR="00FD279F" w:rsidRPr="00B224C6">
        <w:rPr>
          <w:rFonts w:cstheme="minorHAnsi"/>
          <w:sz w:val="24"/>
          <w:szCs w:val="24"/>
        </w:rPr>
        <w:t>UIN Syarif Hidayatullah Jakarta.</w:t>
      </w:r>
    </w:p>
    <w:p w14:paraId="7C826D62" w14:textId="4D3EA03C" w:rsidR="00FD279F" w:rsidRPr="00B224C6" w:rsidRDefault="00FD279F" w:rsidP="00877778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Mekanisme Kerja Musyawarah Himpunan Mahasiswa Sistem Informasi (HIMSI) UIN Syarif Hidayatullah Jakarta.</w:t>
      </w:r>
    </w:p>
    <w:p w14:paraId="7695F53C" w14:textId="77777777" w:rsidR="0076750F" w:rsidRPr="00B224C6" w:rsidRDefault="0076750F" w:rsidP="0076750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7C826D63" w14:textId="77777777" w:rsidR="00FD279F" w:rsidRPr="00B224C6" w:rsidRDefault="00FD279F" w:rsidP="00E00A6E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BAB II</w:t>
      </w:r>
    </w:p>
    <w:p w14:paraId="7C826D64" w14:textId="77777777" w:rsidR="00FD279F" w:rsidRPr="00B224C6" w:rsidRDefault="00FD279F" w:rsidP="00E00A6E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NAMA DAN TUJUAN</w:t>
      </w:r>
    </w:p>
    <w:p w14:paraId="7C826D65" w14:textId="77777777" w:rsidR="00FD279F" w:rsidRPr="00B224C6" w:rsidRDefault="00FD279F" w:rsidP="00E00A6E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Pasal 2</w:t>
      </w:r>
    </w:p>
    <w:p w14:paraId="52371681" w14:textId="50786C32" w:rsidR="0076750F" w:rsidRPr="00B224C6" w:rsidRDefault="00FD279F" w:rsidP="003676AC">
      <w:p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Permusyawaratan ini dinamakan Musyawarah Anggota Himpunan Mahasiswa Sistem Informasi (HIMSI) UIN Syarif Hidayatullah Jakarta.</w:t>
      </w:r>
    </w:p>
    <w:p w14:paraId="36DB8A7D" w14:textId="77777777" w:rsidR="0076750F" w:rsidRPr="00B224C6" w:rsidRDefault="0076750F" w:rsidP="003676A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C826D67" w14:textId="77777777" w:rsidR="00FD279F" w:rsidRPr="00B224C6" w:rsidRDefault="00FD279F" w:rsidP="00E00A6E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Pasal 3</w:t>
      </w:r>
    </w:p>
    <w:p w14:paraId="7C826D68" w14:textId="77777777" w:rsidR="00127A4B" w:rsidRPr="00B224C6" w:rsidRDefault="00127A4B" w:rsidP="00151A90">
      <w:p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Sidang</w:t>
      </w:r>
      <w:r w:rsidR="002C4DDA" w:rsidRPr="00B224C6">
        <w:rPr>
          <w:rFonts w:cstheme="minorHAnsi"/>
          <w:sz w:val="24"/>
          <w:szCs w:val="24"/>
        </w:rPr>
        <w:t xml:space="preserve"> </w:t>
      </w:r>
      <w:r w:rsidRPr="00B224C6">
        <w:rPr>
          <w:rFonts w:cstheme="minorHAnsi"/>
          <w:sz w:val="24"/>
          <w:szCs w:val="24"/>
        </w:rPr>
        <w:t>ini</w:t>
      </w:r>
      <w:r w:rsidR="002C4DDA" w:rsidRPr="00B224C6">
        <w:rPr>
          <w:rFonts w:cstheme="minorHAnsi"/>
          <w:sz w:val="24"/>
          <w:szCs w:val="24"/>
        </w:rPr>
        <w:t xml:space="preserve"> </w:t>
      </w:r>
      <w:r w:rsidRPr="00B224C6">
        <w:rPr>
          <w:rFonts w:cstheme="minorHAnsi"/>
          <w:sz w:val="24"/>
          <w:szCs w:val="24"/>
        </w:rPr>
        <w:t>bertujuan</w:t>
      </w:r>
      <w:r w:rsidR="002C4DDA" w:rsidRPr="00B224C6">
        <w:rPr>
          <w:rFonts w:cstheme="minorHAnsi"/>
          <w:sz w:val="24"/>
          <w:szCs w:val="24"/>
        </w:rPr>
        <w:t xml:space="preserve"> </w:t>
      </w:r>
      <w:r w:rsidR="00151A90" w:rsidRPr="00B224C6">
        <w:rPr>
          <w:rFonts w:cstheme="minorHAnsi"/>
          <w:sz w:val="24"/>
          <w:szCs w:val="24"/>
        </w:rPr>
        <w:t>untuk m</w:t>
      </w:r>
      <w:r w:rsidRPr="00B224C6">
        <w:rPr>
          <w:rFonts w:cstheme="minorHAnsi"/>
          <w:sz w:val="24"/>
          <w:szCs w:val="24"/>
        </w:rPr>
        <w:t>enerima saran serta</w:t>
      </w:r>
      <w:r w:rsidR="00B067C7" w:rsidRPr="00B224C6">
        <w:rPr>
          <w:rFonts w:cstheme="minorHAnsi"/>
          <w:sz w:val="24"/>
          <w:szCs w:val="24"/>
        </w:rPr>
        <w:t xml:space="preserve"> </w:t>
      </w:r>
      <w:r w:rsidRPr="00B224C6">
        <w:rPr>
          <w:rFonts w:cstheme="minorHAnsi"/>
          <w:sz w:val="24"/>
          <w:szCs w:val="24"/>
        </w:rPr>
        <w:t>mengatur</w:t>
      </w:r>
      <w:r w:rsidR="00B067C7" w:rsidRPr="00B224C6">
        <w:rPr>
          <w:rFonts w:cstheme="minorHAnsi"/>
          <w:sz w:val="24"/>
          <w:szCs w:val="24"/>
        </w:rPr>
        <w:t xml:space="preserve"> </w:t>
      </w:r>
      <w:r w:rsidRPr="00B224C6">
        <w:rPr>
          <w:rFonts w:cstheme="minorHAnsi"/>
          <w:sz w:val="24"/>
          <w:szCs w:val="24"/>
        </w:rPr>
        <w:t>dan</w:t>
      </w:r>
      <w:r w:rsidR="00B067C7" w:rsidRPr="00B224C6">
        <w:rPr>
          <w:rFonts w:cstheme="minorHAnsi"/>
          <w:sz w:val="24"/>
          <w:szCs w:val="24"/>
        </w:rPr>
        <w:t xml:space="preserve"> </w:t>
      </w:r>
      <w:r w:rsidRPr="00B224C6">
        <w:rPr>
          <w:rFonts w:cstheme="minorHAnsi"/>
          <w:sz w:val="24"/>
          <w:szCs w:val="24"/>
        </w:rPr>
        <w:t>menetapkan</w:t>
      </w:r>
      <w:r w:rsidR="00B067C7" w:rsidRPr="00B224C6">
        <w:rPr>
          <w:rFonts w:cstheme="minorHAnsi"/>
          <w:sz w:val="24"/>
          <w:szCs w:val="24"/>
        </w:rPr>
        <w:t xml:space="preserve"> </w:t>
      </w:r>
      <w:r w:rsidRPr="00B224C6">
        <w:rPr>
          <w:rFonts w:cstheme="minorHAnsi"/>
          <w:sz w:val="24"/>
          <w:szCs w:val="24"/>
        </w:rPr>
        <w:t>aturan HIMSI yang tertuang</w:t>
      </w:r>
      <w:r w:rsidR="00B067C7" w:rsidRPr="00B224C6">
        <w:rPr>
          <w:rFonts w:cstheme="minorHAnsi"/>
          <w:sz w:val="24"/>
          <w:szCs w:val="24"/>
        </w:rPr>
        <w:t xml:space="preserve"> </w:t>
      </w:r>
      <w:r w:rsidRPr="00B224C6">
        <w:rPr>
          <w:rFonts w:cstheme="minorHAnsi"/>
          <w:sz w:val="24"/>
          <w:szCs w:val="24"/>
        </w:rPr>
        <w:t>pada</w:t>
      </w:r>
      <w:r w:rsidR="00B067C7" w:rsidRPr="00B224C6">
        <w:rPr>
          <w:rFonts w:cstheme="minorHAnsi"/>
          <w:sz w:val="24"/>
          <w:szCs w:val="24"/>
        </w:rPr>
        <w:t xml:space="preserve"> </w:t>
      </w:r>
      <w:r w:rsidRPr="00B224C6">
        <w:rPr>
          <w:rFonts w:cstheme="minorHAnsi"/>
          <w:sz w:val="24"/>
          <w:szCs w:val="24"/>
        </w:rPr>
        <w:t>Pedoman</w:t>
      </w:r>
      <w:r w:rsidR="00B067C7" w:rsidRPr="00B224C6">
        <w:rPr>
          <w:rFonts w:cstheme="minorHAnsi"/>
          <w:sz w:val="24"/>
          <w:szCs w:val="24"/>
        </w:rPr>
        <w:t xml:space="preserve"> </w:t>
      </w:r>
      <w:r w:rsidRPr="00B224C6">
        <w:rPr>
          <w:rFonts w:cstheme="minorHAnsi"/>
          <w:sz w:val="24"/>
          <w:szCs w:val="24"/>
        </w:rPr>
        <w:t>Dasar</w:t>
      </w:r>
      <w:r w:rsidR="00B067C7" w:rsidRPr="00B224C6">
        <w:rPr>
          <w:rFonts w:cstheme="minorHAnsi"/>
          <w:sz w:val="24"/>
          <w:szCs w:val="24"/>
        </w:rPr>
        <w:t xml:space="preserve"> </w:t>
      </w:r>
      <w:r w:rsidRPr="00B224C6">
        <w:rPr>
          <w:rFonts w:cstheme="minorHAnsi"/>
          <w:sz w:val="24"/>
          <w:szCs w:val="24"/>
        </w:rPr>
        <w:t>dan</w:t>
      </w:r>
      <w:r w:rsidR="00B067C7" w:rsidRPr="00B224C6">
        <w:rPr>
          <w:rFonts w:cstheme="minorHAnsi"/>
          <w:sz w:val="24"/>
          <w:szCs w:val="24"/>
        </w:rPr>
        <w:t xml:space="preserve"> </w:t>
      </w:r>
      <w:r w:rsidRPr="00B224C6">
        <w:rPr>
          <w:rFonts w:cstheme="minorHAnsi"/>
          <w:sz w:val="24"/>
          <w:szCs w:val="24"/>
        </w:rPr>
        <w:t>Pedoman</w:t>
      </w:r>
      <w:r w:rsidR="00B067C7" w:rsidRPr="00B224C6">
        <w:rPr>
          <w:rFonts w:cstheme="minorHAnsi"/>
          <w:sz w:val="24"/>
          <w:szCs w:val="24"/>
        </w:rPr>
        <w:t xml:space="preserve"> </w:t>
      </w:r>
      <w:r w:rsidRPr="00B224C6">
        <w:rPr>
          <w:rFonts w:cstheme="minorHAnsi"/>
          <w:sz w:val="24"/>
          <w:szCs w:val="24"/>
        </w:rPr>
        <w:t>Rumah</w:t>
      </w:r>
      <w:r w:rsidR="00B067C7" w:rsidRPr="00B224C6">
        <w:rPr>
          <w:rFonts w:cstheme="minorHAnsi"/>
          <w:sz w:val="24"/>
          <w:szCs w:val="24"/>
        </w:rPr>
        <w:t xml:space="preserve"> </w:t>
      </w:r>
      <w:r w:rsidRPr="00B224C6">
        <w:rPr>
          <w:rFonts w:cstheme="minorHAnsi"/>
          <w:sz w:val="24"/>
          <w:szCs w:val="24"/>
        </w:rPr>
        <w:t>Tangga</w:t>
      </w:r>
      <w:r w:rsidR="00B067C7" w:rsidRPr="00B224C6">
        <w:rPr>
          <w:rFonts w:cstheme="minorHAnsi"/>
          <w:sz w:val="24"/>
          <w:szCs w:val="24"/>
        </w:rPr>
        <w:t xml:space="preserve"> </w:t>
      </w:r>
      <w:r w:rsidRPr="00B224C6">
        <w:rPr>
          <w:rFonts w:cstheme="minorHAnsi"/>
          <w:sz w:val="24"/>
          <w:szCs w:val="24"/>
        </w:rPr>
        <w:t>serta</w:t>
      </w:r>
      <w:r w:rsidR="00B067C7" w:rsidRPr="00B224C6">
        <w:rPr>
          <w:rFonts w:cstheme="minorHAnsi"/>
          <w:sz w:val="24"/>
          <w:szCs w:val="24"/>
        </w:rPr>
        <w:t xml:space="preserve"> </w:t>
      </w:r>
      <w:r w:rsidRPr="00B224C6">
        <w:rPr>
          <w:rFonts w:cstheme="minorHAnsi"/>
          <w:sz w:val="24"/>
          <w:szCs w:val="24"/>
        </w:rPr>
        <w:t>Garis</w:t>
      </w:r>
      <w:r w:rsidR="00B067C7" w:rsidRPr="00B224C6">
        <w:rPr>
          <w:rFonts w:cstheme="minorHAnsi"/>
          <w:sz w:val="24"/>
          <w:szCs w:val="24"/>
        </w:rPr>
        <w:t xml:space="preserve"> </w:t>
      </w:r>
      <w:r w:rsidRPr="00B224C6">
        <w:rPr>
          <w:rFonts w:cstheme="minorHAnsi"/>
          <w:sz w:val="24"/>
          <w:szCs w:val="24"/>
        </w:rPr>
        <w:t>Besar</w:t>
      </w:r>
      <w:r w:rsidR="00B067C7" w:rsidRPr="00B224C6">
        <w:rPr>
          <w:rFonts w:cstheme="minorHAnsi"/>
          <w:sz w:val="24"/>
          <w:szCs w:val="24"/>
        </w:rPr>
        <w:t xml:space="preserve"> </w:t>
      </w:r>
      <w:r w:rsidRPr="00B224C6">
        <w:rPr>
          <w:rFonts w:cstheme="minorHAnsi"/>
          <w:sz w:val="24"/>
          <w:szCs w:val="24"/>
        </w:rPr>
        <w:t>Haluan</w:t>
      </w:r>
      <w:r w:rsidR="00B067C7" w:rsidRPr="00B224C6">
        <w:rPr>
          <w:rFonts w:cstheme="minorHAnsi"/>
          <w:sz w:val="24"/>
          <w:szCs w:val="24"/>
        </w:rPr>
        <w:t xml:space="preserve"> </w:t>
      </w:r>
      <w:r w:rsidRPr="00B224C6">
        <w:rPr>
          <w:rFonts w:cstheme="minorHAnsi"/>
          <w:sz w:val="24"/>
          <w:szCs w:val="24"/>
        </w:rPr>
        <w:t>Organisasi (GBHO) HIMSI UIN Syarif</w:t>
      </w:r>
      <w:r w:rsidR="00B067C7" w:rsidRPr="00B224C6">
        <w:rPr>
          <w:rFonts w:cstheme="minorHAnsi"/>
          <w:sz w:val="24"/>
          <w:szCs w:val="24"/>
        </w:rPr>
        <w:t xml:space="preserve"> </w:t>
      </w:r>
      <w:r w:rsidRPr="00B224C6">
        <w:rPr>
          <w:rFonts w:cstheme="minorHAnsi"/>
          <w:sz w:val="24"/>
          <w:szCs w:val="24"/>
        </w:rPr>
        <w:t xml:space="preserve">Hidayatullah Jakarta </w:t>
      </w:r>
    </w:p>
    <w:p w14:paraId="7C826D69" w14:textId="2667231D" w:rsidR="00CE61F8" w:rsidRPr="00B224C6" w:rsidRDefault="00CE61F8" w:rsidP="00151A90">
      <w:pPr>
        <w:pStyle w:val="ListParagraph"/>
        <w:spacing w:line="360" w:lineRule="auto"/>
        <w:ind w:left="0"/>
        <w:rPr>
          <w:rFonts w:cstheme="minorHAnsi"/>
          <w:b/>
          <w:bCs/>
          <w:sz w:val="24"/>
          <w:szCs w:val="24"/>
        </w:rPr>
      </w:pPr>
    </w:p>
    <w:p w14:paraId="5DBAD79D" w14:textId="63EE9832" w:rsidR="0076750F" w:rsidRPr="00B224C6" w:rsidRDefault="0076750F" w:rsidP="00151A90">
      <w:pPr>
        <w:pStyle w:val="ListParagraph"/>
        <w:spacing w:line="360" w:lineRule="auto"/>
        <w:ind w:left="0"/>
        <w:rPr>
          <w:rFonts w:cstheme="minorHAnsi"/>
          <w:b/>
          <w:bCs/>
          <w:sz w:val="24"/>
          <w:szCs w:val="24"/>
        </w:rPr>
      </w:pPr>
    </w:p>
    <w:p w14:paraId="12EB13A0" w14:textId="77777777" w:rsidR="0076750F" w:rsidRPr="00B224C6" w:rsidRDefault="0076750F" w:rsidP="00151A90">
      <w:pPr>
        <w:pStyle w:val="ListParagraph"/>
        <w:spacing w:line="360" w:lineRule="auto"/>
        <w:ind w:left="0"/>
        <w:rPr>
          <w:rFonts w:cstheme="minorHAnsi"/>
          <w:b/>
          <w:bCs/>
          <w:sz w:val="24"/>
          <w:szCs w:val="24"/>
        </w:rPr>
      </w:pPr>
    </w:p>
    <w:p w14:paraId="7C826D6A" w14:textId="77777777" w:rsidR="00FD279F" w:rsidRPr="00B224C6" w:rsidRDefault="00FD279F" w:rsidP="00E00A6E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lastRenderedPageBreak/>
        <w:t>BAB III</w:t>
      </w:r>
    </w:p>
    <w:p w14:paraId="7C826D6B" w14:textId="77777777" w:rsidR="00FD279F" w:rsidRPr="00B224C6" w:rsidRDefault="00FD279F" w:rsidP="00E00A6E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WEWENANG</w:t>
      </w:r>
    </w:p>
    <w:p w14:paraId="7C826D6C" w14:textId="77777777" w:rsidR="00FD279F" w:rsidRPr="00B224C6" w:rsidRDefault="00FD279F" w:rsidP="00E00A6E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Pasal 4</w:t>
      </w:r>
    </w:p>
    <w:p w14:paraId="7C826D6E" w14:textId="5F5C9234" w:rsidR="005B4F1A" w:rsidRPr="00B224C6" w:rsidRDefault="00FD279F" w:rsidP="0038565E">
      <w:p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 xml:space="preserve">Musyawarah Anggota Himpunan Mahasiswa Sistem Informasi (HIMSI) UIN </w:t>
      </w:r>
      <w:r w:rsidR="005E6E17" w:rsidRPr="00B224C6">
        <w:rPr>
          <w:rFonts w:cstheme="minorHAnsi"/>
          <w:sz w:val="24"/>
          <w:szCs w:val="24"/>
        </w:rPr>
        <w:t>Syarif Hidayatullah Jakarta</w:t>
      </w:r>
      <w:r w:rsidR="002C4DDA" w:rsidRPr="00B224C6">
        <w:rPr>
          <w:rFonts w:cstheme="minorHAnsi"/>
          <w:sz w:val="24"/>
          <w:szCs w:val="24"/>
        </w:rPr>
        <w:t xml:space="preserve"> berwenang mengesahkan</w:t>
      </w:r>
      <w:r w:rsidRPr="00B224C6">
        <w:rPr>
          <w:rFonts w:cstheme="minorHAnsi"/>
          <w:sz w:val="24"/>
          <w:szCs w:val="24"/>
        </w:rPr>
        <w:t xml:space="preserve"> Tata Tertib serta Hasil Musyawarah Anggota Himpunan Mahasiswa Sistem Informasi.</w:t>
      </w:r>
    </w:p>
    <w:p w14:paraId="7D61ADC1" w14:textId="77777777" w:rsidR="0076750F" w:rsidRPr="00B224C6" w:rsidRDefault="0076750F" w:rsidP="0038565E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7C826D6F" w14:textId="77777777" w:rsidR="00FD279F" w:rsidRPr="00B224C6" w:rsidRDefault="00FD279F" w:rsidP="00E00A6E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BAB IV</w:t>
      </w:r>
    </w:p>
    <w:p w14:paraId="7C826D70" w14:textId="77777777" w:rsidR="00FD279F" w:rsidRPr="00B224C6" w:rsidRDefault="00FD279F" w:rsidP="00E00A6E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KRITERIA, HAK, DAN KEWAJIBAN PESERTA</w:t>
      </w:r>
    </w:p>
    <w:p w14:paraId="7C826D71" w14:textId="77777777" w:rsidR="00FD279F" w:rsidRPr="00B224C6" w:rsidRDefault="00FD279F" w:rsidP="00E00A6E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Pasal 5</w:t>
      </w:r>
    </w:p>
    <w:p w14:paraId="7C826D72" w14:textId="7229F94D" w:rsidR="00FD279F" w:rsidRPr="00B224C6" w:rsidRDefault="00FD279F" w:rsidP="005B4F1A">
      <w:p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Peserta Musyawarah Anggota Himpunan</w:t>
      </w:r>
      <w:r w:rsidR="00F52805" w:rsidRPr="00B224C6">
        <w:rPr>
          <w:rFonts w:cstheme="minorHAnsi"/>
          <w:sz w:val="24"/>
          <w:szCs w:val="24"/>
        </w:rPr>
        <w:t xml:space="preserve"> Mahasiswa Sistem Informasi </w:t>
      </w:r>
      <w:r w:rsidR="0038565E" w:rsidRPr="00B224C6">
        <w:rPr>
          <w:rFonts w:cstheme="minorHAnsi"/>
          <w:sz w:val="24"/>
          <w:szCs w:val="24"/>
        </w:rPr>
        <w:t>2021</w:t>
      </w:r>
      <w:r w:rsidRPr="00B224C6">
        <w:rPr>
          <w:rFonts w:cstheme="minorHAnsi"/>
          <w:sz w:val="24"/>
          <w:szCs w:val="24"/>
        </w:rPr>
        <w:t xml:space="preserve"> terdiri dari :</w:t>
      </w:r>
    </w:p>
    <w:p w14:paraId="7C826D73" w14:textId="77777777" w:rsidR="00FD279F" w:rsidRPr="00B224C6" w:rsidRDefault="00FD279F" w:rsidP="00FD279F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Peserta Penuh</w:t>
      </w:r>
    </w:p>
    <w:p w14:paraId="7C826D74" w14:textId="77777777" w:rsidR="00FD279F" w:rsidRPr="00B224C6" w:rsidRDefault="00FD279F" w:rsidP="00FD279F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Peserta Tidak Penuh</w:t>
      </w:r>
    </w:p>
    <w:p w14:paraId="7C826D75" w14:textId="77777777" w:rsidR="003676AC" w:rsidRPr="00B224C6" w:rsidRDefault="003676AC" w:rsidP="003676AC">
      <w:pPr>
        <w:pStyle w:val="ListParagraph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7C826D76" w14:textId="77777777" w:rsidR="004153A1" w:rsidRPr="00B224C6" w:rsidRDefault="004153A1" w:rsidP="00E00A6E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Pasal 6</w:t>
      </w:r>
    </w:p>
    <w:p w14:paraId="7C826D77" w14:textId="77777777" w:rsidR="004153A1" w:rsidRPr="00B224C6" w:rsidRDefault="004153A1" w:rsidP="004153A1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Peserta Penuh terdiri dari :</w:t>
      </w:r>
    </w:p>
    <w:p w14:paraId="7C826D78" w14:textId="7A4C80D1" w:rsidR="004153A1" w:rsidRPr="00B224C6" w:rsidRDefault="00F52805" w:rsidP="004153A1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 xml:space="preserve">Pengurus HIMSI </w:t>
      </w:r>
      <w:r w:rsidR="0038565E" w:rsidRPr="00B224C6">
        <w:rPr>
          <w:rFonts w:cstheme="minorHAnsi"/>
          <w:sz w:val="24"/>
          <w:szCs w:val="24"/>
        </w:rPr>
        <w:t>2021</w:t>
      </w:r>
    </w:p>
    <w:p w14:paraId="7C826D79" w14:textId="2E00F440" w:rsidR="004153A1" w:rsidRPr="00B224C6" w:rsidRDefault="004153A1" w:rsidP="004153A1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trike/>
          <w:sz w:val="24"/>
          <w:szCs w:val="24"/>
        </w:rPr>
      </w:pPr>
      <w:r w:rsidRPr="00B224C6">
        <w:rPr>
          <w:rFonts w:cstheme="minorHAnsi"/>
          <w:sz w:val="24"/>
          <w:szCs w:val="24"/>
        </w:rPr>
        <w:t xml:space="preserve">Anggota Aktif HIMSI, yaitu mahasiswa aktif Sistem Informasi semester 1 s.d. semester 8 yang telah melalui proses </w:t>
      </w:r>
      <w:r w:rsidR="00CF39D0" w:rsidRPr="00B224C6">
        <w:rPr>
          <w:rFonts w:cstheme="minorHAnsi"/>
          <w:i/>
          <w:iCs/>
          <w:sz w:val="24"/>
          <w:szCs w:val="24"/>
          <w:lang w:val="en-US"/>
        </w:rPr>
        <w:t>T</w:t>
      </w:r>
      <w:r w:rsidRPr="00B224C6">
        <w:rPr>
          <w:rFonts w:cstheme="minorHAnsi"/>
          <w:i/>
          <w:iCs/>
          <w:sz w:val="24"/>
          <w:szCs w:val="24"/>
        </w:rPr>
        <w:t xml:space="preserve">raining </w:t>
      </w:r>
      <w:r w:rsidR="00CF39D0" w:rsidRPr="00B224C6">
        <w:rPr>
          <w:rFonts w:cstheme="minorHAnsi"/>
          <w:i/>
          <w:iCs/>
          <w:sz w:val="24"/>
          <w:szCs w:val="24"/>
          <w:lang w:val="en-US"/>
        </w:rPr>
        <w:t>C</w:t>
      </w:r>
      <w:r w:rsidRPr="00B224C6">
        <w:rPr>
          <w:rFonts w:cstheme="minorHAnsi"/>
          <w:i/>
          <w:iCs/>
          <w:sz w:val="24"/>
          <w:szCs w:val="24"/>
        </w:rPr>
        <w:t>amp</w:t>
      </w:r>
      <w:r w:rsidRPr="00B224C6">
        <w:rPr>
          <w:rFonts w:cstheme="minorHAnsi"/>
          <w:sz w:val="24"/>
          <w:szCs w:val="24"/>
        </w:rPr>
        <w:t xml:space="preserve"> </w:t>
      </w:r>
      <w:proofErr w:type="spellStart"/>
      <w:r w:rsidR="00521B7E" w:rsidRPr="00B224C6">
        <w:rPr>
          <w:rFonts w:cstheme="minorHAnsi"/>
          <w:sz w:val="24"/>
          <w:szCs w:val="24"/>
          <w:lang w:val="en-GB"/>
        </w:rPr>
        <w:t>atau</w:t>
      </w:r>
      <w:proofErr w:type="spellEnd"/>
      <w:r w:rsidR="00521B7E" w:rsidRPr="00B224C6">
        <w:rPr>
          <w:rFonts w:cstheme="minorHAnsi"/>
          <w:sz w:val="24"/>
          <w:szCs w:val="24"/>
          <w:lang w:val="en-GB"/>
        </w:rPr>
        <w:t xml:space="preserve"> </w:t>
      </w:r>
      <w:r w:rsidR="00CF39D0" w:rsidRPr="00B224C6">
        <w:rPr>
          <w:rFonts w:cstheme="minorHAnsi"/>
          <w:i/>
          <w:iCs/>
          <w:sz w:val="24"/>
          <w:szCs w:val="24"/>
          <w:lang w:val="en-GB"/>
        </w:rPr>
        <w:t>T</w:t>
      </w:r>
      <w:r w:rsidR="00521B7E" w:rsidRPr="00B224C6">
        <w:rPr>
          <w:rFonts w:cstheme="minorHAnsi"/>
          <w:i/>
          <w:iCs/>
          <w:sz w:val="24"/>
          <w:szCs w:val="24"/>
          <w:lang w:val="en-GB"/>
        </w:rPr>
        <w:t xml:space="preserve">raining </w:t>
      </w:r>
      <w:r w:rsidR="00CF39D0" w:rsidRPr="00B224C6">
        <w:rPr>
          <w:rFonts w:cstheme="minorHAnsi"/>
          <w:i/>
          <w:iCs/>
          <w:sz w:val="24"/>
          <w:szCs w:val="24"/>
          <w:lang w:val="en-GB"/>
        </w:rPr>
        <w:t>O</w:t>
      </w:r>
      <w:r w:rsidR="00521B7E" w:rsidRPr="00B224C6">
        <w:rPr>
          <w:rFonts w:cstheme="minorHAnsi"/>
          <w:i/>
          <w:iCs/>
          <w:sz w:val="24"/>
          <w:szCs w:val="24"/>
          <w:lang w:val="en-GB"/>
        </w:rPr>
        <w:t>rganization</w:t>
      </w:r>
      <w:r w:rsidR="00521B7E" w:rsidRPr="00B224C6">
        <w:rPr>
          <w:rFonts w:cstheme="minorHAnsi"/>
          <w:i/>
          <w:iCs/>
          <w:color w:val="FF0000"/>
          <w:sz w:val="24"/>
          <w:szCs w:val="24"/>
          <w:lang w:val="en-GB"/>
        </w:rPr>
        <w:t xml:space="preserve"> </w:t>
      </w:r>
      <w:r w:rsidRPr="00B224C6">
        <w:rPr>
          <w:rFonts w:cstheme="minorHAnsi"/>
          <w:sz w:val="24"/>
          <w:szCs w:val="24"/>
        </w:rPr>
        <w:t>dan/atau aktif dalam kepanitiaan acara yang diselenggarakan oleh HIMSI.</w:t>
      </w:r>
    </w:p>
    <w:p w14:paraId="7C826D7A" w14:textId="77777777" w:rsidR="004153A1" w:rsidRPr="00B224C6" w:rsidRDefault="004153A1" w:rsidP="004153A1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Peserta Tidak Penuh terdiri dari:</w:t>
      </w:r>
    </w:p>
    <w:p w14:paraId="7C826D7B" w14:textId="68D1ECD0" w:rsidR="004153A1" w:rsidRPr="00B224C6" w:rsidRDefault="004153A1" w:rsidP="004F18CC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 xml:space="preserve">Anggota HIMSI, yaitu seluruh </w:t>
      </w:r>
      <w:r w:rsidR="00CF39D0" w:rsidRPr="00B224C6">
        <w:rPr>
          <w:rFonts w:cstheme="minorHAnsi"/>
          <w:sz w:val="24"/>
          <w:szCs w:val="24"/>
          <w:lang w:val="en-US"/>
        </w:rPr>
        <w:t>m</w:t>
      </w:r>
      <w:r w:rsidRPr="00B224C6">
        <w:rPr>
          <w:rFonts w:cstheme="minorHAnsi"/>
          <w:sz w:val="24"/>
          <w:szCs w:val="24"/>
        </w:rPr>
        <w:t>ahasiswa aktif Sistem Informasi semester 1 s.d. semester 8 selain dari pasal</w:t>
      </w:r>
      <w:r w:rsidR="004F18CC" w:rsidRPr="00B224C6">
        <w:rPr>
          <w:rFonts w:cstheme="minorHAnsi"/>
          <w:sz w:val="24"/>
          <w:szCs w:val="24"/>
        </w:rPr>
        <w:t xml:space="preserve"> 6</w:t>
      </w:r>
      <w:r w:rsidRPr="00B224C6">
        <w:rPr>
          <w:rFonts w:cstheme="minorHAnsi"/>
          <w:sz w:val="24"/>
          <w:szCs w:val="24"/>
        </w:rPr>
        <w:t xml:space="preserve"> ayat 1.</w:t>
      </w:r>
    </w:p>
    <w:p w14:paraId="7C826D7C" w14:textId="3F084825" w:rsidR="003676AC" w:rsidRPr="00B224C6" w:rsidRDefault="004153A1" w:rsidP="003676AC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Peserta undangan adalah peserta sidang selain dari peserta penuh yang diundang oleh HIMSI UIN</w:t>
      </w:r>
      <w:r w:rsidR="00B067C7" w:rsidRPr="00B224C6">
        <w:rPr>
          <w:rFonts w:cstheme="minorHAnsi"/>
          <w:sz w:val="24"/>
          <w:szCs w:val="24"/>
        </w:rPr>
        <w:t xml:space="preserve"> </w:t>
      </w:r>
      <w:proofErr w:type="spellStart"/>
      <w:r w:rsidR="00387CA5" w:rsidRPr="00B224C6">
        <w:rPr>
          <w:rFonts w:cstheme="minorHAnsi"/>
          <w:sz w:val="24"/>
          <w:szCs w:val="24"/>
          <w:lang w:val="en-US"/>
        </w:rPr>
        <w:t>Syarif</w:t>
      </w:r>
      <w:proofErr w:type="spellEnd"/>
      <w:r w:rsidR="00B067C7" w:rsidRPr="00B224C6">
        <w:rPr>
          <w:rFonts w:cstheme="minorHAnsi"/>
          <w:sz w:val="24"/>
          <w:szCs w:val="24"/>
        </w:rPr>
        <w:t xml:space="preserve"> </w:t>
      </w:r>
      <w:proofErr w:type="spellStart"/>
      <w:r w:rsidR="00387CA5" w:rsidRPr="00B224C6">
        <w:rPr>
          <w:rFonts w:cstheme="minorHAnsi"/>
          <w:sz w:val="24"/>
          <w:szCs w:val="24"/>
          <w:lang w:val="en-US"/>
        </w:rPr>
        <w:t>Hidayatullah</w:t>
      </w:r>
      <w:proofErr w:type="spellEnd"/>
      <w:r w:rsidR="00387CA5" w:rsidRPr="00B224C6">
        <w:rPr>
          <w:rFonts w:cstheme="minorHAnsi"/>
          <w:sz w:val="24"/>
          <w:szCs w:val="24"/>
          <w:lang w:val="en-US"/>
        </w:rPr>
        <w:t xml:space="preserve"> Jakarta</w:t>
      </w:r>
      <w:r w:rsidR="00151A90" w:rsidRPr="00B224C6">
        <w:rPr>
          <w:rFonts w:cstheme="minorHAnsi"/>
          <w:sz w:val="24"/>
          <w:szCs w:val="24"/>
        </w:rPr>
        <w:t>.</w:t>
      </w:r>
    </w:p>
    <w:p w14:paraId="3BC488DC" w14:textId="41BC2887" w:rsidR="00CF39D0" w:rsidRDefault="00CF39D0" w:rsidP="00CF39D0">
      <w:pPr>
        <w:pStyle w:val="ListParagraph"/>
        <w:spacing w:line="360" w:lineRule="auto"/>
        <w:ind w:left="1429"/>
        <w:jc w:val="both"/>
        <w:rPr>
          <w:rFonts w:cstheme="minorHAnsi"/>
          <w:sz w:val="24"/>
          <w:szCs w:val="24"/>
        </w:rPr>
      </w:pPr>
    </w:p>
    <w:p w14:paraId="6A6B910B" w14:textId="3BA83035" w:rsidR="00B224C6" w:rsidRDefault="00B224C6" w:rsidP="00CF39D0">
      <w:pPr>
        <w:pStyle w:val="ListParagraph"/>
        <w:spacing w:line="360" w:lineRule="auto"/>
        <w:ind w:left="1429"/>
        <w:jc w:val="both"/>
        <w:rPr>
          <w:rFonts w:cstheme="minorHAnsi"/>
          <w:sz w:val="24"/>
          <w:szCs w:val="24"/>
        </w:rPr>
      </w:pPr>
    </w:p>
    <w:p w14:paraId="3E4E3998" w14:textId="5A045BFA" w:rsidR="00B224C6" w:rsidRDefault="00B224C6" w:rsidP="00CF39D0">
      <w:pPr>
        <w:pStyle w:val="ListParagraph"/>
        <w:spacing w:line="360" w:lineRule="auto"/>
        <w:ind w:left="1429"/>
        <w:jc w:val="both"/>
        <w:rPr>
          <w:rFonts w:cstheme="minorHAnsi"/>
          <w:sz w:val="24"/>
          <w:szCs w:val="24"/>
        </w:rPr>
      </w:pPr>
    </w:p>
    <w:p w14:paraId="744964E7" w14:textId="77777777" w:rsidR="00B224C6" w:rsidRPr="00B224C6" w:rsidRDefault="00B224C6" w:rsidP="00CF39D0">
      <w:pPr>
        <w:pStyle w:val="ListParagraph"/>
        <w:spacing w:line="360" w:lineRule="auto"/>
        <w:ind w:left="1429"/>
        <w:jc w:val="both"/>
        <w:rPr>
          <w:rFonts w:cstheme="minorHAnsi"/>
          <w:sz w:val="24"/>
          <w:szCs w:val="24"/>
        </w:rPr>
      </w:pPr>
    </w:p>
    <w:p w14:paraId="7C826D7D" w14:textId="77777777" w:rsidR="004153A1" w:rsidRPr="00B224C6" w:rsidRDefault="004153A1" w:rsidP="00E00A6E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lastRenderedPageBreak/>
        <w:t>Pasal 7</w:t>
      </w:r>
    </w:p>
    <w:p w14:paraId="7C826D7E" w14:textId="77777777" w:rsidR="004153A1" w:rsidRPr="00B224C6" w:rsidRDefault="004153A1" w:rsidP="004153A1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Hak peserta Sidang Musyawarah adalah hak bicara, yaitu hak untuk menyampaikan pendapat. Dan hak suara, yaitu hak untuk memilih keputusan dalam musyawarah.</w:t>
      </w:r>
    </w:p>
    <w:p w14:paraId="7C826D7F" w14:textId="77777777" w:rsidR="004153A1" w:rsidRPr="00B224C6" w:rsidRDefault="004153A1" w:rsidP="004153A1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Peserta penuh memiliki hak bicara dan hak suara</w:t>
      </w:r>
      <w:r w:rsidR="0083108F" w:rsidRPr="00B224C6">
        <w:rPr>
          <w:rFonts w:cstheme="minorHAnsi"/>
          <w:sz w:val="24"/>
          <w:szCs w:val="24"/>
        </w:rPr>
        <w:t>.</w:t>
      </w:r>
    </w:p>
    <w:p w14:paraId="7C826D80" w14:textId="77777777" w:rsidR="004153A1" w:rsidRPr="00B224C6" w:rsidRDefault="00027525" w:rsidP="00027525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 xml:space="preserve">Peserta tidak penuh </w:t>
      </w:r>
      <w:r w:rsidR="004153A1" w:rsidRPr="00B224C6">
        <w:rPr>
          <w:rFonts w:cstheme="minorHAnsi"/>
          <w:sz w:val="24"/>
          <w:szCs w:val="24"/>
        </w:rPr>
        <w:t>hanya memiliki hak bicara</w:t>
      </w:r>
      <w:r w:rsidR="0083108F" w:rsidRPr="00B224C6">
        <w:rPr>
          <w:rFonts w:cstheme="minorHAnsi"/>
          <w:sz w:val="24"/>
          <w:szCs w:val="24"/>
        </w:rPr>
        <w:t>.</w:t>
      </w:r>
    </w:p>
    <w:p w14:paraId="7C826D81" w14:textId="77777777" w:rsidR="003676AC" w:rsidRPr="00B224C6" w:rsidRDefault="003676AC" w:rsidP="003676AC">
      <w:pPr>
        <w:pStyle w:val="ListParagraph"/>
        <w:spacing w:line="360" w:lineRule="auto"/>
        <w:ind w:left="1069"/>
        <w:jc w:val="both"/>
        <w:rPr>
          <w:rFonts w:cstheme="minorHAnsi"/>
          <w:sz w:val="24"/>
          <w:szCs w:val="24"/>
        </w:rPr>
      </w:pPr>
    </w:p>
    <w:p w14:paraId="7C826D82" w14:textId="77777777" w:rsidR="009F4D6F" w:rsidRPr="00B224C6" w:rsidRDefault="009F4D6F" w:rsidP="00E00A6E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Pasal 8</w:t>
      </w:r>
    </w:p>
    <w:p w14:paraId="7C826D83" w14:textId="77777777" w:rsidR="009F4D6F" w:rsidRPr="00B224C6" w:rsidRDefault="009F4D6F" w:rsidP="009F4D6F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Kewajiban umum:</w:t>
      </w:r>
    </w:p>
    <w:p w14:paraId="7C826D84" w14:textId="77777777" w:rsidR="009F4D6F" w:rsidRPr="00B224C6" w:rsidRDefault="009F4D6F" w:rsidP="009F4D6F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Menjaga akhlakul karimah dalam bermusyawarah.</w:t>
      </w:r>
    </w:p>
    <w:p w14:paraId="7C826D85" w14:textId="77777777" w:rsidR="009F4D6F" w:rsidRPr="00B224C6" w:rsidRDefault="009F4D6F" w:rsidP="009F4D6F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Mengedepankan visi, misi, dan tujuan organisasi HIMSI dalam bermusyawarah</w:t>
      </w:r>
    </w:p>
    <w:p w14:paraId="7C826D86" w14:textId="77777777" w:rsidR="009F4D6F" w:rsidRPr="00B224C6" w:rsidRDefault="009F4D6F" w:rsidP="009F4D6F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Mentaati tata tertib Sidang Musyawarah</w:t>
      </w:r>
    </w:p>
    <w:p w14:paraId="7C826D87" w14:textId="77777777" w:rsidR="009F4D6F" w:rsidRPr="00B224C6" w:rsidRDefault="009F4D6F" w:rsidP="009F4D6F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Hormat dan komitmen terhadap hasil keputusan musyawarah</w:t>
      </w:r>
    </w:p>
    <w:p w14:paraId="7C826D88" w14:textId="77777777" w:rsidR="009F4D6F" w:rsidRPr="00B224C6" w:rsidRDefault="009F4D6F" w:rsidP="009F4D6F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Kewajiban Khusus</w:t>
      </w:r>
    </w:p>
    <w:p w14:paraId="7C826D89" w14:textId="77777777" w:rsidR="009F4D6F" w:rsidRPr="00B224C6" w:rsidRDefault="009F4D6F" w:rsidP="009F4D6F">
      <w:pPr>
        <w:pStyle w:val="ListParagraph"/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Peserta Sidang Musyawarah harus mengisi presensi yang disediakan panitia kecuali bagi peserta sidang yang telah hadir</w:t>
      </w:r>
    </w:p>
    <w:p w14:paraId="7C826D8A" w14:textId="77777777" w:rsidR="009F4D6F" w:rsidRPr="00B224C6" w:rsidRDefault="009F4D6F" w:rsidP="009F4D6F">
      <w:pPr>
        <w:pStyle w:val="ListParagraph"/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Peserta Sidang Musyawarah mengikuti semua rangkaian acara secara tertib dan teratur.</w:t>
      </w:r>
    </w:p>
    <w:p w14:paraId="7C826D8B" w14:textId="4EC4EA73" w:rsidR="009F4D6F" w:rsidRPr="00B224C6" w:rsidRDefault="009F4D6F" w:rsidP="009F4D6F">
      <w:pPr>
        <w:pStyle w:val="ListParagraph"/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 xml:space="preserve">Bila ingin meninggalkan forum musyawarah, peserta sidang harus mengajukan izin kepada Pimpinan Sidang </w:t>
      </w:r>
      <w:r w:rsidR="00CF39D0" w:rsidRPr="00B224C6">
        <w:rPr>
          <w:rFonts w:cstheme="minorHAnsi"/>
          <w:sz w:val="24"/>
          <w:szCs w:val="24"/>
          <w:lang w:val="en-US"/>
        </w:rPr>
        <w:t>M</w:t>
      </w:r>
      <w:r w:rsidRPr="00B224C6">
        <w:rPr>
          <w:rFonts w:cstheme="minorHAnsi"/>
          <w:sz w:val="24"/>
          <w:szCs w:val="24"/>
        </w:rPr>
        <w:t>usyawarah</w:t>
      </w:r>
      <w:r w:rsidR="000505E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05E0">
        <w:rPr>
          <w:rFonts w:cstheme="minorHAnsi"/>
          <w:sz w:val="24"/>
          <w:szCs w:val="24"/>
          <w:lang w:val="en-US"/>
        </w:rPr>
        <w:t>berupa</w:t>
      </w:r>
      <w:proofErr w:type="spellEnd"/>
      <w:r w:rsidR="000505E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05E0">
        <w:rPr>
          <w:rFonts w:cstheme="minorHAnsi"/>
          <w:sz w:val="24"/>
          <w:szCs w:val="24"/>
          <w:lang w:val="en-US"/>
        </w:rPr>
        <w:t>Berbicara</w:t>
      </w:r>
      <w:proofErr w:type="spellEnd"/>
      <w:r w:rsidR="000505E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05E0">
        <w:rPr>
          <w:rFonts w:cstheme="minorHAnsi"/>
          <w:sz w:val="24"/>
          <w:szCs w:val="24"/>
          <w:lang w:val="en-US"/>
        </w:rPr>
        <w:t>langsung</w:t>
      </w:r>
      <w:proofErr w:type="spellEnd"/>
      <w:r w:rsidR="000505E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05E0">
        <w:rPr>
          <w:rFonts w:cstheme="minorHAnsi"/>
          <w:sz w:val="24"/>
          <w:szCs w:val="24"/>
          <w:lang w:val="en-US"/>
        </w:rPr>
        <w:t>atau</w:t>
      </w:r>
      <w:proofErr w:type="spellEnd"/>
      <w:r w:rsidR="000505E0">
        <w:rPr>
          <w:rFonts w:cstheme="minorHAnsi"/>
          <w:sz w:val="24"/>
          <w:szCs w:val="24"/>
          <w:lang w:val="en-US"/>
        </w:rPr>
        <w:t xml:space="preserve"> via Chat</w:t>
      </w:r>
      <w:r w:rsidRPr="00B224C6">
        <w:rPr>
          <w:rFonts w:cstheme="minorHAnsi"/>
          <w:sz w:val="24"/>
          <w:szCs w:val="24"/>
        </w:rPr>
        <w:t>.</w:t>
      </w:r>
    </w:p>
    <w:p w14:paraId="7C826D8C" w14:textId="77777777" w:rsidR="009F4D6F" w:rsidRPr="00B224C6" w:rsidRDefault="009F4D6F" w:rsidP="009F4D6F">
      <w:pPr>
        <w:pStyle w:val="ListParagraph"/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Peserta musyawarah diharapkan untuk tidak mempermasalahkan hal-hal yang tidak prinsipil</w:t>
      </w:r>
    </w:p>
    <w:p w14:paraId="7C826D8D" w14:textId="77777777" w:rsidR="00151A90" w:rsidRPr="00B224C6" w:rsidRDefault="00151A90" w:rsidP="00E00A6E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sz w:val="24"/>
          <w:szCs w:val="24"/>
        </w:rPr>
      </w:pPr>
    </w:p>
    <w:p w14:paraId="7C826D8E" w14:textId="77777777" w:rsidR="009F4D6F" w:rsidRPr="00B224C6" w:rsidRDefault="009F4D6F" w:rsidP="00E00A6E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BAB V</w:t>
      </w:r>
    </w:p>
    <w:p w14:paraId="7C826D8F" w14:textId="77777777" w:rsidR="009F4D6F" w:rsidRPr="00B224C6" w:rsidRDefault="009F4D6F" w:rsidP="00E00A6E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MACAM-MACAM SIDANG DAN TUGAS PRESIDIUM SIDANG</w:t>
      </w:r>
    </w:p>
    <w:p w14:paraId="7C826D90" w14:textId="77777777" w:rsidR="009F4D6F" w:rsidRPr="00B224C6" w:rsidRDefault="009F4D6F" w:rsidP="00E00A6E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Pasal 9</w:t>
      </w:r>
    </w:p>
    <w:p w14:paraId="7C826D91" w14:textId="77777777" w:rsidR="009F4D6F" w:rsidRPr="00B224C6" w:rsidRDefault="009F4D6F" w:rsidP="009F4D6F">
      <w:pPr>
        <w:pStyle w:val="ListParagraph"/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Musyawarah Anggota Himpunan Mahasiswa Sistem Informasi terdiri dari sidang pendahuluan dan sidang pleno.</w:t>
      </w:r>
    </w:p>
    <w:p w14:paraId="7C826D92" w14:textId="2CBC804D" w:rsidR="009F4D6F" w:rsidRPr="00B224C6" w:rsidRDefault="009F4D6F" w:rsidP="009F4D6F">
      <w:pPr>
        <w:pStyle w:val="ListParagraph"/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 xml:space="preserve">Sebelum Presidium Sidang Tetap terpilih, persidangan dipimpin oleh </w:t>
      </w:r>
      <w:r w:rsidR="00CF39D0" w:rsidRPr="00B224C6">
        <w:rPr>
          <w:rFonts w:cstheme="minorHAnsi"/>
          <w:sz w:val="24"/>
          <w:szCs w:val="24"/>
          <w:lang w:val="en-US"/>
        </w:rPr>
        <w:t>P</w:t>
      </w:r>
      <w:r w:rsidRPr="00B224C6">
        <w:rPr>
          <w:rFonts w:cstheme="minorHAnsi"/>
          <w:sz w:val="24"/>
          <w:szCs w:val="24"/>
        </w:rPr>
        <w:t xml:space="preserve">residium </w:t>
      </w:r>
      <w:r w:rsidR="00CF39D0" w:rsidRPr="00B224C6">
        <w:rPr>
          <w:rFonts w:cstheme="minorHAnsi"/>
          <w:sz w:val="24"/>
          <w:szCs w:val="24"/>
          <w:lang w:val="en-US"/>
        </w:rPr>
        <w:t>S</w:t>
      </w:r>
      <w:r w:rsidRPr="00B224C6">
        <w:rPr>
          <w:rFonts w:cstheme="minorHAnsi"/>
          <w:sz w:val="24"/>
          <w:szCs w:val="24"/>
        </w:rPr>
        <w:t xml:space="preserve">idang </w:t>
      </w:r>
      <w:r w:rsidR="00CF39D0" w:rsidRPr="00B224C6">
        <w:rPr>
          <w:rFonts w:cstheme="minorHAnsi"/>
          <w:sz w:val="24"/>
          <w:szCs w:val="24"/>
          <w:lang w:val="en-US"/>
        </w:rPr>
        <w:t>S</w:t>
      </w:r>
      <w:r w:rsidRPr="00B224C6">
        <w:rPr>
          <w:rFonts w:cstheme="minorHAnsi"/>
          <w:sz w:val="24"/>
          <w:szCs w:val="24"/>
        </w:rPr>
        <w:t>ementara yang ditunjuk oleh Panitia Sidang Musyawarah.</w:t>
      </w:r>
    </w:p>
    <w:p w14:paraId="7C826D93" w14:textId="332B93A3" w:rsidR="009F4D6F" w:rsidRPr="00B224C6" w:rsidRDefault="009F4D6F" w:rsidP="009F4D6F">
      <w:pPr>
        <w:pStyle w:val="ListParagraph"/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lastRenderedPageBreak/>
        <w:t xml:space="preserve">Presidium </w:t>
      </w:r>
      <w:r w:rsidR="00CF39D0" w:rsidRPr="00B224C6">
        <w:rPr>
          <w:rFonts w:cstheme="minorHAnsi"/>
          <w:sz w:val="24"/>
          <w:szCs w:val="24"/>
          <w:lang w:val="en-US"/>
        </w:rPr>
        <w:t>s</w:t>
      </w:r>
      <w:r w:rsidRPr="00B224C6">
        <w:rPr>
          <w:rFonts w:cstheme="minorHAnsi"/>
          <w:sz w:val="24"/>
          <w:szCs w:val="24"/>
        </w:rPr>
        <w:t xml:space="preserve">idang, baik </w:t>
      </w:r>
      <w:r w:rsidR="00CF39D0" w:rsidRPr="00B224C6">
        <w:rPr>
          <w:rFonts w:cstheme="minorHAnsi"/>
          <w:sz w:val="24"/>
          <w:szCs w:val="24"/>
          <w:lang w:val="en-US"/>
        </w:rPr>
        <w:t>P</w:t>
      </w:r>
      <w:r w:rsidRPr="00B224C6">
        <w:rPr>
          <w:rFonts w:cstheme="minorHAnsi"/>
          <w:sz w:val="24"/>
          <w:szCs w:val="24"/>
        </w:rPr>
        <w:t xml:space="preserve">residium </w:t>
      </w:r>
      <w:r w:rsidR="00CF39D0" w:rsidRPr="00B224C6">
        <w:rPr>
          <w:rFonts w:cstheme="minorHAnsi"/>
          <w:sz w:val="24"/>
          <w:szCs w:val="24"/>
          <w:lang w:val="en-US"/>
        </w:rPr>
        <w:t>S</w:t>
      </w:r>
      <w:r w:rsidRPr="00B224C6">
        <w:rPr>
          <w:rFonts w:cstheme="minorHAnsi"/>
          <w:sz w:val="24"/>
          <w:szCs w:val="24"/>
        </w:rPr>
        <w:t xml:space="preserve">idang </w:t>
      </w:r>
      <w:r w:rsidR="00CF39D0" w:rsidRPr="00B224C6">
        <w:rPr>
          <w:rFonts w:cstheme="minorHAnsi"/>
          <w:sz w:val="24"/>
          <w:szCs w:val="24"/>
          <w:lang w:val="en-US"/>
        </w:rPr>
        <w:t>S</w:t>
      </w:r>
      <w:r w:rsidRPr="00B224C6">
        <w:rPr>
          <w:rFonts w:cstheme="minorHAnsi"/>
          <w:sz w:val="24"/>
          <w:szCs w:val="24"/>
        </w:rPr>
        <w:t xml:space="preserve">ementara maupun </w:t>
      </w:r>
      <w:r w:rsidR="00CF39D0" w:rsidRPr="00B224C6">
        <w:rPr>
          <w:rFonts w:cstheme="minorHAnsi"/>
          <w:sz w:val="24"/>
          <w:szCs w:val="24"/>
          <w:lang w:val="en-US"/>
        </w:rPr>
        <w:t>Presidium S</w:t>
      </w:r>
      <w:r w:rsidRPr="00B224C6">
        <w:rPr>
          <w:rFonts w:cstheme="minorHAnsi"/>
          <w:sz w:val="24"/>
          <w:szCs w:val="24"/>
        </w:rPr>
        <w:t xml:space="preserve">idang </w:t>
      </w:r>
      <w:r w:rsidR="00CF39D0" w:rsidRPr="00B224C6">
        <w:rPr>
          <w:rFonts w:cstheme="minorHAnsi"/>
          <w:sz w:val="24"/>
          <w:szCs w:val="24"/>
          <w:lang w:val="en-US"/>
        </w:rPr>
        <w:t>T</w:t>
      </w:r>
      <w:r w:rsidRPr="00B224C6">
        <w:rPr>
          <w:rFonts w:cstheme="minorHAnsi"/>
          <w:sz w:val="24"/>
          <w:szCs w:val="24"/>
        </w:rPr>
        <w:t xml:space="preserve">etap, berhak menjatuhkan sanksi kepada peserta sidang musyawarah yang tidak mentaati dan/atau mengindahkan kewajiban </w:t>
      </w:r>
      <w:r w:rsidR="0076750F" w:rsidRPr="00B224C6">
        <w:rPr>
          <w:rFonts w:cstheme="minorHAnsi"/>
          <w:sz w:val="24"/>
          <w:szCs w:val="24"/>
        </w:rPr>
        <w:t xml:space="preserve">Peserta Sidang </w:t>
      </w:r>
      <w:r w:rsidRPr="00B224C6">
        <w:rPr>
          <w:rFonts w:cstheme="minorHAnsi"/>
          <w:sz w:val="24"/>
          <w:szCs w:val="24"/>
        </w:rPr>
        <w:t>Musyawarah Anggota Himpunan Mahasiswa Sistem Informasi.</w:t>
      </w:r>
    </w:p>
    <w:p w14:paraId="10BEF8BB" w14:textId="77777777" w:rsidR="0076750F" w:rsidRPr="00B224C6" w:rsidRDefault="0076750F" w:rsidP="00151A90">
      <w:pPr>
        <w:pStyle w:val="ListParagraph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7C826D95" w14:textId="77777777" w:rsidR="009F4D6F" w:rsidRPr="00B224C6" w:rsidRDefault="009F4D6F" w:rsidP="00E00A6E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Pasal 10</w:t>
      </w:r>
    </w:p>
    <w:p w14:paraId="7C826D96" w14:textId="77777777" w:rsidR="009F4D6F" w:rsidRPr="00B224C6" w:rsidRDefault="009F4D6F" w:rsidP="005B4F1A">
      <w:p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Presidium Sidang Sementara bertugas memimpin sidang pendahuluan yang memiliki agenda kerja sebagai berikut:</w:t>
      </w:r>
    </w:p>
    <w:p w14:paraId="7C826D97" w14:textId="77777777" w:rsidR="009F4D6F" w:rsidRPr="00B224C6" w:rsidRDefault="00BB2A38" w:rsidP="001B38E0">
      <w:pPr>
        <w:pStyle w:val="ListParagraph"/>
        <w:numPr>
          <w:ilvl w:val="0"/>
          <w:numId w:val="15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224C6">
        <w:rPr>
          <w:rFonts w:cstheme="minorHAnsi"/>
          <w:sz w:val="24"/>
          <w:szCs w:val="24"/>
          <w:lang w:val="en-US"/>
        </w:rPr>
        <w:t>Membahas</w:t>
      </w:r>
      <w:proofErr w:type="spellEnd"/>
      <w:r w:rsidR="00B067C7" w:rsidRPr="00B224C6">
        <w:rPr>
          <w:rFonts w:cstheme="minorHAnsi"/>
          <w:sz w:val="24"/>
          <w:szCs w:val="24"/>
        </w:rPr>
        <w:t xml:space="preserve"> </w:t>
      </w:r>
      <w:r w:rsidRPr="00B224C6">
        <w:rPr>
          <w:rFonts w:cstheme="minorHAnsi"/>
          <w:sz w:val="24"/>
          <w:szCs w:val="24"/>
          <w:lang w:val="en-US"/>
        </w:rPr>
        <w:t>dan</w:t>
      </w:r>
      <w:r w:rsidR="00B067C7" w:rsidRPr="00B224C6">
        <w:rPr>
          <w:rFonts w:cstheme="minorHAnsi"/>
          <w:sz w:val="24"/>
          <w:szCs w:val="24"/>
        </w:rPr>
        <w:t xml:space="preserve"> </w:t>
      </w:r>
      <w:proofErr w:type="spellStart"/>
      <w:r w:rsidRPr="00B224C6">
        <w:rPr>
          <w:rFonts w:cstheme="minorHAnsi"/>
          <w:sz w:val="24"/>
          <w:szCs w:val="24"/>
          <w:lang w:val="en-US"/>
        </w:rPr>
        <w:t>mengesahkan</w:t>
      </w:r>
      <w:proofErr w:type="spellEnd"/>
      <w:r w:rsidR="00B067C7" w:rsidRPr="00B224C6">
        <w:rPr>
          <w:rFonts w:cstheme="minorHAnsi"/>
          <w:sz w:val="24"/>
          <w:szCs w:val="24"/>
        </w:rPr>
        <w:t xml:space="preserve"> </w:t>
      </w:r>
      <w:r w:rsidR="001B38E0" w:rsidRPr="00B224C6">
        <w:rPr>
          <w:rFonts w:cstheme="minorHAnsi"/>
          <w:sz w:val="24"/>
          <w:szCs w:val="24"/>
        </w:rPr>
        <w:t>rangkaian acara</w:t>
      </w:r>
      <w:r w:rsidR="009F4D6F" w:rsidRPr="00B224C6">
        <w:rPr>
          <w:rFonts w:cstheme="minorHAnsi"/>
          <w:sz w:val="24"/>
          <w:szCs w:val="24"/>
        </w:rPr>
        <w:t xml:space="preserve"> Sidang Musyawarah</w:t>
      </w:r>
    </w:p>
    <w:p w14:paraId="7C826D98" w14:textId="77777777" w:rsidR="009F4D6F" w:rsidRPr="00B224C6" w:rsidRDefault="009F4D6F" w:rsidP="009F4D6F">
      <w:pPr>
        <w:pStyle w:val="ListParagraph"/>
        <w:numPr>
          <w:ilvl w:val="0"/>
          <w:numId w:val="1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Membahas dan mengesahkan tata tertib Sidang Musyawarah</w:t>
      </w:r>
    </w:p>
    <w:p w14:paraId="53937117" w14:textId="494D3257" w:rsidR="00CF39D0" w:rsidRPr="00B224C6" w:rsidRDefault="009F4D6F" w:rsidP="00CF39D0">
      <w:pPr>
        <w:pStyle w:val="ListParagraph"/>
        <w:numPr>
          <w:ilvl w:val="0"/>
          <w:numId w:val="1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 xml:space="preserve">Memilih dan menetapkan </w:t>
      </w:r>
      <w:r w:rsidR="0076750F" w:rsidRPr="00B224C6">
        <w:rPr>
          <w:rFonts w:cstheme="minorHAnsi"/>
          <w:sz w:val="24"/>
          <w:szCs w:val="24"/>
        </w:rPr>
        <w:t>Presidium Sidang Tetap</w:t>
      </w:r>
      <w:r w:rsidR="00B067C7" w:rsidRPr="00B224C6">
        <w:rPr>
          <w:rFonts w:cstheme="minorHAnsi"/>
          <w:sz w:val="24"/>
          <w:szCs w:val="24"/>
        </w:rPr>
        <w:t xml:space="preserve"> </w:t>
      </w:r>
      <w:proofErr w:type="spellStart"/>
      <w:r w:rsidR="00BB2A38" w:rsidRPr="00B224C6">
        <w:rPr>
          <w:rFonts w:cstheme="minorHAnsi"/>
          <w:sz w:val="24"/>
          <w:szCs w:val="24"/>
          <w:lang w:val="en-US"/>
        </w:rPr>
        <w:t>sesuai</w:t>
      </w:r>
      <w:proofErr w:type="spellEnd"/>
      <w:r w:rsidR="00B067C7" w:rsidRPr="00B224C6">
        <w:rPr>
          <w:rFonts w:cstheme="minorHAnsi"/>
          <w:sz w:val="24"/>
          <w:szCs w:val="24"/>
        </w:rPr>
        <w:t xml:space="preserve"> </w:t>
      </w:r>
      <w:proofErr w:type="spellStart"/>
      <w:r w:rsidR="00BB2A38" w:rsidRPr="00B224C6">
        <w:rPr>
          <w:rFonts w:cstheme="minorHAnsi"/>
          <w:sz w:val="24"/>
          <w:szCs w:val="24"/>
          <w:lang w:val="en-US"/>
        </w:rPr>
        <w:t>dengan</w:t>
      </w:r>
      <w:proofErr w:type="spellEnd"/>
      <w:r w:rsidR="00B067C7" w:rsidRPr="00B224C6">
        <w:rPr>
          <w:rFonts w:cstheme="minorHAnsi"/>
          <w:sz w:val="24"/>
          <w:szCs w:val="24"/>
        </w:rPr>
        <w:t xml:space="preserve"> </w:t>
      </w:r>
      <w:proofErr w:type="spellStart"/>
      <w:r w:rsidR="00BB2A38" w:rsidRPr="00B224C6">
        <w:rPr>
          <w:rFonts w:cstheme="minorHAnsi"/>
          <w:sz w:val="24"/>
          <w:szCs w:val="24"/>
          <w:lang w:val="en-US"/>
        </w:rPr>
        <w:t>kesepakatan</w:t>
      </w:r>
      <w:proofErr w:type="spellEnd"/>
      <w:r w:rsidR="00BB2A38" w:rsidRPr="00B224C6">
        <w:rPr>
          <w:rFonts w:cstheme="minorHAnsi"/>
          <w:sz w:val="24"/>
          <w:szCs w:val="24"/>
          <w:lang w:val="en-US"/>
        </w:rPr>
        <w:t xml:space="preserve"> forum</w:t>
      </w:r>
      <w:r w:rsidR="00910C3E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910C3E">
        <w:rPr>
          <w:rFonts w:cstheme="minorHAnsi"/>
          <w:sz w:val="24"/>
          <w:szCs w:val="24"/>
          <w:lang w:val="en-US"/>
        </w:rPr>
        <w:t>atau</w:t>
      </w:r>
      <w:proofErr w:type="spellEnd"/>
      <w:r w:rsidR="00910C3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10C3E">
        <w:rPr>
          <w:rFonts w:cstheme="minorHAnsi"/>
          <w:sz w:val="24"/>
          <w:szCs w:val="24"/>
          <w:lang w:val="en-US"/>
        </w:rPr>
        <w:t>ditunjuk</w:t>
      </w:r>
      <w:proofErr w:type="spellEnd"/>
      <w:r w:rsidR="00910C3E">
        <w:rPr>
          <w:rFonts w:cstheme="minorHAnsi"/>
          <w:sz w:val="24"/>
          <w:szCs w:val="24"/>
          <w:lang w:val="en-US"/>
        </w:rPr>
        <w:t xml:space="preserve"> oleh presidium </w:t>
      </w:r>
      <w:proofErr w:type="spellStart"/>
      <w:r w:rsidR="00910C3E">
        <w:rPr>
          <w:rFonts w:cstheme="minorHAnsi"/>
          <w:sz w:val="24"/>
          <w:szCs w:val="24"/>
          <w:lang w:val="en-US"/>
        </w:rPr>
        <w:t>sidang</w:t>
      </w:r>
      <w:proofErr w:type="spellEnd"/>
      <w:r w:rsidR="00910C3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10C3E">
        <w:rPr>
          <w:rFonts w:cstheme="minorHAnsi"/>
          <w:sz w:val="24"/>
          <w:szCs w:val="24"/>
          <w:lang w:val="en-US"/>
        </w:rPr>
        <w:t>sementara</w:t>
      </w:r>
      <w:proofErr w:type="spellEnd"/>
      <w:r w:rsidRPr="00B224C6">
        <w:rPr>
          <w:rFonts w:cstheme="minorHAnsi"/>
          <w:sz w:val="24"/>
          <w:szCs w:val="24"/>
        </w:rPr>
        <w:t>.</w:t>
      </w:r>
    </w:p>
    <w:p w14:paraId="5DAF1165" w14:textId="77777777" w:rsidR="0076750F" w:rsidRPr="00B224C6" w:rsidRDefault="0076750F" w:rsidP="0076750F">
      <w:pPr>
        <w:pStyle w:val="ListParagraph"/>
        <w:spacing w:line="360" w:lineRule="auto"/>
        <w:ind w:left="1069"/>
        <w:jc w:val="both"/>
        <w:rPr>
          <w:rFonts w:cstheme="minorHAnsi"/>
          <w:sz w:val="24"/>
          <w:szCs w:val="24"/>
        </w:rPr>
      </w:pPr>
    </w:p>
    <w:p w14:paraId="7C826D9A" w14:textId="77777777" w:rsidR="009F4D6F" w:rsidRPr="00B224C6" w:rsidRDefault="009F4D6F" w:rsidP="00E00A6E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Pasal 11</w:t>
      </w:r>
    </w:p>
    <w:p w14:paraId="7C826D9B" w14:textId="77777777" w:rsidR="009F4D6F" w:rsidRPr="00B224C6" w:rsidRDefault="009F4D6F" w:rsidP="005B4F1A">
      <w:p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Presidium</w:t>
      </w:r>
      <w:r w:rsidR="00F32DC5" w:rsidRPr="00B224C6">
        <w:rPr>
          <w:rFonts w:cstheme="minorHAnsi"/>
          <w:sz w:val="24"/>
          <w:szCs w:val="24"/>
        </w:rPr>
        <w:t xml:space="preserve"> Sidang Tetap bertugas memimpin sidang pleno yang memiliki agenda sebagai berikut:</w:t>
      </w:r>
    </w:p>
    <w:p w14:paraId="7C826D9C" w14:textId="77777777" w:rsidR="00F32DC5" w:rsidRPr="00B224C6" w:rsidRDefault="00E60142" w:rsidP="00F32DC5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Menjelaskan m</w:t>
      </w:r>
      <w:r w:rsidR="00F32DC5" w:rsidRPr="00B224C6">
        <w:rPr>
          <w:rFonts w:cstheme="minorHAnsi"/>
          <w:sz w:val="24"/>
          <w:szCs w:val="24"/>
        </w:rPr>
        <w:t>ekanisme kerja Musyawarah Anggota HIMSI</w:t>
      </w:r>
    </w:p>
    <w:p w14:paraId="7C826D9D" w14:textId="77777777" w:rsidR="00F32DC5" w:rsidRPr="00B224C6" w:rsidRDefault="00F32DC5" w:rsidP="00CE61F8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 xml:space="preserve">Membahas dan mengesahkan </w:t>
      </w:r>
      <w:proofErr w:type="spellStart"/>
      <w:r w:rsidR="00BB2A38" w:rsidRPr="00B224C6">
        <w:rPr>
          <w:rFonts w:cstheme="minorHAnsi"/>
          <w:sz w:val="24"/>
          <w:szCs w:val="24"/>
          <w:lang w:val="en-US"/>
        </w:rPr>
        <w:t>Pedoman</w:t>
      </w:r>
      <w:proofErr w:type="spellEnd"/>
      <w:r w:rsidR="00B067C7" w:rsidRPr="00B224C6">
        <w:rPr>
          <w:rFonts w:cstheme="minorHAnsi"/>
          <w:sz w:val="24"/>
          <w:szCs w:val="24"/>
        </w:rPr>
        <w:t xml:space="preserve"> </w:t>
      </w:r>
      <w:r w:rsidRPr="00B224C6">
        <w:rPr>
          <w:rFonts w:cstheme="minorHAnsi"/>
          <w:sz w:val="24"/>
          <w:szCs w:val="24"/>
        </w:rPr>
        <w:t>Dasar HIMSI</w:t>
      </w:r>
    </w:p>
    <w:p w14:paraId="7C826D9E" w14:textId="77777777" w:rsidR="00F32DC5" w:rsidRPr="00B224C6" w:rsidRDefault="00F32DC5" w:rsidP="00CE61F8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 xml:space="preserve">Membahas dan mengesahkan </w:t>
      </w:r>
      <w:proofErr w:type="spellStart"/>
      <w:r w:rsidR="00BB2A38" w:rsidRPr="00B224C6">
        <w:rPr>
          <w:rFonts w:cstheme="minorHAnsi"/>
          <w:sz w:val="24"/>
          <w:szCs w:val="24"/>
          <w:lang w:val="en-US"/>
        </w:rPr>
        <w:t>Pedoman</w:t>
      </w:r>
      <w:proofErr w:type="spellEnd"/>
      <w:r w:rsidR="00B067C7" w:rsidRPr="00B224C6">
        <w:rPr>
          <w:rFonts w:cstheme="minorHAnsi"/>
          <w:sz w:val="24"/>
          <w:szCs w:val="24"/>
        </w:rPr>
        <w:t xml:space="preserve"> </w:t>
      </w:r>
      <w:r w:rsidRPr="00B224C6">
        <w:rPr>
          <w:rFonts w:cstheme="minorHAnsi"/>
          <w:sz w:val="24"/>
          <w:szCs w:val="24"/>
        </w:rPr>
        <w:t>Rumah Tangga HIMSI</w:t>
      </w:r>
    </w:p>
    <w:p w14:paraId="7C826D9F" w14:textId="77777777" w:rsidR="00F32DC5" w:rsidRPr="00B224C6" w:rsidRDefault="00F32DC5" w:rsidP="00F32DC5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Membahas dan mengesahkan Garis Besar Haluan Organisasi HIMSI</w:t>
      </w:r>
    </w:p>
    <w:p w14:paraId="7C826DA0" w14:textId="203B3B4A" w:rsidR="004F18CC" w:rsidRPr="00B224C6" w:rsidRDefault="00F32DC5" w:rsidP="004F18CC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Mengesahkan hasil musyawarah</w:t>
      </w:r>
    </w:p>
    <w:p w14:paraId="1B5E596E" w14:textId="77777777" w:rsidR="0076750F" w:rsidRPr="00B224C6" w:rsidRDefault="0076750F" w:rsidP="0076750F">
      <w:pPr>
        <w:pStyle w:val="ListParagraph"/>
        <w:spacing w:line="360" w:lineRule="auto"/>
        <w:ind w:left="1069"/>
        <w:jc w:val="both"/>
        <w:rPr>
          <w:rFonts w:cstheme="minorHAnsi"/>
          <w:sz w:val="24"/>
          <w:szCs w:val="24"/>
        </w:rPr>
      </w:pPr>
    </w:p>
    <w:p w14:paraId="7C826DA1" w14:textId="77777777" w:rsidR="00F32DC5" w:rsidRPr="00B224C6" w:rsidRDefault="00D66D97" w:rsidP="00D66D97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BAB VI</w:t>
      </w:r>
    </w:p>
    <w:p w14:paraId="7C826DA2" w14:textId="77777777" w:rsidR="00D66D97" w:rsidRPr="00B224C6" w:rsidRDefault="00D66D97" w:rsidP="00D66D97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PRESIDIUM SIDANG</w:t>
      </w:r>
    </w:p>
    <w:p w14:paraId="7C826DA3" w14:textId="77777777" w:rsidR="00D66D97" w:rsidRPr="00B224C6" w:rsidRDefault="00D66D97" w:rsidP="00D66D97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Pasal 12</w:t>
      </w:r>
    </w:p>
    <w:p w14:paraId="7C826DA4" w14:textId="4F20204E" w:rsidR="004153A1" w:rsidRPr="00B224C6" w:rsidRDefault="00D66D97" w:rsidP="00D66D97">
      <w:pPr>
        <w:pStyle w:val="ListParagraph"/>
        <w:numPr>
          <w:ilvl w:val="0"/>
          <w:numId w:val="17"/>
        </w:numPr>
        <w:spacing w:line="360" w:lineRule="auto"/>
        <w:ind w:left="1134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 xml:space="preserve">Sidang pendahuluan dipimpin oleh </w:t>
      </w:r>
      <w:r w:rsidR="00CF39D0" w:rsidRPr="00B224C6">
        <w:rPr>
          <w:rFonts w:cstheme="minorHAnsi"/>
          <w:sz w:val="24"/>
          <w:szCs w:val="24"/>
          <w:lang w:val="en-US"/>
        </w:rPr>
        <w:t>P</w:t>
      </w:r>
      <w:r w:rsidRPr="00B224C6">
        <w:rPr>
          <w:rFonts w:cstheme="minorHAnsi"/>
          <w:sz w:val="24"/>
          <w:szCs w:val="24"/>
        </w:rPr>
        <w:t xml:space="preserve">residium </w:t>
      </w:r>
      <w:r w:rsidR="00CF39D0" w:rsidRPr="00B224C6">
        <w:rPr>
          <w:rFonts w:cstheme="minorHAnsi"/>
          <w:sz w:val="24"/>
          <w:szCs w:val="24"/>
          <w:lang w:val="en-US"/>
        </w:rPr>
        <w:t>S</w:t>
      </w:r>
      <w:r w:rsidRPr="00B224C6">
        <w:rPr>
          <w:rFonts w:cstheme="minorHAnsi"/>
          <w:sz w:val="24"/>
          <w:szCs w:val="24"/>
        </w:rPr>
        <w:t xml:space="preserve">idang </w:t>
      </w:r>
      <w:r w:rsidR="00CF39D0" w:rsidRPr="00B224C6">
        <w:rPr>
          <w:rFonts w:cstheme="minorHAnsi"/>
          <w:sz w:val="24"/>
          <w:szCs w:val="24"/>
          <w:lang w:val="en-US"/>
        </w:rPr>
        <w:t>S</w:t>
      </w:r>
      <w:r w:rsidRPr="00B224C6">
        <w:rPr>
          <w:rFonts w:cstheme="minorHAnsi"/>
          <w:sz w:val="24"/>
          <w:szCs w:val="24"/>
        </w:rPr>
        <w:t>ementara yang terdiri dari Peserta Penuh Sidang Musyawarah sebanyak 3 (tiga) orang.</w:t>
      </w:r>
    </w:p>
    <w:p w14:paraId="264464A3" w14:textId="5692C7E0" w:rsidR="00CF39D0" w:rsidRPr="00B224C6" w:rsidRDefault="00D66D97" w:rsidP="00B224C6">
      <w:pPr>
        <w:pStyle w:val="ListParagraph"/>
        <w:numPr>
          <w:ilvl w:val="0"/>
          <w:numId w:val="17"/>
        </w:numPr>
        <w:spacing w:line="360" w:lineRule="auto"/>
        <w:ind w:left="1134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 xml:space="preserve">Sidang Pleno dipimpin oleh </w:t>
      </w:r>
      <w:r w:rsidR="00CF39D0" w:rsidRPr="00B224C6">
        <w:rPr>
          <w:rFonts w:cstheme="minorHAnsi"/>
          <w:sz w:val="24"/>
          <w:szCs w:val="24"/>
          <w:lang w:val="en-US"/>
        </w:rPr>
        <w:t>P</w:t>
      </w:r>
      <w:r w:rsidRPr="00B224C6">
        <w:rPr>
          <w:rFonts w:cstheme="minorHAnsi"/>
          <w:sz w:val="24"/>
          <w:szCs w:val="24"/>
        </w:rPr>
        <w:t xml:space="preserve">residium </w:t>
      </w:r>
      <w:r w:rsidR="00CF39D0" w:rsidRPr="00B224C6">
        <w:rPr>
          <w:rFonts w:cstheme="minorHAnsi"/>
          <w:sz w:val="24"/>
          <w:szCs w:val="24"/>
          <w:lang w:val="en-US"/>
        </w:rPr>
        <w:t>S</w:t>
      </w:r>
      <w:r w:rsidRPr="00B224C6">
        <w:rPr>
          <w:rFonts w:cstheme="minorHAnsi"/>
          <w:sz w:val="24"/>
          <w:szCs w:val="24"/>
        </w:rPr>
        <w:t xml:space="preserve">idang </w:t>
      </w:r>
      <w:r w:rsidR="00CF39D0" w:rsidRPr="00B224C6">
        <w:rPr>
          <w:rFonts w:cstheme="minorHAnsi"/>
          <w:sz w:val="24"/>
          <w:szCs w:val="24"/>
          <w:lang w:val="en-US"/>
        </w:rPr>
        <w:t>T</w:t>
      </w:r>
      <w:r w:rsidRPr="00B224C6">
        <w:rPr>
          <w:rFonts w:cstheme="minorHAnsi"/>
          <w:sz w:val="24"/>
          <w:szCs w:val="24"/>
        </w:rPr>
        <w:t xml:space="preserve">etap yang dipilih oleh </w:t>
      </w:r>
      <w:r w:rsidR="00CF39D0" w:rsidRPr="00B224C6">
        <w:rPr>
          <w:rFonts w:cstheme="minorHAnsi"/>
          <w:sz w:val="24"/>
          <w:szCs w:val="24"/>
          <w:lang w:val="en-US"/>
        </w:rPr>
        <w:t>P</w:t>
      </w:r>
      <w:r w:rsidRPr="00B224C6">
        <w:rPr>
          <w:rFonts w:cstheme="minorHAnsi"/>
          <w:sz w:val="24"/>
          <w:szCs w:val="24"/>
        </w:rPr>
        <w:t xml:space="preserve">eserta </w:t>
      </w:r>
      <w:r w:rsidR="00CF39D0" w:rsidRPr="00B224C6">
        <w:rPr>
          <w:rFonts w:cstheme="minorHAnsi"/>
          <w:sz w:val="24"/>
          <w:szCs w:val="24"/>
          <w:lang w:val="en-US"/>
        </w:rPr>
        <w:t>P</w:t>
      </w:r>
      <w:r w:rsidRPr="00B224C6">
        <w:rPr>
          <w:rFonts w:cstheme="minorHAnsi"/>
          <w:sz w:val="24"/>
          <w:szCs w:val="24"/>
        </w:rPr>
        <w:t>enuh Sidang Musyawarah Anggota HIMSI sebanyak 3 (tiga) orang.</w:t>
      </w:r>
    </w:p>
    <w:p w14:paraId="7C826DA6" w14:textId="77777777" w:rsidR="00D66D97" w:rsidRPr="00B224C6" w:rsidRDefault="00D66D97" w:rsidP="00D66D97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lastRenderedPageBreak/>
        <w:t>Pasal 13</w:t>
      </w:r>
    </w:p>
    <w:p w14:paraId="7C826DA7" w14:textId="378B9B47" w:rsidR="00D66D97" w:rsidRPr="00B224C6" w:rsidRDefault="00D66D97" w:rsidP="00BB2A38">
      <w:p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 xml:space="preserve">Pemilihan </w:t>
      </w:r>
      <w:r w:rsidR="00CF39D0" w:rsidRPr="00B224C6">
        <w:rPr>
          <w:rFonts w:cstheme="minorHAnsi"/>
          <w:sz w:val="24"/>
          <w:szCs w:val="24"/>
          <w:lang w:val="en-US"/>
        </w:rPr>
        <w:t>P</w:t>
      </w:r>
      <w:r w:rsidRPr="00B224C6">
        <w:rPr>
          <w:rFonts w:cstheme="minorHAnsi"/>
          <w:sz w:val="24"/>
          <w:szCs w:val="24"/>
        </w:rPr>
        <w:t xml:space="preserve">residium </w:t>
      </w:r>
      <w:r w:rsidR="00CF39D0" w:rsidRPr="00B224C6">
        <w:rPr>
          <w:rFonts w:cstheme="minorHAnsi"/>
          <w:sz w:val="24"/>
          <w:szCs w:val="24"/>
          <w:lang w:val="en-US"/>
        </w:rPr>
        <w:t>S</w:t>
      </w:r>
      <w:r w:rsidRPr="00B224C6">
        <w:rPr>
          <w:rFonts w:cstheme="minorHAnsi"/>
          <w:sz w:val="24"/>
          <w:szCs w:val="24"/>
        </w:rPr>
        <w:t xml:space="preserve">idang </w:t>
      </w:r>
      <w:r w:rsidR="00CF39D0" w:rsidRPr="00B224C6">
        <w:rPr>
          <w:rFonts w:cstheme="minorHAnsi"/>
          <w:sz w:val="24"/>
          <w:szCs w:val="24"/>
          <w:lang w:val="en-US"/>
        </w:rPr>
        <w:t>T</w:t>
      </w:r>
      <w:r w:rsidRPr="00B224C6">
        <w:rPr>
          <w:rFonts w:cstheme="minorHAnsi"/>
          <w:sz w:val="24"/>
          <w:szCs w:val="24"/>
        </w:rPr>
        <w:t>etap dilakukan dengan tahap-tahap:</w:t>
      </w:r>
    </w:p>
    <w:p w14:paraId="7C826DA8" w14:textId="77777777" w:rsidR="00D66D97" w:rsidRPr="00B224C6" w:rsidRDefault="00D66D97" w:rsidP="00D66D97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 xml:space="preserve">Setiap peserta penuh berhak </w:t>
      </w:r>
      <w:r w:rsidR="0083108F" w:rsidRPr="00B224C6">
        <w:rPr>
          <w:rFonts w:cstheme="minorHAnsi"/>
          <w:sz w:val="24"/>
          <w:szCs w:val="24"/>
        </w:rPr>
        <w:t>mencalonkan 1 (satu</w:t>
      </w:r>
      <w:r w:rsidRPr="00B224C6">
        <w:rPr>
          <w:rFonts w:cstheme="minorHAnsi"/>
          <w:sz w:val="24"/>
          <w:szCs w:val="24"/>
        </w:rPr>
        <w:t>) nama.</w:t>
      </w:r>
    </w:p>
    <w:p w14:paraId="7C826DA9" w14:textId="148F6195" w:rsidR="00D66D97" w:rsidRPr="00B224C6" w:rsidRDefault="00D66D97" w:rsidP="00D66D97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 xml:space="preserve">Nama-nama yang dicalonkan menentukan 3 (tiga) orang diantara mereka yang menjadi </w:t>
      </w:r>
      <w:r w:rsidR="00CF39D0" w:rsidRPr="00B224C6">
        <w:rPr>
          <w:rFonts w:cstheme="minorHAnsi"/>
          <w:sz w:val="24"/>
          <w:szCs w:val="24"/>
          <w:lang w:val="en-US"/>
        </w:rPr>
        <w:t>P</w:t>
      </w:r>
      <w:r w:rsidRPr="00B224C6">
        <w:rPr>
          <w:rFonts w:cstheme="minorHAnsi"/>
          <w:sz w:val="24"/>
          <w:szCs w:val="24"/>
        </w:rPr>
        <w:t xml:space="preserve">residium </w:t>
      </w:r>
      <w:r w:rsidR="00CF39D0" w:rsidRPr="00B224C6">
        <w:rPr>
          <w:rFonts w:cstheme="minorHAnsi"/>
          <w:sz w:val="24"/>
          <w:szCs w:val="24"/>
          <w:lang w:val="en-US"/>
        </w:rPr>
        <w:t>S</w:t>
      </w:r>
      <w:r w:rsidRPr="00B224C6">
        <w:rPr>
          <w:rFonts w:cstheme="minorHAnsi"/>
          <w:sz w:val="24"/>
          <w:szCs w:val="24"/>
        </w:rPr>
        <w:t xml:space="preserve">idang </w:t>
      </w:r>
      <w:r w:rsidR="00CF39D0" w:rsidRPr="00B224C6">
        <w:rPr>
          <w:rFonts w:cstheme="minorHAnsi"/>
          <w:sz w:val="24"/>
          <w:szCs w:val="24"/>
          <w:lang w:val="en-US"/>
        </w:rPr>
        <w:t>T</w:t>
      </w:r>
      <w:r w:rsidRPr="00B224C6">
        <w:rPr>
          <w:rFonts w:cstheme="minorHAnsi"/>
          <w:sz w:val="24"/>
          <w:szCs w:val="24"/>
        </w:rPr>
        <w:t>etap dengan cara mufakat.</w:t>
      </w:r>
    </w:p>
    <w:p w14:paraId="7C826DAA" w14:textId="454D0964" w:rsidR="00D66D97" w:rsidRPr="00B224C6" w:rsidRDefault="00D66D97" w:rsidP="00D66D97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Apabila tidak tercapai mufakat maka suara terbanyak dinyatakan sah sebaga</w:t>
      </w:r>
      <w:r w:rsidR="00345161" w:rsidRPr="00B224C6">
        <w:rPr>
          <w:rFonts w:cstheme="minorHAnsi"/>
          <w:sz w:val="24"/>
          <w:szCs w:val="24"/>
        </w:rPr>
        <w:t xml:space="preserve">i Presidium </w:t>
      </w:r>
      <w:r w:rsidR="00CF39D0" w:rsidRPr="00B224C6">
        <w:rPr>
          <w:rFonts w:cstheme="minorHAnsi"/>
          <w:sz w:val="24"/>
          <w:szCs w:val="24"/>
          <w:lang w:val="en-US"/>
        </w:rPr>
        <w:t>S</w:t>
      </w:r>
      <w:r w:rsidR="00345161" w:rsidRPr="00B224C6">
        <w:rPr>
          <w:rFonts w:cstheme="minorHAnsi"/>
          <w:sz w:val="24"/>
          <w:szCs w:val="24"/>
        </w:rPr>
        <w:t xml:space="preserve">idang </w:t>
      </w:r>
      <w:r w:rsidR="00CF39D0" w:rsidRPr="00B224C6">
        <w:rPr>
          <w:rFonts w:cstheme="minorHAnsi"/>
          <w:sz w:val="24"/>
          <w:szCs w:val="24"/>
          <w:lang w:val="en-US"/>
        </w:rPr>
        <w:t>T</w:t>
      </w:r>
      <w:r w:rsidR="00345161" w:rsidRPr="00B224C6">
        <w:rPr>
          <w:rFonts w:cstheme="minorHAnsi"/>
          <w:sz w:val="24"/>
          <w:szCs w:val="24"/>
        </w:rPr>
        <w:t>etap.</w:t>
      </w:r>
    </w:p>
    <w:p w14:paraId="24075746" w14:textId="54550477" w:rsidR="00910C3E" w:rsidRDefault="00345161" w:rsidP="00910C3E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 xml:space="preserve">Peserta </w:t>
      </w:r>
      <w:r w:rsidR="00CF39D0" w:rsidRPr="00B224C6">
        <w:rPr>
          <w:rFonts w:cstheme="minorHAnsi"/>
          <w:sz w:val="24"/>
          <w:szCs w:val="24"/>
          <w:lang w:val="en-US"/>
        </w:rPr>
        <w:t>P</w:t>
      </w:r>
      <w:r w:rsidRPr="00B224C6">
        <w:rPr>
          <w:rFonts w:cstheme="minorHAnsi"/>
          <w:sz w:val="24"/>
          <w:szCs w:val="24"/>
        </w:rPr>
        <w:t>enuh Sidang Musyawarah HIMSI yang tidak hadir tidak memiliki hak suara.</w:t>
      </w:r>
    </w:p>
    <w:p w14:paraId="5C991AFA" w14:textId="10CAE6FD" w:rsidR="002F401B" w:rsidRPr="00910C3E" w:rsidRDefault="002F401B" w:rsidP="00910C3E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lang w:val="en-US"/>
        </w:rPr>
        <w:t>Jika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kondisi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tidak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memungkinkan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presidium </w:t>
      </w:r>
      <w:proofErr w:type="spellStart"/>
      <w:r>
        <w:rPr>
          <w:rFonts w:cstheme="minorHAnsi"/>
          <w:sz w:val="24"/>
          <w:szCs w:val="24"/>
          <w:lang w:val="en-US"/>
        </w:rPr>
        <w:t>sidang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tetap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ditunjuk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langsung</w:t>
      </w:r>
      <w:proofErr w:type="spellEnd"/>
      <w:r>
        <w:rPr>
          <w:rFonts w:cstheme="minorHAnsi"/>
          <w:sz w:val="24"/>
          <w:szCs w:val="24"/>
          <w:lang w:val="en-US"/>
        </w:rPr>
        <w:t xml:space="preserve"> oleh presidium </w:t>
      </w:r>
      <w:proofErr w:type="spellStart"/>
      <w:r>
        <w:rPr>
          <w:rFonts w:cstheme="minorHAnsi"/>
          <w:sz w:val="24"/>
          <w:szCs w:val="24"/>
          <w:lang w:val="en-US"/>
        </w:rPr>
        <w:t>sidang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sementara</w:t>
      </w:r>
      <w:proofErr w:type="spellEnd"/>
    </w:p>
    <w:p w14:paraId="7C826DAC" w14:textId="77777777" w:rsidR="00CE61F8" w:rsidRPr="00B224C6" w:rsidRDefault="00CE61F8" w:rsidP="003676AC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7C826DAD" w14:textId="77777777" w:rsidR="00345161" w:rsidRPr="00B224C6" w:rsidRDefault="00345161" w:rsidP="00345161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BAB VII</w:t>
      </w:r>
    </w:p>
    <w:p w14:paraId="7C826DAE" w14:textId="77777777" w:rsidR="00345161" w:rsidRPr="00B224C6" w:rsidRDefault="00345161" w:rsidP="00345161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QUORUM</w:t>
      </w:r>
    </w:p>
    <w:p w14:paraId="7C826DAF" w14:textId="77777777" w:rsidR="00345161" w:rsidRPr="00B224C6" w:rsidRDefault="00345161" w:rsidP="00345161">
      <w:pPr>
        <w:spacing w:line="360" w:lineRule="auto"/>
        <w:jc w:val="center"/>
        <w:rPr>
          <w:rFonts w:cstheme="minorHAnsi"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Pasal 14</w:t>
      </w:r>
    </w:p>
    <w:p w14:paraId="7C826DB0" w14:textId="77777777" w:rsidR="00345161" w:rsidRPr="00B224C6" w:rsidRDefault="00345161" w:rsidP="00345161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Persidangan dinyatakan sah/</w:t>
      </w:r>
      <w:r w:rsidRPr="00B224C6">
        <w:rPr>
          <w:rFonts w:cstheme="minorHAnsi"/>
          <w:i/>
          <w:iCs/>
          <w:sz w:val="24"/>
          <w:szCs w:val="24"/>
        </w:rPr>
        <w:t>quorum</w:t>
      </w:r>
      <w:r w:rsidRPr="00B224C6">
        <w:rPr>
          <w:rFonts w:cstheme="minorHAnsi"/>
          <w:sz w:val="24"/>
          <w:szCs w:val="24"/>
        </w:rPr>
        <w:t xml:space="preserve"> apabila dihadiri oleh sekurang-kurangnya 1/2n + 1 dari peserta penuh yang terdaftar pada Panitia Sidang Musyawarah HIMSI.</w:t>
      </w:r>
    </w:p>
    <w:p w14:paraId="7C826DB1" w14:textId="77777777" w:rsidR="00345161" w:rsidRPr="00B224C6" w:rsidRDefault="00345161" w:rsidP="00345161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Apabila ayat 1 (satu) tidak terpenuhi, maka</w:t>
      </w:r>
      <w:r w:rsidR="0083108F" w:rsidRPr="00B224C6">
        <w:rPr>
          <w:rFonts w:cstheme="minorHAnsi"/>
          <w:sz w:val="24"/>
          <w:szCs w:val="24"/>
        </w:rPr>
        <w:t xml:space="preserve"> musyawarah ditunda selama 1 x </w:t>
      </w:r>
      <w:r w:rsidRPr="00B224C6">
        <w:rPr>
          <w:rFonts w:cstheme="minorHAnsi"/>
          <w:sz w:val="24"/>
          <w:szCs w:val="24"/>
        </w:rPr>
        <w:t>5 menit dan kemudian sidang dinyatakan sah.</w:t>
      </w:r>
    </w:p>
    <w:p w14:paraId="7C826DB2" w14:textId="77777777" w:rsidR="0090067D" w:rsidRPr="00B224C6" w:rsidRDefault="0090067D" w:rsidP="0090067D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Peserta dinyatakan hadir apabila telah menandatangani registrasi maksimal 10 menit setelah persidangan disahkan.</w:t>
      </w:r>
    </w:p>
    <w:p w14:paraId="7C826DB3" w14:textId="77777777" w:rsidR="00345161" w:rsidRPr="00B224C6" w:rsidRDefault="0089745C" w:rsidP="00345161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Apabila peserta sidang telat</w:t>
      </w:r>
      <w:r w:rsidR="00345161" w:rsidRPr="00B224C6">
        <w:rPr>
          <w:rFonts w:cstheme="minorHAnsi"/>
          <w:sz w:val="24"/>
          <w:szCs w:val="24"/>
        </w:rPr>
        <w:t xml:space="preserve"> hadir, maka:</w:t>
      </w:r>
    </w:p>
    <w:p w14:paraId="7C826DB4" w14:textId="01A291A6" w:rsidR="00345161" w:rsidRPr="00B224C6" w:rsidRDefault="00345161" w:rsidP="00345161">
      <w:pPr>
        <w:pStyle w:val="ListParagraph"/>
        <w:numPr>
          <w:ilvl w:val="0"/>
          <w:numId w:val="20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 xml:space="preserve">Jika </w:t>
      </w:r>
      <w:r w:rsidR="0076750F" w:rsidRPr="00B224C6">
        <w:rPr>
          <w:rFonts w:cstheme="minorHAnsi"/>
          <w:sz w:val="24"/>
          <w:szCs w:val="24"/>
          <w:lang w:val="en-US"/>
        </w:rPr>
        <w:t>p</w:t>
      </w:r>
      <w:r w:rsidRPr="00B224C6">
        <w:rPr>
          <w:rFonts w:cstheme="minorHAnsi"/>
          <w:sz w:val="24"/>
          <w:szCs w:val="24"/>
        </w:rPr>
        <w:t>eserta tersebut merupakan peserta sidang penuh, maka peserta sidang dipersilakan masuk namun hak suara dicabut.</w:t>
      </w:r>
    </w:p>
    <w:p w14:paraId="7C826DB5" w14:textId="77777777" w:rsidR="00345161" w:rsidRPr="00B224C6" w:rsidRDefault="00345161" w:rsidP="00345161">
      <w:pPr>
        <w:pStyle w:val="ListParagraph"/>
        <w:numPr>
          <w:ilvl w:val="0"/>
          <w:numId w:val="20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Jika peserta sidang tersebut merupakan peserta sidang tidak penuh, maka peserta sidang depersilahkan masuk, namun hak bicara dicabut.</w:t>
      </w:r>
    </w:p>
    <w:p w14:paraId="7075A2EF" w14:textId="6525737E" w:rsidR="0076750F" w:rsidRPr="00B224C6" w:rsidRDefault="0090067D" w:rsidP="00B224C6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Ayat</w:t>
      </w:r>
      <w:r w:rsidR="00B067C7" w:rsidRPr="00B224C6">
        <w:rPr>
          <w:rFonts w:cstheme="minorHAnsi"/>
          <w:sz w:val="24"/>
          <w:szCs w:val="24"/>
        </w:rPr>
        <w:t xml:space="preserve"> </w:t>
      </w:r>
      <w:r w:rsidRPr="00B224C6">
        <w:rPr>
          <w:rFonts w:cstheme="minorHAnsi"/>
          <w:sz w:val="24"/>
          <w:szCs w:val="24"/>
        </w:rPr>
        <w:t>4 (empat</w:t>
      </w:r>
      <w:r w:rsidR="00345161" w:rsidRPr="00B224C6">
        <w:rPr>
          <w:rFonts w:cstheme="minorHAnsi"/>
          <w:sz w:val="24"/>
          <w:szCs w:val="24"/>
        </w:rPr>
        <w:t xml:space="preserve">) berlaku untuk sidang yang sudah ditandatangani konsiderannya maupun sidang yang sedang berlangsung dan tidak diperkenankan untuk </w:t>
      </w:r>
      <w:r w:rsidR="00345161" w:rsidRPr="00B224C6">
        <w:rPr>
          <w:rFonts w:cstheme="minorHAnsi"/>
          <w:sz w:val="24"/>
          <w:szCs w:val="24"/>
        </w:rPr>
        <w:lastRenderedPageBreak/>
        <w:t>mengajukan peninjauan kembali terhadap pasal-pasal yang sudah dibahas maupun yang sedang berlangsung.</w:t>
      </w:r>
    </w:p>
    <w:p w14:paraId="7C826DB7" w14:textId="77777777" w:rsidR="00345161" w:rsidRPr="00B224C6" w:rsidRDefault="00345161" w:rsidP="00E00A6E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BAB VIII</w:t>
      </w:r>
    </w:p>
    <w:p w14:paraId="7C826DB8" w14:textId="77777777" w:rsidR="00345161" w:rsidRPr="00B224C6" w:rsidRDefault="00345161" w:rsidP="00E00A6E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KEPUTUSAN</w:t>
      </w:r>
    </w:p>
    <w:p w14:paraId="7C826DB9" w14:textId="77777777" w:rsidR="00345161" w:rsidRPr="00B224C6" w:rsidRDefault="00345161" w:rsidP="00E00A6E">
      <w:pPr>
        <w:spacing w:line="360" w:lineRule="auto"/>
        <w:jc w:val="center"/>
        <w:rPr>
          <w:rFonts w:cstheme="minorHAnsi"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Pasal 15</w:t>
      </w:r>
    </w:p>
    <w:p w14:paraId="7C826DBA" w14:textId="77777777" w:rsidR="00345161" w:rsidRPr="00B224C6" w:rsidRDefault="00345161" w:rsidP="00345161">
      <w:pPr>
        <w:pStyle w:val="ListParagraph"/>
        <w:numPr>
          <w:ilvl w:val="0"/>
          <w:numId w:val="2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Setiap keputusan diambil secara musyawarah untuk mencapai mufakat.</w:t>
      </w:r>
    </w:p>
    <w:p w14:paraId="7C826DBB" w14:textId="77777777" w:rsidR="00345161" w:rsidRPr="00B224C6" w:rsidRDefault="001216C9" w:rsidP="00B067C7">
      <w:pPr>
        <w:pStyle w:val="ListParagraph"/>
        <w:numPr>
          <w:ilvl w:val="0"/>
          <w:numId w:val="2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Apabila tidak tercapai pe</w:t>
      </w:r>
      <w:r w:rsidR="00345161" w:rsidRPr="00B224C6">
        <w:rPr>
          <w:rFonts w:cstheme="minorHAnsi"/>
          <w:sz w:val="24"/>
          <w:szCs w:val="24"/>
        </w:rPr>
        <w:t xml:space="preserve">mufakatan maka dilakukan penundaan selama </w:t>
      </w:r>
      <w:r w:rsidR="00E022A6" w:rsidRPr="00B224C6">
        <w:rPr>
          <w:rFonts w:cstheme="minorHAnsi"/>
          <w:sz w:val="24"/>
          <w:szCs w:val="24"/>
        </w:rPr>
        <w:t>2x5 menit</w:t>
      </w:r>
      <w:r w:rsidR="00345161" w:rsidRPr="00B224C6">
        <w:rPr>
          <w:rFonts w:cstheme="minorHAnsi"/>
          <w:sz w:val="24"/>
          <w:szCs w:val="24"/>
        </w:rPr>
        <w:t xml:space="preserve"> untuk mela</w:t>
      </w:r>
      <w:r w:rsidR="0089745C" w:rsidRPr="00B224C6">
        <w:rPr>
          <w:rFonts w:cstheme="minorHAnsi"/>
          <w:sz w:val="24"/>
          <w:szCs w:val="24"/>
        </w:rPr>
        <w:t>k</w:t>
      </w:r>
      <w:r w:rsidR="00345161" w:rsidRPr="00B224C6">
        <w:rPr>
          <w:rFonts w:cstheme="minorHAnsi"/>
          <w:sz w:val="24"/>
          <w:szCs w:val="24"/>
        </w:rPr>
        <w:t>ukan lobi dari pihak-pihak yang jelas berbeda pendapat.</w:t>
      </w:r>
    </w:p>
    <w:p w14:paraId="7C826DBC" w14:textId="77777777" w:rsidR="00345161" w:rsidRPr="00B224C6" w:rsidRDefault="00345161" w:rsidP="00345161">
      <w:pPr>
        <w:pStyle w:val="ListParagraph"/>
        <w:numPr>
          <w:ilvl w:val="0"/>
          <w:numId w:val="2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Apabila lobi gagal mencapai keputusan, maka dilakukan pemilihan dengan suara terbanyak atau voting</w:t>
      </w:r>
      <w:r w:rsidR="005B4F1A" w:rsidRPr="00B224C6">
        <w:rPr>
          <w:rFonts w:cstheme="minorHAnsi"/>
          <w:sz w:val="24"/>
          <w:szCs w:val="24"/>
        </w:rPr>
        <w:t>.</w:t>
      </w:r>
    </w:p>
    <w:p w14:paraId="7C826DBD" w14:textId="77777777" w:rsidR="005B4F1A" w:rsidRPr="00B224C6" w:rsidRDefault="005B4F1A" w:rsidP="00345161">
      <w:pPr>
        <w:pStyle w:val="ListParagraph"/>
        <w:numPr>
          <w:ilvl w:val="0"/>
          <w:numId w:val="2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Apabila suara masih sama banyaknya, maka kebijakan sepenuhnya diserahkan kepada presidium sidang dengan memperhatikan aspirasi forum.</w:t>
      </w:r>
    </w:p>
    <w:p w14:paraId="7C826DBE" w14:textId="77777777" w:rsidR="00CE61F8" w:rsidRPr="00B224C6" w:rsidRDefault="00CE61F8" w:rsidP="00D55DF8">
      <w:pPr>
        <w:pStyle w:val="ListParagraph"/>
        <w:spacing w:line="360" w:lineRule="auto"/>
        <w:ind w:left="0"/>
        <w:rPr>
          <w:rFonts w:cstheme="minorHAnsi"/>
          <w:b/>
          <w:bCs/>
          <w:sz w:val="24"/>
          <w:szCs w:val="24"/>
        </w:rPr>
      </w:pPr>
    </w:p>
    <w:p w14:paraId="7C826DBF" w14:textId="77777777" w:rsidR="005B4F1A" w:rsidRPr="00B224C6" w:rsidRDefault="005B4F1A" w:rsidP="00E00A6E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BAB IX</w:t>
      </w:r>
    </w:p>
    <w:p w14:paraId="7C826DC0" w14:textId="77777777" w:rsidR="005B4F1A" w:rsidRPr="00B224C6" w:rsidRDefault="005B4F1A" w:rsidP="00E00A6E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SANKSI</w:t>
      </w:r>
    </w:p>
    <w:p w14:paraId="7C826DC1" w14:textId="77777777" w:rsidR="005B4F1A" w:rsidRPr="00B224C6" w:rsidRDefault="005B4F1A" w:rsidP="00E00A6E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Pasal 16</w:t>
      </w:r>
    </w:p>
    <w:p w14:paraId="7C826DC2" w14:textId="305B65EC" w:rsidR="005B4F1A" w:rsidRPr="00B224C6" w:rsidRDefault="005B4F1A" w:rsidP="005B4F1A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Sanksi diberikan kepada peserta Sidang Musyawarah</w:t>
      </w:r>
      <w:r w:rsidR="0089745C" w:rsidRPr="00B224C6">
        <w:rPr>
          <w:rFonts w:cstheme="minorHAnsi"/>
          <w:sz w:val="24"/>
          <w:szCs w:val="24"/>
        </w:rPr>
        <w:t xml:space="preserve"> yang</w:t>
      </w:r>
      <w:r w:rsidRPr="00B224C6">
        <w:rPr>
          <w:rFonts w:cstheme="minorHAnsi"/>
          <w:sz w:val="24"/>
          <w:szCs w:val="24"/>
        </w:rPr>
        <w:t xml:space="preserve"> tidak mentaati dan/atau mengindahkan kewajiban </w:t>
      </w:r>
      <w:r w:rsidR="0076750F" w:rsidRPr="00B224C6">
        <w:rPr>
          <w:rFonts w:cstheme="minorHAnsi"/>
          <w:sz w:val="24"/>
          <w:szCs w:val="24"/>
        </w:rPr>
        <w:t xml:space="preserve">Peserta Sidang </w:t>
      </w:r>
      <w:r w:rsidRPr="00B224C6">
        <w:rPr>
          <w:rFonts w:cstheme="minorHAnsi"/>
          <w:sz w:val="24"/>
          <w:szCs w:val="24"/>
        </w:rPr>
        <w:t>Musyawarah Anggota Himpunan Mahasiswa Sistem Informasi.</w:t>
      </w:r>
    </w:p>
    <w:p w14:paraId="7C826DC3" w14:textId="6BF8AB53" w:rsidR="005B4F1A" w:rsidRPr="00B224C6" w:rsidRDefault="005B4F1A" w:rsidP="005B4F1A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Sanksi dapat berbentuk peringatan sebanyak 3 (tiga) kali hingga dihapus haknya, yaitu pencabutan hak suara dan/atau hak bicara serta dikeluarkan dari ruang sidang.</w:t>
      </w:r>
    </w:p>
    <w:p w14:paraId="3DD17CC6" w14:textId="77777777" w:rsidR="0076750F" w:rsidRPr="00B224C6" w:rsidRDefault="0076750F" w:rsidP="0076750F">
      <w:pPr>
        <w:pStyle w:val="ListParagraph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7C826DC4" w14:textId="77777777" w:rsidR="005B4F1A" w:rsidRPr="00B224C6" w:rsidRDefault="005B4F1A" w:rsidP="00E00A6E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BAB X</w:t>
      </w:r>
    </w:p>
    <w:p w14:paraId="7C826DC5" w14:textId="77777777" w:rsidR="005B4F1A" w:rsidRPr="00B224C6" w:rsidRDefault="005B4F1A" w:rsidP="00E00A6E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LAIN-LAIN</w:t>
      </w:r>
    </w:p>
    <w:p w14:paraId="7C826DC6" w14:textId="77777777" w:rsidR="005B4F1A" w:rsidRPr="00B224C6" w:rsidRDefault="005B4F1A" w:rsidP="00E00A6E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sz w:val="24"/>
          <w:szCs w:val="24"/>
        </w:rPr>
      </w:pPr>
      <w:r w:rsidRPr="00B224C6">
        <w:rPr>
          <w:rFonts w:cstheme="minorHAnsi"/>
          <w:b/>
          <w:bCs/>
          <w:sz w:val="24"/>
          <w:szCs w:val="24"/>
        </w:rPr>
        <w:t>Pasal 17</w:t>
      </w:r>
    </w:p>
    <w:p w14:paraId="7C826DC7" w14:textId="77777777" w:rsidR="005B4F1A" w:rsidRPr="00B224C6" w:rsidRDefault="005B4F1A" w:rsidP="005B4F1A">
      <w:pPr>
        <w:pStyle w:val="ListParagraph"/>
        <w:numPr>
          <w:ilvl w:val="0"/>
          <w:numId w:val="2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Hal-hal yang belum diatur dalam tata tertib ini akan diatur kemudian dalam kesepakatan musyawarah.</w:t>
      </w:r>
    </w:p>
    <w:p w14:paraId="7C826DC8" w14:textId="77777777" w:rsidR="005B4F1A" w:rsidRPr="00B224C6" w:rsidRDefault="005B4F1A" w:rsidP="005B4F1A">
      <w:pPr>
        <w:pStyle w:val="ListParagraph"/>
        <w:numPr>
          <w:ilvl w:val="0"/>
          <w:numId w:val="2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24C6">
        <w:rPr>
          <w:rFonts w:cstheme="minorHAnsi"/>
          <w:sz w:val="24"/>
          <w:szCs w:val="24"/>
        </w:rPr>
        <w:t>Tata tertib ini berlaku sejak diputuskan oleh forum dan tidak dapat ditinjau kembali setelah konsideran ditandatangani oleh presidium sidang sementara.</w:t>
      </w:r>
    </w:p>
    <w:sectPr w:rsidR="005B4F1A" w:rsidRPr="00B224C6" w:rsidSect="00B64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F26"/>
    <w:multiLevelType w:val="hybridMultilevel"/>
    <w:tmpl w:val="6284B954"/>
    <w:lvl w:ilvl="0" w:tplc="AE56B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4043B6"/>
    <w:multiLevelType w:val="hybridMultilevel"/>
    <w:tmpl w:val="DED89E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93EFB"/>
    <w:multiLevelType w:val="hybridMultilevel"/>
    <w:tmpl w:val="A5043E26"/>
    <w:lvl w:ilvl="0" w:tplc="17600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5B10B2"/>
    <w:multiLevelType w:val="hybridMultilevel"/>
    <w:tmpl w:val="B8E0F50E"/>
    <w:lvl w:ilvl="0" w:tplc="A2CCE9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C06A9E"/>
    <w:multiLevelType w:val="hybridMultilevel"/>
    <w:tmpl w:val="01AEAC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002C4"/>
    <w:multiLevelType w:val="hybridMultilevel"/>
    <w:tmpl w:val="751C17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9605D"/>
    <w:multiLevelType w:val="hybridMultilevel"/>
    <w:tmpl w:val="559213DC"/>
    <w:lvl w:ilvl="0" w:tplc="B958F9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9E4935"/>
    <w:multiLevelType w:val="hybridMultilevel"/>
    <w:tmpl w:val="33EC5B38"/>
    <w:lvl w:ilvl="0" w:tplc="5396F8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8F28C0"/>
    <w:multiLevelType w:val="hybridMultilevel"/>
    <w:tmpl w:val="2F7E8174"/>
    <w:lvl w:ilvl="0" w:tplc="81E495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1C5E0E"/>
    <w:multiLevelType w:val="hybridMultilevel"/>
    <w:tmpl w:val="B9707BC2"/>
    <w:lvl w:ilvl="0" w:tplc="CE32D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FD18EC"/>
    <w:multiLevelType w:val="hybridMultilevel"/>
    <w:tmpl w:val="B4B03F1C"/>
    <w:lvl w:ilvl="0" w:tplc="18B428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C711BF"/>
    <w:multiLevelType w:val="hybridMultilevel"/>
    <w:tmpl w:val="9662D05E"/>
    <w:lvl w:ilvl="0" w:tplc="1C8228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C4D0FCB"/>
    <w:multiLevelType w:val="hybridMultilevel"/>
    <w:tmpl w:val="FAD45D12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1F1F44"/>
    <w:multiLevelType w:val="hybridMultilevel"/>
    <w:tmpl w:val="5A3E9270"/>
    <w:lvl w:ilvl="0" w:tplc="5F3E41E0">
      <w:start w:val="1"/>
      <w:numFmt w:val="lowerLetter"/>
      <w:lvlText w:val="%1."/>
      <w:lvlJc w:val="left"/>
      <w:pPr>
        <w:ind w:left="1429" w:hanging="360"/>
      </w:pPr>
      <w:rPr>
        <w:rFonts w:hint="default"/>
        <w:strike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637E22"/>
    <w:multiLevelType w:val="hybridMultilevel"/>
    <w:tmpl w:val="C076ED2E"/>
    <w:lvl w:ilvl="0" w:tplc="5AFCEA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5EB6532"/>
    <w:multiLevelType w:val="hybridMultilevel"/>
    <w:tmpl w:val="07D2726C"/>
    <w:lvl w:ilvl="0" w:tplc="4C2A46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B7379B"/>
    <w:multiLevelType w:val="hybridMultilevel"/>
    <w:tmpl w:val="5BF67814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851D60"/>
    <w:multiLevelType w:val="hybridMultilevel"/>
    <w:tmpl w:val="933E5D0E"/>
    <w:lvl w:ilvl="0" w:tplc="44C21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A365BD"/>
    <w:multiLevelType w:val="hybridMultilevel"/>
    <w:tmpl w:val="A5424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AC7E66"/>
    <w:multiLevelType w:val="hybridMultilevel"/>
    <w:tmpl w:val="A5B23CCA"/>
    <w:lvl w:ilvl="0" w:tplc="485C4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650521"/>
    <w:multiLevelType w:val="hybridMultilevel"/>
    <w:tmpl w:val="974E13E0"/>
    <w:lvl w:ilvl="0" w:tplc="9D4A873C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1D00671"/>
    <w:multiLevelType w:val="hybridMultilevel"/>
    <w:tmpl w:val="94C02F26"/>
    <w:lvl w:ilvl="0" w:tplc="A3F8C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77726D"/>
    <w:multiLevelType w:val="hybridMultilevel"/>
    <w:tmpl w:val="1C7897FE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CA4D13"/>
    <w:multiLevelType w:val="hybridMultilevel"/>
    <w:tmpl w:val="E6B680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19"/>
  </w:num>
  <w:num w:numId="4">
    <w:abstractNumId w:val="5"/>
  </w:num>
  <w:num w:numId="5">
    <w:abstractNumId w:val="2"/>
  </w:num>
  <w:num w:numId="6">
    <w:abstractNumId w:val="10"/>
  </w:num>
  <w:num w:numId="7">
    <w:abstractNumId w:val="13"/>
  </w:num>
  <w:num w:numId="8">
    <w:abstractNumId w:val="20"/>
  </w:num>
  <w:num w:numId="9">
    <w:abstractNumId w:val="0"/>
  </w:num>
  <w:num w:numId="10">
    <w:abstractNumId w:val="11"/>
  </w:num>
  <w:num w:numId="11">
    <w:abstractNumId w:val="12"/>
  </w:num>
  <w:num w:numId="12">
    <w:abstractNumId w:val="3"/>
  </w:num>
  <w:num w:numId="13">
    <w:abstractNumId w:val="8"/>
  </w:num>
  <w:num w:numId="14">
    <w:abstractNumId w:val="16"/>
  </w:num>
  <w:num w:numId="15">
    <w:abstractNumId w:val="6"/>
  </w:num>
  <w:num w:numId="16">
    <w:abstractNumId w:val="7"/>
  </w:num>
  <w:num w:numId="17">
    <w:abstractNumId w:val="4"/>
  </w:num>
  <w:num w:numId="18">
    <w:abstractNumId w:val="14"/>
  </w:num>
  <w:num w:numId="19">
    <w:abstractNumId w:val="22"/>
  </w:num>
  <w:num w:numId="20">
    <w:abstractNumId w:val="15"/>
  </w:num>
  <w:num w:numId="21">
    <w:abstractNumId w:val="21"/>
  </w:num>
  <w:num w:numId="22">
    <w:abstractNumId w:val="17"/>
  </w:num>
  <w:num w:numId="23">
    <w:abstractNumId w:val="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7778"/>
    <w:rsid w:val="00027525"/>
    <w:rsid w:val="000505E0"/>
    <w:rsid w:val="00066B24"/>
    <w:rsid w:val="000C4403"/>
    <w:rsid w:val="001216C9"/>
    <w:rsid w:val="00127A4B"/>
    <w:rsid w:val="00151A90"/>
    <w:rsid w:val="001B310A"/>
    <w:rsid w:val="001B38E0"/>
    <w:rsid w:val="001C114A"/>
    <w:rsid w:val="001F452F"/>
    <w:rsid w:val="002C4DDA"/>
    <w:rsid w:val="002F401B"/>
    <w:rsid w:val="0032635C"/>
    <w:rsid w:val="00345161"/>
    <w:rsid w:val="00347F94"/>
    <w:rsid w:val="003676AC"/>
    <w:rsid w:val="0038565E"/>
    <w:rsid w:val="00387CA5"/>
    <w:rsid w:val="004153A1"/>
    <w:rsid w:val="00477C1A"/>
    <w:rsid w:val="00481636"/>
    <w:rsid w:val="004F18CC"/>
    <w:rsid w:val="00521B7E"/>
    <w:rsid w:val="005749F1"/>
    <w:rsid w:val="0058534B"/>
    <w:rsid w:val="00590FA9"/>
    <w:rsid w:val="005B3A37"/>
    <w:rsid w:val="005B4F1A"/>
    <w:rsid w:val="005E6E17"/>
    <w:rsid w:val="0076750F"/>
    <w:rsid w:val="0083108F"/>
    <w:rsid w:val="00877778"/>
    <w:rsid w:val="0089745C"/>
    <w:rsid w:val="0090067D"/>
    <w:rsid w:val="00910C3E"/>
    <w:rsid w:val="009843DC"/>
    <w:rsid w:val="009F4D6F"/>
    <w:rsid w:val="00A55039"/>
    <w:rsid w:val="00AB0594"/>
    <w:rsid w:val="00B067C7"/>
    <w:rsid w:val="00B16FA5"/>
    <w:rsid w:val="00B224C6"/>
    <w:rsid w:val="00B53089"/>
    <w:rsid w:val="00B64F18"/>
    <w:rsid w:val="00BB2A38"/>
    <w:rsid w:val="00C57963"/>
    <w:rsid w:val="00CE61F8"/>
    <w:rsid w:val="00CF39D0"/>
    <w:rsid w:val="00D55DF8"/>
    <w:rsid w:val="00D66D97"/>
    <w:rsid w:val="00E00A6E"/>
    <w:rsid w:val="00E022A6"/>
    <w:rsid w:val="00E60142"/>
    <w:rsid w:val="00F32DC5"/>
    <w:rsid w:val="00F52805"/>
    <w:rsid w:val="00FD27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6D59"/>
  <w15:docId w15:val="{29C782F9-6843-4DB0-A9D7-4FB6C5D3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778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2C4DDA"/>
    <w:pPr>
      <w:spacing w:after="200" w:line="276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6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Faisal</dc:creator>
  <cp:keywords/>
  <dc:description/>
  <cp:lastModifiedBy>Anita Firdaus</cp:lastModifiedBy>
  <cp:revision>1</cp:revision>
  <dcterms:created xsi:type="dcterms:W3CDTF">2016-11-09T13:09:00Z</dcterms:created>
  <dcterms:modified xsi:type="dcterms:W3CDTF">2021-01-29T12:21:00Z</dcterms:modified>
</cp:coreProperties>
</file>