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Segoe UI Semibold" w:hAnsi="Segoe UI Semibold"/>
          <w:b/>
          <w:color w:val="0F626E"/>
          <w:sz w:val="40"/>
        </w:rPr>
        <w:t>AutiMate — AI, Speech &amp; Adaptive Logic Track</w:t>
      </w:r>
    </w:p>
    <w:p>
      <w:pPr>
        <w:spacing w:after="240"/>
      </w:pPr>
      <w:r>
        <w:rPr>
          <w:rFonts w:ascii="Segoe UI Light" w:hAnsi="Segoe UI Light"/>
          <w:color w:val="555B60"/>
          <w:sz w:val="24"/>
        </w:rPr>
        <w:t>Role confirmation for team sign-off</w:t>
      </w:r>
    </w:p>
    <w:tbl>
      <w:tblPr>
        <w:tblStyle w:val="TableGrid"/>
        <w:tblW w:type="auto" w:w="0"/>
        <w:jc w:val="center"/>
        <w:tblLook w:firstColumn="1" w:firstRow="1" w:lastColumn="0" w:lastRow="0" w:noHBand="0" w:noVBand="1" w:val="04A0"/>
      </w:tblPr>
      <w:tblGrid>
        <w:gridCol w:w="5040"/>
        <w:gridCol w:w="5040"/>
      </w:tblGrid>
      <w:tr>
        <w:tc>
          <w:tcPr>
            <w:tcW w:type="dxa" w:w="2160"/>
            <w:shd w:val="clear" w:color="auto" w:fill="0F626E"/>
          </w:tcPr>
          <w:p>
            <w:pPr>
              <w:spacing w:before="40" w:after="40"/>
            </w:pPr>
            <w:r/>
            <w:r>
              <w:rPr>
                <w:rFonts w:ascii="Segoe UI" w:hAnsi="Segoe UI" w:cs="Segoe UI"/>
                <w:b/>
                <w:color w:val="FFFFFF"/>
                <w:sz w:val="19"/>
              </w:rPr>
              <w:t>Field</w:t>
            </w:r>
          </w:p>
        </w:tc>
        <w:tc>
          <w:tcPr>
            <w:tcW w:type="dxa" w:w="7920"/>
            <w:shd w:val="clear" w:color="auto" w:fill="0F626E"/>
          </w:tcPr>
          <w:p>
            <w:pPr>
              <w:spacing w:before="40" w:after="40"/>
            </w:pPr>
            <w:r/>
            <w:r>
              <w:rPr>
                <w:rFonts w:ascii="Segoe UI" w:hAnsi="Segoe UI" w:cs="Segoe UI"/>
                <w:b/>
                <w:color w:val="FFFFFF"/>
                <w:sz w:val="19"/>
              </w:rPr>
              <w:t>Detail</w:t>
            </w:r>
          </w:p>
        </w:tc>
      </w:tr>
      <w:tr>
        <w:tc>
          <w:tcPr>
            <w:tcW w:type="dxa" w:w="2160"/>
          </w:tcPr>
          <w:p>
            <w:pPr>
              <w:spacing w:before="40" w:after="40"/>
            </w:pPr>
            <w:r/>
            <w:r>
              <w:rPr>
                <w:rFonts w:ascii="Segoe UI" w:hAnsi="Segoe UI" w:cs="Segoe UI"/>
                <w:b w:val="0"/>
                <w:color w:val="1A1A1A"/>
                <w:sz w:val="19"/>
              </w:rPr>
              <w:t>Prepared by</w:t>
            </w:r>
          </w:p>
        </w:tc>
        <w:tc>
          <w:tcPr>
            <w:tcW w:type="dxa" w:w="7920"/>
          </w:tcPr>
          <w:p>
            <w:pPr>
              <w:spacing w:before="40" w:after="40"/>
            </w:pPr>
            <w:r/>
            <w:r>
              <w:rPr>
                <w:rFonts w:ascii="Segoe UI" w:hAnsi="Segoe UI" w:cs="Segoe UI"/>
                <w:b w:val="0"/>
                <w:color w:val="1A1A1A"/>
                <w:sz w:val="19"/>
              </w:rPr>
              <w:t>Muhammad Hamza Habib</w:t>
            </w:r>
          </w:p>
        </w:tc>
      </w:tr>
      <w:tr>
        <w:tc>
          <w:tcPr>
            <w:tcW w:type="dxa" w:w="2160"/>
            <w:shd w:val="clear" w:color="auto" w:fill="EAF1F2"/>
          </w:tcPr>
          <w:p>
            <w:pPr>
              <w:spacing w:before="40" w:after="40"/>
            </w:pPr>
            <w:r/>
            <w:r>
              <w:rPr>
                <w:rFonts w:ascii="Segoe UI" w:hAnsi="Segoe UI" w:cs="Segoe UI"/>
                <w:b w:val="0"/>
                <w:color w:val="1A1A1A"/>
                <w:sz w:val="19"/>
              </w:rPr>
              <w:t>Track</w:t>
            </w:r>
          </w:p>
        </w:tc>
        <w:tc>
          <w:tcPr>
            <w:tcW w:type="dxa" w:w="7920"/>
            <w:shd w:val="clear" w:color="auto" w:fill="EAF1F2"/>
          </w:tcPr>
          <w:p>
            <w:pPr>
              <w:spacing w:before="40" w:after="40"/>
            </w:pPr>
            <w:r/>
            <w:r>
              <w:rPr>
                <w:rFonts w:ascii="Segoe UI" w:hAnsi="Segoe UI" w:cs="Segoe UI"/>
                <w:b w:val="0"/>
                <w:color w:val="1A1A1A"/>
                <w:sz w:val="19"/>
              </w:rPr>
              <w:t>D3 — AI, Speech &amp; Adaptive Logic</w:t>
            </w:r>
          </w:p>
        </w:tc>
      </w:tr>
      <w:tr>
        <w:tc>
          <w:tcPr>
            <w:tcW w:type="dxa" w:w="2160"/>
          </w:tcPr>
          <w:p>
            <w:pPr>
              <w:spacing w:before="40" w:after="40"/>
            </w:pPr>
            <w:r/>
            <w:r>
              <w:rPr>
                <w:rFonts w:ascii="Segoe UI" w:hAnsi="Segoe UI" w:cs="Segoe UI"/>
                <w:b w:val="0"/>
                <w:color w:val="1A1A1A"/>
                <w:sz w:val="19"/>
              </w:rPr>
              <w:t>Project</w:t>
            </w:r>
          </w:p>
        </w:tc>
        <w:tc>
          <w:tcPr>
            <w:tcW w:type="dxa" w:w="7920"/>
          </w:tcPr>
          <w:p>
            <w:pPr>
              <w:spacing w:before="40" w:after="40"/>
            </w:pPr>
            <w:r/>
            <w:r>
              <w:rPr>
                <w:rFonts w:ascii="Segoe UI" w:hAnsi="Segoe UI" w:cs="Segoe UI"/>
                <w:b w:val="0"/>
                <w:color w:val="1A1A1A"/>
                <w:sz w:val="19"/>
              </w:rPr>
              <w:t>AutiMate — AI-assisted mobile application supporting autistic children</w:t>
            </w:r>
          </w:p>
        </w:tc>
      </w:tr>
      <w:tr>
        <w:tc>
          <w:tcPr>
            <w:tcW w:type="dxa" w:w="2160"/>
            <w:shd w:val="clear" w:color="auto" w:fill="EAF1F2"/>
          </w:tcPr>
          <w:p>
            <w:pPr>
              <w:spacing w:before="40" w:after="40"/>
            </w:pPr>
            <w:r/>
            <w:r>
              <w:rPr>
                <w:rFonts w:ascii="Segoe UI" w:hAnsi="Segoe UI" w:cs="Segoe UI"/>
                <w:b w:val="0"/>
                <w:color w:val="1A1A1A"/>
                <w:sz w:val="19"/>
              </w:rPr>
              <w:t>Event</w:t>
            </w:r>
          </w:p>
        </w:tc>
        <w:tc>
          <w:tcPr>
            <w:tcW w:type="dxa" w:w="7920"/>
            <w:shd w:val="clear" w:color="auto" w:fill="EAF1F2"/>
          </w:tcPr>
          <w:p>
            <w:pPr>
              <w:spacing w:before="40" w:after="40"/>
            </w:pPr>
            <w:r/>
            <w:r>
              <w:rPr>
                <w:rFonts w:ascii="Segoe UI" w:hAnsi="Segoe UI" w:cs="Segoe UI"/>
                <w:b w:val="0"/>
                <w:color w:val="1A1A1A"/>
                <w:sz w:val="19"/>
              </w:rPr>
              <w:t>Alibaba Cloud AI Hackathon Pakistan 2026 — theme: AI for Pakistan's Future</w:t>
            </w:r>
          </w:p>
        </w:tc>
      </w:tr>
      <w:tr>
        <w:tc>
          <w:tcPr>
            <w:tcW w:type="dxa" w:w="2160"/>
          </w:tcPr>
          <w:p>
            <w:pPr>
              <w:spacing w:before="40" w:after="40"/>
            </w:pPr>
            <w:r/>
            <w:r>
              <w:rPr>
                <w:rFonts w:ascii="Segoe UI" w:hAnsi="Segoe UI" w:cs="Segoe UI"/>
                <w:b w:val="0"/>
                <w:color w:val="1A1A1A"/>
                <w:sz w:val="19"/>
              </w:rPr>
              <w:t>Build phase</w:t>
            </w:r>
          </w:p>
        </w:tc>
        <w:tc>
          <w:tcPr>
            <w:tcW w:type="dxa" w:w="7920"/>
          </w:tcPr>
          <w:p>
            <w:pPr>
              <w:spacing w:before="40" w:after="40"/>
            </w:pPr>
            <w:r/>
            <w:r>
              <w:rPr>
                <w:rFonts w:ascii="Segoe UI" w:hAnsi="Segoe UI" w:cs="Segoe UI"/>
                <w:b w:val="0"/>
                <w:color w:val="1A1A1A"/>
                <w:sz w:val="19"/>
              </w:rPr>
              <w:t>22–27 August 2026 (regional round 28–30 August, Grand Finale 10 September)</w:t>
            </w:r>
          </w:p>
        </w:tc>
      </w:tr>
      <w:tr>
        <w:tc>
          <w:tcPr>
            <w:tcW w:type="dxa" w:w="2160"/>
            <w:shd w:val="clear" w:color="auto" w:fill="EAF1F2"/>
          </w:tcPr>
          <w:p>
            <w:pPr>
              <w:spacing w:before="40" w:after="40"/>
            </w:pPr>
            <w:r/>
            <w:r>
              <w:rPr>
                <w:rFonts w:ascii="Segoe UI" w:hAnsi="Segoe UI" w:cs="Segoe UI"/>
                <w:b w:val="0"/>
                <w:color w:val="1A1A1A"/>
                <w:sz w:val="19"/>
              </w:rPr>
              <w:t>Date issued</w:t>
            </w:r>
          </w:p>
        </w:tc>
        <w:tc>
          <w:tcPr>
            <w:tcW w:type="dxa" w:w="7920"/>
            <w:shd w:val="clear" w:color="auto" w:fill="EAF1F2"/>
          </w:tcPr>
          <w:p>
            <w:pPr>
              <w:spacing w:before="40" w:after="40"/>
            </w:pPr>
            <w:r/>
            <w:r>
              <w:rPr>
                <w:rFonts w:ascii="Segoe UI" w:hAnsi="Segoe UI" w:cs="Segoe UI"/>
                <w:b w:val="0"/>
                <w:color w:val="1A1A1A"/>
                <w:sz w:val="19"/>
              </w:rPr>
              <w:t>20 August 2026</w:t>
            </w:r>
          </w:p>
        </w:tc>
      </w:tr>
      <w:tr>
        <w:tc>
          <w:tcPr>
            <w:tcW w:type="dxa" w:w="2160"/>
          </w:tcPr>
          <w:p>
            <w:pPr>
              <w:spacing w:before="40" w:after="40"/>
            </w:pPr>
            <w:r/>
            <w:r>
              <w:rPr>
                <w:rFonts w:ascii="Segoe UI" w:hAnsi="Segoe UI" w:cs="Segoe UI"/>
                <w:b w:val="0"/>
                <w:color w:val="1A1A1A"/>
                <w:sz w:val="19"/>
              </w:rPr>
              <w:t>Status</w:t>
            </w:r>
          </w:p>
        </w:tc>
        <w:tc>
          <w:tcPr>
            <w:tcW w:type="dxa" w:w="7920"/>
          </w:tcPr>
          <w:p>
            <w:pPr>
              <w:spacing w:before="40" w:after="40"/>
            </w:pPr>
            <w:r/>
            <w:r>
              <w:rPr>
                <w:rFonts w:ascii="Segoe UI" w:hAnsi="Segoe UI" w:cs="Segoe UI"/>
                <w:b w:val="0"/>
                <w:color w:val="1A1A1A"/>
                <w:sz w:val="19"/>
              </w:rPr>
              <w:t>Awaiting team confirmation — please respond by end of 21 August</w:t>
            </w:r>
          </w:p>
        </w:tc>
      </w:tr>
    </w:tbl>
    <w:p>
      <w:pPr>
        <w:spacing w:after="80"/>
      </w:pPr>
    </w:p>
    <w:p>
      <w:pPr>
        <w:spacing w:before="320" w:after="120"/>
      </w:pPr>
      <w:r>
        <w:rPr>
          <w:rFonts w:ascii="Segoe UI Semibold" w:hAnsi="Segoe UI Semibold"/>
          <w:b/>
          <w:color w:val="0F626E"/>
          <w:sz w:val="26"/>
        </w:rPr>
        <w:t>1.  Purpose of this document</w:t>
      </w:r>
    </w:p>
    <w:p>
      <w:pPr>
        <w:spacing w:after="120"/>
      </w:pPr>
      <w:r>
        <w:rPr>
          <w:rFonts w:ascii="Segoe UI" w:hAnsi="Segoe UI"/>
          <w:i w:val="0"/>
          <w:color w:val="1A1A1A"/>
          <w:sz w:val="20"/>
        </w:rPr>
        <w:t>I am taking ownership of the AI, speech and adaptive-logic track (D3) for the AutiMate build. This document sets out exactly what I will build, the features that work will produce in the app, and the technology I intend to use, so that the team can confirm it before the build phase opens on 22 August.</w:t>
      </w:r>
    </w:p>
    <w:p>
      <w:pPr>
        <w:spacing w:after="120"/>
      </w:pPr>
      <w:r>
        <w:rPr>
          <w:rFonts w:ascii="Segoe UI" w:hAnsi="Segoe UI"/>
          <w:i w:val="0"/>
          <w:color w:val="1A1A1A"/>
          <w:sz w:val="20"/>
        </w:rPr>
        <w:t>Please read Section 6 in particular. Two items there change what other tracks build, so they need an answer before Day 0 (21 August) rather than during the sprint.</w:t>
      </w:r>
    </w:p>
    <w:p>
      <w:pPr>
        <w:spacing w:before="320" w:after="120"/>
      </w:pPr>
      <w:r>
        <w:rPr>
          <w:rFonts w:ascii="Segoe UI Semibold" w:hAnsi="Segoe UI Semibold"/>
          <w:b/>
          <w:color w:val="0F626E"/>
          <w:sz w:val="26"/>
        </w:rPr>
        <w:t>2.  Features my work will produce in the app</w:t>
      </w:r>
    </w:p>
    <w:p>
      <w:pPr>
        <w:spacing w:after="120"/>
      </w:pPr>
      <w:r>
        <w:rPr>
          <w:rFonts w:ascii="Segoe UI" w:hAnsi="Segoe UI"/>
          <w:i w:val="0"/>
          <w:color w:val="1A1A1A"/>
          <w:sz w:val="20"/>
        </w:rPr>
        <w:t>These are the things a user will actually see and hear because of this track. Everything marked P0 is committed; the single P1 item is a stretch goal that will only be attempted once all P0 work is complete.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504"/>
            <w:shd w:val="clear" w:color="auto" w:fill="0F626E"/>
          </w:tcPr>
          <w:p>
            <w:pPr>
              <w:spacing w:before="40" w:after="40"/>
            </w:pPr>
            <w:r/>
            <w:r>
              <w:rPr>
                <w:rFonts w:ascii="Segoe UI" w:hAnsi="Segoe UI" w:cs="Segoe UI"/>
                <w:b/>
                <w:color w:val="FFFFFF"/>
                <w:sz w:val="19"/>
              </w:rPr>
              <w:t>#</w:t>
            </w:r>
          </w:p>
        </w:tc>
        <w:tc>
          <w:tcPr>
            <w:tcW w:type="dxa" w:w="2664"/>
            <w:shd w:val="clear" w:color="auto" w:fill="0F626E"/>
          </w:tcPr>
          <w:p>
            <w:pPr>
              <w:spacing w:before="40" w:after="40"/>
            </w:pPr>
            <w:r/>
            <w:r>
              <w:rPr>
                <w:rFonts w:ascii="Segoe UI" w:hAnsi="Segoe UI" w:cs="Segoe UI"/>
                <w:b/>
                <w:color w:val="FFFFFF"/>
                <w:sz w:val="19"/>
              </w:rPr>
              <w:t>Feature</w:t>
            </w:r>
          </w:p>
        </w:tc>
        <w:tc>
          <w:tcPr>
            <w:tcW w:type="dxa" w:w="5760"/>
            <w:shd w:val="clear" w:color="auto" w:fill="0F626E"/>
          </w:tcPr>
          <w:p>
            <w:pPr>
              <w:spacing w:before="40" w:after="40"/>
            </w:pPr>
            <w:r/>
            <w:r>
              <w:rPr>
                <w:rFonts w:ascii="Segoe UI" w:hAnsi="Segoe UI" w:cs="Segoe UI"/>
                <w:b/>
                <w:color w:val="FFFFFF"/>
                <w:sz w:val="19"/>
              </w:rPr>
              <w:t>What the user experiences</w:t>
            </w:r>
          </w:p>
        </w:tc>
        <w:tc>
          <w:tcPr>
            <w:tcW w:type="dxa" w:w="1152"/>
            <w:shd w:val="clear" w:color="auto" w:fill="0F626E"/>
          </w:tcPr>
          <w:p>
            <w:pPr>
              <w:spacing w:before="40" w:after="40"/>
            </w:pPr>
            <w:r/>
            <w:r>
              <w:rPr>
                <w:rFonts w:ascii="Segoe UI" w:hAnsi="Segoe UI" w:cs="Segoe UI"/>
                <w:b/>
                <w:color w:val="FFFFFF"/>
                <w:sz w:val="19"/>
              </w:rPr>
              <w:t>Priority</w:t>
            </w:r>
          </w:p>
        </w:tc>
      </w:tr>
      <w:tr>
        <w:tc>
          <w:tcPr>
            <w:tcW w:type="dxa" w:w="504"/>
          </w:tcPr>
          <w:p>
            <w:pPr>
              <w:spacing w:before="40" w:after="40"/>
            </w:pPr>
            <w:r/>
            <w:r>
              <w:rPr>
                <w:rFonts w:ascii="Segoe UI" w:hAnsi="Segoe UI" w:cs="Segoe UI"/>
                <w:b/>
                <w:color w:val="1A1A1A"/>
                <w:sz w:val="19"/>
              </w:rPr>
              <w:t>1</w:t>
            </w:r>
          </w:p>
        </w:tc>
        <w:tc>
          <w:tcPr>
            <w:tcW w:type="dxa" w:w="2664"/>
          </w:tcPr>
          <w:p>
            <w:pPr>
              <w:spacing w:before="40" w:after="40"/>
            </w:pPr>
            <w:r/>
            <w:r>
              <w:rPr>
                <w:rFonts w:ascii="Segoe UI" w:hAnsi="Segoe UI" w:cs="Segoe UI"/>
                <w:b w:val="0"/>
                <w:color w:val="1A1A1A"/>
                <w:sz w:val="19"/>
              </w:rPr>
              <w:t>Bilingual speech throughout the app</w:t>
            </w:r>
          </w:p>
        </w:tc>
        <w:tc>
          <w:tcPr>
            <w:tcW w:type="dxa" w:w="5760"/>
          </w:tcPr>
          <w:p>
            <w:pPr>
              <w:spacing w:before="40" w:after="40"/>
            </w:pPr>
            <w:r/>
            <w:r>
              <w:rPr>
                <w:rFonts w:ascii="Segoe UI" w:hAnsi="Segoe UI" w:cs="Segoe UI"/>
                <w:b w:val="0"/>
                <w:color w:val="1A1A1A"/>
                <w:sz w:val="19"/>
              </w:rPr>
              <w:t>Every card, button, activity prompt and routine step can be spoken aloud in English or Urdu. Works with no internet connection.</w:t>
            </w:r>
          </w:p>
        </w:tc>
        <w:tc>
          <w:tcPr>
            <w:tcW w:type="dxa" w:w="1152"/>
          </w:tcPr>
          <w:p>
            <w:pPr>
              <w:spacing w:before="40" w:after="40"/>
            </w:pPr>
            <w:r/>
            <w:r>
              <w:rPr>
                <w:rFonts w:ascii="Segoe UI" w:hAnsi="Segoe UI" w:cs="Segoe UI"/>
                <w:b w:val="0"/>
                <w:color w:val="1A1A1A"/>
                <w:sz w:val="19"/>
              </w:rPr>
              <w:t>P0</w:t>
            </w:r>
          </w:p>
        </w:tc>
      </w:tr>
      <w:tr>
        <w:tc>
          <w:tcPr>
            <w:tcW w:type="dxa" w:w="504"/>
            <w:shd w:val="clear" w:color="auto" w:fill="EAF1F2"/>
          </w:tcPr>
          <w:p>
            <w:pPr>
              <w:spacing w:before="40" w:after="40"/>
            </w:pPr>
            <w:r/>
            <w:r>
              <w:rPr>
                <w:rFonts w:ascii="Segoe UI" w:hAnsi="Segoe UI" w:cs="Segoe UI"/>
                <w:b/>
                <w:color w:val="1A1A1A"/>
                <w:sz w:val="19"/>
              </w:rPr>
              <w:t>2</w:t>
            </w:r>
          </w:p>
        </w:tc>
        <w:tc>
          <w:tcPr>
            <w:tcW w:type="dxa" w:w="2664"/>
            <w:shd w:val="clear" w:color="auto" w:fill="EAF1F2"/>
          </w:tcPr>
          <w:p>
            <w:pPr>
              <w:spacing w:before="40" w:after="40"/>
            </w:pPr>
            <w:r/>
            <w:r>
              <w:rPr>
                <w:rFonts w:ascii="Segoe UI" w:hAnsi="Segoe UI" w:cs="Segoe UI"/>
                <w:b w:val="0"/>
                <w:color w:val="1A1A1A"/>
                <w:sz w:val="19"/>
              </w:rPr>
              <w:t>Tap-to-talk sentence building (AAC)</w:t>
            </w:r>
          </w:p>
        </w:tc>
        <w:tc>
          <w:tcPr>
            <w:tcW w:type="dxa" w:w="5760"/>
            <w:shd w:val="clear" w:color="auto" w:fill="EAF1F2"/>
          </w:tcPr>
          <w:p>
            <w:pPr>
              <w:spacing w:before="40" w:after="40"/>
            </w:pPr>
            <w:r/>
            <w:r>
              <w:rPr>
                <w:rFonts w:ascii="Segoe UI" w:hAnsi="Segoe UI" w:cs="Segoe UI"/>
                <w:b w:val="0"/>
                <w:color w:val="1A1A1A"/>
                <w:sz w:val="19"/>
              </w:rPr>
              <w:t>The child taps picture cards and the phone speaks a complete sentence — "I want an apple." This is the flagship feature of the app.</w:t>
            </w:r>
          </w:p>
        </w:tc>
        <w:tc>
          <w:tcPr>
            <w:tcW w:type="dxa" w:w="1152"/>
            <w:shd w:val="clear" w:color="auto" w:fill="EAF1F2"/>
          </w:tcPr>
          <w:p>
            <w:pPr>
              <w:spacing w:before="40" w:after="40"/>
            </w:pPr>
            <w:r/>
            <w:r>
              <w:rPr>
                <w:rFonts w:ascii="Segoe UI" w:hAnsi="Segoe UI" w:cs="Segoe UI"/>
                <w:b w:val="0"/>
                <w:color w:val="1A1A1A"/>
                <w:sz w:val="19"/>
              </w:rPr>
              <w:t>P0</w:t>
            </w:r>
          </w:p>
        </w:tc>
      </w:tr>
      <w:tr>
        <w:tc>
          <w:tcPr>
            <w:tcW w:type="dxa" w:w="504"/>
          </w:tcPr>
          <w:p>
            <w:pPr>
              <w:spacing w:before="40" w:after="40"/>
            </w:pPr>
            <w:r/>
            <w:r>
              <w:rPr>
                <w:rFonts w:ascii="Segoe UI" w:hAnsi="Segoe UI" w:cs="Segoe UI"/>
                <w:b/>
                <w:color w:val="1A1A1A"/>
                <w:sz w:val="19"/>
              </w:rPr>
              <w:t>3</w:t>
            </w:r>
          </w:p>
        </w:tc>
        <w:tc>
          <w:tcPr>
            <w:tcW w:type="dxa" w:w="2664"/>
          </w:tcPr>
          <w:p>
            <w:pPr>
              <w:spacing w:before="40" w:after="40"/>
            </w:pPr>
            <w:r/>
            <w:r>
              <w:rPr>
                <w:rFonts w:ascii="Segoe UI" w:hAnsi="Segoe UI" w:cs="Segoe UI"/>
                <w:b w:val="0"/>
                <w:color w:val="1A1A1A"/>
                <w:sz w:val="19"/>
              </w:rPr>
              <w:t>Genuinely correct Urdu</w:t>
            </w:r>
          </w:p>
        </w:tc>
        <w:tc>
          <w:tcPr>
            <w:tcW w:type="dxa" w:w="5760"/>
          </w:tcPr>
          <w:p>
            <w:pPr>
              <w:spacing w:before="40" w:after="40"/>
            </w:pPr>
            <w:r/>
            <w:r>
              <w:rPr>
                <w:rFonts w:ascii="Segoe UI" w:hAnsi="Segoe UI" w:cs="Segoe UI"/>
                <w:b w:val="0"/>
                <w:color w:val="1A1A1A"/>
                <w:sz w:val="19"/>
              </w:rPr>
              <w:t>Urdu is generated with its own sentence structure rather than translated word-by-word, and the verb agrees with the child's gender. The same taps produce correct sentences in both languages.</w:t>
            </w:r>
          </w:p>
        </w:tc>
        <w:tc>
          <w:tcPr>
            <w:tcW w:type="dxa" w:w="1152"/>
          </w:tcPr>
          <w:p>
            <w:pPr>
              <w:spacing w:before="40" w:after="40"/>
            </w:pPr>
            <w:r/>
            <w:r>
              <w:rPr>
                <w:rFonts w:ascii="Segoe UI" w:hAnsi="Segoe UI" w:cs="Segoe UI"/>
                <w:b w:val="0"/>
                <w:color w:val="1A1A1A"/>
                <w:sz w:val="19"/>
              </w:rPr>
              <w:t>P0</w:t>
            </w:r>
          </w:p>
        </w:tc>
      </w:tr>
      <w:tr>
        <w:tc>
          <w:tcPr>
            <w:tcW w:type="dxa" w:w="504"/>
            <w:shd w:val="clear" w:color="auto" w:fill="EAF1F2"/>
          </w:tcPr>
          <w:p>
            <w:pPr>
              <w:spacing w:before="40" w:after="40"/>
            </w:pPr>
            <w:r/>
            <w:r>
              <w:rPr>
                <w:rFonts w:ascii="Segoe UI" w:hAnsi="Segoe UI" w:cs="Segoe UI"/>
                <w:b/>
                <w:color w:val="1A1A1A"/>
                <w:sz w:val="19"/>
              </w:rPr>
              <w:t>4</w:t>
            </w:r>
          </w:p>
        </w:tc>
        <w:tc>
          <w:tcPr>
            <w:tcW w:type="dxa" w:w="2664"/>
            <w:shd w:val="clear" w:color="auto" w:fill="EAF1F2"/>
          </w:tcPr>
          <w:p>
            <w:pPr>
              <w:spacing w:before="40" w:after="40"/>
            </w:pPr>
            <w:r/>
            <w:r>
              <w:rPr>
                <w:rFonts w:ascii="Segoe UI" w:hAnsi="Segoe UI" w:cs="Segoe UI"/>
                <w:b w:val="0"/>
                <w:color w:val="1A1A1A"/>
                <w:sz w:val="19"/>
              </w:rPr>
              <w:t>A grid that learns the child</w:t>
            </w:r>
          </w:p>
        </w:tc>
        <w:tc>
          <w:tcPr>
            <w:tcW w:type="dxa" w:w="5760"/>
            <w:shd w:val="clear" w:color="auto" w:fill="EAF1F2"/>
          </w:tcPr>
          <w:p>
            <w:pPr>
              <w:spacing w:before="40" w:after="40"/>
            </w:pPr>
            <w:r/>
            <w:r>
              <w:rPr>
                <w:rFonts w:ascii="Segoe UI" w:hAnsi="Segoe UI" w:cs="Segoe UI"/>
                <w:b w:val="0"/>
                <w:color w:val="1A1A1A"/>
                <w:sz w:val="19"/>
              </w:rPr>
              <w:t>Cards the child uses often move to the front of the grid automatically, with no setup required from the parent.</w:t>
            </w:r>
          </w:p>
        </w:tc>
        <w:tc>
          <w:tcPr>
            <w:tcW w:type="dxa" w:w="1152"/>
            <w:shd w:val="clear" w:color="auto" w:fill="EAF1F2"/>
          </w:tcPr>
          <w:p>
            <w:pPr>
              <w:spacing w:before="40" w:after="40"/>
            </w:pPr>
            <w:r/>
            <w:r>
              <w:rPr>
                <w:rFonts w:ascii="Segoe UI" w:hAnsi="Segoe UI" w:cs="Segoe UI"/>
                <w:b w:val="0"/>
                <w:color w:val="1A1A1A"/>
                <w:sz w:val="19"/>
              </w:rPr>
              <w:t>P0</w:t>
            </w:r>
          </w:p>
        </w:tc>
      </w:tr>
      <w:tr>
        <w:tc>
          <w:tcPr>
            <w:tcW w:type="dxa" w:w="504"/>
          </w:tcPr>
          <w:p>
            <w:pPr>
              <w:spacing w:before="40" w:after="40"/>
            </w:pPr>
            <w:r/>
            <w:r>
              <w:rPr>
                <w:rFonts w:ascii="Segoe UI" w:hAnsi="Segoe UI" w:cs="Segoe UI"/>
                <w:b/>
                <w:color w:val="1A1A1A"/>
                <w:sz w:val="19"/>
              </w:rPr>
              <w:t>5</w:t>
            </w:r>
          </w:p>
        </w:tc>
        <w:tc>
          <w:tcPr>
            <w:tcW w:type="dxa" w:w="2664"/>
          </w:tcPr>
          <w:p>
            <w:pPr>
              <w:spacing w:before="40" w:after="40"/>
            </w:pPr>
            <w:r/>
            <w:r>
              <w:rPr>
                <w:rFonts w:ascii="Segoe UI" w:hAnsi="Segoe UI" w:cs="Segoe UI"/>
                <w:b w:val="0"/>
                <w:color w:val="1A1A1A"/>
                <w:sz w:val="19"/>
              </w:rPr>
              <w:t>The emotion recognition game</w:t>
            </w:r>
          </w:p>
        </w:tc>
        <w:tc>
          <w:tcPr>
            <w:tcW w:type="dxa" w:w="5760"/>
          </w:tcPr>
          <w:p>
            <w:pPr>
              <w:spacing w:before="40" w:after="40"/>
            </w:pPr>
            <w:r/>
            <w:r>
              <w:rPr>
                <w:rFonts w:ascii="Segoe UI" w:hAnsi="Segoe UI" w:cs="Segoe UI"/>
                <w:b w:val="0"/>
                <w:color w:val="1A1A1A"/>
                <w:sz w:val="19"/>
              </w:rPr>
              <w:t>A face is shown, the child picks the emotion, gets instant feedback, and receives a score and stars at the end of the session.</w:t>
            </w:r>
          </w:p>
        </w:tc>
        <w:tc>
          <w:tcPr>
            <w:tcW w:type="dxa" w:w="1152"/>
          </w:tcPr>
          <w:p>
            <w:pPr>
              <w:spacing w:before="40" w:after="40"/>
            </w:pPr>
            <w:r/>
            <w:r>
              <w:rPr>
                <w:rFonts w:ascii="Segoe UI" w:hAnsi="Segoe UI" w:cs="Segoe UI"/>
                <w:b w:val="0"/>
                <w:color w:val="1A1A1A"/>
                <w:sz w:val="19"/>
              </w:rPr>
              <w:t>P0</w:t>
            </w:r>
          </w:p>
        </w:tc>
      </w:tr>
      <w:tr>
        <w:tc>
          <w:tcPr>
            <w:tcW w:type="dxa" w:w="504"/>
            <w:shd w:val="clear" w:color="auto" w:fill="EAF1F2"/>
          </w:tcPr>
          <w:p>
            <w:pPr>
              <w:spacing w:before="40" w:after="40"/>
            </w:pPr>
            <w:r/>
            <w:r>
              <w:rPr>
                <w:rFonts w:ascii="Segoe UI" w:hAnsi="Segoe UI" w:cs="Segoe UI"/>
                <w:b/>
                <w:color w:val="1A1A1A"/>
                <w:sz w:val="19"/>
              </w:rPr>
              <w:t>6</w:t>
            </w:r>
          </w:p>
        </w:tc>
        <w:tc>
          <w:tcPr>
            <w:tcW w:type="dxa" w:w="2664"/>
            <w:shd w:val="clear" w:color="auto" w:fill="EAF1F2"/>
          </w:tcPr>
          <w:p>
            <w:pPr>
              <w:spacing w:before="40" w:after="40"/>
            </w:pPr>
            <w:r/>
            <w:r>
              <w:rPr>
                <w:rFonts w:ascii="Segoe UI" w:hAnsi="Segoe UI" w:cs="Segoe UI"/>
                <w:b w:val="0"/>
                <w:color w:val="1A1A1A"/>
                <w:sz w:val="19"/>
              </w:rPr>
              <w:t>Difficulty that adapts</w:t>
            </w:r>
          </w:p>
        </w:tc>
        <w:tc>
          <w:tcPr>
            <w:tcW w:type="dxa" w:w="5760"/>
            <w:shd w:val="clear" w:color="auto" w:fill="EAF1F2"/>
          </w:tcPr>
          <w:p>
            <w:pPr>
              <w:spacing w:before="40" w:after="40"/>
            </w:pPr>
            <w:r/>
            <w:r>
              <w:rPr>
                <w:rFonts w:ascii="Segoe UI" w:hAnsi="Segoe UI" w:cs="Segoe UI"/>
                <w:b w:val="0"/>
                <w:color w:val="1A1A1A"/>
                <w:sz w:val="19"/>
              </w:rPr>
              <w:t>The activity becomes harder after repeated success and easier after repeated mistakes. The wrong answers themselves get harder to tell apart, not just more numerous. A parent can lock the level.</w:t>
            </w:r>
          </w:p>
        </w:tc>
        <w:tc>
          <w:tcPr>
            <w:tcW w:type="dxa" w:w="1152"/>
            <w:shd w:val="clear" w:color="auto" w:fill="EAF1F2"/>
          </w:tcPr>
          <w:p>
            <w:pPr>
              <w:spacing w:before="40" w:after="40"/>
            </w:pPr>
            <w:r/>
            <w:r>
              <w:rPr>
                <w:rFonts w:ascii="Segoe UI" w:hAnsi="Segoe UI" w:cs="Segoe UI"/>
                <w:b w:val="0"/>
                <w:color w:val="1A1A1A"/>
                <w:sz w:val="19"/>
              </w:rPr>
              <w:t>P0</w:t>
            </w:r>
          </w:p>
        </w:tc>
      </w:tr>
      <w:tr>
        <w:tc>
          <w:tcPr>
            <w:tcW w:type="dxa" w:w="504"/>
          </w:tcPr>
          <w:p>
            <w:pPr>
              <w:spacing w:before="40" w:after="40"/>
            </w:pPr>
            <w:r/>
            <w:r>
              <w:rPr>
                <w:rFonts w:ascii="Segoe UI" w:hAnsi="Segoe UI" w:cs="Segoe UI"/>
                <w:b/>
                <w:color w:val="1A1A1A"/>
                <w:sz w:val="19"/>
              </w:rPr>
              <w:t>7</w:t>
            </w:r>
          </w:p>
        </w:tc>
        <w:tc>
          <w:tcPr>
            <w:tcW w:type="dxa" w:w="2664"/>
          </w:tcPr>
          <w:p>
            <w:pPr>
              <w:spacing w:before="40" w:after="40"/>
            </w:pPr>
            <w:r/>
            <w:r>
              <w:rPr>
                <w:rFonts w:ascii="Segoe UI" w:hAnsi="Segoe UI" w:cs="Segoe UI"/>
                <w:b w:val="0"/>
                <w:color w:val="1A1A1A"/>
                <w:sz w:val="19"/>
              </w:rPr>
              <w:t>Spoken daily routines</w:t>
            </w:r>
          </w:p>
        </w:tc>
        <w:tc>
          <w:tcPr>
            <w:tcW w:type="dxa" w:w="5760"/>
          </w:tcPr>
          <w:p>
            <w:pPr>
              <w:spacing w:before="40" w:after="40"/>
            </w:pPr>
            <w:r/>
            <w:r>
              <w:rPr>
                <w:rFonts w:ascii="Segoe UI" w:hAnsi="Segoe UI" w:cs="Segoe UI"/>
                <w:b w:val="0"/>
                <w:color w:val="1A1A1A"/>
                <w:sz w:val="19"/>
              </w:rPr>
              <w:t>Tapping a step in the child's daily schedule reads it aloud in the chosen language.</w:t>
            </w:r>
          </w:p>
        </w:tc>
        <w:tc>
          <w:tcPr>
            <w:tcW w:type="dxa" w:w="1152"/>
          </w:tcPr>
          <w:p>
            <w:pPr>
              <w:spacing w:before="40" w:after="40"/>
            </w:pPr>
            <w:r/>
            <w:r>
              <w:rPr>
                <w:rFonts w:ascii="Segoe UI" w:hAnsi="Segoe UI" w:cs="Segoe UI"/>
                <w:b w:val="0"/>
                <w:color w:val="1A1A1A"/>
                <w:sz w:val="19"/>
              </w:rPr>
              <w:t>P0</w:t>
            </w:r>
          </w:p>
        </w:tc>
      </w:tr>
      <w:tr>
        <w:tc>
          <w:tcPr>
            <w:tcW w:type="dxa" w:w="504"/>
            <w:shd w:val="clear" w:color="auto" w:fill="EAF1F2"/>
          </w:tcPr>
          <w:p>
            <w:pPr>
              <w:spacing w:before="40" w:after="40"/>
            </w:pPr>
            <w:r/>
            <w:r>
              <w:rPr>
                <w:rFonts w:ascii="Segoe UI" w:hAnsi="Segoe UI" w:cs="Segoe UI"/>
                <w:b/>
                <w:color w:val="1A1A1A"/>
                <w:sz w:val="19"/>
              </w:rPr>
              <w:t>8</w:t>
            </w:r>
          </w:p>
        </w:tc>
        <w:tc>
          <w:tcPr>
            <w:tcW w:type="dxa" w:w="2664"/>
            <w:shd w:val="clear" w:color="auto" w:fill="EAF1F2"/>
          </w:tcPr>
          <w:p>
            <w:pPr>
              <w:spacing w:before="40" w:after="40"/>
            </w:pPr>
            <w:r/>
            <w:r>
              <w:rPr>
                <w:rFonts w:ascii="Segoe UI" w:hAnsi="Segoe UI" w:cs="Segoe UI"/>
                <w:b w:val="0"/>
                <w:color w:val="1A1A1A"/>
                <w:sz w:val="19"/>
              </w:rPr>
              <w:t>"Can you make a happy face?"</w:t>
            </w:r>
          </w:p>
        </w:tc>
        <w:tc>
          <w:tcPr>
            <w:tcW w:type="dxa" w:w="5760"/>
            <w:shd w:val="clear" w:color="auto" w:fill="EAF1F2"/>
          </w:tcPr>
          <w:p>
            <w:pPr>
              <w:spacing w:before="40" w:after="40"/>
            </w:pPr>
            <w:r/>
            <w:r>
              <w:rPr>
                <w:rFonts w:ascii="Segoe UI" w:hAnsi="Segoe UI" w:cs="Segoe UI"/>
                <w:b w:val="0"/>
                <w:color w:val="1A1A1A"/>
                <w:sz w:val="19"/>
              </w:rPr>
              <w:t>A live camera activity where a meter fills as the child smiles. Runs entirely on the phone — no photo or video is ever saved or uploaded.</w:t>
            </w:r>
          </w:p>
        </w:tc>
        <w:tc>
          <w:tcPr>
            <w:tcW w:type="dxa" w:w="1152"/>
            <w:shd w:val="clear" w:color="auto" w:fill="EAF1F2"/>
          </w:tcPr>
          <w:p>
            <w:pPr>
              <w:spacing w:before="40" w:after="40"/>
            </w:pPr>
            <w:r/>
            <w:r>
              <w:rPr>
                <w:rFonts w:ascii="Segoe UI" w:hAnsi="Segoe UI" w:cs="Segoe UI"/>
                <w:b w:val="0"/>
                <w:color w:val="1A1A1A"/>
                <w:sz w:val="19"/>
              </w:rPr>
              <w:t>P1 — stretch</w:t>
            </w:r>
          </w:p>
        </w:tc>
      </w:tr>
    </w:tbl>
    <w:p>
      <w:pPr>
        <w:spacing w:after="80"/>
      </w:pPr>
    </w:p>
    <w:p>
      <w:pPr>
        <w:spacing w:after="120"/>
      </w:pPr>
      <w:r>
        <w:rPr>
          <w:rFonts w:ascii="Segoe UI" w:hAnsi="Segoe UI"/>
          <w:i/>
          <w:color w:val="555B60"/>
          <w:sz w:val="20"/>
        </w:rPr>
        <w:t>In short: if the app speaks, builds a sentence, scores an activity, adapts its difficulty, or reads a face — that is my track.</w:t>
      </w:r>
    </w:p>
    <w:p>
      <w:pPr>
        <w:spacing w:before="320" w:after="120"/>
      </w:pPr>
      <w:r>
        <w:rPr>
          <w:rFonts w:ascii="Segoe UI Semibold" w:hAnsi="Segoe UI Semibold"/>
          <w:b/>
          <w:color w:val="0F626E"/>
          <w:sz w:val="26"/>
        </w:rPr>
        <w:t>3.  What I will build (technical deliverables)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648"/>
            <w:shd w:val="clear" w:color="auto" w:fill="0F626E"/>
          </w:tcPr>
          <w:p>
            <w:pPr>
              <w:spacing w:before="40" w:after="40"/>
            </w:pPr>
            <w:r/>
            <w:r>
              <w:rPr>
                <w:rFonts w:ascii="Segoe UI" w:hAnsi="Segoe UI" w:cs="Segoe UI"/>
                <w:b/>
                <w:color w:val="FFFFFF"/>
                <w:sz w:val="19"/>
              </w:rPr>
              <w:t>#</w:t>
            </w:r>
          </w:p>
        </w:tc>
        <w:tc>
          <w:tcPr>
            <w:tcW w:type="dxa" w:w="2232"/>
            <w:shd w:val="clear" w:color="auto" w:fill="0F626E"/>
          </w:tcPr>
          <w:p>
            <w:pPr>
              <w:spacing w:before="40" w:after="40"/>
            </w:pPr>
            <w:r/>
            <w:r>
              <w:rPr>
                <w:rFonts w:ascii="Segoe UI" w:hAnsi="Segoe UI" w:cs="Segoe UI"/>
                <w:b/>
                <w:color w:val="FFFFFF"/>
                <w:sz w:val="19"/>
              </w:rPr>
              <w:t>Component</w:t>
            </w:r>
          </w:p>
        </w:tc>
        <w:tc>
          <w:tcPr>
            <w:tcW w:type="dxa" w:w="6048"/>
            <w:shd w:val="clear" w:color="auto" w:fill="0F626E"/>
          </w:tcPr>
          <w:p>
            <w:pPr>
              <w:spacing w:before="40" w:after="40"/>
            </w:pPr>
            <w:r/>
            <w:r>
              <w:rPr>
                <w:rFonts w:ascii="Segoe UI" w:hAnsi="Segoe UI" w:cs="Segoe UI"/>
                <w:b/>
                <w:color w:val="FFFFFF"/>
                <w:sz w:val="19"/>
              </w:rPr>
              <w:t>Purpose</w:t>
            </w:r>
          </w:p>
        </w:tc>
        <w:tc>
          <w:tcPr>
            <w:tcW w:type="dxa" w:w="864"/>
            <w:shd w:val="clear" w:color="auto" w:fill="0F626E"/>
          </w:tcPr>
          <w:p>
            <w:pPr>
              <w:spacing w:before="40" w:after="40"/>
            </w:pPr>
            <w:r/>
            <w:r>
              <w:rPr>
                <w:rFonts w:ascii="Segoe UI" w:hAnsi="Segoe UI" w:cs="Segoe UI"/>
                <w:b/>
                <w:color w:val="FFFFFF"/>
                <w:sz w:val="19"/>
              </w:rPr>
              <w:t>Est.</w:t>
            </w:r>
          </w:p>
        </w:tc>
      </w:tr>
      <w:tr>
        <w:tc>
          <w:tcPr>
            <w:tcW w:type="dxa" w:w="648"/>
          </w:tcPr>
          <w:p>
            <w:pPr>
              <w:spacing w:before="40" w:after="40"/>
            </w:pPr>
            <w:r/>
            <w:r>
              <w:rPr>
                <w:rFonts w:ascii="Segoe UI" w:hAnsi="Segoe UI" w:cs="Segoe UI"/>
                <w:b/>
                <w:color w:val="1A1A1A"/>
                <w:sz w:val="19"/>
              </w:rPr>
              <w:t>A1</w:t>
            </w:r>
          </w:p>
        </w:tc>
        <w:tc>
          <w:tcPr>
            <w:tcW w:type="dxa" w:w="2232"/>
          </w:tcPr>
          <w:p>
            <w:pPr>
              <w:spacing w:before="40" w:after="40"/>
            </w:pPr>
            <w:r/>
            <w:r>
              <w:rPr>
                <w:rFonts w:ascii="Segoe UI" w:hAnsi="Segoe UI" w:cs="Segoe UI"/>
                <w:b w:val="0"/>
                <w:color w:val="1A1A1A"/>
                <w:sz w:val="19"/>
              </w:rPr>
              <w:t>TtsService</w:t>
            </w:r>
          </w:p>
        </w:tc>
        <w:tc>
          <w:tcPr>
            <w:tcW w:type="dxa" w:w="6048"/>
          </w:tcPr>
          <w:p>
            <w:pPr>
              <w:spacing w:before="40" w:after="40"/>
            </w:pPr>
            <w:r/>
            <w:r>
              <w:rPr>
                <w:rFonts w:ascii="Segoe UI" w:hAnsi="Segoe UI" w:cs="Segoe UI"/>
                <w:b w:val="0"/>
                <w:color w:val="1A1A1A"/>
                <w:sz w:val="19"/>
              </w:rPr>
              <w:t>Bilingual text-to-speech: queued, interruptible, warm-started so the first word starts in under half a second, and fully offline.</w:t>
            </w:r>
          </w:p>
        </w:tc>
        <w:tc>
          <w:tcPr>
            <w:tcW w:type="dxa" w:w="864"/>
          </w:tcPr>
          <w:p>
            <w:pPr>
              <w:spacing w:before="40" w:after="40"/>
            </w:pPr>
            <w:r/>
            <w:r>
              <w:rPr>
                <w:rFonts w:ascii="Segoe UI" w:hAnsi="Segoe UI" w:cs="Segoe UI"/>
                <w:b w:val="0"/>
                <w:color w:val="1A1A1A"/>
                <w:sz w:val="19"/>
              </w:rPr>
              <w:t>6 h</w:t>
            </w:r>
          </w:p>
        </w:tc>
      </w:tr>
      <w:tr>
        <w:tc>
          <w:tcPr>
            <w:tcW w:type="dxa" w:w="648"/>
            <w:shd w:val="clear" w:color="auto" w:fill="EAF1F2"/>
          </w:tcPr>
          <w:p>
            <w:pPr>
              <w:spacing w:before="40" w:after="40"/>
            </w:pPr>
            <w:r/>
            <w:r>
              <w:rPr>
                <w:rFonts w:ascii="Segoe UI" w:hAnsi="Segoe UI" w:cs="Segoe UI"/>
                <w:b/>
                <w:color w:val="1A1A1A"/>
                <w:sz w:val="19"/>
              </w:rPr>
              <w:t>A2</w:t>
            </w:r>
          </w:p>
        </w:tc>
        <w:tc>
          <w:tcPr>
            <w:tcW w:type="dxa" w:w="2232"/>
            <w:shd w:val="clear" w:color="auto" w:fill="EAF1F2"/>
          </w:tcPr>
          <w:p>
            <w:pPr>
              <w:spacing w:before="40" w:after="40"/>
            </w:pPr>
            <w:r/>
            <w:r>
              <w:rPr>
                <w:rFonts w:ascii="Segoe UI" w:hAnsi="Segoe UI" w:cs="Segoe UI"/>
                <w:b w:val="0"/>
                <w:color w:val="1A1A1A"/>
                <w:sz w:val="19"/>
              </w:rPr>
              <w:t>SentenceRealiser</w:t>
            </w:r>
          </w:p>
        </w:tc>
        <w:tc>
          <w:tcPr>
            <w:tcW w:type="dxa" w:w="6048"/>
            <w:shd w:val="clear" w:color="auto" w:fill="EAF1F2"/>
          </w:tcPr>
          <w:p>
            <w:pPr>
              <w:spacing w:before="40" w:after="40"/>
            </w:pPr>
            <w:r/>
            <w:r>
              <w:rPr>
                <w:rFonts w:ascii="Segoe UI" w:hAnsi="Segoe UI" w:cs="Segoe UI"/>
                <w:b w:val="0"/>
                <w:color w:val="1A1A1A"/>
                <w:sz w:val="19"/>
              </w:rPr>
              <w:t>Turns a strip of tapped cards into a grammatical sentence — English word order and articles, Urdu word order and verb agreement.</w:t>
            </w:r>
          </w:p>
        </w:tc>
        <w:tc>
          <w:tcPr>
            <w:tcW w:type="dxa" w:w="864"/>
            <w:shd w:val="clear" w:color="auto" w:fill="EAF1F2"/>
          </w:tcPr>
          <w:p>
            <w:pPr>
              <w:spacing w:before="40" w:after="40"/>
            </w:pPr>
            <w:r/>
            <w:r>
              <w:rPr>
                <w:rFonts w:ascii="Segoe UI" w:hAnsi="Segoe UI" w:cs="Segoe UI"/>
                <w:b w:val="0"/>
                <w:color w:val="1A1A1A"/>
                <w:sz w:val="19"/>
              </w:rPr>
              <w:t>6 h</w:t>
            </w:r>
          </w:p>
        </w:tc>
      </w:tr>
      <w:tr>
        <w:tc>
          <w:tcPr>
            <w:tcW w:type="dxa" w:w="648"/>
          </w:tcPr>
          <w:p>
            <w:pPr>
              <w:spacing w:before="40" w:after="40"/>
            </w:pPr>
            <w:r/>
            <w:r>
              <w:rPr>
                <w:rFonts w:ascii="Segoe UI" w:hAnsi="Segoe UI" w:cs="Segoe UI"/>
                <w:b/>
                <w:color w:val="1A1A1A"/>
                <w:sz w:val="19"/>
              </w:rPr>
              <w:t>A3</w:t>
            </w:r>
          </w:p>
        </w:tc>
        <w:tc>
          <w:tcPr>
            <w:tcW w:type="dxa" w:w="2232"/>
          </w:tcPr>
          <w:p>
            <w:pPr>
              <w:spacing w:before="40" w:after="40"/>
            </w:pPr>
            <w:r/>
            <w:r>
              <w:rPr>
                <w:rFonts w:ascii="Segoe UI" w:hAnsi="Segoe UI" w:cs="Segoe UI"/>
                <w:b w:val="0"/>
                <w:color w:val="1A1A1A"/>
                <w:sz w:val="19"/>
              </w:rPr>
              <w:t>CardRanker</w:t>
            </w:r>
          </w:p>
        </w:tc>
        <w:tc>
          <w:tcPr>
            <w:tcW w:type="dxa" w:w="6048"/>
          </w:tcPr>
          <w:p>
            <w:pPr>
              <w:spacing w:before="40" w:after="40"/>
            </w:pPr>
            <w:r/>
            <w:r>
              <w:rPr>
                <w:rFonts w:ascii="Segoe UI" w:hAnsi="Segoe UI" w:cs="Segoe UI"/>
                <w:b w:val="0"/>
                <w:color w:val="1A1A1A"/>
                <w:sz w:val="19"/>
              </w:rPr>
              <w:t>Ranks cards by recency-weighted usage so the grid personalises itself to the child.</w:t>
            </w:r>
          </w:p>
        </w:tc>
        <w:tc>
          <w:tcPr>
            <w:tcW w:type="dxa" w:w="864"/>
          </w:tcPr>
          <w:p>
            <w:pPr>
              <w:spacing w:before="40" w:after="40"/>
            </w:pPr>
            <w:r/>
            <w:r>
              <w:rPr>
                <w:rFonts w:ascii="Segoe UI" w:hAnsi="Segoe UI" w:cs="Segoe UI"/>
                <w:b w:val="0"/>
                <w:color w:val="1A1A1A"/>
                <w:sz w:val="19"/>
              </w:rPr>
              <w:t>2 h</w:t>
            </w:r>
          </w:p>
        </w:tc>
      </w:tr>
      <w:tr>
        <w:tc>
          <w:tcPr>
            <w:tcW w:type="dxa" w:w="648"/>
            <w:shd w:val="clear" w:color="auto" w:fill="EAF1F2"/>
          </w:tcPr>
          <w:p>
            <w:pPr>
              <w:spacing w:before="40" w:after="40"/>
            </w:pPr>
            <w:r/>
            <w:r>
              <w:rPr>
                <w:rFonts w:ascii="Segoe UI" w:hAnsi="Segoe UI" w:cs="Segoe UI"/>
                <w:b/>
                <w:color w:val="1A1A1A"/>
                <w:sz w:val="19"/>
              </w:rPr>
              <w:t>A4</w:t>
            </w:r>
          </w:p>
        </w:tc>
        <w:tc>
          <w:tcPr>
            <w:tcW w:type="dxa" w:w="2232"/>
            <w:shd w:val="clear" w:color="auto" w:fill="EAF1F2"/>
          </w:tcPr>
          <w:p>
            <w:pPr>
              <w:spacing w:before="40" w:after="40"/>
            </w:pPr>
            <w:r/>
            <w:r>
              <w:rPr>
                <w:rFonts w:ascii="Segoe UI" w:hAnsi="Segoe UI" w:cs="Segoe UI"/>
                <w:b w:val="0"/>
                <w:color w:val="1A1A1A"/>
                <w:sz w:val="19"/>
              </w:rPr>
              <w:t>EmotionActivityEngine</w:t>
            </w:r>
          </w:p>
        </w:tc>
        <w:tc>
          <w:tcPr>
            <w:tcW w:type="dxa" w:w="6048"/>
            <w:shd w:val="clear" w:color="auto" w:fill="EAF1F2"/>
          </w:tcPr>
          <w:p>
            <w:pPr>
              <w:spacing w:before="40" w:after="40"/>
            </w:pPr>
            <w:r/>
            <w:r>
              <w:rPr>
                <w:rFonts w:ascii="Segoe UI" w:hAnsi="Segoe UI" w:cs="Segoe UI"/>
                <w:b w:val="0"/>
                <w:color w:val="1A1A1A"/>
                <w:sz w:val="19"/>
              </w:rPr>
              <w:t>Generates questions, selects wrong answers by visual confusability, scores the session and awards stars.</w:t>
            </w:r>
          </w:p>
        </w:tc>
        <w:tc>
          <w:tcPr>
            <w:tcW w:type="dxa" w:w="864"/>
            <w:shd w:val="clear" w:color="auto" w:fill="EAF1F2"/>
          </w:tcPr>
          <w:p>
            <w:pPr>
              <w:spacing w:before="40" w:after="40"/>
            </w:pPr>
            <w:r/>
            <w:r>
              <w:rPr>
                <w:rFonts w:ascii="Segoe UI" w:hAnsi="Segoe UI" w:cs="Segoe UI"/>
                <w:b w:val="0"/>
                <w:color w:val="1A1A1A"/>
                <w:sz w:val="19"/>
              </w:rPr>
              <w:t>6 h</w:t>
            </w:r>
          </w:p>
        </w:tc>
      </w:tr>
      <w:tr>
        <w:tc>
          <w:tcPr>
            <w:tcW w:type="dxa" w:w="648"/>
          </w:tcPr>
          <w:p>
            <w:pPr>
              <w:spacing w:before="40" w:after="40"/>
            </w:pPr>
            <w:r/>
            <w:r>
              <w:rPr>
                <w:rFonts w:ascii="Segoe UI" w:hAnsi="Segoe UI" w:cs="Segoe UI"/>
                <w:b/>
                <w:color w:val="1A1A1A"/>
                <w:sz w:val="19"/>
              </w:rPr>
              <w:t>A5</w:t>
            </w:r>
          </w:p>
        </w:tc>
        <w:tc>
          <w:tcPr>
            <w:tcW w:type="dxa" w:w="2232"/>
          </w:tcPr>
          <w:p>
            <w:pPr>
              <w:spacing w:before="40" w:after="40"/>
            </w:pPr>
            <w:r/>
            <w:r>
              <w:rPr>
                <w:rFonts w:ascii="Segoe UI" w:hAnsi="Segoe UI" w:cs="Segoe UI"/>
                <w:b w:val="0"/>
                <w:color w:val="1A1A1A"/>
                <w:sz w:val="19"/>
              </w:rPr>
              <w:t>AdaptiveLevelController</w:t>
            </w:r>
          </w:p>
        </w:tc>
        <w:tc>
          <w:tcPr>
            <w:tcW w:type="dxa" w:w="6048"/>
          </w:tcPr>
          <w:p>
            <w:pPr>
              <w:spacing w:before="40" w:after="40"/>
            </w:pPr>
            <w:r/>
            <w:r>
              <w:rPr>
                <w:rFonts w:ascii="Segoe UI" w:hAnsi="Segoe UI" w:cs="Segoe UI"/>
                <w:b w:val="0"/>
                <w:color w:val="1A1A1A"/>
                <w:sz w:val="19"/>
              </w:rPr>
              <w:t>The rule-based promotion and demotion logic between support levels, with a parent override.</w:t>
            </w:r>
          </w:p>
        </w:tc>
        <w:tc>
          <w:tcPr>
            <w:tcW w:type="dxa" w:w="864"/>
          </w:tcPr>
          <w:p>
            <w:pPr>
              <w:spacing w:before="40" w:after="40"/>
            </w:pPr>
            <w:r/>
            <w:r>
              <w:rPr>
                <w:rFonts w:ascii="Segoe UI" w:hAnsi="Segoe UI" w:cs="Segoe UI"/>
                <w:b w:val="0"/>
                <w:color w:val="1A1A1A"/>
                <w:sz w:val="19"/>
              </w:rPr>
              <w:t>3 h</w:t>
            </w:r>
          </w:p>
        </w:tc>
      </w:tr>
      <w:tr>
        <w:tc>
          <w:tcPr>
            <w:tcW w:type="dxa" w:w="648"/>
            <w:shd w:val="clear" w:color="auto" w:fill="EAF1F2"/>
          </w:tcPr>
          <w:p>
            <w:pPr>
              <w:spacing w:before="40" w:after="40"/>
            </w:pPr>
            <w:r/>
            <w:r>
              <w:rPr>
                <w:rFonts w:ascii="Segoe UI" w:hAnsi="Segoe UI" w:cs="Segoe UI"/>
                <w:b/>
                <w:color w:val="1A1A1A"/>
                <w:sz w:val="19"/>
              </w:rPr>
              <w:t>A6</w:t>
            </w:r>
          </w:p>
        </w:tc>
        <w:tc>
          <w:tcPr>
            <w:tcW w:type="dxa" w:w="2232"/>
            <w:shd w:val="clear" w:color="auto" w:fill="EAF1F2"/>
          </w:tcPr>
          <w:p>
            <w:pPr>
              <w:spacing w:before="40" w:after="40"/>
            </w:pPr>
            <w:r/>
            <w:r>
              <w:rPr>
                <w:rFonts w:ascii="Segoe UI" w:hAnsi="Segoe UI" w:cs="Segoe UI"/>
                <w:b w:val="0"/>
                <w:color w:val="1A1A1A"/>
                <w:sz w:val="19"/>
              </w:rPr>
              <w:t>Routine narration</w:t>
            </w:r>
          </w:p>
        </w:tc>
        <w:tc>
          <w:tcPr>
            <w:tcW w:type="dxa" w:w="6048"/>
            <w:shd w:val="clear" w:color="auto" w:fill="EAF1F2"/>
          </w:tcPr>
          <w:p>
            <w:pPr>
              <w:spacing w:before="40" w:after="40"/>
            </w:pPr>
            <w:r/>
            <w:r>
              <w:rPr>
                <w:rFonts w:ascii="Segoe UI" w:hAnsi="Segoe UI" w:cs="Segoe UI"/>
                <w:b w:val="0"/>
                <w:color w:val="1A1A1A"/>
                <w:sz w:val="19"/>
              </w:rPr>
              <w:t>Speaks routine steps and transition warnings through the speech service.</w:t>
            </w:r>
          </w:p>
        </w:tc>
        <w:tc>
          <w:tcPr>
            <w:tcW w:type="dxa" w:w="864"/>
            <w:shd w:val="clear" w:color="auto" w:fill="EAF1F2"/>
          </w:tcPr>
          <w:p>
            <w:pPr>
              <w:spacing w:before="40" w:after="40"/>
            </w:pPr>
            <w:r/>
            <w:r>
              <w:rPr>
                <w:rFonts w:ascii="Segoe UI" w:hAnsi="Segoe UI" w:cs="Segoe UI"/>
                <w:b w:val="0"/>
                <w:color w:val="1A1A1A"/>
                <w:sz w:val="19"/>
              </w:rPr>
              <w:t>2 h</w:t>
            </w:r>
          </w:p>
        </w:tc>
      </w:tr>
      <w:tr>
        <w:tc>
          <w:tcPr>
            <w:tcW w:type="dxa" w:w="648"/>
          </w:tcPr>
          <w:p>
            <w:pPr>
              <w:spacing w:before="40" w:after="40"/>
            </w:pPr>
            <w:r/>
            <w:r>
              <w:rPr>
                <w:rFonts w:ascii="Segoe UI" w:hAnsi="Segoe UI" w:cs="Segoe UI"/>
                <w:b/>
                <w:color w:val="1A1A1A"/>
                <w:sz w:val="19"/>
              </w:rPr>
              <w:t>A7</w:t>
            </w:r>
          </w:p>
        </w:tc>
        <w:tc>
          <w:tcPr>
            <w:tcW w:type="dxa" w:w="2232"/>
          </w:tcPr>
          <w:p>
            <w:pPr>
              <w:spacing w:before="40" w:after="40"/>
            </w:pPr>
            <w:r/>
            <w:r>
              <w:rPr>
                <w:rFonts w:ascii="Segoe UI" w:hAnsi="Segoe UI" w:cs="Segoe UI"/>
                <w:b w:val="0"/>
                <w:color w:val="1A1A1A"/>
                <w:sz w:val="19"/>
              </w:rPr>
              <w:t>ExpressionPracticeService</w:t>
            </w:r>
          </w:p>
        </w:tc>
        <w:tc>
          <w:tcPr>
            <w:tcW w:type="dxa" w:w="6048"/>
          </w:tcPr>
          <w:p>
            <w:pPr>
              <w:spacing w:before="40" w:after="40"/>
            </w:pPr>
            <w:r/>
            <w:r>
              <w:rPr>
                <w:rFonts w:ascii="Segoe UI" w:hAnsi="Segoe UI" w:cs="Segoe UI"/>
                <w:b w:val="0"/>
                <w:color w:val="1A1A1A"/>
                <w:sz w:val="19"/>
              </w:rPr>
              <w:t>On-device face detection driving the smile-practice activity. P1 — stretch goal only.</w:t>
            </w:r>
          </w:p>
        </w:tc>
        <w:tc>
          <w:tcPr>
            <w:tcW w:type="dxa" w:w="864"/>
          </w:tcPr>
          <w:p>
            <w:pPr>
              <w:spacing w:before="40" w:after="40"/>
            </w:pPr>
            <w:r/>
            <w:r>
              <w:rPr>
                <w:rFonts w:ascii="Segoe UI" w:hAnsi="Segoe UI" w:cs="Segoe UI"/>
                <w:b w:val="0"/>
                <w:color w:val="1A1A1A"/>
                <w:sz w:val="19"/>
              </w:rPr>
              <w:t>8 h</w:t>
            </w:r>
          </w:p>
        </w:tc>
      </w:tr>
    </w:tbl>
    <w:p>
      <w:pPr>
        <w:spacing w:after="80"/>
      </w:pPr>
    </w:p>
    <w:p>
      <w:pPr>
        <w:spacing w:after="120"/>
      </w:pPr>
      <w:r>
        <w:rPr>
          <w:rFonts w:ascii="Segoe UI" w:hAnsi="Segoe UI"/>
          <w:i w:val="0"/>
          <w:color w:val="1A1A1A"/>
          <w:sz w:val="20"/>
        </w:rPr>
        <w:t>Committed P0 work totals roughly 25 hours across Days 1–5. A7 is not committed and will only begin if A1–A6 are complete and no one is blocked on me.</w:t>
      </w:r>
    </w:p>
    <w:p>
      <w:pPr>
        <w:spacing w:before="320" w:after="120"/>
      </w:pPr>
      <w:r>
        <w:rPr>
          <w:rFonts w:ascii="Segoe UI Semibold" w:hAnsi="Segoe UI Semibold"/>
          <w:b/>
          <w:color w:val="0F626E"/>
          <w:sz w:val="26"/>
        </w:rPr>
        <w:t>4.  Technology stack I will use</w:t>
      </w:r>
    </w:p>
    <w:tbl>
      <w:tblPr>
        <w:tblStyle w:val="TableGrid"/>
        <w:tblW w:type="auto" w:w="0"/>
        <w:jc w:val="center"/>
        <w:tblLook w:firstColumn="1" w:firstRow="1" w:lastColumn="0" w:lastRow="0" w:noHBand="0" w:noVBand="1" w:val="04A0"/>
      </w:tblPr>
      <w:tblGrid>
        <w:gridCol w:w="3360"/>
        <w:gridCol w:w="3360"/>
        <w:gridCol w:w="3360"/>
      </w:tblGrid>
      <w:tr>
        <w:tc>
          <w:tcPr>
            <w:tcW w:type="dxa" w:w="1944"/>
            <w:shd w:val="clear" w:color="auto" w:fill="0F626E"/>
          </w:tcPr>
          <w:p>
            <w:pPr>
              <w:spacing w:before="40" w:after="40"/>
            </w:pPr>
            <w:r/>
            <w:r>
              <w:rPr>
                <w:rFonts w:ascii="Segoe UI" w:hAnsi="Segoe UI" w:cs="Segoe UI"/>
                <w:b/>
                <w:color w:val="FFFFFF"/>
                <w:sz w:val="19"/>
              </w:rPr>
              <w:t>Layer</w:t>
            </w:r>
          </w:p>
        </w:tc>
        <w:tc>
          <w:tcPr>
            <w:tcW w:type="dxa" w:w="2736"/>
            <w:shd w:val="clear" w:color="auto" w:fill="0F626E"/>
          </w:tcPr>
          <w:p>
            <w:pPr>
              <w:spacing w:before="40" w:after="40"/>
            </w:pPr>
            <w:r/>
            <w:r>
              <w:rPr>
                <w:rFonts w:ascii="Segoe UI" w:hAnsi="Segoe UI" w:cs="Segoe UI"/>
                <w:b/>
                <w:color w:val="FFFFFF"/>
                <w:sz w:val="19"/>
              </w:rPr>
              <w:t>Technology</w:t>
            </w:r>
          </w:p>
        </w:tc>
        <w:tc>
          <w:tcPr>
            <w:tcW w:type="dxa" w:w="5400"/>
            <w:shd w:val="clear" w:color="auto" w:fill="0F626E"/>
          </w:tcPr>
          <w:p>
            <w:pPr>
              <w:spacing w:before="40" w:after="40"/>
            </w:pPr>
            <w:r/>
            <w:r>
              <w:rPr>
                <w:rFonts w:ascii="Segoe UI" w:hAnsi="Segoe UI" w:cs="Segoe UI"/>
                <w:b/>
                <w:color w:val="FFFFFF"/>
                <w:sz w:val="19"/>
              </w:rPr>
              <w:t>Why this one</w:t>
            </w:r>
          </w:p>
        </w:tc>
      </w:tr>
      <w:tr>
        <w:tc>
          <w:tcPr>
            <w:tcW w:type="dxa" w:w="1944"/>
          </w:tcPr>
          <w:p>
            <w:pPr>
              <w:spacing w:before="40" w:after="40"/>
            </w:pPr>
            <w:r/>
            <w:r>
              <w:rPr>
                <w:rFonts w:ascii="Segoe UI" w:hAnsi="Segoe UI" w:cs="Segoe UI"/>
                <w:b w:val="0"/>
                <w:color w:val="1A1A1A"/>
                <w:sz w:val="19"/>
              </w:rPr>
              <w:t>Speech output</w:t>
            </w:r>
          </w:p>
        </w:tc>
        <w:tc>
          <w:tcPr>
            <w:tcW w:type="dxa" w:w="2736"/>
          </w:tcPr>
          <w:p>
            <w:pPr>
              <w:spacing w:before="40" w:after="40"/>
            </w:pPr>
            <w:r/>
            <w:r>
              <w:rPr>
                <w:rFonts w:ascii="Segoe UI" w:hAnsi="Segoe UI" w:cs="Segoe UI"/>
                <w:b w:val="0"/>
                <w:color w:val="1A1A1A"/>
                <w:sz w:val="19"/>
              </w:rPr>
              <w:t>flutter_tts (platform text-to-speech)</w:t>
            </w:r>
          </w:p>
        </w:tc>
        <w:tc>
          <w:tcPr>
            <w:tcW w:type="dxa" w:w="5400"/>
          </w:tcPr>
          <w:p>
            <w:pPr>
              <w:spacing w:before="40" w:after="40"/>
            </w:pPr>
            <w:r/>
            <w:r>
              <w:rPr>
                <w:rFonts w:ascii="Segoe UI" w:hAnsi="Segoe UI" w:cs="Segoe UI"/>
                <w:b w:val="0"/>
                <w:color w:val="1A1A1A"/>
                <w:sz w:val="19"/>
              </w:rPr>
              <w:t>The only maintained Flutter wrapper around the device's own speech engine. Runs offline, costs nothing, and supports both English and Urdu where the device has the voice.</w:t>
            </w:r>
          </w:p>
        </w:tc>
      </w:tr>
      <w:tr>
        <w:tc>
          <w:tcPr>
            <w:tcW w:type="dxa" w:w="1944"/>
            <w:shd w:val="clear" w:color="auto" w:fill="EAF1F2"/>
          </w:tcPr>
          <w:p>
            <w:pPr>
              <w:spacing w:before="40" w:after="40"/>
            </w:pPr>
            <w:r/>
            <w:r>
              <w:rPr>
                <w:rFonts w:ascii="Segoe UI" w:hAnsi="Segoe UI" w:cs="Segoe UI"/>
                <w:b w:val="0"/>
                <w:color w:val="1A1A1A"/>
                <w:sz w:val="19"/>
              </w:rPr>
              <w:t>On-device ML (P1)</w:t>
            </w:r>
          </w:p>
        </w:tc>
        <w:tc>
          <w:tcPr>
            <w:tcW w:type="dxa" w:w="2736"/>
            <w:shd w:val="clear" w:color="auto" w:fill="EAF1F2"/>
          </w:tcPr>
          <w:p>
            <w:pPr>
              <w:spacing w:before="40" w:after="40"/>
            </w:pPr>
            <w:r/>
            <w:r>
              <w:rPr>
                <w:rFonts w:ascii="Segoe UI" w:hAnsi="Segoe UI" w:cs="Segoe UI"/>
                <w:b w:val="0"/>
                <w:color w:val="1A1A1A"/>
                <w:sz w:val="19"/>
              </w:rPr>
              <w:t>google_mlkit_face_detection</w:t>
            </w:r>
          </w:p>
        </w:tc>
        <w:tc>
          <w:tcPr>
            <w:tcW w:type="dxa" w:w="5400"/>
            <w:shd w:val="clear" w:color="auto" w:fill="EAF1F2"/>
          </w:tcPr>
          <w:p>
            <w:pPr>
              <w:spacing w:before="40" w:after="40"/>
            </w:pPr>
            <w:r/>
            <w:r>
              <w:rPr>
                <w:rFonts w:ascii="Segoe UI" w:hAnsi="Segoe UI" w:cs="Segoe UI"/>
                <w:b w:val="0"/>
                <w:color w:val="1A1A1A"/>
                <w:sz w:val="19"/>
              </w:rPr>
              <w:t>Ships a working on-device model, roughly 30–60 ms per frame, no network calls. Gives us smile and eye-open probabilities directly.</w:t>
            </w:r>
          </w:p>
        </w:tc>
      </w:tr>
      <w:tr>
        <w:tc>
          <w:tcPr>
            <w:tcW w:type="dxa" w:w="1944"/>
          </w:tcPr>
          <w:p>
            <w:pPr>
              <w:spacing w:before="40" w:after="40"/>
            </w:pPr>
            <w:r/>
            <w:r>
              <w:rPr>
                <w:rFonts w:ascii="Segoe UI" w:hAnsi="Segoe UI" w:cs="Segoe UI"/>
                <w:b w:val="0"/>
                <w:color w:val="1A1A1A"/>
                <w:sz w:val="19"/>
              </w:rPr>
              <w:t>Camera (P1)</w:t>
            </w:r>
          </w:p>
        </w:tc>
        <w:tc>
          <w:tcPr>
            <w:tcW w:type="dxa" w:w="2736"/>
          </w:tcPr>
          <w:p>
            <w:pPr>
              <w:spacing w:before="40" w:after="40"/>
            </w:pPr>
            <w:r/>
            <w:r>
              <w:rPr>
                <w:rFonts w:ascii="Segoe UI" w:hAnsi="Segoe UI" w:cs="Segoe UI"/>
                <w:b w:val="0"/>
                <w:color w:val="1A1A1A"/>
                <w:sz w:val="19"/>
              </w:rPr>
              <w:t>camera</w:t>
            </w:r>
          </w:p>
        </w:tc>
        <w:tc>
          <w:tcPr>
            <w:tcW w:type="dxa" w:w="5400"/>
          </w:tcPr>
          <w:p>
            <w:pPr>
              <w:spacing w:before="40" w:after="40"/>
            </w:pPr>
            <w:r/>
            <w:r>
              <w:rPr>
                <w:rFonts w:ascii="Segoe UI" w:hAnsi="Segoe UI" w:cs="Segoe UI"/>
                <w:b w:val="0"/>
                <w:color w:val="1A1A1A"/>
                <w:sz w:val="19"/>
              </w:rPr>
              <w:t>The official Flutter camera plugin. Its image stream is what feeds the face detector.</w:t>
            </w:r>
          </w:p>
        </w:tc>
      </w:tr>
      <w:tr>
        <w:tc>
          <w:tcPr>
            <w:tcW w:type="dxa" w:w="1944"/>
            <w:shd w:val="clear" w:color="auto" w:fill="EAF1F2"/>
          </w:tcPr>
          <w:p>
            <w:pPr>
              <w:spacing w:before="40" w:after="40"/>
            </w:pPr>
            <w:r/>
            <w:r>
              <w:rPr>
                <w:rFonts w:ascii="Segoe UI" w:hAnsi="Segoe UI" w:cs="Segoe UI"/>
                <w:b w:val="0"/>
                <w:color w:val="1A1A1A"/>
                <w:sz w:val="19"/>
              </w:rPr>
              <w:t>Exposing my services</w:t>
            </w:r>
          </w:p>
        </w:tc>
        <w:tc>
          <w:tcPr>
            <w:tcW w:type="dxa" w:w="2736"/>
            <w:shd w:val="clear" w:color="auto" w:fill="EAF1F2"/>
          </w:tcPr>
          <w:p>
            <w:pPr>
              <w:spacing w:before="40" w:after="40"/>
            </w:pPr>
            <w:r/>
            <w:r>
              <w:rPr>
                <w:rFonts w:ascii="Segoe UI" w:hAnsi="Segoe UI" w:cs="Segoe UI"/>
                <w:b w:val="0"/>
                <w:color w:val="1A1A1A"/>
                <w:sz w:val="19"/>
              </w:rPr>
              <w:t>flutter_riverpod</w:t>
            </w:r>
          </w:p>
        </w:tc>
        <w:tc>
          <w:tcPr>
            <w:tcW w:type="dxa" w:w="5400"/>
            <w:shd w:val="clear" w:color="auto" w:fill="EAF1F2"/>
          </w:tcPr>
          <w:p>
            <w:pPr>
              <w:spacing w:before="40" w:after="40"/>
            </w:pPr>
            <w:r/>
            <w:r>
              <w:rPr>
                <w:rFonts w:ascii="Segoe UI" w:hAnsi="Segoe UI" w:cs="Segoe UI"/>
                <w:b w:val="0"/>
                <w:color w:val="1A1A1A"/>
                <w:sz w:val="19"/>
              </w:rPr>
              <w:t>Team standard, already chosen by the data track. I add no state-management opinion of my own.</w:t>
            </w:r>
          </w:p>
        </w:tc>
      </w:tr>
      <w:tr>
        <w:tc>
          <w:tcPr>
            <w:tcW w:type="dxa" w:w="1944"/>
          </w:tcPr>
          <w:p>
            <w:pPr>
              <w:spacing w:before="40" w:after="40"/>
            </w:pPr>
            <w:r/>
            <w:r>
              <w:rPr>
                <w:rFonts w:ascii="Segoe UI" w:hAnsi="Segoe UI" w:cs="Segoe UI"/>
                <w:b w:val="0"/>
                <w:color w:val="1A1A1A"/>
                <w:sz w:val="19"/>
              </w:rPr>
              <w:t>All language and activity logic</w:t>
            </w:r>
          </w:p>
        </w:tc>
        <w:tc>
          <w:tcPr>
            <w:tcW w:type="dxa" w:w="2736"/>
          </w:tcPr>
          <w:p>
            <w:pPr>
              <w:spacing w:before="40" w:after="40"/>
            </w:pPr>
            <w:r/>
            <w:r>
              <w:rPr>
                <w:rFonts w:ascii="Segoe UI" w:hAnsi="Segoe UI" w:cs="Segoe UI"/>
                <w:b w:val="0"/>
                <w:color w:val="1A1A1A"/>
                <w:sz w:val="19"/>
              </w:rPr>
              <w:t>Plain Dart — no libraries</w:t>
            </w:r>
          </w:p>
        </w:tc>
        <w:tc>
          <w:tcPr>
            <w:tcW w:type="dxa" w:w="5400"/>
          </w:tcPr>
          <w:p>
            <w:pPr>
              <w:spacing w:before="40" w:after="40"/>
            </w:pPr>
            <w:r/>
            <w:r>
              <w:rPr>
                <w:rFonts w:ascii="Segoe UI" w:hAnsi="Segoe UI" w:cs="Segoe UI"/>
                <w:b w:val="0"/>
                <w:color w:val="1A1A1A"/>
                <w:sz w:val="19"/>
              </w:rPr>
              <w:t>Sentence generation, ranking, scoring and adaptive rules are all written by hand. No ML runtime, no NLP library, and no code generation (build_runner is a known time sink in a short sprint).</w:t>
            </w:r>
          </w:p>
        </w:tc>
      </w:tr>
      <w:tr>
        <w:tc>
          <w:tcPr>
            <w:tcW w:type="dxa" w:w="1944"/>
            <w:shd w:val="clear" w:color="auto" w:fill="EAF1F2"/>
          </w:tcPr>
          <w:p>
            <w:pPr>
              <w:spacing w:before="40" w:after="40"/>
            </w:pPr>
            <w:r/>
            <w:r>
              <w:rPr>
                <w:rFonts w:ascii="Segoe UI" w:hAnsi="Segoe UI" w:cs="Segoe UI"/>
                <w:b w:val="0"/>
                <w:color w:val="1A1A1A"/>
                <w:sz w:val="19"/>
              </w:rPr>
              <w:t>Testing</w:t>
            </w:r>
          </w:p>
        </w:tc>
        <w:tc>
          <w:tcPr>
            <w:tcW w:type="dxa" w:w="2736"/>
            <w:shd w:val="clear" w:color="auto" w:fill="EAF1F2"/>
          </w:tcPr>
          <w:p>
            <w:pPr>
              <w:spacing w:before="40" w:after="40"/>
            </w:pPr>
            <w:r/>
            <w:r>
              <w:rPr>
                <w:rFonts w:ascii="Segoe UI" w:hAnsi="Segoe UI" w:cs="Segoe UI"/>
                <w:b w:val="0"/>
                <w:color w:val="1A1A1A"/>
                <w:sz w:val="19"/>
              </w:rPr>
              <w:t>flutter_test</w:t>
            </w:r>
          </w:p>
        </w:tc>
        <w:tc>
          <w:tcPr>
            <w:tcW w:type="dxa" w:w="5400"/>
            <w:shd w:val="clear" w:color="auto" w:fill="EAF1F2"/>
          </w:tcPr>
          <w:p>
            <w:pPr>
              <w:spacing w:before="40" w:after="40"/>
            </w:pPr>
            <w:r/>
            <w:r>
              <w:rPr>
                <w:rFonts w:ascii="Segoe UI" w:hAnsi="Segoe UI" w:cs="Segoe UI"/>
                <w:b w:val="0"/>
                <w:color w:val="1A1A1A"/>
                <w:sz w:val="19"/>
              </w:rPr>
              <w:t>Every algorithm in this track is pure Dart, so it can be unit tested without a device or a database. I expect to carry most of the team's test coverage.</w:t>
            </w:r>
          </w:p>
        </w:tc>
      </w:tr>
      <w:tr>
        <w:tc>
          <w:tcPr>
            <w:tcW w:type="dxa" w:w="1944"/>
          </w:tcPr>
          <w:p>
            <w:pPr>
              <w:spacing w:before="40" w:after="40"/>
            </w:pPr>
            <w:r/>
            <w:r>
              <w:rPr>
                <w:rFonts w:ascii="Segoe UI" w:hAnsi="Segoe UI" w:cs="Segoe UI"/>
                <w:b w:val="0"/>
                <w:color w:val="1A1A1A"/>
                <w:sz w:val="19"/>
              </w:rPr>
              <w:t>Development environment</w:t>
            </w:r>
          </w:p>
        </w:tc>
        <w:tc>
          <w:tcPr>
            <w:tcW w:type="dxa" w:w="2736"/>
          </w:tcPr>
          <w:p>
            <w:pPr>
              <w:spacing w:before="40" w:after="40"/>
            </w:pPr>
            <w:r/>
            <w:r>
              <w:rPr>
                <w:rFonts w:ascii="Segoe UI" w:hAnsi="Segoe UI" w:cs="Segoe UI"/>
                <w:b w:val="0"/>
                <w:color w:val="1A1A1A"/>
                <w:sz w:val="19"/>
              </w:rPr>
              <w:t>Qoder (issued 21 August)</w:t>
            </w:r>
          </w:p>
        </w:tc>
        <w:tc>
          <w:tcPr>
            <w:tcW w:type="dxa" w:w="5400"/>
          </w:tcPr>
          <w:p>
            <w:pPr>
              <w:spacing w:before="40" w:after="40"/>
            </w:pPr>
            <w:r/>
            <w:r>
              <w:rPr>
                <w:rFonts w:ascii="Segoe UI" w:hAnsi="Segoe UI" w:cs="Segoe UI"/>
                <w:b w:val="0"/>
                <w:color w:val="1A1A1A"/>
                <w:sz w:val="19"/>
              </w:rPr>
              <w:t>The hackathon's AI IDE. I will use it for the mechanical parts of the track — test scaffolding, model classes, camera plumbing — and keep concrete examples, as judges are likely to ask how it was used.</w:t>
            </w:r>
          </w:p>
        </w:tc>
      </w:tr>
    </w:tbl>
    <w:p>
      <w:pPr>
        <w:spacing w:after="80"/>
      </w:pPr>
    </w:p>
    <w:p>
      <w:pPr>
        <w:spacing w:before="320" w:after="120"/>
      </w:pPr>
      <w:r>
        <w:rPr>
          <w:rFonts w:ascii="Segoe UI Semibold" w:hAnsi="Segoe UI Semibold"/>
          <w:b/>
          <w:color w:val="0F626E"/>
          <w:sz w:val="26"/>
        </w:rPr>
        <w:t>4.1  Two stack decisions that need the team</w:t>
      </w:r>
    </w:p>
    <w:p>
      <w:pPr>
        <w:spacing w:after="120"/>
      </w:pPr>
      <w:r>
        <w:rPr>
          <w:rFonts w:ascii="Segoe UI" w:hAnsi="Segoe UI"/>
          <w:i w:val="0"/>
          <w:color w:val="1A1A1A"/>
          <w:sz w:val="20"/>
        </w:rPr>
        <w:t>1.  audioplayers — conditional, decided on 21 August.</w:t>
      </w:r>
    </w:p>
    <w:p>
      <w:pPr>
        <w:spacing w:after="120"/>
      </w:pPr>
      <w:r>
        <w:rPr>
          <w:rFonts w:ascii="Segoe UI" w:hAnsi="Segoe UI"/>
          <w:i w:val="0"/>
          <w:color w:val="555B60"/>
          <w:sz w:val="19"/>
        </w:rPr>
        <w:t>On 21 August I will test whether our demo phone actually has an Urdu voice installed. If it does not, we fall back to pre-recorded Urdu audio for the core vocabulary, which needs one extra package because flutter_tts cannot play audio files. This is the single largest risk in my track and I am retiring it before the build phase opens rather than discovering it mid-sprint.</w:t>
      </w:r>
    </w:p>
    <w:p>
      <w:pPr>
        <w:spacing w:after="120"/>
      </w:pPr>
      <w:r>
        <w:rPr>
          <w:rFonts w:ascii="Segoe UI" w:hAnsi="Segoe UI"/>
          <w:i w:val="0"/>
          <w:color w:val="1A1A1A"/>
          <w:sz w:val="20"/>
        </w:rPr>
        <w:t>2.  Alibaba Cloud Model Studio (Qwen) — optional, decided on Day 5.</w:t>
      </w:r>
    </w:p>
    <w:p>
      <w:pPr>
        <w:spacing w:after="120"/>
      </w:pPr>
      <w:r>
        <w:rPr>
          <w:rFonts w:ascii="Segoe UI" w:hAnsi="Segoe UI"/>
          <w:i w:val="0"/>
          <w:color w:val="555B60"/>
          <w:sz w:val="19"/>
        </w:rPr>
        <w:t>This is an Alibaba Cloud hackathon, so it is worth deciding deliberately whether we use one of their AI services rather than omitting it by accident. The only safe place for a generative model in this product is the parent-facing weekly summary — turning aggregated numbers into two or three plain sentences. It would never face the child, and would send aggregate counts only. It requires a Firebase Blaze upgrade to do without hard-coding an API key. My recommendation: decide this on Day 5, only if all P0 work is green, and never put it on the critical path.</w:t>
      </w:r>
    </w:p>
    <w:p>
      <w:pPr>
        <w:spacing w:before="320" w:after="120"/>
      </w:pPr>
      <w:r>
        <w:rPr>
          <w:rFonts w:ascii="Segoe UI Semibold" w:hAnsi="Segoe UI Semibold"/>
          <w:b/>
          <w:color w:val="0F626E"/>
          <w:sz w:val="26"/>
        </w:rPr>
        <w:t>4.2  What I am deliberately not using, and why</w:t>
      </w:r>
    </w:p>
    <w:p>
      <w:pPr>
        <w:spacing w:after="120"/>
      </w:pPr>
      <w:r>
        <w:rPr>
          <w:rFonts w:ascii="Segoe UI" w:hAnsi="Segoe UI"/>
          <w:i w:val="0"/>
          <w:color w:val="555B60"/>
          <w:sz w:val="19"/>
        </w:rPr>
        <w:t>Each of these is a plausible question from a judge, so the reasoning is worth agreeing as a team now.</w:t>
      </w:r>
    </w:p>
    <w:tbl>
      <w:tblPr>
        <w:tblStyle w:val="TableGrid"/>
        <w:tblW w:type="auto" w:w="0"/>
        <w:jc w:val="center"/>
        <w:tblLook w:firstColumn="1" w:firstRow="1" w:lastColumn="0" w:lastRow="0" w:noHBand="0" w:noVBand="1" w:val="04A0"/>
      </w:tblPr>
      <w:tblGrid>
        <w:gridCol w:w="5040"/>
        <w:gridCol w:w="5040"/>
      </w:tblGrid>
      <w:tr>
        <w:tc>
          <w:tcPr>
            <w:tcW w:type="dxa" w:w="2880"/>
            <w:shd w:val="clear" w:color="auto" w:fill="0F626E"/>
          </w:tcPr>
          <w:p>
            <w:pPr>
              <w:spacing w:before="40" w:after="40"/>
            </w:pPr>
            <w:r/>
            <w:r>
              <w:rPr>
                <w:rFonts w:ascii="Segoe UI" w:hAnsi="Segoe UI" w:cs="Segoe UI"/>
                <w:b/>
                <w:color w:val="FFFFFF"/>
                <w:sz w:val="19"/>
              </w:rPr>
              <w:t>Rejected</w:t>
            </w:r>
          </w:p>
        </w:tc>
        <w:tc>
          <w:tcPr>
            <w:tcW w:type="dxa" w:w="7200"/>
            <w:shd w:val="clear" w:color="auto" w:fill="0F626E"/>
          </w:tcPr>
          <w:p>
            <w:pPr>
              <w:spacing w:before="40" w:after="40"/>
            </w:pPr>
            <w:r/>
            <w:r>
              <w:rPr>
                <w:rFonts w:ascii="Segoe UI" w:hAnsi="Segoe UI" w:cs="Segoe UI"/>
                <w:b/>
                <w:color w:val="FFFFFF"/>
                <w:sz w:val="19"/>
              </w:rPr>
              <w:t>Reason</w:t>
            </w:r>
          </w:p>
        </w:tc>
      </w:tr>
      <w:tr>
        <w:tc>
          <w:tcPr>
            <w:tcW w:type="dxa" w:w="2880"/>
          </w:tcPr>
          <w:p>
            <w:pPr>
              <w:spacing w:before="40" w:after="40"/>
            </w:pPr>
            <w:r/>
            <w:r>
              <w:rPr>
                <w:rFonts w:ascii="Segoe UI" w:hAnsi="Segoe UI" w:cs="Segoe UI"/>
                <w:b w:val="0"/>
                <w:color w:val="1A1A1A"/>
                <w:sz w:val="19"/>
              </w:rPr>
              <w:t>A custom-trained emotion classifier (TFLite)</w:t>
            </w:r>
          </w:p>
        </w:tc>
        <w:tc>
          <w:tcPr>
            <w:tcW w:type="dxa" w:w="7200"/>
          </w:tcPr>
          <w:p>
            <w:pPr>
              <w:spacing w:before="40" w:after="40"/>
            </w:pPr>
            <w:r/>
            <w:r>
              <w:rPr>
                <w:rFonts w:ascii="Segoe UI" w:hAnsi="Segoe UI" w:cs="Segoe UI"/>
                <w:b w:val="0"/>
                <w:color w:val="1A1A1A"/>
                <w:sz w:val="19"/>
              </w:rPr>
              <w:t>Three to four days of uncertain work with a real chance of ending the sprint with nothing running. Google's on-device face detection gives us a better live demo in about four hours. Documented honestly as future work.</w:t>
            </w:r>
          </w:p>
        </w:tc>
      </w:tr>
      <w:tr>
        <w:tc>
          <w:tcPr>
            <w:tcW w:type="dxa" w:w="2880"/>
            <w:shd w:val="clear" w:color="auto" w:fill="EAF1F2"/>
          </w:tcPr>
          <w:p>
            <w:pPr>
              <w:spacing w:before="40" w:after="40"/>
            </w:pPr>
            <w:r/>
            <w:r>
              <w:rPr>
                <w:rFonts w:ascii="Segoe UI" w:hAnsi="Segoe UI" w:cs="Segoe UI"/>
                <w:b w:val="0"/>
                <w:color w:val="1A1A1A"/>
                <w:sz w:val="19"/>
              </w:rPr>
              <w:t>Cloud speech synthesis</w:t>
            </w:r>
          </w:p>
        </w:tc>
        <w:tc>
          <w:tcPr>
            <w:tcW w:type="dxa" w:w="7200"/>
            <w:shd w:val="clear" w:color="auto" w:fill="EAF1F2"/>
          </w:tcPr>
          <w:p>
            <w:pPr>
              <w:spacing w:before="40" w:after="40"/>
            </w:pPr>
            <w:r/>
            <w:r>
              <w:rPr>
                <w:rFonts w:ascii="Segoe UI" w:hAnsi="Segoe UI" w:cs="Segoe UI"/>
                <w:b w:val="0"/>
                <w:color w:val="1A1A1A"/>
                <w:sz w:val="19"/>
              </w:rPr>
              <w:t>Breaks our offline requirement, adds latency and cost, and would send a child's utterances to a server. The device's own engine is free, instant and local.</w:t>
            </w:r>
          </w:p>
        </w:tc>
      </w:tr>
      <w:tr>
        <w:tc>
          <w:tcPr>
            <w:tcW w:type="dxa" w:w="2880"/>
          </w:tcPr>
          <w:p>
            <w:pPr>
              <w:spacing w:before="40" w:after="40"/>
            </w:pPr>
            <w:r/>
            <w:r>
              <w:rPr>
                <w:rFonts w:ascii="Segoe UI" w:hAnsi="Segoe UI" w:cs="Segoe UI"/>
                <w:b w:val="0"/>
                <w:color w:val="1A1A1A"/>
                <w:sz w:val="19"/>
              </w:rPr>
              <w:t>Open-ended AI chat for the child</w:t>
            </w:r>
          </w:p>
        </w:tc>
        <w:tc>
          <w:tcPr>
            <w:tcW w:type="dxa" w:w="7200"/>
          </w:tcPr>
          <w:p>
            <w:pPr>
              <w:spacing w:before="40" w:after="40"/>
            </w:pPr>
            <w:r/>
            <w:r>
              <w:rPr>
                <w:rFonts w:ascii="Segoe UI" w:hAnsi="Segoe UI" w:cs="Segoe UI"/>
                <w:b w:val="0"/>
                <w:color w:val="1A1A1A"/>
                <w:sz w:val="19"/>
              </w:rPr>
              <w:t>Explicitly out of scope in our own scope document on child-safety grounds. It cannot be adequately guardrailed at this scale.</w:t>
            </w:r>
          </w:p>
        </w:tc>
      </w:tr>
      <w:tr>
        <w:tc>
          <w:tcPr>
            <w:tcW w:type="dxa" w:w="2880"/>
            <w:shd w:val="clear" w:color="auto" w:fill="EAF1F2"/>
          </w:tcPr>
          <w:p>
            <w:pPr>
              <w:spacing w:before="40" w:after="40"/>
            </w:pPr>
            <w:r/>
            <w:r>
              <w:rPr>
                <w:rFonts w:ascii="Segoe UI" w:hAnsi="Segoe UI" w:cs="Segoe UI"/>
                <w:b w:val="0"/>
                <w:color w:val="1A1A1A"/>
                <w:sz w:val="19"/>
              </w:rPr>
              <w:t>A machine-learned adaptive difficulty policy</w:t>
            </w:r>
          </w:p>
        </w:tc>
        <w:tc>
          <w:tcPr>
            <w:tcW w:type="dxa" w:w="7200"/>
            <w:shd w:val="clear" w:color="auto" w:fill="EAF1F2"/>
          </w:tcPr>
          <w:p>
            <w:pPr>
              <w:spacing w:before="40" w:after="40"/>
            </w:pPr>
            <w:r/>
            <w:r>
              <w:rPr>
                <w:rFonts w:ascii="Segoe UI" w:hAnsi="Segoe UI" w:cs="Segoe UI"/>
                <w:b w:val="0"/>
                <w:color w:val="1A1A1A"/>
                <w:sz w:val="19"/>
              </w:rPr>
              <w:t>There is no ethically obtainable training data for this, and a parent needs to understand why the level changed. Rule-based is the correct choice here, not a compromise.</w:t>
            </w:r>
          </w:p>
        </w:tc>
      </w:tr>
      <w:tr>
        <w:tc>
          <w:tcPr>
            <w:tcW w:type="dxa" w:w="2880"/>
          </w:tcPr>
          <w:p>
            <w:pPr>
              <w:spacing w:before="40" w:after="40"/>
            </w:pPr>
            <w:r/>
            <w:r>
              <w:rPr>
                <w:rFonts w:ascii="Segoe UI" w:hAnsi="Segoe UI" w:cs="Segoe UI"/>
                <w:b w:val="0"/>
                <w:color w:val="1A1A1A"/>
                <w:sz w:val="19"/>
              </w:rPr>
              <w:t>A translation API for Urdu</w:t>
            </w:r>
          </w:p>
        </w:tc>
        <w:tc>
          <w:tcPr>
            <w:tcW w:type="dxa" w:w="7200"/>
          </w:tcPr>
          <w:p>
            <w:pPr>
              <w:spacing w:before="40" w:after="40"/>
            </w:pPr>
            <w:r/>
            <w:r>
              <w:rPr>
                <w:rFonts w:ascii="Segoe UI" w:hAnsi="Segoe UI" w:cs="Segoe UI"/>
                <w:b w:val="0"/>
                <w:color w:val="1A1A1A"/>
                <w:sz w:val="19"/>
              </w:rPr>
              <w:t>It would produce wrong word order exactly where it matters most. Generating each language from a shared structure is both cheaper and better.</w:t>
            </w:r>
          </w:p>
        </w:tc>
      </w:tr>
    </w:tbl>
    <w:p>
      <w:pPr>
        <w:spacing w:after="80"/>
      </w:pPr>
    </w:p>
    <w:p>
      <w:pPr>
        <w:spacing w:before="320" w:after="120"/>
      </w:pPr>
      <w:r>
        <w:rPr>
          <w:rFonts w:ascii="Segoe UI Semibold" w:hAnsi="Segoe UI Semibold"/>
          <w:b/>
          <w:color w:val="0F626E"/>
          <w:sz w:val="26"/>
        </w:rPr>
        <w:t>5.  What I do not own</w:t>
      </w:r>
    </w:p>
    <w:p>
      <w:pPr>
        <w:spacing w:after="120"/>
      </w:pPr>
      <w:r>
        <w:rPr>
          <w:rFonts w:ascii="Segoe UI" w:hAnsi="Segoe UI"/>
          <w:i w:val="0"/>
          <w:color w:val="1A1A1A"/>
          <w:sz w:val="20"/>
        </w:rPr>
        <w:t>Stated so that no one duplicates work or edits the same files. My code lives in the services and logic folders and never touches the interface, the database or the translation files.</w:t>
      </w:r>
    </w:p>
    <w:tbl>
      <w:tblPr>
        <w:tblStyle w:val="TableGrid"/>
        <w:tblW w:type="auto" w:w="0"/>
        <w:jc w:val="center"/>
        <w:tblLook w:firstColumn="1" w:firstRow="1" w:lastColumn="0" w:lastRow="0" w:noHBand="0" w:noVBand="1" w:val="04A0"/>
      </w:tblPr>
      <w:tblGrid>
        <w:gridCol w:w="5040"/>
        <w:gridCol w:w="5040"/>
      </w:tblGrid>
      <w:tr>
        <w:tc>
          <w:tcPr>
            <w:tcW w:type="dxa" w:w="4752"/>
            <w:shd w:val="clear" w:color="auto" w:fill="0F626E"/>
          </w:tcPr>
          <w:p>
            <w:pPr>
              <w:spacing w:before="40" w:after="40"/>
            </w:pPr>
            <w:r/>
            <w:r>
              <w:rPr>
                <w:rFonts w:ascii="Segoe UI" w:hAnsi="Segoe UI" w:cs="Segoe UI"/>
                <w:b/>
                <w:color w:val="FFFFFF"/>
                <w:sz w:val="19"/>
              </w:rPr>
              <w:t>Not mine</w:t>
            </w:r>
          </w:p>
        </w:tc>
        <w:tc>
          <w:tcPr>
            <w:tcW w:type="dxa" w:w="5328"/>
            <w:shd w:val="clear" w:color="auto" w:fill="0F626E"/>
          </w:tcPr>
          <w:p>
            <w:pPr>
              <w:spacing w:before="40" w:after="40"/>
            </w:pPr>
            <w:r/>
            <w:r>
              <w:rPr>
                <w:rFonts w:ascii="Segoe UI" w:hAnsi="Segoe UI" w:cs="Segoe UI"/>
                <w:b/>
                <w:color w:val="FFFFFF"/>
                <w:sz w:val="19"/>
              </w:rPr>
              <w:t>Whose it is</w:t>
            </w:r>
          </w:p>
        </w:tc>
      </w:tr>
      <w:tr>
        <w:tc>
          <w:tcPr>
            <w:tcW w:type="dxa" w:w="4752"/>
          </w:tcPr>
          <w:p>
            <w:pPr>
              <w:spacing w:before="40" w:after="40"/>
            </w:pPr>
            <w:r/>
            <w:r>
              <w:rPr>
                <w:rFonts w:ascii="Segoe UI" w:hAnsi="Segoe UI" w:cs="Segoe UI"/>
                <w:b w:val="0"/>
                <w:color w:val="1A1A1A"/>
                <w:sz w:val="19"/>
              </w:rPr>
              <w:t>Any screen, widget or theme</w:t>
            </w:r>
          </w:p>
        </w:tc>
        <w:tc>
          <w:tcPr>
            <w:tcW w:type="dxa" w:w="5328"/>
          </w:tcPr>
          <w:p>
            <w:pPr>
              <w:spacing w:before="40" w:after="40"/>
            </w:pPr>
            <w:r/>
            <w:r>
              <w:rPr>
                <w:rFonts w:ascii="Segoe UI" w:hAnsi="Segoe UI" w:cs="Segoe UI"/>
                <w:b w:val="0"/>
                <w:color w:val="1A1A1A"/>
                <w:sz w:val="19"/>
              </w:rPr>
              <w:t>D1 — Frontend &amp; Design System</w:t>
            </w:r>
          </w:p>
        </w:tc>
      </w:tr>
      <w:tr>
        <w:tc>
          <w:tcPr>
            <w:tcW w:type="dxa" w:w="4752"/>
            <w:shd w:val="clear" w:color="auto" w:fill="EAF1F2"/>
          </w:tcPr>
          <w:p>
            <w:pPr>
              <w:spacing w:before="40" w:after="40"/>
            </w:pPr>
            <w:r/>
            <w:r>
              <w:rPr>
                <w:rFonts w:ascii="Segoe UI" w:hAnsi="Segoe UI" w:cs="Segoe UI"/>
                <w:b w:val="0"/>
                <w:color w:val="1A1A1A"/>
                <w:sz w:val="19"/>
              </w:rPr>
              <w:t>Firestore reads and writes, data models, security rules</w:t>
            </w:r>
          </w:p>
        </w:tc>
        <w:tc>
          <w:tcPr>
            <w:tcW w:type="dxa" w:w="5328"/>
            <w:shd w:val="clear" w:color="auto" w:fill="EAF1F2"/>
          </w:tcPr>
          <w:p>
            <w:pPr>
              <w:spacing w:before="40" w:after="40"/>
            </w:pPr>
            <w:r/>
            <w:r>
              <w:rPr>
                <w:rFonts w:ascii="Segoe UI" w:hAnsi="Segoe UI" w:cs="Segoe UI"/>
                <w:b w:val="0"/>
                <w:color w:val="1A1A1A"/>
                <w:sz w:val="19"/>
              </w:rPr>
              <w:t>D2 — Firebase &amp; Data</w:t>
            </w:r>
          </w:p>
        </w:tc>
      </w:tr>
      <w:tr>
        <w:tc>
          <w:tcPr>
            <w:tcW w:type="dxa" w:w="4752"/>
          </w:tcPr>
          <w:p>
            <w:pPr>
              <w:spacing w:before="40" w:after="40"/>
            </w:pPr>
            <w:r/>
            <w:r>
              <w:rPr>
                <w:rFonts w:ascii="Segoe UI" w:hAnsi="Segoe UI" w:cs="Segoe UI"/>
                <w:b w:val="0"/>
                <w:color w:val="1A1A1A"/>
                <w:sz w:val="19"/>
              </w:rPr>
              <w:t>Wiring my services into screens</w:t>
            </w:r>
          </w:p>
        </w:tc>
        <w:tc>
          <w:tcPr>
            <w:tcW w:type="dxa" w:w="5328"/>
          </w:tcPr>
          <w:p>
            <w:pPr>
              <w:spacing w:before="40" w:after="40"/>
            </w:pPr>
            <w:r/>
            <w:r>
              <w:rPr>
                <w:rFonts w:ascii="Segoe UI" w:hAnsi="Segoe UI" w:cs="Segoe UI"/>
                <w:b w:val="0"/>
                <w:color w:val="1A1A1A"/>
                <w:sz w:val="19"/>
              </w:rPr>
              <w:t>D4 — Integration &amp; Release</w:t>
            </w:r>
          </w:p>
        </w:tc>
      </w:tr>
      <w:tr>
        <w:tc>
          <w:tcPr>
            <w:tcW w:type="dxa" w:w="4752"/>
            <w:shd w:val="clear" w:color="auto" w:fill="EAF1F2"/>
          </w:tcPr>
          <w:p>
            <w:pPr>
              <w:spacing w:before="40" w:after="40"/>
            </w:pPr>
            <w:r/>
            <w:r>
              <w:rPr>
                <w:rFonts w:ascii="Segoe UI" w:hAnsi="Segoe UI" w:cs="Segoe UI"/>
                <w:b w:val="0"/>
                <w:color w:val="1A1A1A"/>
                <w:sz w:val="19"/>
              </w:rPr>
              <w:t>Translation files and user-facing text</w:t>
            </w:r>
          </w:p>
        </w:tc>
        <w:tc>
          <w:tcPr>
            <w:tcW w:type="dxa" w:w="5328"/>
            <w:shd w:val="clear" w:color="auto" w:fill="EAF1F2"/>
          </w:tcPr>
          <w:p>
            <w:pPr>
              <w:spacing w:before="40" w:after="40"/>
            </w:pPr>
            <w:r/>
            <w:r>
              <w:rPr>
                <w:rFonts w:ascii="Segoe UI" w:hAnsi="Segoe UI" w:cs="Segoe UI"/>
                <w:b w:val="0"/>
                <w:color w:val="1A1A1A"/>
                <w:sz w:val="19"/>
              </w:rPr>
              <w:t>D1 — I emit only keys and structured data, never English strings</w:t>
            </w:r>
          </w:p>
        </w:tc>
      </w:tr>
      <w:tr>
        <w:tc>
          <w:tcPr>
            <w:tcW w:type="dxa" w:w="4752"/>
          </w:tcPr>
          <w:p>
            <w:pPr>
              <w:spacing w:before="40" w:after="40"/>
            </w:pPr>
            <w:r/>
            <w:r>
              <w:rPr>
                <w:rFonts w:ascii="Segoe UI" w:hAnsi="Segoe UI" w:cs="Segoe UI"/>
                <w:b w:val="0"/>
                <w:color w:val="1A1A1A"/>
                <w:sz w:val="19"/>
              </w:rPr>
              <w:t>The dashboard, charts and progress aggregation</w:t>
            </w:r>
          </w:p>
        </w:tc>
        <w:tc>
          <w:tcPr>
            <w:tcW w:type="dxa" w:w="5328"/>
          </w:tcPr>
          <w:p>
            <w:pPr>
              <w:spacing w:before="40" w:after="40"/>
            </w:pPr>
            <w:r/>
            <w:r>
              <w:rPr>
                <w:rFonts w:ascii="Segoe UI" w:hAnsi="Segoe UI" w:cs="Segoe UI"/>
                <w:b w:val="0"/>
                <w:color w:val="1A1A1A"/>
                <w:sz w:val="19"/>
              </w:rPr>
              <w:t>D4 — I produce the session result object they aggregate</w:t>
            </w:r>
          </w:p>
        </w:tc>
      </w:tr>
    </w:tbl>
    <w:p>
      <w:pPr>
        <w:spacing w:after="80"/>
      </w:pPr>
    </w:p>
    <w:p>
      <w:pPr>
        <w:spacing w:before="320" w:after="120"/>
      </w:pPr>
      <w:r>
        <w:rPr>
          <w:rFonts w:ascii="Segoe UI Semibold" w:hAnsi="Segoe UI Semibold"/>
          <w:b/>
          <w:color w:val="0F626E"/>
          <w:sz w:val="26"/>
        </w:rPr>
        <w:t>6.  What I need from the team</w:t>
      </w:r>
    </w:p>
    <w:p>
      <w:pPr>
        <w:spacing w:after="120"/>
      </w:pPr>
      <w:r>
        <w:rPr>
          <w:rFonts w:ascii="Segoe UI" w:hAnsi="Segoe UI"/>
          <w:i w:val="0"/>
          <w:color w:val="1A1A1A"/>
          <w:sz w:val="20"/>
        </w:rPr>
        <w:t>These are the things that block or weaken my track if they do not happen. Item 1 and item 5 are the urgent ones.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504"/>
            <w:shd w:val="clear" w:color="auto" w:fill="0F626E"/>
          </w:tcPr>
          <w:p>
            <w:pPr>
              <w:spacing w:before="40" w:after="40"/>
            </w:pPr>
            <w:r/>
            <w:r>
              <w:rPr>
                <w:rFonts w:ascii="Segoe UI" w:hAnsi="Segoe UI" w:cs="Segoe UI"/>
                <w:b/>
                <w:color w:val="FFFFFF"/>
                <w:sz w:val="19"/>
              </w:rPr>
              <w:t>#</w:t>
            </w:r>
          </w:p>
        </w:tc>
        <w:tc>
          <w:tcPr>
            <w:tcW w:type="dxa" w:w="7056"/>
            <w:shd w:val="clear" w:color="auto" w:fill="0F626E"/>
          </w:tcPr>
          <w:p>
            <w:pPr>
              <w:spacing w:before="40" w:after="40"/>
            </w:pPr>
            <w:r/>
            <w:r>
              <w:rPr>
                <w:rFonts w:ascii="Segoe UI" w:hAnsi="Segoe UI" w:cs="Segoe UI"/>
                <w:b/>
                <w:color w:val="FFFFFF"/>
                <w:sz w:val="19"/>
              </w:rPr>
              <w:t>What I need</w:t>
            </w:r>
          </w:p>
        </w:tc>
        <w:tc>
          <w:tcPr>
            <w:tcW w:type="dxa" w:w="1224"/>
            <w:shd w:val="clear" w:color="auto" w:fill="0F626E"/>
          </w:tcPr>
          <w:p>
            <w:pPr>
              <w:spacing w:before="40" w:after="40"/>
            </w:pPr>
            <w:r/>
            <w:r>
              <w:rPr>
                <w:rFonts w:ascii="Segoe UI" w:hAnsi="Segoe UI" w:cs="Segoe UI"/>
                <w:b/>
                <w:color w:val="FFFFFF"/>
                <w:sz w:val="19"/>
              </w:rPr>
              <w:t>From</w:t>
            </w:r>
          </w:p>
        </w:tc>
        <w:tc>
          <w:tcPr>
            <w:tcW w:type="dxa" w:w="864"/>
            <w:shd w:val="clear" w:color="auto" w:fill="0F626E"/>
          </w:tcPr>
          <w:p>
            <w:pPr>
              <w:spacing w:before="40" w:after="40"/>
            </w:pPr>
            <w:r/>
            <w:r>
              <w:rPr>
                <w:rFonts w:ascii="Segoe UI" w:hAnsi="Segoe UI" w:cs="Segoe UI"/>
                <w:b/>
                <w:color w:val="FFFFFF"/>
                <w:sz w:val="19"/>
              </w:rPr>
              <w:t>By</w:t>
            </w:r>
          </w:p>
        </w:tc>
      </w:tr>
      <w:tr>
        <w:tc>
          <w:tcPr>
            <w:tcW w:type="dxa" w:w="504"/>
          </w:tcPr>
          <w:p>
            <w:pPr>
              <w:spacing w:before="40" w:after="40"/>
            </w:pPr>
            <w:r/>
            <w:r>
              <w:rPr>
                <w:rFonts w:ascii="Segoe UI" w:hAnsi="Segoe UI" w:cs="Segoe UI"/>
                <w:b/>
                <w:color w:val="1A1A1A"/>
                <w:sz w:val="19"/>
              </w:rPr>
              <w:t>1</w:t>
            </w:r>
          </w:p>
        </w:tc>
        <w:tc>
          <w:tcPr>
            <w:tcW w:type="dxa" w:w="7056"/>
          </w:tcPr>
          <w:p>
            <w:pPr>
              <w:spacing w:before="40" w:after="40"/>
            </w:pPr>
            <w:r/>
            <w:r>
              <w:rPr>
                <w:rFonts w:ascii="Segoe UI" w:hAnsi="Segoe UI" w:cs="Segoe UI"/>
                <w:b w:val="0"/>
                <w:color w:val="1A1A1A"/>
                <w:sz w:val="19"/>
              </w:rPr>
              <w:t>Four extra fields on every seeded communication card: part of speech, countable or not, whether the English label starts with a vowel sound, and the Urdu grammatical gender. Without these the Urdu sentence generation degrades to simple word-joining and we lose the strongest moment in the demo. It is four fields, seeded once.</w:t>
            </w:r>
          </w:p>
        </w:tc>
        <w:tc>
          <w:tcPr>
            <w:tcW w:type="dxa" w:w="1224"/>
          </w:tcPr>
          <w:p>
            <w:pPr>
              <w:spacing w:before="40" w:after="40"/>
            </w:pPr>
            <w:r/>
            <w:r>
              <w:rPr>
                <w:rFonts w:ascii="Segoe UI" w:hAnsi="Segoe UI" w:cs="Segoe UI"/>
                <w:b w:val="0"/>
                <w:color w:val="1A1A1A"/>
                <w:sz w:val="19"/>
              </w:rPr>
              <w:t>D2</w:t>
            </w:r>
          </w:p>
        </w:tc>
        <w:tc>
          <w:tcPr>
            <w:tcW w:type="dxa" w:w="864"/>
          </w:tcPr>
          <w:p>
            <w:pPr>
              <w:spacing w:before="40" w:after="40"/>
            </w:pPr>
            <w:r/>
            <w:r>
              <w:rPr>
                <w:rFonts w:ascii="Segoe UI" w:hAnsi="Segoe UI" w:cs="Segoe UI"/>
                <w:b w:val="0"/>
                <w:color w:val="1A1A1A"/>
                <w:sz w:val="19"/>
              </w:rPr>
              <w:t>Day 1</w:t>
            </w:r>
          </w:p>
        </w:tc>
      </w:tr>
      <w:tr>
        <w:tc>
          <w:tcPr>
            <w:tcW w:type="dxa" w:w="504"/>
            <w:shd w:val="clear" w:color="auto" w:fill="EAF1F2"/>
          </w:tcPr>
          <w:p>
            <w:pPr>
              <w:spacing w:before="40" w:after="40"/>
            </w:pPr>
            <w:r/>
            <w:r>
              <w:rPr>
                <w:rFonts w:ascii="Segoe UI" w:hAnsi="Segoe UI" w:cs="Segoe UI"/>
                <w:b/>
                <w:color w:val="1A1A1A"/>
                <w:sz w:val="19"/>
              </w:rPr>
              <w:t>2</w:t>
            </w:r>
          </w:p>
        </w:tc>
        <w:tc>
          <w:tcPr>
            <w:tcW w:type="dxa" w:w="7056"/>
            <w:shd w:val="clear" w:color="auto" w:fill="EAF1F2"/>
          </w:tcPr>
          <w:p>
            <w:pPr>
              <w:spacing w:before="40" w:after="40"/>
            </w:pPr>
            <w:r/>
            <w:r>
              <w:rPr>
                <w:rFonts w:ascii="Segoe UI" w:hAnsi="Segoe UI" w:cs="Segoe UI"/>
                <w:b w:val="0"/>
                <w:color w:val="1A1A1A"/>
                <w:sz w:val="19"/>
              </w:rPr>
              <w:t>The child profile needs to carry gender. Urdu verbs agree with the speaker, so this is what lets the app say the correct form for a girl and for a boy.</w:t>
            </w:r>
          </w:p>
        </w:tc>
        <w:tc>
          <w:tcPr>
            <w:tcW w:type="dxa" w:w="1224"/>
            <w:shd w:val="clear" w:color="auto" w:fill="EAF1F2"/>
          </w:tcPr>
          <w:p>
            <w:pPr>
              <w:spacing w:before="40" w:after="40"/>
            </w:pPr>
            <w:r/>
            <w:r>
              <w:rPr>
                <w:rFonts w:ascii="Segoe UI" w:hAnsi="Segoe UI" w:cs="Segoe UI"/>
                <w:b w:val="0"/>
                <w:color w:val="1A1A1A"/>
                <w:sz w:val="19"/>
              </w:rPr>
              <w:t>D2 / D1</w:t>
            </w:r>
          </w:p>
        </w:tc>
        <w:tc>
          <w:tcPr>
            <w:tcW w:type="dxa" w:w="864"/>
            <w:shd w:val="clear" w:color="auto" w:fill="EAF1F2"/>
          </w:tcPr>
          <w:p>
            <w:pPr>
              <w:spacing w:before="40" w:after="40"/>
            </w:pPr>
            <w:r/>
            <w:r>
              <w:rPr>
                <w:rFonts w:ascii="Segoe UI" w:hAnsi="Segoe UI" w:cs="Segoe UI"/>
                <w:b w:val="0"/>
                <w:color w:val="1A1A1A"/>
                <w:sz w:val="19"/>
              </w:rPr>
              <w:t>Day 1</w:t>
            </w:r>
          </w:p>
        </w:tc>
      </w:tr>
      <w:tr>
        <w:tc>
          <w:tcPr>
            <w:tcW w:type="dxa" w:w="504"/>
          </w:tcPr>
          <w:p>
            <w:pPr>
              <w:spacing w:before="40" w:after="40"/>
            </w:pPr>
            <w:r/>
            <w:r>
              <w:rPr>
                <w:rFonts w:ascii="Segoe UI" w:hAnsi="Segoe UI" w:cs="Segoe UI"/>
                <w:b/>
                <w:color w:val="1A1A1A"/>
                <w:sz w:val="19"/>
              </w:rPr>
              <w:t>3</w:t>
            </w:r>
          </w:p>
        </w:tc>
        <w:tc>
          <w:tcPr>
            <w:tcW w:type="dxa" w:w="7056"/>
          </w:tcPr>
          <w:p>
            <w:pPr>
              <w:spacing w:before="40" w:after="40"/>
            </w:pPr>
            <w:r/>
            <w:r>
              <w:rPr>
                <w:rFonts w:ascii="Segoe UI" w:hAnsi="Segoe UI" w:cs="Segoe UI"/>
                <w:b w:val="0"/>
                <w:color w:val="1A1A1A"/>
                <w:sz w:val="19"/>
              </w:rPr>
              <w:t>Confirmation of the session-result object shape (score, total, level played, level after, duration, stars). This object crosses three tracks, so changing it mid-sprint is expensive.</w:t>
            </w:r>
          </w:p>
        </w:tc>
        <w:tc>
          <w:tcPr>
            <w:tcW w:type="dxa" w:w="1224"/>
          </w:tcPr>
          <w:p>
            <w:pPr>
              <w:spacing w:before="40" w:after="40"/>
            </w:pPr>
            <w:r/>
            <w:r>
              <w:rPr>
                <w:rFonts w:ascii="Segoe UI" w:hAnsi="Segoe UI" w:cs="Segoe UI"/>
                <w:b w:val="0"/>
                <w:color w:val="1A1A1A"/>
                <w:sz w:val="19"/>
              </w:rPr>
              <w:t>D4</w:t>
            </w:r>
          </w:p>
        </w:tc>
        <w:tc>
          <w:tcPr>
            <w:tcW w:type="dxa" w:w="864"/>
          </w:tcPr>
          <w:p>
            <w:pPr>
              <w:spacing w:before="40" w:after="40"/>
            </w:pPr>
            <w:r/>
            <w:r>
              <w:rPr>
                <w:rFonts w:ascii="Segoe UI" w:hAnsi="Segoe UI" w:cs="Segoe UI"/>
                <w:b w:val="0"/>
                <w:color w:val="1A1A1A"/>
                <w:sz w:val="19"/>
              </w:rPr>
              <w:t>Day 1</w:t>
            </w:r>
          </w:p>
        </w:tc>
      </w:tr>
      <w:tr>
        <w:tc>
          <w:tcPr>
            <w:tcW w:type="dxa" w:w="504"/>
            <w:shd w:val="clear" w:color="auto" w:fill="EAF1F2"/>
          </w:tcPr>
          <w:p>
            <w:pPr>
              <w:spacing w:before="40" w:after="40"/>
            </w:pPr>
            <w:r/>
            <w:r>
              <w:rPr>
                <w:rFonts w:ascii="Segoe UI" w:hAnsi="Segoe UI" w:cs="Segoe UI"/>
                <w:b/>
                <w:color w:val="1A1A1A"/>
                <w:sz w:val="19"/>
              </w:rPr>
              <w:t>4</w:t>
            </w:r>
          </w:p>
        </w:tc>
        <w:tc>
          <w:tcPr>
            <w:tcW w:type="dxa" w:w="7056"/>
            <w:shd w:val="clear" w:color="auto" w:fill="EAF1F2"/>
          </w:tcPr>
          <w:p>
            <w:pPr>
              <w:spacing w:before="40" w:after="40"/>
            </w:pPr>
            <w:r/>
            <w:r>
              <w:rPr>
                <w:rFonts w:ascii="Segoe UI" w:hAnsi="Segoe UI" w:cs="Segoe UI"/>
                <w:b w:val="0"/>
                <w:color w:val="1A1A1A"/>
                <w:sz w:val="19"/>
              </w:rPr>
              <w:t>Six emotion face images — happy, sad, angry, surprised, scared, neutral. Illustrations rather than photographs, which avoids any likeness or consent issue and matches our sensory-friendly design.</w:t>
            </w:r>
          </w:p>
        </w:tc>
        <w:tc>
          <w:tcPr>
            <w:tcW w:type="dxa" w:w="1224"/>
            <w:shd w:val="clear" w:color="auto" w:fill="EAF1F2"/>
          </w:tcPr>
          <w:p>
            <w:pPr>
              <w:spacing w:before="40" w:after="40"/>
            </w:pPr>
            <w:r/>
            <w:r>
              <w:rPr>
                <w:rFonts w:ascii="Segoe UI" w:hAnsi="Segoe UI" w:cs="Segoe UI"/>
                <w:b w:val="0"/>
                <w:color w:val="1A1A1A"/>
                <w:sz w:val="19"/>
              </w:rPr>
              <w:t>D1</w:t>
            </w:r>
          </w:p>
        </w:tc>
        <w:tc>
          <w:tcPr>
            <w:tcW w:type="dxa" w:w="864"/>
            <w:shd w:val="clear" w:color="auto" w:fill="EAF1F2"/>
          </w:tcPr>
          <w:p>
            <w:pPr>
              <w:spacing w:before="40" w:after="40"/>
            </w:pPr>
            <w:r/>
            <w:r>
              <w:rPr>
                <w:rFonts w:ascii="Segoe UI" w:hAnsi="Segoe UI" w:cs="Segoe UI"/>
                <w:b w:val="0"/>
                <w:color w:val="1A1A1A"/>
                <w:sz w:val="19"/>
              </w:rPr>
              <w:t>Day 3</w:t>
            </w:r>
          </w:p>
        </w:tc>
      </w:tr>
      <w:tr>
        <w:tc>
          <w:tcPr>
            <w:tcW w:type="dxa" w:w="504"/>
          </w:tcPr>
          <w:p>
            <w:pPr>
              <w:spacing w:before="40" w:after="40"/>
            </w:pPr>
            <w:r/>
            <w:r>
              <w:rPr>
                <w:rFonts w:ascii="Segoe UI" w:hAnsi="Segoe UI" w:cs="Segoe UI"/>
                <w:b/>
                <w:color w:val="1A1A1A"/>
                <w:sz w:val="19"/>
              </w:rPr>
              <w:t>5</w:t>
            </w:r>
          </w:p>
        </w:tc>
        <w:tc>
          <w:tcPr>
            <w:tcW w:type="dxa" w:w="7056"/>
          </w:tcPr>
          <w:p>
            <w:pPr>
              <w:spacing w:before="40" w:after="40"/>
            </w:pPr>
            <w:r/>
            <w:r>
              <w:rPr>
                <w:rFonts w:ascii="Segoe UI" w:hAnsi="Segoe UI" w:cs="Segoe UI"/>
                <w:b w:val="0"/>
                <w:color w:val="1A1A1A"/>
                <w:sz w:val="19"/>
              </w:rPr>
              <w:t>Confirmation of which physical Android device is the demo device, and access to it on 21 August so I can verify the Urdu voice. Emulators are not reliable for this. A second device with the same voice would remove a single point of failure.</w:t>
            </w:r>
          </w:p>
        </w:tc>
        <w:tc>
          <w:tcPr>
            <w:tcW w:type="dxa" w:w="1224"/>
          </w:tcPr>
          <w:p>
            <w:pPr>
              <w:spacing w:before="40" w:after="40"/>
            </w:pPr>
            <w:r/>
            <w:r>
              <w:rPr>
                <w:rFonts w:ascii="Segoe UI" w:hAnsi="Segoe UI" w:cs="Segoe UI"/>
                <w:b w:val="0"/>
                <w:color w:val="1A1A1A"/>
                <w:sz w:val="19"/>
              </w:rPr>
              <w:t>Team</w:t>
            </w:r>
          </w:p>
        </w:tc>
        <w:tc>
          <w:tcPr>
            <w:tcW w:type="dxa" w:w="864"/>
          </w:tcPr>
          <w:p>
            <w:pPr>
              <w:spacing w:before="40" w:after="40"/>
            </w:pPr>
            <w:r/>
            <w:r>
              <w:rPr>
                <w:rFonts w:ascii="Segoe UI" w:hAnsi="Segoe UI" w:cs="Segoe UI"/>
                <w:b w:val="0"/>
                <w:color w:val="1A1A1A"/>
                <w:sz w:val="19"/>
              </w:rPr>
              <w:t>Day 0</w:t>
            </w:r>
          </w:p>
        </w:tc>
      </w:tr>
      <w:tr>
        <w:tc>
          <w:tcPr>
            <w:tcW w:type="dxa" w:w="504"/>
            <w:shd w:val="clear" w:color="auto" w:fill="EAF1F2"/>
          </w:tcPr>
          <w:p>
            <w:pPr>
              <w:spacing w:before="40" w:after="40"/>
            </w:pPr>
            <w:r/>
            <w:r>
              <w:rPr>
                <w:rFonts w:ascii="Segoe UI" w:hAnsi="Segoe UI" w:cs="Segoe UI"/>
                <w:b/>
                <w:color w:val="1A1A1A"/>
                <w:sz w:val="19"/>
              </w:rPr>
              <w:t>6</w:t>
            </w:r>
          </w:p>
        </w:tc>
        <w:tc>
          <w:tcPr>
            <w:tcW w:type="dxa" w:w="7056"/>
            <w:shd w:val="clear" w:color="auto" w:fill="EAF1F2"/>
          </w:tcPr>
          <w:p>
            <w:pPr>
              <w:spacing w:before="40" w:after="40"/>
            </w:pPr>
            <w:r/>
            <w:r>
              <w:rPr>
                <w:rFonts w:ascii="Segoe UI" w:hAnsi="Segoe UI" w:cs="Segoe UI"/>
                <w:b w:val="0"/>
                <w:color w:val="1A1A1A"/>
                <w:sz w:val="19"/>
              </w:rPr>
              <w:t>A decision on the optional Alibaba Cloud summary described in Section 4.1.</w:t>
            </w:r>
          </w:p>
        </w:tc>
        <w:tc>
          <w:tcPr>
            <w:tcW w:type="dxa" w:w="1224"/>
            <w:shd w:val="clear" w:color="auto" w:fill="EAF1F2"/>
          </w:tcPr>
          <w:p>
            <w:pPr>
              <w:spacing w:before="40" w:after="40"/>
            </w:pPr>
            <w:r/>
            <w:r>
              <w:rPr>
                <w:rFonts w:ascii="Segoe UI" w:hAnsi="Segoe UI" w:cs="Segoe UI"/>
                <w:b w:val="0"/>
                <w:color w:val="1A1A1A"/>
                <w:sz w:val="19"/>
              </w:rPr>
              <w:t>Team</w:t>
            </w:r>
          </w:p>
        </w:tc>
        <w:tc>
          <w:tcPr>
            <w:tcW w:type="dxa" w:w="864"/>
            <w:shd w:val="clear" w:color="auto" w:fill="EAF1F2"/>
          </w:tcPr>
          <w:p>
            <w:pPr>
              <w:spacing w:before="40" w:after="40"/>
            </w:pPr>
            <w:r/>
            <w:r>
              <w:rPr>
                <w:rFonts w:ascii="Segoe UI" w:hAnsi="Segoe UI" w:cs="Segoe UI"/>
                <w:b w:val="0"/>
                <w:color w:val="1A1A1A"/>
                <w:sz w:val="19"/>
              </w:rPr>
              <w:t>Day 5</w:t>
            </w:r>
          </w:p>
        </w:tc>
      </w:tr>
    </w:tbl>
    <w:p>
      <w:pPr>
        <w:spacing w:after="80"/>
      </w:pPr>
    </w:p>
    <w:p>
      <w:pPr>
        <w:spacing w:before="320" w:after="120"/>
      </w:pPr>
      <w:r>
        <w:rPr>
          <w:rFonts w:ascii="Segoe UI Semibold" w:hAnsi="Segoe UI Semibold"/>
          <w:b/>
          <w:color w:val="0F626E"/>
          <w:sz w:val="26"/>
        </w:rPr>
        <w:t>7.  My delivery schedule</w:t>
      </w:r>
    </w:p>
    <w:p>
      <w:pPr>
        <w:spacing w:after="120"/>
      </w:pPr>
      <w:r>
        <w:rPr>
          <w:rFonts w:ascii="Segoe UI" w:hAnsi="Segoe UI"/>
          <w:i w:val="0"/>
          <w:color w:val="1A1A1A"/>
          <w:sz w:val="20"/>
        </w:rPr>
        <w:t>Mapped onto the real hackathon dates. Note that the build phase gives us six days, not seven — there is no spare day at the end, so rehearsal happens on the evening of the 27th.</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368"/>
            <w:shd w:val="clear" w:color="auto" w:fill="0F626E"/>
          </w:tcPr>
          <w:p>
            <w:pPr>
              <w:spacing w:before="40" w:after="40"/>
            </w:pPr>
            <w:r/>
            <w:r>
              <w:rPr>
                <w:rFonts w:ascii="Segoe UI" w:hAnsi="Segoe UI" w:cs="Segoe UI"/>
                <w:b/>
                <w:color w:val="FFFFFF"/>
                <w:sz w:val="19"/>
              </w:rPr>
              <w:t>Date</w:t>
            </w:r>
          </w:p>
        </w:tc>
        <w:tc>
          <w:tcPr>
            <w:tcW w:type="dxa" w:w="864"/>
            <w:shd w:val="clear" w:color="auto" w:fill="0F626E"/>
          </w:tcPr>
          <w:p>
            <w:pPr>
              <w:spacing w:before="40" w:after="40"/>
            </w:pPr>
            <w:r/>
            <w:r>
              <w:rPr>
                <w:rFonts w:ascii="Segoe UI" w:hAnsi="Segoe UI" w:cs="Segoe UI"/>
                <w:b/>
                <w:color w:val="FFFFFF"/>
                <w:sz w:val="19"/>
              </w:rPr>
              <w:t>Day</w:t>
            </w:r>
          </w:p>
        </w:tc>
        <w:tc>
          <w:tcPr>
            <w:tcW w:type="dxa" w:w="6264"/>
            <w:shd w:val="clear" w:color="auto" w:fill="0F626E"/>
          </w:tcPr>
          <w:p>
            <w:pPr>
              <w:spacing w:before="40" w:after="40"/>
            </w:pPr>
            <w:r/>
            <w:r>
              <w:rPr>
                <w:rFonts w:ascii="Segoe UI" w:hAnsi="Segoe UI" w:cs="Segoe UI"/>
                <w:b/>
                <w:color w:val="FFFFFF"/>
                <w:sz w:val="19"/>
              </w:rPr>
              <w:t>What I deliver</w:t>
            </w:r>
          </w:p>
        </w:tc>
        <w:tc>
          <w:tcPr>
            <w:tcW w:type="dxa" w:w="1584"/>
            <w:shd w:val="clear" w:color="auto" w:fill="0F626E"/>
          </w:tcPr>
          <w:p>
            <w:pPr>
              <w:spacing w:before="40" w:after="40"/>
            </w:pPr>
            <w:r/>
            <w:r>
              <w:rPr>
                <w:rFonts w:ascii="Segoe UI" w:hAnsi="Segoe UI" w:cs="Segoe UI"/>
                <w:b/>
                <w:color w:val="FFFFFF"/>
                <w:sz w:val="19"/>
              </w:rPr>
              <w:t>Gate</w:t>
            </w:r>
          </w:p>
        </w:tc>
      </w:tr>
      <w:tr>
        <w:tc>
          <w:tcPr>
            <w:tcW w:type="dxa" w:w="1368"/>
          </w:tcPr>
          <w:p>
            <w:pPr>
              <w:spacing w:before="40" w:after="40"/>
            </w:pPr>
            <w:r/>
            <w:r>
              <w:rPr>
                <w:rFonts w:ascii="Segoe UI" w:hAnsi="Segoe UI" w:cs="Segoe UI"/>
                <w:b w:val="0"/>
                <w:color w:val="1A1A1A"/>
                <w:sz w:val="19"/>
              </w:rPr>
              <w:t>Thu 21 Aug</w:t>
            </w:r>
          </w:p>
        </w:tc>
        <w:tc>
          <w:tcPr>
            <w:tcW w:type="dxa" w:w="864"/>
          </w:tcPr>
          <w:p>
            <w:pPr>
              <w:spacing w:before="40" w:after="40"/>
            </w:pPr>
            <w:r/>
            <w:r>
              <w:rPr>
                <w:rFonts w:ascii="Segoe UI" w:hAnsi="Segoe UI" w:cs="Segoe UI"/>
                <w:b w:val="0"/>
                <w:color w:val="1A1A1A"/>
                <w:sz w:val="19"/>
              </w:rPr>
              <w:t>Day 0</w:t>
            </w:r>
          </w:p>
        </w:tc>
        <w:tc>
          <w:tcPr>
            <w:tcW w:type="dxa" w:w="6264"/>
          </w:tcPr>
          <w:p>
            <w:pPr>
              <w:spacing w:before="40" w:after="40"/>
            </w:pPr>
            <w:r/>
            <w:r>
              <w:rPr>
                <w:rFonts w:ascii="Segoe UI" w:hAnsi="Segoe UI" w:cs="Segoe UI"/>
                <w:b w:val="0"/>
                <w:color w:val="1A1A1A"/>
                <w:sz w:val="19"/>
              </w:rPr>
              <w:t>Environment set up; Urdu voice verified on the physical demo device.</w:t>
            </w:r>
          </w:p>
        </w:tc>
        <w:tc>
          <w:tcPr>
            <w:tcW w:type="dxa" w:w="1584"/>
          </w:tcPr>
          <w:p>
            <w:pPr>
              <w:spacing w:before="40" w:after="40"/>
            </w:pPr>
            <w:r/>
            <w:r>
              <w:rPr>
                <w:rFonts w:ascii="Segoe UI" w:hAnsi="Segoe UI" w:cs="Segoe UI"/>
                <w:b w:val="0"/>
                <w:color w:val="1A1A1A"/>
                <w:sz w:val="19"/>
              </w:rPr>
              <w:t>Urdu risk retired</w:t>
            </w:r>
          </w:p>
        </w:tc>
      </w:tr>
      <w:tr>
        <w:tc>
          <w:tcPr>
            <w:tcW w:type="dxa" w:w="1368"/>
            <w:shd w:val="clear" w:color="auto" w:fill="EAF1F2"/>
          </w:tcPr>
          <w:p>
            <w:pPr>
              <w:spacing w:before="40" w:after="40"/>
            </w:pPr>
            <w:r/>
            <w:r>
              <w:rPr>
                <w:rFonts w:ascii="Segoe UI" w:hAnsi="Segoe UI" w:cs="Segoe UI"/>
                <w:b w:val="0"/>
                <w:color w:val="1A1A1A"/>
                <w:sz w:val="19"/>
              </w:rPr>
              <w:t>Fri 22 Aug</w:t>
            </w:r>
          </w:p>
        </w:tc>
        <w:tc>
          <w:tcPr>
            <w:tcW w:type="dxa" w:w="864"/>
            <w:shd w:val="clear" w:color="auto" w:fill="EAF1F2"/>
          </w:tcPr>
          <w:p>
            <w:pPr>
              <w:spacing w:before="40" w:after="40"/>
            </w:pPr>
            <w:r/>
            <w:r>
              <w:rPr>
                <w:rFonts w:ascii="Segoe UI" w:hAnsi="Segoe UI" w:cs="Segoe UI"/>
                <w:b w:val="0"/>
                <w:color w:val="1A1A1A"/>
                <w:sz w:val="19"/>
              </w:rPr>
              <w:t>Day 1</w:t>
            </w:r>
          </w:p>
        </w:tc>
        <w:tc>
          <w:tcPr>
            <w:tcW w:type="dxa" w:w="6264"/>
            <w:shd w:val="clear" w:color="auto" w:fill="EAF1F2"/>
          </w:tcPr>
          <w:p>
            <w:pPr>
              <w:spacing w:before="40" w:after="40"/>
            </w:pPr>
            <w:r/>
            <w:r>
              <w:rPr>
                <w:rFonts w:ascii="Segoe UI" w:hAnsi="Segoe UI" w:cs="Segoe UI"/>
                <w:b w:val="0"/>
                <w:color w:val="1A1A1A"/>
                <w:sz w:val="19"/>
              </w:rPr>
              <w:t>Speech service working in both languages on hardware. Interface signatures published to the team.</w:t>
            </w:r>
          </w:p>
        </w:tc>
        <w:tc>
          <w:tcPr>
            <w:tcW w:type="dxa" w:w="1584"/>
            <w:shd w:val="clear" w:color="auto" w:fill="EAF1F2"/>
          </w:tcPr>
          <w:p>
            <w:pPr>
              <w:spacing w:before="40" w:after="40"/>
            </w:pPr>
            <w:r/>
            <w:r>
              <w:rPr>
                <w:rFonts w:ascii="Segoe UI" w:hAnsi="Segoe UI" w:cs="Segoe UI"/>
                <w:b w:val="0"/>
                <w:color w:val="1A1A1A"/>
                <w:sz w:val="19"/>
              </w:rPr>
              <w:t>The app speaks</w:t>
            </w:r>
          </w:p>
        </w:tc>
      </w:tr>
      <w:tr>
        <w:tc>
          <w:tcPr>
            <w:tcW w:type="dxa" w:w="1368"/>
          </w:tcPr>
          <w:p>
            <w:pPr>
              <w:spacing w:before="40" w:after="40"/>
            </w:pPr>
            <w:r/>
            <w:r>
              <w:rPr>
                <w:rFonts w:ascii="Segoe UI" w:hAnsi="Segoe UI" w:cs="Segoe UI"/>
                <w:b w:val="0"/>
                <w:color w:val="1A1A1A"/>
                <w:sz w:val="19"/>
              </w:rPr>
              <w:t>Sat 23 Aug</w:t>
            </w:r>
          </w:p>
        </w:tc>
        <w:tc>
          <w:tcPr>
            <w:tcW w:type="dxa" w:w="864"/>
          </w:tcPr>
          <w:p>
            <w:pPr>
              <w:spacing w:before="40" w:after="40"/>
            </w:pPr>
            <w:r/>
            <w:r>
              <w:rPr>
                <w:rFonts w:ascii="Segoe UI" w:hAnsi="Segoe UI" w:cs="Segoe UI"/>
                <w:b w:val="0"/>
                <w:color w:val="1A1A1A"/>
                <w:sz w:val="19"/>
              </w:rPr>
              <w:t>Day 2</w:t>
            </w:r>
          </w:p>
        </w:tc>
        <w:tc>
          <w:tcPr>
            <w:tcW w:type="dxa" w:w="6264"/>
          </w:tcPr>
          <w:p>
            <w:pPr>
              <w:spacing w:before="40" w:after="40"/>
            </w:pPr>
            <w:r/>
            <w:r>
              <w:rPr>
                <w:rFonts w:ascii="Segoe UI" w:hAnsi="Segoe UI" w:cs="Segoe UI"/>
                <w:b w:val="0"/>
                <w:color w:val="1A1A1A"/>
                <w:sz w:val="19"/>
              </w:rPr>
              <w:t>All sentence, scoring, ranking and adaptive logic written and unit tested. Interfaces frozen.</w:t>
            </w:r>
          </w:p>
        </w:tc>
        <w:tc>
          <w:tcPr>
            <w:tcW w:type="dxa" w:w="1584"/>
          </w:tcPr>
          <w:p>
            <w:pPr>
              <w:spacing w:before="40" w:after="40"/>
            </w:pPr>
            <w:r/>
            <w:r>
              <w:rPr>
                <w:rFonts w:ascii="Segoe UI" w:hAnsi="Segoe UI" w:cs="Segoe UI"/>
                <w:b w:val="0"/>
                <w:color w:val="1A1A1A"/>
                <w:sz w:val="19"/>
              </w:rPr>
              <w:t>30+ tests green</w:t>
            </w:r>
          </w:p>
        </w:tc>
      </w:tr>
      <w:tr>
        <w:tc>
          <w:tcPr>
            <w:tcW w:type="dxa" w:w="1368"/>
            <w:shd w:val="clear" w:color="auto" w:fill="EAF1F2"/>
          </w:tcPr>
          <w:p>
            <w:pPr>
              <w:spacing w:before="40" w:after="40"/>
            </w:pPr>
            <w:r/>
            <w:r>
              <w:rPr>
                <w:rFonts w:ascii="Segoe UI" w:hAnsi="Segoe UI" w:cs="Segoe UI"/>
                <w:b w:val="0"/>
                <w:color w:val="1A1A1A"/>
                <w:sz w:val="19"/>
              </w:rPr>
              <w:t>Sun 24 Aug</w:t>
            </w:r>
          </w:p>
        </w:tc>
        <w:tc>
          <w:tcPr>
            <w:tcW w:type="dxa" w:w="864"/>
            <w:shd w:val="clear" w:color="auto" w:fill="EAF1F2"/>
          </w:tcPr>
          <w:p>
            <w:pPr>
              <w:spacing w:before="40" w:after="40"/>
            </w:pPr>
            <w:r/>
            <w:r>
              <w:rPr>
                <w:rFonts w:ascii="Segoe UI" w:hAnsi="Segoe UI" w:cs="Segoe UI"/>
                <w:b w:val="0"/>
                <w:color w:val="1A1A1A"/>
                <w:sz w:val="19"/>
              </w:rPr>
              <w:t>Day 3</w:t>
            </w:r>
          </w:p>
        </w:tc>
        <w:tc>
          <w:tcPr>
            <w:tcW w:type="dxa" w:w="6264"/>
            <w:shd w:val="clear" w:color="auto" w:fill="EAF1F2"/>
          </w:tcPr>
          <w:p>
            <w:pPr>
              <w:spacing w:before="40" w:after="40"/>
            </w:pPr>
            <w:r/>
            <w:r>
              <w:rPr>
                <w:rFonts w:ascii="Segoe UI" w:hAnsi="Segoe UI" w:cs="Segoe UI"/>
                <w:b w:val="0"/>
                <w:color w:val="1A1A1A"/>
                <w:sz w:val="19"/>
              </w:rPr>
              <w:t>The full AAC pipeline: card tap to sentence to speech, in both languages, offline.</w:t>
            </w:r>
          </w:p>
        </w:tc>
        <w:tc>
          <w:tcPr>
            <w:tcW w:type="dxa" w:w="1584"/>
            <w:shd w:val="clear" w:color="auto" w:fill="EAF1F2"/>
          </w:tcPr>
          <w:p>
            <w:pPr>
              <w:spacing w:before="40" w:after="40"/>
            </w:pPr>
            <w:r/>
            <w:r>
              <w:rPr>
                <w:rFonts w:ascii="Segoe UI" w:hAnsi="Segoe UI" w:cs="Segoe UI"/>
                <w:b w:val="0"/>
                <w:color w:val="1A1A1A"/>
                <w:sz w:val="19"/>
              </w:rPr>
              <w:t>Flagship works</w:t>
            </w:r>
          </w:p>
        </w:tc>
      </w:tr>
      <w:tr>
        <w:tc>
          <w:tcPr>
            <w:tcW w:type="dxa" w:w="1368"/>
          </w:tcPr>
          <w:p>
            <w:pPr>
              <w:spacing w:before="40" w:after="40"/>
            </w:pPr>
            <w:r/>
            <w:r>
              <w:rPr>
                <w:rFonts w:ascii="Segoe UI" w:hAnsi="Segoe UI" w:cs="Segoe UI"/>
                <w:b w:val="0"/>
                <w:color w:val="1A1A1A"/>
                <w:sz w:val="19"/>
              </w:rPr>
              <w:t>Mon 25 Aug</w:t>
            </w:r>
          </w:p>
        </w:tc>
        <w:tc>
          <w:tcPr>
            <w:tcW w:type="dxa" w:w="864"/>
          </w:tcPr>
          <w:p>
            <w:pPr>
              <w:spacing w:before="40" w:after="40"/>
            </w:pPr>
            <w:r/>
            <w:r>
              <w:rPr>
                <w:rFonts w:ascii="Segoe UI" w:hAnsi="Segoe UI" w:cs="Segoe UI"/>
                <w:b w:val="0"/>
                <w:color w:val="1A1A1A"/>
                <w:sz w:val="19"/>
              </w:rPr>
              <w:t>Day 4</w:t>
            </w:r>
          </w:p>
        </w:tc>
        <w:tc>
          <w:tcPr>
            <w:tcW w:type="dxa" w:w="6264"/>
          </w:tcPr>
          <w:p>
            <w:pPr>
              <w:spacing w:before="40" w:after="40"/>
            </w:pPr>
            <w:r/>
            <w:r>
              <w:rPr>
                <w:rFonts w:ascii="Segoe UI" w:hAnsi="Segoe UI" w:cs="Segoe UI"/>
                <w:b w:val="0"/>
                <w:color w:val="1A1A1A"/>
                <w:sz w:val="19"/>
              </w:rPr>
              <w:t>Emotion activity end to end, scoring into the database, difficulty adapting.</w:t>
            </w:r>
          </w:p>
        </w:tc>
        <w:tc>
          <w:tcPr>
            <w:tcW w:type="dxa" w:w="1584"/>
          </w:tcPr>
          <w:p>
            <w:pPr>
              <w:spacing w:before="40" w:after="40"/>
            </w:pPr>
            <w:r/>
            <w:r>
              <w:rPr>
                <w:rFonts w:ascii="Segoe UI" w:hAnsi="Segoe UI" w:cs="Segoe UI"/>
                <w:b w:val="0"/>
                <w:color w:val="1A1A1A"/>
                <w:sz w:val="19"/>
              </w:rPr>
              <w:t>Session records</w:t>
            </w:r>
          </w:p>
        </w:tc>
      </w:tr>
      <w:tr>
        <w:tc>
          <w:tcPr>
            <w:tcW w:type="dxa" w:w="1368"/>
            <w:shd w:val="clear" w:color="auto" w:fill="EAF1F2"/>
          </w:tcPr>
          <w:p>
            <w:pPr>
              <w:spacing w:before="40" w:after="40"/>
            </w:pPr>
            <w:r/>
            <w:r>
              <w:rPr>
                <w:rFonts w:ascii="Segoe UI" w:hAnsi="Segoe UI" w:cs="Segoe UI"/>
                <w:b w:val="0"/>
                <w:color w:val="1A1A1A"/>
                <w:sz w:val="19"/>
              </w:rPr>
              <w:t>Tue 26 Aug</w:t>
            </w:r>
          </w:p>
        </w:tc>
        <w:tc>
          <w:tcPr>
            <w:tcW w:type="dxa" w:w="864"/>
            <w:shd w:val="clear" w:color="auto" w:fill="EAF1F2"/>
          </w:tcPr>
          <w:p>
            <w:pPr>
              <w:spacing w:before="40" w:after="40"/>
            </w:pPr>
            <w:r/>
            <w:r>
              <w:rPr>
                <w:rFonts w:ascii="Segoe UI" w:hAnsi="Segoe UI" w:cs="Segoe UI"/>
                <w:b w:val="0"/>
                <w:color w:val="1A1A1A"/>
                <w:sz w:val="19"/>
              </w:rPr>
              <w:t>Day 5</w:t>
            </w:r>
          </w:p>
        </w:tc>
        <w:tc>
          <w:tcPr>
            <w:tcW w:type="dxa" w:w="6264"/>
            <w:shd w:val="clear" w:color="auto" w:fill="EAF1F2"/>
          </w:tcPr>
          <w:p>
            <w:pPr>
              <w:spacing w:before="40" w:after="40"/>
            </w:pPr>
            <w:r/>
            <w:r>
              <w:rPr>
                <w:rFonts w:ascii="Segoe UI" w:hAnsi="Segoe UI" w:cs="Segoe UI"/>
                <w:b w:val="0"/>
                <w:color w:val="1A1A1A"/>
                <w:sz w:val="19"/>
              </w:rPr>
              <w:t>Routine narration. All committed work complete. P1 begins only if everything else is green.</w:t>
            </w:r>
          </w:p>
        </w:tc>
        <w:tc>
          <w:tcPr>
            <w:tcW w:type="dxa" w:w="1584"/>
            <w:shd w:val="clear" w:color="auto" w:fill="EAF1F2"/>
          </w:tcPr>
          <w:p>
            <w:pPr>
              <w:spacing w:before="40" w:after="40"/>
            </w:pPr>
            <w:r/>
            <w:r>
              <w:rPr>
                <w:rFonts w:ascii="Segoe UI" w:hAnsi="Segoe UI" w:cs="Segoe UI"/>
                <w:b w:val="0"/>
                <w:color w:val="1A1A1A"/>
                <w:sz w:val="19"/>
              </w:rPr>
              <w:t>P0 complete</w:t>
            </w:r>
          </w:p>
        </w:tc>
      </w:tr>
      <w:tr>
        <w:tc>
          <w:tcPr>
            <w:tcW w:type="dxa" w:w="1368"/>
          </w:tcPr>
          <w:p>
            <w:pPr>
              <w:spacing w:before="40" w:after="40"/>
            </w:pPr>
            <w:r/>
            <w:r>
              <w:rPr>
                <w:rFonts w:ascii="Segoe UI" w:hAnsi="Segoe UI" w:cs="Segoe UI"/>
                <w:b w:val="0"/>
                <w:color w:val="1A1A1A"/>
                <w:sz w:val="19"/>
              </w:rPr>
              <w:t>Wed 27 Aug</w:t>
            </w:r>
          </w:p>
        </w:tc>
        <w:tc>
          <w:tcPr>
            <w:tcW w:type="dxa" w:w="864"/>
          </w:tcPr>
          <w:p>
            <w:pPr>
              <w:spacing w:before="40" w:after="40"/>
            </w:pPr>
            <w:r/>
            <w:r>
              <w:rPr>
                <w:rFonts w:ascii="Segoe UI" w:hAnsi="Segoe UI" w:cs="Segoe UI"/>
                <w:b w:val="0"/>
                <w:color w:val="1A1A1A"/>
                <w:sz w:val="19"/>
              </w:rPr>
              <w:t>Day 6</w:t>
            </w:r>
          </w:p>
        </w:tc>
        <w:tc>
          <w:tcPr>
            <w:tcW w:type="dxa" w:w="6264"/>
          </w:tcPr>
          <w:p>
            <w:pPr>
              <w:spacing w:before="40" w:after="40"/>
            </w:pPr>
            <w:r/>
            <w:r>
              <w:rPr>
                <w:rFonts w:ascii="Segoe UI" w:hAnsi="Segoe UI" w:cs="Segoe UI"/>
                <w:b w:val="0"/>
                <w:color w:val="1A1A1A"/>
                <w:sz w:val="19"/>
              </w:rPr>
              <w:t>Hardening, offline and Urdu audit, rehearsal. Code freeze at midday.</w:t>
            </w:r>
          </w:p>
        </w:tc>
        <w:tc>
          <w:tcPr>
            <w:tcW w:type="dxa" w:w="1584"/>
          </w:tcPr>
          <w:p>
            <w:pPr>
              <w:spacing w:before="40" w:after="40"/>
            </w:pPr>
            <w:r/>
            <w:r>
              <w:rPr>
                <w:rFonts w:ascii="Segoe UI" w:hAnsi="Segoe UI" w:cs="Segoe UI"/>
                <w:b w:val="0"/>
                <w:color w:val="1A1A1A"/>
                <w:sz w:val="19"/>
              </w:rPr>
              <w:t>Demo-ready</w:t>
            </w:r>
          </w:p>
        </w:tc>
      </w:tr>
    </w:tbl>
    <w:p>
      <w:pPr>
        <w:spacing w:after="80"/>
      </w:pPr>
    </w:p>
    <w:p>
      <w:pPr>
        <w:spacing w:before="320" w:after="120"/>
      </w:pPr>
      <w:r>
        <w:rPr>
          <w:rFonts w:ascii="Segoe UI Semibold" w:hAnsi="Segoe UI Semibold"/>
          <w:b/>
          <w:color w:val="0F626E"/>
          <w:sz w:val="26"/>
        </w:rPr>
        <w:t>8.  Interface freeze</w:t>
      </w:r>
    </w:p>
    <w:p>
      <w:pPr>
        <w:spacing w:after="120"/>
      </w:pPr>
      <w:r>
        <w:rPr>
          <w:rFonts w:ascii="Segoe UI" w:hAnsi="Segoe UI"/>
          <w:i w:val="0"/>
          <w:color w:val="1A1A1A"/>
          <w:sz w:val="20"/>
        </w:rPr>
        <w:t>I will publish the exact function signatures the rest of you code against on the evening of Day 1, marked provisional, and re-publish them on the evening of Day 2 marked frozen. After that point a change costs the whole team time and needs everyone's agreement. This is deliberate: it means D1, D2 and D4 can write code against my track before my track is finished, so nobody sits waiting on me.</w:t>
      </w:r>
    </w:p>
    <w:p>
      <w:pPr>
        <w:spacing w:before="320" w:after="120"/>
      </w:pPr>
      <w:r>
        <w:rPr>
          <w:rFonts w:ascii="Segoe UI Semibold" w:hAnsi="Segoe UI Semibold"/>
          <w:b/>
          <w:color w:val="0F626E"/>
          <w:sz w:val="26"/>
        </w:rPr>
        <w:t>9.  Confirmation</w:t>
      </w:r>
    </w:p>
    <w:p>
      <w:pPr>
        <w:spacing w:after="120"/>
      </w:pPr>
      <w:r>
        <w:rPr>
          <w:rFonts w:ascii="Segoe UI" w:hAnsi="Segoe UI"/>
          <w:i w:val="0"/>
          <w:color w:val="1A1A1A"/>
          <w:sz w:val="20"/>
        </w:rPr>
        <w:t>By signing below you are confirming that this is the work you expect me to own, that the technology choices in Section 4 are agreed, and that the requests in Section 6 will be met on the dates given.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168"/>
            <w:shd w:val="clear" w:color="auto" w:fill="0F626E"/>
          </w:tcPr>
          <w:p>
            <w:pPr>
              <w:spacing w:before="40" w:after="40"/>
            </w:pPr>
            <w:r/>
            <w:r>
              <w:rPr>
                <w:rFonts w:ascii="Segoe UI" w:hAnsi="Segoe UI" w:cs="Segoe UI"/>
                <w:b/>
                <w:color w:val="FFFFFF"/>
                <w:sz w:val="20"/>
              </w:rPr>
              <w:t>Name</w:t>
            </w:r>
          </w:p>
        </w:tc>
        <w:tc>
          <w:tcPr>
            <w:tcW w:type="dxa" w:w="3888"/>
            <w:shd w:val="clear" w:color="auto" w:fill="0F626E"/>
          </w:tcPr>
          <w:p>
            <w:pPr>
              <w:spacing w:before="40" w:after="40"/>
            </w:pPr>
            <w:r/>
            <w:r>
              <w:rPr>
                <w:rFonts w:ascii="Segoe UI" w:hAnsi="Segoe UI" w:cs="Segoe UI"/>
                <w:b/>
                <w:color w:val="FFFFFF"/>
                <w:sz w:val="20"/>
              </w:rPr>
              <w:t>Track</w:t>
            </w:r>
          </w:p>
        </w:tc>
        <w:tc>
          <w:tcPr>
            <w:tcW w:type="dxa" w:w="1512"/>
            <w:shd w:val="clear" w:color="auto" w:fill="0F626E"/>
          </w:tcPr>
          <w:p>
            <w:pPr>
              <w:spacing w:before="40" w:after="40"/>
            </w:pPr>
            <w:r/>
            <w:r>
              <w:rPr>
                <w:rFonts w:ascii="Segoe UI" w:hAnsi="Segoe UI" w:cs="Segoe UI"/>
                <w:b/>
                <w:color w:val="FFFFFF"/>
                <w:sz w:val="20"/>
              </w:rPr>
              <w:t>Confirmed</w:t>
            </w:r>
          </w:p>
        </w:tc>
        <w:tc>
          <w:tcPr>
            <w:tcW w:type="dxa" w:w="1512"/>
            <w:shd w:val="clear" w:color="auto" w:fill="0F626E"/>
          </w:tcPr>
          <w:p>
            <w:pPr>
              <w:spacing w:before="40" w:after="40"/>
            </w:pPr>
            <w:r/>
            <w:r>
              <w:rPr>
                <w:rFonts w:ascii="Segoe UI" w:hAnsi="Segoe UI" w:cs="Segoe UI"/>
                <w:b/>
                <w:color w:val="FFFFFF"/>
                <w:sz w:val="20"/>
              </w:rPr>
              <w:t>Date</w:t>
            </w:r>
          </w:p>
        </w:tc>
      </w:tr>
      <w:tr>
        <w:tc>
          <w:tcPr>
            <w:tcW w:type="dxa" w:w="3168"/>
          </w:tcPr>
          <w:p>
            <w:pPr>
              <w:spacing w:before="40" w:after="40"/>
            </w:pPr>
            <w:r/>
            <w:r>
              <w:rPr>
                <w:rFonts w:ascii="Segoe UI" w:hAnsi="Segoe UI" w:cs="Segoe UI"/>
                <w:b w:val="0"/>
                <w:color w:val="1A1A1A"/>
                <w:sz w:val="20"/>
              </w:rPr>
              <w:t>Muhammad Hamza Habib</w:t>
            </w:r>
          </w:p>
        </w:tc>
        <w:tc>
          <w:tcPr>
            <w:tcW w:type="dxa" w:w="3888"/>
          </w:tcPr>
          <w:p>
            <w:pPr>
              <w:spacing w:before="40" w:after="40"/>
            </w:pPr>
            <w:r/>
            <w:r>
              <w:rPr>
                <w:rFonts w:ascii="Segoe UI" w:hAnsi="Segoe UI" w:cs="Segoe UI"/>
                <w:b w:val="0"/>
                <w:color w:val="1A1A1A"/>
                <w:sz w:val="20"/>
              </w:rPr>
              <w:t>D3 — AI, Speech &amp; Adaptive Logic</w:t>
            </w:r>
          </w:p>
        </w:tc>
        <w:tc>
          <w:tcPr>
            <w:tcW w:type="dxa" w:w="1512"/>
          </w:tcPr>
          <w:p>
            <w:pPr>
              <w:spacing w:before="40" w:after="40"/>
            </w:pPr>
            <w:r/>
            <w:r>
              <w:rPr>
                <w:rFonts w:ascii="Segoe UI" w:hAnsi="Segoe UI" w:cs="Segoe UI"/>
                <w:b w:val="0"/>
                <w:color w:val="1A1A1A"/>
                <w:sz w:val="20"/>
              </w:rPr>
              <w:t>Yes</w:t>
            </w:r>
          </w:p>
        </w:tc>
        <w:tc>
          <w:tcPr>
            <w:tcW w:type="dxa" w:w="1512"/>
          </w:tcPr>
          <w:p>
            <w:pPr>
              <w:spacing w:before="40" w:after="40"/>
            </w:pPr>
            <w:r/>
            <w:r>
              <w:rPr>
                <w:rFonts w:ascii="Segoe UI" w:hAnsi="Segoe UI" w:cs="Segoe UI"/>
                <w:b w:val="0"/>
                <w:color w:val="1A1A1A"/>
                <w:sz w:val="20"/>
              </w:rPr>
              <w:t>20 Aug 2026</w:t>
            </w:r>
          </w:p>
        </w:tc>
      </w:tr>
      <w:tr>
        <w:tc>
          <w:tcPr>
            <w:tcW w:type="dxa" w:w="3168"/>
            <w:shd w:val="clear" w:color="auto" w:fill="EAF1F2"/>
          </w:tcPr>
          <w:p>
            <w:pPr>
              <w:spacing w:before="40" w:after="40"/>
            </w:pPr>
            <w:r/>
            <w:r>
              <w:rPr>
                <w:rFonts w:ascii="Segoe UI" w:hAnsi="Segoe UI" w:cs="Segoe UI"/>
                <w:b/>
                <w:color w:val="1A1A1A"/>
                <w:sz w:val="20"/>
              </w:rPr>
            </w:r>
          </w:p>
        </w:tc>
        <w:tc>
          <w:tcPr>
            <w:tcW w:type="dxa" w:w="3888"/>
            <w:shd w:val="clear" w:color="auto" w:fill="EAF1F2"/>
          </w:tcPr>
          <w:p>
            <w:pPr>
              <w:spacing w:before="40" w:after="40"/>
            </w:pPr>
            <w:r/>
            <w:r>
              <w:rPr>
                <w:rFonts w:ascii="Segoe UI" w:hAnsi="Segoe UI" w:cs="Segoe UI"/>
                <w:b w:val="0"/>
                <w:color w:val="1A1A1A"/>
                <w:sz w:val="20"/>
              </w:rPr>
              <w:t>D1 — Frontend &amp; Design System</w:t>
            </w:r>
          </w:p>
        </w:tc>
        <w:tc>
          <w:tcPr>
            <w:tcW w:type="dxa" w:w="1512"/>
            <w:shd w:val="clear" w:color="auto" w:fill="EAF1F2"/>
          </w:tcPr>
          <w:p>
            <w:pPr>
              <w:spacing w:before="40" w:after="40"/>
            </w:pPr>
            <w:r/>
            <w:r>
              <w:rPr>
                <w:rFonts w:ascii="Segoe UI" w:hAnsi="Segoe UI" w:cs="Segoe UI"/>
                <w:b w:val="0"/>
                <w:color w:val="1A1A1A"/>
                <w:sz w:val="20"/>
              </w:rPr>
            </w:r>
          </w:p>
        </w:tc>
        <w:tc>
          <w:tcPr>
            <w:tcW w:type="dxa" w:w="1512"/>
            <w:shd w:val="clear" w:color="auto" w:fill="EAF1F2"/>
          </w:tcPr>
          <w:p>
            <w:pPr>
              <w:spacing w:before="40" w:after="40"/>
            </w:pPr>
            <w:r/>
            <w:r>
              <w:rPr>
                <w:rFonts w:ascii="Segoe UI" w:hAnsi="Segoe UI" w:cs="Segoe UI"/>
                <w:b w:val="0"/>
                <w:color w:val="1A1A1A"/>
                <w:sz w:val="20"/>
              </w:rPr>
            </w:r>
          </w:p>
        </w:tc>
      </w:tr>
      <w:tr>
        <w:tc>
          <w:tcPr>
            <w:tcW w:type="dxa" w:w="3168"/>
          </w:tcPr>
          <w:p>
            <w:pPr>
              <w:spacing w:before="40" w:after="40"/>
            </w:pPr>
            <w:r/>
            <w:r>
              <w:rPr>
                <w:rFonts w:ascii="Segoe UI" w:hAnsi="Segoe UI" w:cs="Segoe UI"/>
                <w:b/>
                <w:color w:val="1A1A1A"/>
                <w:sz w:val="20"/>
              </w:rPr>
            </w:r>
          </w:p>
        </w:tc>
        <w:tc>
          <w:tcPr>
            <w:tcW w:type="dxa" w:w="3888"/>
          </w:tcPr>
          <w:p>
            <w:pPr>
              <w:spacing w:before="40" w:after="40"/>
            </w:pPr>
            <w:r/>
            <w:r>
              <w:rPr>
                <w:rFonts w:ascii="Segoe UI" w:hAnsi="Segoe UI" w:cs="Segoe UI"/>
                <w:b w:val="0"/>
                <w:color w:val="1A1A1A"/>
                <w:sz w:val="20"/>
              </w:rPr>
              <w:t>D2 — Firebase &amp; Data</w:t>
            </w:r>
          </w:p>
        </w:tc>
        <w:tc>
          <w:tcPr>
            <w:tcW w:type="dxa" w:w="1512"/>
          </w:tcPr>
          <w:p>
            <w:pPr>
              <w:spacing w:before="40" w:after="40"/>
            </w:pPr>
            <w:r/>
            <w:r>
              <w:rPr>
                <w:rFonts w:ascii="Segoe UI" w:hAnsi="Segoe UI" w:cs="Segoe UI"/>
                <w:b w:val="0"/>
                <w:color w:val="1A1A1A"/>
                <w:sz w:val="20"/>
              </w:rPr>
            </w:r>
          </w:p>
        </w:tc>
        <w:tc>
          <w:tcPr>
            <w:tcW w:type="dxa" w:w="1512"/>
          </w:tcPr>
          <w:p>
            <w:pPr>
              <w:spacing w:before="40" w:after="40"/>
            </w:pPr>
            <w:r/>
            <w:r>
              <w:rPr>
                <w:rFonts w:ascii="Segoe UI" w:hAnsi="Segoe UI" w:cs="Segoe UI"/>
                <w:b w:val="0"/>
                <w:color w:val="1A1A1A"/>
                <w:sz w:val="20"/>
              </w:rPr>
            </w:r>
          </w:p>
        </w:tc>
      </w:tr>
      <w:tr>
        <w:tc>
          <w:tcPr>
            <w:tcW w:type="dxa" w:w="3168"/>
            <w:shd w:val="clear" w:color="auto" w:fill="EAF1F2"/>
          </w:tcPr>
          <w:p>
            <w:pPr>
              <w:spacing w:before="40" w:after="40"/>
            </w:pPr>
            <w:r/>
            <w:r>
              <w:rPr>
                <w:rFonts w:ascii="Segoe UI" w:hAnsi="Segoe UI" w:cs="Segoe UI"/>
                <w:b/>
                <w:color w:val="1A1A1A"/>
                <w:sz w:val="20"/>
              </w:rPr>
            </w:r>
          </w:p>
        </w:tc>
        <w:tc>
          <w:tcPr>
            <w:tcW w:type="dxa" w:w="3888"/>
            <w:shd w:val="clear" w:color="auto" w:fill="EAF1F2"/>
          </w:tcPr>
          <w:p>
            <w:pPr>
              <w:spacing w:before="40" w:after="40"/>
            </w:pPr>
            <w:r/>
            <w:r>
              <w:rPr>
                <w:rFonts w:ascii="Segoe UI" w:hAnsi="Segoe UI" w:cs="Segoe UI"/>
                <w:b w:val="0"/>
                <w:color w:val="1A1A1A"/>
                <w:sz w:val="20"/>
              </w:rPr>
              <w:t>D4 — Integration &amp; Release</w:t>
            </w:r>
          </w:p>
        </w:tc>
        <w:tc>
          <w:tcPr>
            <w:tcW w:type="dxa" w:w="1512"/>
            <w:shd w:val="clear" w:color="auto" w:fill="EAF1F2"/>
          </w:tcPr>
          <w:p>
            <w:pPr>
              <w:spacing w:before="40" w:after="40"/>
            </w:pPr>
            <w:r/>
            <w:r>
              <w:rPr>
                <w:rFonts w:ascii="Segoe UI" w:hAnsi="Segoe UI" w:cs="Segoe UI"/>
                <w:b w:val="0"/>
                <w:color w:val="1A1A1A"/>
                <w:sz w:val="20"/>
              </w:rPr>
            </w:r>
          </w:p>
        </w:tc>
        <w:tc>
          <w:tcPr>
            <w:tcW w:type="dxa" w:w="1512"/>
            <w:shd w:val="clear" w:color="auto" w:fill="EAF1F2"/>
          </w:tcPr>
          <w:p>
            <w:pPr>
              <w:spacing w:before="40" w:after="40"/>
            </w:pPr>
            <w:r/>
            <w:r>
              <w:rPr>
                <w:rFonts w:ascii="Segoe UI" w:hAnsi="Segoe UI" w:cs="Segoe UI"/>
                <w:b w:val="0"/>
                <w:color w:val="1A1A1A"/>
                <w:sz w:val="20"/>
              </w:rPr>
            </w:r>
          </w:p>
        </w:tc>
      </w:tr>
      <w:tr>
        <w:tc>
          <w:tcPr>
            <w:tcW w:type="dxa" w:w="3168"/>
          </w:tcPr>
          <w:p>
            <w:pPr>
              <w:spacing w:before="40" w:after="40"/>
            </w:pPr>
            <w:r/>
            <w:r>
              <w:rPr>
                <w:rFonts w:ascii="Segoe UI" w:hAnsi="Segoe UI" w:cs="Segoe UI"/>
                <w:b/>
                <w:color w:val="1A1A1A"/>
                <w:sz w:val="20"/>
              </w:rPr>
            </w:r>
          </w:p>
        </w:tc>
        <w:tc>
          <w:tcPr>
            <w:tcW w:type="dxa" w:w="3888"/>
          </w:tcPr>
          <w:p>
            <w:pPr>
              <w:spacing w:before="40" w:after="40"/>
            </w:pPr>
            <w:r/>
            <w:r>
              <w:rPr>
                <w:rFonts w:ascii="Segoe UI" w:hAnsi="Segoe UI" w:cs="Segoe UI"/>
                <w:b w:val="0"/>
                <w:color w:val="1A1A1A"/>
                <w:sz w:val="20"/>
              </w:rPr>
              <w:t>Supervisor / Mentor</w:t>
            </w:r>
          </w:p>
        </w:tc>
        <w:tc>
          <w:tcPr>
            <w:tcW w:type="dxa" w:w="1512"/>
          </w:tcPr>
          <w:p>
            <w:pPr>
              <w:spacing w:before="40" w:after="40"/>
            </w:pPr>
            <w:r/>
            <w:r>
              <w:rPr>
                <w:rFonts w:ascii="Segoe UI" w:hAnsi="Segoe UI" w:cs="Segoe UI"/>
                <w:b w:val="0"/>
                <w:color w:val="1A1A1A"/>
                <w:sz w:val="20"/>
              </w:rPr>
            </w:r>
          </w:p>
        </w:tc>
        <w:tc>
          <w:tcPr>
            <w:tcW w:type="dxa" w:w="1512"/>
          </w:tcPr>
          <w:p>
            <w:pPr>
              <w:spacing w:before="40" w:after="40"/>
            </w:pPr>
            <w:r/>
            <w:r>
              <w:rPr>
                <w:rFonts w:ascii="Segoe UI" w:hAnsi="Segoe UI" w:cs="Segoe UI"/>
                <w:b w:val="0"/>
                <w:color w:val="1A1A1A"/>
                <w:sz w:val="20"/>
              </w:rPr>
            </w:r>
          </w:p>
        </w:tc>
      </w:tr>
    </w:tbl>
    <w:p>
      <w:pPr>
        <w:spacing w:after="80"/>
      </w:pPr>
    </w:p>
    <w:p>
      <w:pPr>
        <w:spacing w:after="120"/>
      </w:pPr>
      <w:r>
        <w:rPr>
          <w:rFonts w:ascii="Segoe UI" w:hAnsi="Segoe UI"/>
          <w:i w:val="0"/>
          <w:color w:val="1A1A1A"/>
          <w:sz w:val="20"/>
        </w:rPr>
      </w:r>
    </w:p>
    <w:p>
      <w:pPr>
        <w:spacing w:before="200"/>
      </w:pPr>
      <w:r>
        <w:rPr>
          <w:rFonts w:ascii="Segoe UI" w:hAnsi="Segoe UI"/>
          <w:i/>
          <w:color w:val="555B60"/>
          <w:sz w:val="17"/>
        </w:rPr>
        <w:t>Full technical detail — algorithms, interface signatures, test plan and risk register — is in AutiMate_D3_AI_Track_Plan.md in the project repository.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