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CA" w:rsidRDefault="00A1348A" w:rsidP="003E273E">
      <w:pPr>
        <w:bidi/>
        <w:jc w:val="center"/>
        <w:rPr>
          <w:rFonts w:cs="PT Bold Heading"/>
          <w:sz w:val="29"/>
          <w:szCs w:val="29"/>
          <w:rtl/>
        </w:rPr>
      </w:pPr>
      <w:r w:rsidRPr="005030B7">
        <w:rPr>
          <w:rFonts w:cs="PT Bold Heading" w:hint="cs"/>
          <w:sz w:val="29"/>
          <w:szCs w:val="29"/>
          <w:rtl/>
        </w:rPr>
        <w:t>تع</w:t>
      </w:r>
      <w:r w:rsidR="00D80D03">
        <w:rPr>
          <w:rFonts w:cs="PT Bold Heading" w:hint="cs"/>
          <w:sz w:val="29"/>
          <w:szCs w:val="29"/>
          <w:rtl/>
        </w:rPr>
        <w:t xml:space="preserve">هد بالالتزام بتطبيق معايير قطاع </w:t>
      </w:r>
      <w:r w:rsidR="003E273E">
        <w:rPr>
          <w:rFonts w:cs="PT Bold Heading" w:hint="cs"/>
          <w:sz w:val="29"/>
          <w:szCs w:val="29"/>
          <w:rtl/>
        </w:rPr>
        <w:t>المطاعم</w:t>
      </w:r>
    </w:p>
    <w:p w:rsidR="005030B7" w:rsidRPr="005030B7" w:rsidRDefault="005030B7" w:rsidP="005030B7">
      <w:pPr>
        <w:tabs>
          <w:tab w:val="left" w:pos="4207"/>
        </w:tabs>
        <w:bidi/>
        <w:rPr>
          <w:rFonts w:cs="PT Bold Heading"/>
          <w:sz w:val="5"/>
          <w:szCs w:val="5"/>
          <w:rtl/>
        </w:rPr>
      </w:pPr>
      <w:r>
        <w:rPr>
          <w:rFonts w:cs="PT Bold Heading"/>
          <w:sz w:val="29"/>
          <w:szCs w:val="29"/>
          <w:rtl/>
        </w:rPr>
        <w:tab/>
      </w:r>
    </w:p>
    <w:p w:rsidR="003D1297" w:rsidRPr="005030B7" w:rsidRDefault="00A1348A" w:rsidP="00DF0930">
      <w:pPr>
        <w:bidi/>
        <w:spacing w:after="0"/>
        <w:jc w:val="both"/>
        <w:rPr>
          <w:rFonts w:cs="AL-Mohanad"/>
          <w:sz w:val="28"/>
          <w:szCs w:val="28"/>
          <w:rtl/>
        </w:rPr>
      </w:pPr>
      <w:r w:rsidRPr="005030B7">
        <w:rPr>
          <w:rFonts w:cs="AL-Mohanad" w:hint="cs"/>
          <w:sz w:val="28"/>
          <w:szCs w:val="28"/>
          <w:rtl/>
        </w:rPr>
        <w:t>نتعهد</w:t>
      </w:r>
      <w:r w:rsidR="00DF0930">
        <w:rPr>
          <w:rFonts w:cs="AL-Mohanad" w:hint="cs"/>
          <w:sz w:val="28"/>
          <w:szCs w:val="28"/>
          <w:rtl/>
        </w:rPr>
        <w:t xml:space="preserve"> نحن (شركة/فرع شركة</w:t>
      </w:r>
      <w:bookmarkStart w:id="0" w:name="_GoBack"/>
      <w:bookmarkEnd w:id="0"/>
      <w:r w:rsidR="003D1297" w:rsidRPr="005030B7">
        <w:rPr>
          <w:rFonts w:cs="AL-Mohanad" w:hint="cs"/>
          <w:sz w:val="28"/>
          <w:szCs w:val="28"/>
          <w:rtl/>
        </w:rPr>
        <w:t xml:space="preserve">)......................................................................................... </w:t>
      </w:r>
      <w:proofErr w:type="spellStart"/>
      <w:r w:rsidR="003D1297" w:rsidRPr="005030B7">
        <w:rPr>
          <w:rFonts w:cs="AL-Mohanad" w:hint="cs"/>
          <w:sz w:val="28"/>
          <w:szCs w:val="28"/>
          <w:rtl/>
        </w:rPr>
        <w:t>بالإلتزام</w:t>
      </w:r>
      <w:proofErr w:type="spellEnd"/>
      <w:r w:rsidR="003D1297" w:rsidRPr="005030B7">
        <w:rPr>
          <w:rFonts w:cs="AL-Mohanad" w:hint="cs"/>
          <w:sz w:val="28"/>
          <w:szCs w:val="28"/>
          <w:rtl/>
        </w:rPr>
        <w:t xml:space="preserve"> بتطبيق كافة المعايير أدناه الخاصة </w:t>
      </w:r>
      <w:r w:rsidR="00595A5D">
        <w:rPr>
          <w:rFonts w:cs="AL-Mohanad" w:hint="cs"/>
          <w:sz w:val="28"/>
          <w:szCs w:val="28"/>
          <w:rtl/>
        </w:rPr>
        <w:t xml:space="preserve">بقطاع </w:t>
      </w:r>
      <w:r w:rsidR="00A0016D">
        <w:rPr>
          <w:rFonts w:cs="AL-Mohanad" w:hint="cs"/>
          <w:sz w:val="28"/>
          <w:szCs w:val="28"/>
          <w:rtl/>
        </w:rPr>
        <w:t>المطاعم</w:t>
      </w:r>
      <w:r w:rsidR="003D1297" w:rsidRPr="005030B7">
        <w:rPr>
          <w:rFonts w:cs="AL-Mohanad" w:hint="cs"/>
          <w:sz w:val="28"/>
          <w:szCs w:val="28"/>
          <w:rtl/>
        </w:rPr>
        <w:t xml:space="preserve"> والصادرة من مجلس الإدارة في الهيئة العامة للاستث</w:t>
      </w:r>
      <w:r w:rsidR="00DA41F4">
        <w:rPr>
          <w:rFonts w:cs="AL-Mohanad" w:hint="cs"/>
          <w:sz w:val="28"/>
          <w:szCs w:val="28"/>
          <w:rtl/>
        </w:rPr>
        <w:t>مار خلال سنة من تاريخ</w:t>
      </w:r>
      <w:r w:rsidR="00DA41F4">
        <w:rPr>
          <w:rFonts w:cs="AL-Mohanad"/>
          <w:sz w:val="28"/>
          <w:szCs w:val="28"/>
        </w:rPr>
        <w:t xml:space="preserve"> </w:t>
      </w:r>
      <w:r w:rsidR="00DA41F4">
        <w:rPr>
          <w:rFonts w:cs="AL-Mohanad" w:hint="cs"/>
          <w:sz w:val="28"/>
          <w:szCs w:val="28"/>
          <w:rtl/>
        </w:rPr>
        <w:t xml:space="preserve"> صدور الترخيص</w:t>
      </w:r>
      <w:r w:rsidR="00604681">
        <w:rPr>
          <w:rFonts w:cs="AL-Mohanad" w:hint="cs"/>
          <w:sz w:val="28"/>
          <w:szCs w:val="28"/>
          <w:rtl/>
        </w:rPr>
        <w:t xml:space="preserve">، وفي حالة عدم </w:t>
      </w:r>
      <w:proofErr w:type="spellStart"/>
      <w:r w:rsidR="00604681">
        <w:rPr>
          <w:rFonts w:cs="AL-Mohanad" w:hint="cs"/>
          <w:sz w:val="28"/>
          <w:szCs w:val="28"/>
          <w:rtl/>
        </w:rPr>
        <w:t>الإلتزام</w:t>
      </w:r>
      <w:proofErr w:type="spellEnd"/>
      <w:r w:rsidR="00604681">
        <w:rPr>
          <w:rFonts w:cs="AL-Mohanad" w:hint="cs"/>
          <w:sz w:val="28"/>
          <w:szCs w:val="28"/>
          <w:rtl/>
        </w:rPr>
        <w:t xml:space="preserve"> بالمعايير المذكورة يحق للهيئة </w:t>
      </w:r>
      <w:proofErr w:type="spellStart"/>
      <w:r w:rsidR="00604681">
        <w:rPr>
          <w:rFonts w:cs="AL-Mohanad" w:hint="cs"/>
          <w:sz w:val="28"/>
          <w:szCs w:val="28"/>
          <w:rtl/>
        </w:rPr>
        <w:t>إتخاذ</w:t>
      </w:r>
      <w:proofErr w:type="spellEnd"/>
      <w:r w:rsidR="00604681">
        <w:rPr>
          <w:rFonts w:cs="AL-Mohanad" w:hint="cs"/>
          <w:sz w:val="28"/>
          <w:szCs w:val="28"/>
          <w:rtl/>
        </w:rPr>
        <w:t xml:space="preserve"> الإجراءات اللازمة حسب</w:t>
      </w:r>
      <w:r w:rsidR="003D1297" w:rsidRPr="005030B7">
        <w:rPr>
          <w:rFonts w:cs="AL-Mohanad" w:hint="cs"/>
          <w:sz w:val="28"/>
          <w:szCs w:val="28"/>
          <w:rtl/>
        </w:rPr>
        <w:t xml:space="preserve"> الأنظمة واللوائح</w:t>
      </w:r>
      <w:r w:rsidR="00604681">
        <w:rPr>
          <w:rFonts w:cs="AL-Mohanad" w:hint="cs"/>
          <w:sz w:val="28"/>
          <w:szCs w:val="28"/>
          <w:rtl/>
        </w:rPr>
        <w:t xml:space="preserve"> المعمول بها</w:t>
      </w:r>
      <w:r w:rsidR="003D1297" w:rsidRPr="005030B7">
        <w:rPr>
          <w:rFonts w:cs="AL-Mohanad" w:hint="cs"/>
          <w:sz w:val="28"/>
          <w:szCs w:val="28"/>
          <w:rtl/>
        </w:rPr>
        <w:t>.</w:t>
      </w:r>
    </w:p>
    <w:p w:rsidR="003D1297" w:rsidRDefault="005030B7" w:rsidP="005030B7">
      <w:pPr>
        <w:bidi/>
        <w:spacing w:after="0" w:line="240" w:lineRule="auto"/>
        <w:jc w:val="both"/>
        <w:rPr>
          <w:rFonts w:cs="AL-Mohanad"/>
          <w:b/>
          <w:bCs/>
          <w:sz w:val="27"/>
          <w:szCs w:val="27"/>
        </w:rPr>
      </w:pPr>
      <w:r w:rsidRPr="005030B7">
        <w:rPr>
          <w:rFonts w:cs="AL-Mohanad" w:hint="cs"/>
          <w:b/>
          <w:bCs/>
          <w:sz w:val="27"/>
          <w:szCs w:val="27"/>
          <w:rtl/>
        </w:rPr>
        <w:t>والمعايير هي:</w:t>
      </w:r>
    </w:p>
    <w:p w:rsidR="003E273E" w:rsidRPr="003E273E" w:rsidRDefault="003E273E" w:rsidP="003E273E">
      <w:pPr>
        <w:bidi/>
        <w:spacing w:after="0" w:line="240" w:lineRule="auto"/>
        <w:jc w:val="both"/>
        <w:rPr>
          <w:rFonts w:cs="AL-Mohanad"/>
          <w:b/>
          <w:bCs/>
          <w:sz w:val="15"/>
          <w:szCs w:val="15"/>
          <w:rtl/>
        </w:rPr>
      </w:pP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ان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يكون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كبير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الطهاة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الحاصلين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على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شهادات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عليا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مدارس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الطبخ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العالمية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وجود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تصنيف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دولي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للمنشأة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المراد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ترخيصها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وجود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أقسام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للعوائل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والأفراد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في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المطعم</w:t>
      </w:r>
      <w:r w:rsidRPr="003E273E">
        <w:rPr>
          <w:rFonts w:cs="AL-Mohanad"/>
          <w:sz w:val="27"/>
          <w:szCs w:val="27"/>
          <w:rtl/>
        </w:rPr>
        <w:t xml:space="preserve"> , </w:t>
      </w:r>
      <w:r w:rsidRPr="003E273E">
        <w:rPr>
          <w:rFonts w:cs="AL-Mohanad" w:hint="eastAsia"/>
          <w:sz w:val="27"/>
          <w:szCs w:val="27"/>
          <w:rtl/>
        </w:rPr>
        <w:t>وأن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يكون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المطبخ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والطهاة</w:t>
      </w:r>
      <w:r w:rsidRPr="003E273E">
        <w:rPr>
          <w:rFonts w:cs="AL-Mohanad"/>
          <w:sz w:val="27"/>
          <w:szCs w:val="27"/>
          <w:rtl/>
        </w:rPr>
        <w:t xml:space="preserve">  </w:t>
      </w:r>
      <w:r w:rsidRPr="003E273E">
        <w:rPr>
          <w:rFonts w:cs="AL-Mohanad" w:hint="eastAsia"/>
          <w:sz w:val="27"/>
          <w:szCs w:val="27"/>
          <w:rtl/>
        </w:rPr>
        <w:t>ظاهرين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لرواد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المطعم</w:t>
      </w:r>
      <w:r w:rsidRPr="003E273E">
        <w:rPr>
          <w:rFonts w:cs="AL-Mohanad"/>
          <w:sz w:val="27"/>
          <w:szCs w:val="27"/>
        </w:rPr>
        <w:t xml:space="preserve"> 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أن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لا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تقل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مساحة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المطعم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عن</w:t>
      </w:r>
      <w:r w:rsidRPr="003E273E">
        <w:rPr>
          <w:rFonts w:cs="AL-Mohanad"/>
          <w:sz w:val="27"/>
          <w:szCs w:val="27"/>
          <w:rtl/>
        </w:rPr>
        <w:t xml:space="preserve"> 1000 </w:t>
      </w:r>
      <w:r w:rsidRPr="003E273E">
        <w:rPr>
          <w:rFonts w:cs="AL-Mohanad" w:hint="eastAsia"/>
          <w:sz w:val="27"/>
          <w:szCs w:val="27"/>
          <w:rtl/>
        </w:rPr>
        <w:t>متر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مربع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وجود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أنظمة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تقنية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لإدارة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الطلبات</w:t>
      </w:r>
      <w:r w:rsidRPr="003E273E">
        <w:rPr>
          <w:rFonts w:cs="AL-Mohanad"/>
          <w:sz w:val="27"/>
          <w:szCs w:val="27"/>
          <w:rtl/>
        </w:rPr>
        <w:t xml:space="preserve"> , </w:t>
      </w:r>
      <w:r w:rsidRPr="003E273E">
        <w:rPr>
          <w:rFonts w:cs="AL-Mohanad" w:hint="eastAsia"/>
          <w:sz w:val="27"/>
          <w:szCs w:val="27"/>
          <w:rtl/>
        </w:rPr>
        <w:t>المخازن</w:t>
      </w:r>
      <w:r w:rsidRPr="003E273E">
        <w:rPr>
          <w:rFonts w:cs="AL-Mohanad"/>
          <w:sz w:val="27"/>
          <w:szCs w:val="27"/>
          <w:rtl/>
        </w:rPr>
        <w:t xml:space="preserve">, </w:t>
      </w:r>
      <w:r w:rsidRPr="003E273E">
        <w:rPr>
          <w:rFonts w:cs="AL-Mohanad" w:hint="eastAsia"/>
          <w:sz w:val="27"/>
          <w:szCs w:val="27"/>
          <w:rtl/>
        </w:rPr>
        <w:t>الثلاجات</w:t>
      </w:r>
      <w:r w:rsidRPr="003E273E">
        <w:rPr>
          <w:rFonts w:cs="AL-Mohanad"/>
          <w:sz w:val="27"/>
          <w:szCs w:val="27"/>
          <w:rtl/>
        </w:rPr>
        <w:t xml:space="preserve">, </w:t>
      </w:r>
      <w:r w:rsidRPr="003E273E">
        <w:rPr>
          <w:rFonts w:cs="AL-Mohanad" w:hint="eastAsia"/>
          <w:sz w:val="27"/>
          <w:szCs w:val="27"/>
          <w:rtl/>
        </w:rPr>
        <w:t>نقاط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البيع</w:t>
      </w:r>
      <w:r w:rsidRPr="003E273E">
        <w:rPr>
          <w:rFonts w:cs="AL-Mohanad"/>
          <w:sz w:val="27"/>
          <w:szCs w:val="27"/>
          <w:rtl/>
        </w:rPr>
        <w:t xml:space="preserve">, </w:t>
      </w:r>
      <w:r w:rsidRPr="003E273E">
        <w:rPr>
          <w:rFonts w:cs="AL-Mohanad" w:hint="eastAsia"/>
          <w:sz w:val="27"/>
          <w:szCs w:val="27"/>
          <w:rtl/>
        </w:rPr>
        <w:t>الأمن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والسلامة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A0016D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تقديم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الهيكل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الاداري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للمنشأة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وخطة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سعودة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الوظائف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والتدريب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فيه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على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لا</w:t>
      </w:r>
      <w:r w:rsidRPr="003E273E">
        <w:rPr>
          <w:rFonts w:cs="AL-Mohanad"/>
          <w:sz w:val="27"/>
          <w:szCs w:val="27"/>
          <w:rtl/>
        </w:rPr>
        <w:t xml:space="preserve"> </w:t>
      </w:r>
      <w:r w:rsidR="00595A5D">
        <w:rPr>
          <w:rFonts w:cs="AL-Mohanad" w:hint="cs"/>
          <w:sz w:val="27"/>
          <w:szCs w:val="27"/>
          <w:rtl/>
        </w:rPr>
        <w:t>تزيد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نسبة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="00A0016D">
        <w:rPr>
          <w:rFonts w:cs="AL-Mohanad" w:hint="cs"/>
          <w:sz w:val="27"/>
          <w:szCs w:val="27"/>
          <w:rtl/>
        </w:rPr>
        <w:t>الأجانب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المدراء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والتنفيذين</w:t>
      </w:r>
      <w:r w:rsidR="003E273E">
        <w:rPr>
          <w:rFonts w:cs="AL-Mohanad" w:hint="cs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والاخصائيين</w:t>
      </w:r>
      <w:r w:rsidRPr="003E273E">
        <w:rPr>
          <w:rFonts w:cs="AL-Mohanad"/>
          <w:sz w:val="27"/>
          <w:szCs w:val="27"/>
          <w:rtl/>
        </w:rPr>
        <w:t xml:space="preserve">  </w:t>
      </w:r>
      <w:r w:rsidRPr="003E273E">
        <w:rPr>
          <w:rFonts w:cs="AL-Mohanad" w:hint="eastAsia"/>
          <w:sz w:val="27"/>
          <w:szCs w:val="27"/>
          <w:rtl/>
        </w:rPr>
        <w:t>والطهاة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عن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="00595A5D">
        <w:rPr>
          <w:rFonts w:cs="AL-Mohanad" w:hint="cs"/>
          <w:sz w:val="27"/>
          <w:szCs w:val="27"/>
          <w:rtl/>
        </w:rPr>
        <w:t>25</w:t>
      </w:r>
      <w:r w:rsidRPr="003E273E">
        <w:rPr>
          <w:rFonts w:cs="AL-Mohanad"/>
          <w:sz w:val="27"/>
          <w:szCs w:val="27"/>
          <w:rtl/>
        </w:rPr>
        <w:t xml:space="preserve">%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اجمالي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الوظائف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الادارية</w:t>
      </w:r>
      <w:r w:rsidRPr="003E273E">
        <w:rPr>
          <w:rFonts w:cs="AL-Mohanad"/>
          <w:sz w:val="27"/>
          <w:szCs w:val="27"/>
          <w:rtl/>
        </w:rPr>
        <w:t xml:space="preserve">, </w:t>
      </w:r>
      <w:r w:rsidRPr="003E273E">
        <w:rPr>
          <w:rFonts w:cs="AL-Mohanad" w:hint="eastAsia"/>
          <w:sz w:val="27"/>
          <w:szCs w:val="27"/>
          <w:rtl/>
        </w:rPr>
        <w:t>والتنفيذية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الطهاة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خريجي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معاهد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الضيافة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في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="003E273E">
        <w:rPr>
          <w:rFonts w:cs="AL-Mohanad" w:hint="eastAsia"/>
          <w:sz w:val="27"/>
          <w:szCs w:val="27"/>
          <w:rtl/>
        </w:rPr>
        <w:t>المملك</w:t>
      </w:r>
      <w:r w:rsidR="003E273E">
        <w:rPr>
          <w:rFonts w:cs="AL-Mohanad" w:hint="cs"/>
          <w:sz w:val="27"/>
          <w:szCs w:val="27"/>
          <w:rtl/>
        </w:rPr>
        <w:t>ة</w:t>
      </w:r>
      <w:r w:rsidR="003E273E">
        <w:rPr>
          <w:rFonts w:cs="AL-Mohanad"/>
          <w:sz w:val="27"/>
          <w:szCs w:val="27"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وجود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مشرف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نظافة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بالإضافة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الى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مشرف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للعمليات</w:t>
      </w:r>
      <w:r w:rsidRPr="003E273E">
        <w:rPr>
          <w:rFonts w:cs="AL-Mohanad"/>
          <w:sz w:val="27"/>
          <w:szCs w:val="27"/>
          <w:rtl/>
        </w:rPr>
        <w:t xml:space="preserve">  </w:t>
      </w:r>
      <w:r w:rsidRPr="003E273E">
        <w:rPr>
          <w:rFonts w:cs="AL-Mohanad" w:hint="eastAsia"/>
          <w:sz w:val="27"/>
          <w:szCs w:val="27"/>
          <w:rtl/>
        </w:rPr>
        <w:t>في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المطعم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الجنسية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السعودية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ان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يتم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تصميم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موقع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المطعم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من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قبل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مكتب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هندسي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معتمد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ومرخص</w:t>
      </w:r>
      <w:r w:rsidR="003E273E">
        <w:rPr>
          <w:rFonts w:cs="AL-Mohanad" w:hint="cs"/>
          <w:sz w:val="27"/>
          <w:szCs w:val="27"/>
          <w:rtl/>
        </w:rPr>
        <w:t>.</w:t>
      </w:r>
    </w:p>
    <w:p w:rsidR="00AC5F8A" w:rsidRPr="003E273E" w:rsidRDefault="00AC5F8A" w:rsidP="003E273E">
      <w:pPr>
        <w:pStyle w:val="ListParagraph"/>
        <w:numPr>
          <w:ilvl w:val="0"/>
          <w:numId w:val="5"/>
        </w:numPr>
        <w:bidi/>
        <w:spacing w:line="240" w:lineRule="auto"/>
        <w:ind w:left="157" w:hanging="283"/>
        <w:jc w:val="both"/>
        <w:rPr>
          <w:rFonts w:cs="AL-Mohanad"/>
          <w:sz w:val="27"/>
          <w:szCs w:val="27"/>
          <w:rtl/>
        </w:rPr>
      </w:pPr>
      <w:r w:rsidRPr="003E273E">
        <w:rPr>
          <w:rFonts w:cs="AL-Mohanad" w:hint="eastAsia"/>
          <w:sz w:val="27"/>
          <w:szCs w:val="27"/>
          <w:rtl/>
        </w:rPr>
        <w:t>تقديم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كافة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البيانات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والمعلومات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والكشوفات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المالية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لأي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مدقق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مالي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تحدده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الهيئة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لمراجعة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حسابات</w:t>
      </w:r>
      <w:r w:rsidRPr="003E273E">
        <w:rPr>
          <w:rFonts w:cs="AL-Mohanad"/>
          <w:sz w:val="27"/>
          <w:szCs w:val="27"/>
          <w:rtl/>
        </w:rPr>
        <w:t xml:space="preserve"> </w:t>
      </w:r>
      <w:r w:rsidRPr="003E273E">
        <w:rPr>
          <w:rFonts w:cs="AL-Mohanad" w:hint="eastAsia"/>
          <w:sz w:val="27"/>
          <w:szCs w:val="27"/>
          <w:rtl/>
        </w:rPr>
        <w:t>المنشأة</w:t>
      </w:r>
      <w:r w:rsidR="003E273E">
        <w:rPr>
          <w:rFonts w:cs="AL-Mohanad" w:hint="cs"/>
          <w:sz w:val="27"/>
          <w:szCs w:val="27"/>
          <w:rtl/>
        </w:rPr>
        <w:t>,</w:t>
      </w:r>
    </w:p>
    <w:p w:rsidR="00A1348A" w:rsidRPr="00604681" w:rsidRDefault="00A1348A" w:rsidP="00A1348A">
      <w:pPr>
        <w:bidi/>
        <w:jc w:val="both"/>
        <w:rPr>
          <w:rFonts w:cs="PT Bold Heading"/>
          <w:sz w:val="2"/>
          <w:szCs w:val="2"/>
          <w:u w:val="single"/>
          <w:rtl/>
        </w:rPr>
      </w:pPr>
    </w:p>
    <w:p w:rsidR="005030B7" w:rsidRPr="00604681" w:rsidRDefault="005030B7" w:rsidP="005030B7">
      <w:pPr>
        <w:bidi/>
        <w:spacing w:line="240" w:lineRule="auto"/>
        <w:jc w:val="both"/>
        <w:rPr>
          <w:rFonts w:cs="PT Bold Heading"/>
          <w:sz w:val="24"/>
          <w:szCs w:val="24"/>
          <w:rtl/>
        </w:rPr>
      </w:pPr>
      <w:r w:rsidRPr="00604681">
        <w:rPr>
          <w:rFonts w:cs="PT Bold Heading" w:hint="cs"/>
          <w:sz w:val="24"/>
          <w:szCs w:val="24"/>
          <w:rtl/>
        </w:rPr>
        <w:t>صفة المتعهد:</w:t>
      </w:r>
    </w:p>
    <w:p w:rsidR="005030B7" w:rsidRPr="00604681" w:rsidRDefault="005030B7" w:rsidP="005030B7">
      <w:pPr>
        <w:tabs>
          <w:tab w:val="center" w:pos="7528"/>
        </w:tabs>
        <w:bidi/>
        <w:spacing w:line="240" w:lineRule="auto"/>
        <w:jc w:val="both"/>
        <w:rPr>
          <w:rFonts w:cs="PT Bold Heading"/>
          <w:sz w:val="24"/>
          <w:szCs w:val="24"/>
          <w:rtl/>
        </w:rPr>
      </w:pPr>
      <w:r w:rsidRPr="00604681">
        <w:rPr>
          <w:rFonts w:cs="PT Bold Heading" w:hint="cs"/>
          <w:sz w:val="24"/>
          <w:szCs w:val="24"/>
          <w:rtl/>
        </w:rPr>
        <w:t>التوقيع:</w:t>
      </w:r>
      <w:r w:rsidRPr="00604681">
        <w:rPr>
          <w:rFonts w:cs="PT Bold Heading" w:hint="cs"/>
          <w:sz w:val="24"/>
          <w:szCs w:val="24"/>
          <w:rtl/>
        </w:rPr>
        <w:tab/>
        <w:t>تصديق الغرفة التجارية</w:t>
      </w:r>
    </w:p>
    <w:p w:rsidR="005030B7" w:rsidRPr="00604681" w:rsidRDefault="005030B7" w:rsidP="005030B7">
      <w:pPr>
        <w:bidi/>
        <w:spacing w:line="240" w:lineRule="auto"/>
        <w:jc w:val="both"/>
        <w:rPr>
          <w:rFonts w:cs="PT Bold Heading"/>
          <w:sz w:val="24"/>
          <w:szCs w:val="24"/>
          <w:rtl/>
        </w:rPr>
      </w:pPr>
      <w:r w:rsidRPr="00604681">
        <w:rPr>
          <w:rFonts w:cs="PT Bold Heading" w:hint="cs"/>
          <w:sz w:val="24"/>
          <w:szCs w:val="24"/>
          <w:rtl/>
        </w:rPr>
        <w:t>التاريخ:</w:t>
      </w:r>
    </w:p>
    <w:p w:rsidR="005030B7" w:rsidRPr="00A1348A" w:rsidRDefault="005030B7" w:rsidP="005030B7">
      <w:pPr>
        <w:bidi/>
        <w:jc w:val="both"/>
        <w:rPr>
          <w:rFonts w:cs="AL-Mohanad"/>
          <w:sz w:val="28"/>
          <w:szCs w:val="28"/>
          <w:u w:val="single"/>
          <w:rtl/>
        </w:rPr>
      </w:pPr>
    </w:p>
    <w:sectPr w:rsidR="005030B7" w:rsidRPr="00A1348A" w:rsidSect="005030B7">
      <w:pgSz w:w="12240" w:h="15840"/>
      <w:pgMar w:top="1440" w:right="1080" w:bottom="42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9E4"/>
    <w:multiLevelType w:val="hybridMultilevel"/>
    <w:tmpl w:val="BEFC7FDC"/>
    <w:lvl w:ilvl="0" w:tplc="04090011">
      <w:start w:val="1"/>
      <w:numFmt w:val="decimal"/>
      <w:lvlText w:val="%1)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">
    <w:nsid w:val="13177F65"/>
    <w:multiLevelType w:val="hybridMultilevel"/>
    <w:tmpl w:val="2B967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2CE"/>
    <w:multiLevelType w:val="hybridMultilevel"/>
    <w:tmpl w:val="FA2E7E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33068"/>
    <w:multiLevelType w:val="hybridMultilevel"/>
    <w:tmpl w:val="9BD2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1613E"/>
    <w:multiLevelType w:val="hybridMultilevel"/>
    <w:tmpl w:val="C2946098"/>
    <w:lvl w:ilvl="0" w:tplc="943E8D1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38"/>
    <w:rsid w:val="00054738"/>
    <w:rsid w:val="00344B98"/>
    <w:rsid w:val="00367DCA"/>
    <w:rsid w:val="003D1297"/>
    <w:rsid w:val="003E273E"/>
    <w:rsid w:val="005030B7"/>
    <w:rsid w:val="00582327"/>
    <w:rsid w:val="00595A5D"/>
    <w:rsid w:val="00604681"/>
    <w:rsid w:val="007454F7"/>
    <w:rsid w:val="008B6B66"/>
    <w:rsid w:val="00A0016D"/>
    <w:rsid w:val="00A1348A"/>
    <w:rsid w:val="00A55DDA"/>
    <w:rsid w:val="00AC5F8A"/>
    <w:rsid w:val="00B067CA"/>
    <w:rsid w:val="00D80D03"/>
    <w:rsid w:val="00DA41F4"/>
    <w:rsid w:val="00D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2A060-B326-4B14-8B5A-D2990D6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genazi</dc:creator>
  <cp:lastModifiedBy>Reem N. Halal</cp:lastModifiedBy>
  <cp:revision>3</cp:revision>
  <cp:lastPrinted>2013-05-27T07:11:00Z</cp:lastPrinted>
  <dcterms:created xsi:type="dcterms:W3CDTF">2013-06-15T08:52:00Z</dcterms:created>
  <dcterms:modified xsi:type="dcterms:W3CDTF">2013-06-15T10:33:00Z</dcterms:modified>
</cp:coreProperties>
</file>