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smcosqn57m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Starter Project Structure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yzagtqtnk4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Setup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Spring Boot project with these dependencies: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&lt;dependencies&gt;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&lt;artifactId&gt;spring-boot-starter-web&lt;/artifactId&gt;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&lt;artifactId&gt;spring-boot-starter-data-mongodb&lt;/artifactId&gt;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&lt;artifactId&gt;spring-boot-starter-test&lt;/artifactId&gt;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&lt;scope&gt;test&lt;/scope&gt;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&lt;/dependencies&gt;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oiea8tt3am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Simplified Model Classes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Place these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src/main/java/com/serand/assessment/model/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977onz6n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Models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Question.java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public class Question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private String id;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private String reference;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private String question;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private String[] availableAnswers;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private String[] correctAnswers;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private boolean isGemini;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getters/setters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SurveyResponseAnswer.java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public class SurveyResponseAnswer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private String questionId;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private String reference;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private String type; // "multipleChoice", "text", "coding"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private String[] arrayAnswer;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private String stringAnswer;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private int intAnswer;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private double questionScore;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private String scoreExplanation;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getters/setters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Scores.java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public class Scores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private double values;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private double culture;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private double mindset;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private double growthMindset;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private WorkLife workLife;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private Map&lt;String, Double&gt; customPillarScores = new HashMap&lt;&gt;();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private Map&lt;String, String[]&gt; customPillarAnswers = new HashMap&lt;&gt;();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private Weightings weightings;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private Pillars pillars;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public double getOverallScore()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// Calculate based on weightings or pillars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return 0.0; // Implement this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// getters/setters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Weightings.java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public class Weightings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private double values = 0.25;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private double culture = 0.25;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private double mindset = 0.25;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private double workLife = 0.25;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// getters/setters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Pillars.java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public class Pillars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private Map&lt;String, Double&gt; pillars = new HashMap&lt;&gt;();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// getters/setters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Company.java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public class Company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private String id;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private List&lt;ValuesAnswer&gt; valuesAnswers;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private String[] culture;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private WorkLifeBenefitsImpactDTO workLifeBenefitsImpact;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private Weightings weightings;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private Pillars pillars;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// getters/setters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0mux06imocm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Service Interfaces to Implement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GeminiService.java (Mock implementation provided)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public class GeminiService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public String getSurveyAnswerRelevanceScore(String answer, String question, String surveyName)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// Mock implementation - returns score and explanation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double score = Math.random(); // 0-1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return score + "-AI generated explanation for the score";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public void generateCandidateFeedback(Candidate candidate, Survey survey)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// Mock implementation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 ApplicationTrackingService.java (Mock implementation provided)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public class ApplicationTrackingService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public void pushingScoreToAts(Application application)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// Mock implementation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System.out.println("Pushing scores to ATS for application: " + application.getId());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mbxyxoivq2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Expected Directory Structure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src/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├── main/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│   └── java/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│       └── com/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│           └── serand/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│               └── assessment/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│                   ├── model/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│                   │   ├── Question.java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│                   │   ├── SurveyResponseAnswer.java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│                   │   ├── Scores.java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│                   │   ├── Company.java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│                   │   └── ... (other models)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│                   ├── service/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│                   │   ├── SurveyResponseService.java (provided messy version)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│                   │   ├── CentralScoringEngine.java (to create)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│                   │   ├── CentralScoringEngineImpl.java (to create)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│                   │   ├── ScoreCompositionService.java (to create)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│                   │   ├── ScoreCompositionServiceImpl.java (to create)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│                   │   └── ... (mock services)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│                   └── util/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│                       └── ValueAnswerUtility.java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└── test/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└── java/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└── com/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└── serand/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└── assessment/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└── service/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└── CentralScoringEngineTest.java (to create)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iykel2hy5n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Notes for Candidates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 all model fields are included - focus on what's needed for scoring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Mock implementations are provided for external services (Gemini, ATS)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make reasonable assumptions about missing methods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the refactoring task, not on making everything compile perfectly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AI to help understand the relationships between models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