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STEP #1:</w:t>
      </w:r>
      <w:r w:rsidDel="00000000" w:rsidR="00000000" w:rsidRPr="00000000">
        <w:rPr>
          <w:sz w:val="23"/>
          <w:szCs w:val="23"/>
          <w:rtl w:val="0"/>
        </w:rPr>
        <w:t xml:space="preserve"> Review our “</w:t>
      </w:r>
      <w:r w:rsidDel="00000000" w:rsidR="00000000" w:rsidRPr="00000000">
        <w:rPr>
          <w:sz w:val="23"/>
          <w:szCs w:val="23"/>
          <w:rtl w:val="0"/>
        </w:rPr>
        <w:t xml:space="preserve">Listening Tips”</w:t>
      </w:r>
      <w:r w:rsidDel="00000000" w:rsidR="00000000" w:rsidRPr="00000000">
        <w:rPr>
          <w:sz w:val="23"/>
          <w:szCs w:val="23"/>
          <w:rtl w:val="0"/>
        </w:rPr>
        <w:t xml:space="preserve"> page to get started [located on the menu bar].</w:t>
      </w:r>
    </w:p>
    <w:p w:rsidR="00000000" w:rsidDel="00000000" w:rsidP="00000000" w:rsidRDefault="00000000" w:rsidRPr="00000000" w14:paraId="00000002">
      <w:pPr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STEP #2:</w:t>
      </w:r>
      <w:r w:rsidDel="00000000" w:rsidR="00000000" w:rsidRPr="00000000">
        <w:rPr>
          <w:sz w:val="23"/>
          <w:szCs w:val="23"/>
          <w:rtl w:val="0"/>
        </w:rPr>
        <w:t xml:space="preserve"> Log into your account and click the menu button in the top left-hand corner of the screen [pictured below]:</w:t>
      </w:r>
    </w:p>
    <w:p w:rsidR="00000000" w:rsidDel="00000000" w:rsidP="00000000" w:rsidRDefault="00000000" w:rsidRPr="00000000" w14:paraId="00000003">
      <w:pPr>
        <w:spacing w:after="220" w:line="335.99999999999994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1749139" cy="379202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139" cy="3792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STEP #3:</w:t>
      </w:r>
      <w:r w:rsidDel="00000000" w:rsidR="00000000" w:rsidRPr="00000000">
        <w:rPr>
          <w:sz w:val="23"/>
          <w:szCs w:val="23"/>
          <w:rtl w:val="0"/>
        </w:rPr>
        <w:t xml:space="preserve"> You will see a list of pages under the menu bar. To explore our full library of subliminals, click the “Subliminals” tab pictured below:</w:t>
      </w:r>
    </w:p>
    <w:p w:rsidR="00000000" w:rsidDel="00000000" w:rsidP="00000000" w:rsidRDefault="00000000" w:rsidRPr="00000000" w14:paraId="00000005">
      <w:pPr>
        <w:spacing w:after="220" w:line="335.99999999999994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1842485" cy="39862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485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Scroll down on the page, and you will see a list of all the different categories of subliminals we currently have available on the app [pictured below]. </w:t>
      </w:r>
    </w:p>
    <w:p w:rsidR="00000000" w:rsidDel="00000000" w:rsidP="00000000" w:rsidRDefault="00000000" w:rsidRPr="00000000" w14:paraId="00000007">
      <w:pPr>
        <w:spacing w:after="220" w:line="335.99999999999994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443889" cy="52911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889" cy="52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STEP #4:</w:t>
      </w:r>
      <w:r w:rsidDel="00000000" w:rsidR="00000000" w:rsidRPr="00000000">
        <w:rPr>
          <w:sz w:val="23"/>
          <w:szCs w:val="23"/>
          <w:rtl w:val="0"/>
        </w:rPr>
        <w:t xml:space="preserve"> Click on any of the category icons and you will be taken to a list of subliminals within that category. </w:t>
      </w:r>
    </w:p>
    <w:p w:rsidR="00000000" w:rsidDel="00000000" w:rsidP="00000000" w:rsidRDefault="00000000" w:rsidRPr="00000000" w14:paraId="00000009">
      <w:pPr>
        <w:spacing w:after="220" w:line="335.99999999999994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109788" cy="45760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4576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STEP #5:</w:t>
      </w:r>
      <w:r w:rsidDel="00000000" w:rsidR="00000000" w:rsidRPr="00000000">
        <w:rPr>
          <w:sz w:val="23"/>
          <w:szCs w:val="23"/>
          <w:rtl w:val="0"/>
        </w:rPr>
        <w:t xml:space="preserve"> Click on any of the subliminals on the list, and you will be taken to the audio player page. </w:t>
      </w:r>
    </w:p>
    <w:p w:rsidR="00000000" w:rsidDel="00000000" w:rsidP="00000000" w:rsidRDefault="00000000" w:rsidRPr="00000000" w14:paraId="0000000B">
      <w:pPr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Here, you can start listening to the subliminal, access the affirmations, and explore the variety of different background sound options to find the perfect version of the subliminal for you. </w:t>
      </w:r>
    </w:p>
    <w:p w:rsidR="00000000" w:rsidDel="00000000" w:rsidP="00000000" w:rsidRDefault="00000000" w:rsidRPr="00000000" w14:paraId="0000000C">
      <w:pPr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Below is an instructional guide on how to use the subliminal audio player page:</w:t>
      </w:r>
    </w:p>
    <w:p w:rsidR="00000000" w:rsidDel="00000000" w:rsidP="00000000" w:rsidRDefault="00000000" w:rsidRPr="00000000" w14:paraId="0000000D">
      <w:pPr>
        <w:spacing w:after="220" w:line="335.99999999999994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3936756" cy="852963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6756" cy="852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STEP #5: </w:t>
      </w:r>
      <w:r w:rsidDel="00000000" w:rsidR="00000000" w:rsidRPr="00000000">
        <w:rPr>
          <w:sz w:val="23"/>
          <w:szCs w:val="23"/>
          <w:rtl w:val="0"/>
        </w:rPr>
        <w:t xml:space="preserve">[Optional] Once you’ve found a background sound option you like, you can then add the subliminal to one of your playlists by clicking the “+” icon pictured below.</w:t>
      </w:r>
    </w:p>
    <w:p w:rsidR="00000000" w:rsidDel="00000000" w:rsidP="00000000" w:rsidRDefault="00000000" w:rsidRPr="00000000" w14:paraId="0000000F">
      <w:pPr>
        <w:spacing w:after="220" w:line="335.99999999999994" w:lineRule="auto"/>
        <w:jc w:val="center"/>
        <w:rPr>
          <w:b w:val="1"/>
          <w:i w:val="1"/>
          <w:sz w:val="23"/>
          <w:szCs w:val="23"/>
        </w:rPr>
      </w:pPr>
      <w:r w:rsidDel="00000000" w:rsidR="00000000" w:rsidRPr="00000000">
        <w:rPr>
          <w:b w:val="1"/>
          <w:i w:val="1"/>
          <w:sz w:val="23"/>
          <w:szCs w:val="23"/>
        </w:rPr>
        <w:drawing>
          <wp:inline distB="114300" distT="114300" distL="114300" distR="114300">
            <wp:extent cx="2653487" cy="574799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487" cy="5747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STEP #5: </w:t>
      </w:r>
      <w:r w:rsidDel="00000000" w:rsidR="00000000" w:rsidRPr="00000000">
        <w:rPr>
          <w:sz w:val="23"/>
          <w:szCs w:val="23"/>
          <w:rtl w:val="0"/>
        </w:rPr>
        <w:t xml:space="preserve">Once you name a playlist, you will then need to click the “+” icon again to add a song to that playlist. You can then access your playlists by clicking the “Playlists” tab on the left-hand menu bar, pictured below:</w:t>
      </w:r>
    </w:p>
    <w:p w:rsidR="00000000" w:rsidDel="00000000" w:rsidP="00000000" w:rsidRDefault="00000000" w:rsidRPr="00000000" w14:paraId="00000011">
      <w:pPr>
        <w:spacing w:after="220" w:line="335.99999999999994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491555" cy="53959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555" cy="539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line="335.99999999999994" w:lineRule="auto"/>
        <w:jc w:val="center"/>
        <w:rPr>
          <w:b w:val="1"/>
          <w:i w:val="1"/>
          <w:sz w:val="23"/>
          <w:szCs w:val="23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If you still have questions, explore our "</w:t>
      </w:r>
      <w:hyperlink r:id="rId13">
        <w:r w:rsidDel="00000000" w:rsidR="00000000" w:rsidRPr="00000000">
          <w:rPr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Frequently Asked Questions</w:t>
        </w:r>
      </w:hyperlink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" page for more information.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yperlink" Target="https://soundandsoulful.com/pages/faq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