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3F17" w14:textId="77777777" w:rsidR="00FC0857" w:rsidRPr="00DD0FD4" w:rsidRDefault="00FC0857" w:rsidP="00FC0857">
      <w:pPr>
        <w:bidi/>
        <w:spacing w:line="360" w:lineRule="auto"/>
        <w:ind w:left="3540" w:firstLine="708"/>
        <w:jc w:val="center"/>
        <w:rPr>
          <w:rFonts w:ascii="Estrangelo Edessa" w:hAnsi="Estrangelo Edessa" w:cs="Segoe UI"/>
          <w:sz w:val="30"/>
          <w:szCs w:val="30"/>
          <w:rtl/>
          <w:lang w:bidi="ar-MA"/>
        </w:rPr>
      </w:pPr>
    </w:p>
    <w:p w14:paraId="5BFC41C6" w14:textId="77777777" w:rsidR="00FC0857" w:rsidRPr="00DD0FD4" w:rsidRDefault="00FC0857" w:rsidP="00FC0857">
      <w:pPr>
        <w:bidi/>
        <w:spacing w:line="360" w:lineRule="auto"/>
        <w:ind w:firstLine="708"/>
        <w:jc w:val="both"/>
        <w:rPr>
          <w:rFonts w:ascii="Estrangelo Edessa" w:hAnsi="Estrangelo Edessa" w:cs="Segoe UI"/>
          <w:sz w:val="30"/>
          <w:szCs w:val="30"/>
          <w:rtl/>
          <w:lang w:bidi="ar-MA"/>
        </w:rPr>
      </w:pPr>
      <w:r w:rsidRPr="00DD0FD4">
        <w:rPr>
          <w:rFonts w:ascii="Estrangelo Edessa" w:hAnsi="Estrangelo Edessa" w:cs="Segoe UI"/>
          <w:noProof/>
          <w:sz w:val="30"/>
          <w:szCs w:val="30"/>
          <w:rtl/>
          <w:lang w:eastAsia="fr-FR"/>
        </w:rPr>
        <mc:AlternateContent>
          <mc:Choice Requires="wps">
            <w:drawing>
              <wp:anchor distT="0" distB="0" distL="114300" distR="114300" simplePos="0" relativeHeight="251662848" behindDoc="0" locked="0" layoutInCell="1" allowOverlap="1" wp14:anchorId="0519B1FF" wp14:editId="335D80CA">
                <wp:simplePos x="0" y="0"/>
                <wp:positionH relativeFrom="page">
                  <wp:align>center</wp:align>
                </wp:positionH>
                <wp:positionV relativeFrom="paragraph">
                  <wp:posOffset>220980</wp:posOffset>
                </wp:positionV>
                <wp:extent cx="6459855" cy="2236304"/>
                <wp:effectExtent l="0" t="0" r="0" b="0"/>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9855" cy="22363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B0C6B1" w14:textId="77777777" w:rsidR="00200984" w:rsidRPr="00DD0FD4" w:rsidRDefault="00200984" w:rsidP="00200984">
                            <w:pPr>
                              <w:pStyle w:val="HTMLPreformatted"/>
                              <w:shd w:val="clear" w:color="auto" w:fill="F8F9FA"/>
                              <w:spacing w:line="540" w:lineRule="atLeast"/>
                              <w:jc w:val="center"/>
                              <w:rPr>
                                <w:rFonts w:asciiTheme="minorHAnsi" w:eastAsiaTheme="minorHAnsi" w:hAnsiTheme="minorHAnsi" w:cstheme="minorBidi"/>
                                <w:b/>
                                <w:bCs/>
                                <w:sz w:val="36"/>
                                <w:szCs w:val="36"/>
                                <w:lang w:eastAsia="en-US" w:bidi="ar-MA"/>
                              </w:rPr>
                            </w:pPr>
                            <w:r w:rsidRPr="00DD0FD4">
                              <w:rPr>
                                <w:rFonts w:asciiTheme="minorHAnsi" w:eastAsiaTheme="minorHAnsi" w:hAnsiTheme="minorHAnsi" w:cstheme="minorBidi"/>
                                <w:b/>
                                <w:bCs/>
                                <w:sz w:val="36"/>
                                <w:szCs w:val="36"/>
                                <w:lang w:eastAsia="en-US" w:bidi="ar-MA"/>
                              </w:rPr>
                              <w:t>Department of Industrial Engineering and Production</w:t>
                            </w:r>
                          </w:p>
                          <w:p w14:paraId="1BEB3D98" w14:textId="77777777" w:rsidR="00713160" w:rsidRPr="00DD0FD4" w:rsidRDefault="00713160" w:rsidP="00200984">
                            <w:pPr>
                              <w:pStyle w:val="HTMLPreformatted"/>
                              <w:shd w:val="clear" w:color="auto" w:fill="F8F9FA"/>
                              <w:spacing w:line="540" w:lineRule="atLeast"/>
                              <w:jc w:val="center"/>
                              <w:rPr>
                                <w:rFonts w:asciiTheme="minorHAnsi" w:eastAsiaTheme="minorHAnsi" w:hAnsiTheme="minorHAnsi" w:cstheme="minorBidi"/>
                                <w:b/>
                                <w:bCs/>
                                <w:sz w:val="36"/>
                                <w:szCs w:val="36"/>
                                <w:lang w:eastAsia="en-US" w:bidi="ar-MA"/>
                              </w:rPr>
                            </w:pPr>
                          </w:p>
                          <w:p w14:paraId="425C88E7" w14:textId="27709A35" w:rsidR="00FC0857" w:rsidRPr="00DD0FD4" w:rsidRDefault="00FC0857" w:rsidP="00200984">
                            <w:pPr>
                              <w:pStyle w:val="HTMLPreformatted"/>
                              <w:shd w:val="clear" w:color="auto" w:fill="F8F9FA"/>
                              <w:spacing w:line="540" w:lineRule="atLeast"/>
                              <w:jc w:val="center"/>
                              <w:rPr>
                                <w:rStyle w:val="y2iqfc"/>
                                <w:rFonts w:ascii="inherit" w:eastAsiaTheme="majorEastAsia" w:hAnsi="inherit"/>
                                <w:color w:val="202124"/>
                                <w:sz w:val="42"/>
                                <w:szCs w:val="42"/>
                              </w:rPr>
                            </w:pPr>
                            <w:r w:rsidRPr="00DD0FD4">
                              <w:rPr>
                                <w:rStyle w:val="y2iqfc"/>
                                <w:rFonts w:ascii="inherit" w:eastAsiaTheme="majorEastAsia" w:hAnsi="inherit"/>
                                <w:color w:val="202124"/>
                                <w:sz w:val="42"/>
                                <w:szCs w:val="42"/>
                              </w:rPr>
                              <w:t>Master</w:t>
                            </w:r>
                            <w:r w:rsidR="00200984" w:rsidRPr="00DD0FD4">
                              <w:rPr>
                                <w:rStyle w:val="y2iqfc"/>
                                <w:rFonts w:ascii="inherit" w:eastAsiaTheme="majorEastAsia" w:hAnsi="inherit"/>
                                <w:color w:val="202124"/>
                                <w:sz w:val="42"/>
                                <w:szCs w:val="42"/>
                              </w:rPr>
                              <w:t xml:space="preserve"> of Research</w:t>
                            </w:r>
                          </w:p>
                          <w:p w14:paraId="72FCDA36" w14:textId="77777777" w:rsidR="00FC0857" w:rsidRPr="00DD0FD4" w:rsidRDefault="00FC0857" w:rsidP="00FC0857">
                            <w:pPr>
                              <w:pStyle w:val="HTMLPreformatted"/>
                              <w:shd w:val="clear" w:color="auto" w:fill="F8F9FA"/>
                              <w:spacing w:line="540" w:lineRule="atLeast"/>
                              <w:jc w:val="center"/>
                              <w:rPr>
                                <w:rFonts w:ascii="inherit" w:hAnsi="inherit"/>
                                <w:color w:val="202124"/>
                                <w:sz w:val="42"/>
                                <w:szCs w:val="42"/>
                              </w:rPr>
                            </w:pPr>
                          </w:p>
                          <w:p w14:paraId="2AF5DA49" w14:textId="4140ADC8" w:rsidR="00FC0857" w:rsidRPr="00DD0FD4" w:rsidRDefault="00FC0857" w:rsidP="00FC0857">
                            <w:pPr>
                              <w:jc w:val="center"/>
                              <w:rPr>
                                <w:b/>
                                <w:bCs/>
                                <w:sz w:val="40"/>
                                <w:szCs w:val="40"/>
                              </w:rPr>
                            </w:pPr>
                            <w:r w:rsidRPr="00DD0FD4">
                              <w:rPr>
                                <w:b/>
                                <w:bCs/>
                                <w:sz w:val="32"/>
                                <w:szCs w:val="32"/>
                              </w:rPr>
                              <w:t xml:space="preserve"> </w:t>
                            </w:r>
                            <w:r w:rsidRPr="00DD0FD4">
                              <w:rPr>
                                <w:rFonts w:hint="cs"/>
                                <w:b/>
                                <w:bCs/>
                                <w:sz w:val="32"/>
                                <w:szCs w:val="32"/>
                                <w:rtl/>
                              </w:rPr>
                              <w:t>"</w:t>
                            </w:r>
                            <w:r w:rsidRPr="00DD0FD4">
                              <w:rPr>
                                <w:rFonts w:ascii="Segoe UI" w:hAnsi="Segoe UI" w:cs="Segoe UI"/>
                                <w:b/>
                                <w:bCs/>
                                <w:sz w:val="28"/>
                                <w:szCs w:val="28"/>
                                <w:lang w:bidi="ar-MA"/>
                              </w:rPr>
                              <w:t> </w:t>
                            </w:r>
                            <w:r w:rsidR="00200984" w:rsidRPr="00DD0FD4">
                              <w:rPr>
                                <w:rFonts w:ascii="Segoe UI" w:hAnsi="Segoe UI" w:cs="Segoe UI"/>
                                <w:b/>
                                <w:bCs/>
                                <w:sz w:val="28"/>
                                <w:szCs w:val="28"/>
                                <w:lang w:bidi="ar-MA"/>
                              </w:rPr>
                              <w:t>Data Science for Smart Manufacturing</w:t>
                            </w:r>
                            <w:r w:rsidR="00200984" w:rsidRPr="00DD0FD4">
                              <w:rPr>
                                <w:rFonts w:ascii="Segoe UI" w:hAnsi="Segoe UI" w:cs="Segoe UI" w:hint="cs"/>
                                <w:b/>
                                <w:bCs/>
                                <w:sz w:val="28"/>
                                <w:szCs w:val="28"/>
                                <w:lang w:bidi="ar-MA"/>
                              </w:rPr>
                              <w:t xml:space="preserve"> </w:t>
                            </w:r>
                            <w:r w:rsidRPr="00DD0FD4">
                              <w:rPr>
                                <w:rFonts w:hint="cs"/>
                                <w:b/>
                                <w:bCs/>
                                <w:sz w:val="32"/>
                                <w:szCs w:val="32"/>
                                <w:rtl/>
                              </w:rPr>
                              <w:t>"</w:t>
                            </w:r>
                          </w:p>
                          <w:p w14:paraId="34C3FB63" w14:textId="77777777" w:rsidR="00FC0857" w:rsidRPr="00DD0FD4" w:rsidRDefault="00FC0857" w:rsidP="00FC0857">
                            <w:pPr>
                              <w:spacing w:line="360" w:lineRule="auto"/>
                              <w:rPr>
                                <w:b/>
                                <w:bCs/>
                                <w:sz w:val="24"/>
                                <w:szCs w:val="24"/>
                              </w:rPr>
                            </w:pPr>
                          </w:p>
                          <w:p w14:paraId="5D8FC8C6" w14:textId="77777777" w:rsidR="00FC0857" w:rsidRPr="00DD0FD4" w:rsidRDefault="00FC0857" w:rsidP="00FC0857">
                            <w:pPr>
                              <w:spacing w:line="360" w:lineRule="auto"/>
                              <w:rPr>
                                <w:rFonts w:ascii="Segoe UI" w:hAnsi="Segoe UI" w:cs="Segoe UI"/>
                                <w:sz w:val="36"/>
                                <w:szCs w:val="36"/>
                                <w:rtl/>
                                <w:lang w:bidi="ar-MA"/>
                              </w:rPr>
                            </w:pPr>
                          </w:p>
                          <w:p w14:paraId="70163C87" w14:textId="77777777" w:rsidR="00FC0857" w:rsidRPr="00DD0FD4" w:rsidRDefault="00FC0857" w:rsidP="00FC0857">
                            <w:pPr>
                              <w:bidi/>
                              <w:jc w:val="center"/>
                              <w:rPr>
                                <w:b/>
                                <w:bCs/>
                                <w:sz w:val="36"/>
                                <w:szCs w:val="36"/>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19B1FF" id="_x0000_t202" coordsize="21600,21600" o:spt="202" path="m,l,21600r21600,l21600,xe">
                <v:stroke joinstyle="miter"/>
                <v:path gradientshapeok="t" o:connecttype="rect"/>
              </v:shapetype>
              <v:shape id="Zone de texte 6" o:spid="_x0000_s1026" type="#_x0000_t202" style="position:absolute;left:0;text-align:left;margin-left:0;margin-top:17.4pt;width:508.65pt;height:176.1pt;z-index:2516628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1k09gEAAMsDAAAOAAAAZHJzL2Uyb0RvYy54bWysU8tu2zAQvBfoPxC817Id200Ey0HqwEWB&#10;9AGk+QCKoiSiFJdd0pbcr++Schy3uRXVgeByydmd2dH6dugMOyj0GmzBZ5MpZ8pKqLRtCv70fffu&#10;mjMfhK2EAasKflSe327evln3LldzaMFUChmBWJ/3ruBtCC7PMi9b1Qk/AacsJWvATgQKsckqFD2h&#10;dyabT6errAesHIJU3tPp/Zjkm4Rf10qGr3XtVWCm4NRbSCumtYxrtlmLvEHhWi1PbYh/6KIT2lLR&#10;M9S9CILtUb+C6rRE8FCHiYQug7rWUiUOxGY2/YvNYyucSlxIHO/OMvn/Byu/HB7dN2Rh+AADDTCR&#10;8O4B5A/PLGxbYRt1hwh9q0RFhWdRsqx3Pj89jVL73EeQsv8MFQ1Z7AMkoKHGLqpCPBmh0wCOZ9HV&#10;EJikw9VieXO9XHImKTefX62upotUQ+TPzx368FFBx+Km4EhTTfDi8OBDbEfkz1diNQ9GVzttTAqw&#10;KbcG2UGQA3bpO6H/cc3YeNlCfDYixpPEM1IbSYahHCgZ+ZZQHYkxwugo+gNo0wL+4qwnNxXc/9wL&#10;VJyZT5ZUu5ktFtF+KVgs388pwMtMeZkRVhJUwQNn43YbRsvuHeqmpUrjnCzckdK1Thq8dHXqmxyT&#10;pDm5O1ryMk63Xv7BzW8AAAD//wMAUEsDBBQABgAIAAAAIQCkMHN13AAAAAgBAAAPAAAAZHJzL2Rv&#10;d25yZXYueG1sTI/BTsMwEETvSPyDtUhcEHVKS1NCnAqQQL229AM28TaJiNdR7Dbp37M9wXF2VjNv&#10;8s3kOnWmIbSeDcxnCSjiytuWawOH78/HNagQkS12nsnAhQJsitubHDPrR97ReR9rJSEcMjTQxNhn&#10;WoeqIYdh5nti8Y5+cBhFDrW2A44S7jr9lCQr7bBlaWiwp4+Gqp/9yRk4bseH55ex/IqHdLdcvWOb&#10;lv5izP3d9PYKKtIU/57hii/oUAhT6U9sg+oMyJBoYLEU/qubzNMFqFIu6zQBXeT6/4DiFwAA//8D&#10;AFBLAQItABQABgAIAAAAIQC2gziS/gAAAOEBAAATAAAAAAAAAAAAAAAAAAAAAABbQ29udGVudF9U&#10;eXBlc10ueG1sUEsBAi0AFAAGAAgAAAAhADj9If/WAAAAlAEAAAsAAAAAAAAAAAAAAAAALwEAAF9y&#10;ZWxzLy5yZWxzUEsBAi0AFAAGAAgAAAAhAC/HWTT2AQAAywMAAA4AAAAAAAAAAAAAAAAALgIAAGRy&#10;cy9lMm9Eb2MueG1sUEsBAi0AFAAGAAgAAAAhAKQwc3XcAAAACAEAAA8AAAAAAAAAAAAAAAAAUAQA&#10;AGRycy9kb3ducmV2LnhtbFBLBQYAAAAABAAEAPMAAABZBQAAAAA=&#10;" stroked="f">
                <v:textbox>
                  <w:txbxContent>
                    <w:p w14:paraId="7BB0C6B1" w14:textId="77777777" w:rsidR="00200984" w:rsidRPr="00DD0FD4" w:rsidRDefault="00200984" w:rsidP="00200984">
                      <w:pPr>
                        <w:pStyle w:val="HTMLPreformatted"/>
                        <w:shd w:val="clear" w:color="auto" w:fill="F8F9FA"/>
                        <w:spacing w:line="540" w:lineRule="atLeast"/>
                        <w:jc w:val="center"/>
                        <w:rPr>
                          <w:rFonts w:asciiTheme="minorHAnsi" w:eastAsiaTheme="minorHAnsi" w:hAnsiTheme="minorHAnsi" w:cstheme="minorBidi"/>
                          <w:b/>
                          <w:bCs/>
                          <w:sz w:val="36"/>
                          <w:szCs w:val="36"/>
                          <w:lang w:eastAsia="en-US" w:bidi="ar-MA"/>
                        </w:rPr>
                      </w:pPr>
                      <w:r w:rsidRPr="00DD0FD4">
                        <w:rPr>
                          <w:rFonts w:asciiTheme="minorHAnsi" w:eastAsiaTheme="minorHAnsi" w:hAnsiTheme="minorHAnsi" w:cstheme="minorBidi"/>
                          <w:b/>
                          <w:bCs/>
                          <w:sz w:val="36"/>
                          <w:szCs w:val="36"/>
                          <w:lang w:eastAsia="en-US" w:bidi="ar-MA"/>
                        </w:rPr>
                        <w:t>Department of Industrial Engineering and Production</w:t>
                      </w:r>
                    </w:p>
                    <w:p w14:paraId="1BEB3D98" w14:textId="77777777" w:rsidR="00713160" w:rsidRPr="00DD0FD4" w:rsidRDefault="00713160" w:rsidP="00200984">
                      <w:pPr>
                        <w:pStyle w:val="HTMLPreformatted"/>
                        <w:shd w:val="clear" w:color="auto" w:fill="F8F9FA"/>
                        <w:spacing w:line="540" w:lineRule="atLeast"/>
                        <w:jc w:val="center"/>
                        <w:rPr>
                          <w:rFonts w:asciiTheme="minorHAnsi" w:eastAsiaTheme="minorHAnsi" w:hAnsiTheme="minorHAnsi" w:cstheme="minorBidi"/>
                          <w:b/>
                          <w:bCs/>
                          <w:sz w:val="36"/>
                          <w:szCs w:val="36"/>
                          <w:lang w:eastAsia="en-US" w:bidi="ar-MA"/>
                        </w:rPr>
                      </w:pPr>
                    </w:p>
                    <w:p w14:paraId="425C88E7" w14:textId="27709A35" w:rsidR="00FC0857" w:rsidRPr="00DD0FD4" w:rsidRDefault="00FC0857" w:rsidP="00200984">
                      <w:pPr>
                        <w:pStyle w:val="HTMLPreformatted"/>
                        <w:shd w:val="clear" w:color="auto" w:fill="F8F9FA"/>
                        <w:spacing w:line="540" w:lineRule="atLeast"/>
                        <w:jc w:val="center"/>
                        <w:rPr>
                          <w:rStyle w:val="y2iqfc"/>
                          <w:rFonts w:ascii="inherit" w:eastAsiaTheme="majorEastAsia" w:hAnsi="inherit"/>
                          <w:color w:val="202124"/>
                          <w:sz w:val="42"/>
                          <w:szCs w:val="42"/>
                        </w:rPr>
                      </w:pPr>
                      <w:r w:rsidRPr="00DD0FD4">
                        <w:rPr>
                          <w:rStyle w:val="y2iqfc"/>
                          <w:rFonts w:ascii="inherit" w:eastAsiaTheme="majorEastAsia" w:hAnsi="inherit"/>
                          <w:color w:val="202124"/>
                          <w:sz w:val="42"/>
                          <w:szCs w:val="42"/>
                        </w:rPr>
                        <w:t>Master</w:t>
                      </w:r>
                      <w:r w:rsidR="00200984" w:rsidRPr="00DD0FD4">
                        <w:rPr>
                          <w:rStyle w:val="y2iqfc"/>
                          <w:rFonts w:ascii="inherit" w:eastAsiaTheme="majorEastAsia" w:hAnsi="inherit"/>
                          <w:color w:val="202124"/>
                          <w:sz w:val="42"/>
                          <w:szCs w:val="42"/>
                        </w:rPr>
                        <w:t xml:space="preserve"> of Research</w:t>
                      </w:r>
                    </w:p>
                    <w:p w14:paraId="72FCDA36" w14:textId="77777777" w:rsidR="00FC0857" w:rsidRPr="00DD0FD4" w:rsidRDefault="00FC0857" w:rsidP="00FC0857">
                      <w:pPr>
                        <w:pStyle w:val="HTMLPreformatted"/>
                        <w:shd w:val="clear" w:color="auto" w:fill="F8F9FA"/>
                        <w:spacing w:line="540" w:lineRule="atLeast"/>
                        <w:jc w:val="center"/>
                        <w:rPr>
                          <w:rFonts w:ascii="inherit" w:hAnsi="inherit"/>
                          <w:color w:val="202124"/>
                          <w:sz w:val="42"/>
                          <w:szCs w:val="42"/>
                        </w:rPr>
                      </w:pPr>
                    </w:p>
                    <w:p w14:paraId="2AF5DA49" w14:textId="4140ADC8" w:rsidR="00FC0857" w:rsidRPr="00DD0FD4" w:rsidRDefault="00FC0857" w:rsidP="00FC0857">
                      <w:pPr>
                        <w:jc w:val="center"/>
                        <w:rPr>
                          <w:b/>
                          <w:bCs/>
                          <w:sz w:val="40"/>
                          <w:szCs w:val="40"/>
                        </w:rPr>
                      </w:pPr>
                      <w:r w:rsidRPr="00DD0FD4">
                        <w:rPr>
                          <w:b/>
                          <w:bCs/>
                          <w:sz w:val="32"/>
                          <w:szCs w:val="32"/>
                        </w:rPr>
                        <w:t xml:space="preserve"> </w:t>
                      </w:r>
                      <w:r w:rsidRPr="00DD0FD4">
                        <w:rPr>
                          <w:rFonts w:hint="cs"/>
                          <w:b/>
                          <w:bCs/>
                          <w:sz w:val="32"/>
                          <w:szCs w:val="32"/>
                          <w:rtl/>
                        </w:rPr>
                        <w:t>"</w:t>
                      </w:r>
                      <w:r w:rsidRPr="00DD0FD4">
                        <w:rPr>
                          <w:rFonts w:ascii="Segoe UI" w:hAnsi="Segoe UI" w:cs="Segoe UI"/>
                          <w:b/>
                          <w:bCs/>
                          <w:sz w:val="28"/>
                          <w:szCs w:val="28"/>
                          <w:lang w:bidi="ar-MA"/>
                        </w:rPr>
                        <w:t> </w:t>
                      </w:r>
                      <w:r w:rsidR="00200984" w:rsidRPr="00DD0FD4">
                        <w:rPr>
                          <w:rFonts w:ascii="Segoe UI" w:hAnsi="Segoe UI" w:cs="Segoe UI"/>
                          <w:b/>
                          <w:bCs/>
                          <w:sz w:val="28"/>
                          <w:szCs w:val="28"/>
                          <w:lang w:bidi="ar-MA"/>
                        </w:rPr>
                        <w:t>Data Science for Smart Manufacturing</w:t>
                      </w:r>
                      <w:r w:rsidR="00200984" w:rsidRPr="00DD0FD4">
                        <w:rPr>
                          <w:rFonts w:ascii="Segoe UI" w:hAnsi="Segoe UI" w:cs="Segoe UI" w:hint="cs"/>
                          <w:b/>
                          <w:bCs/>
                          <w:sz w:val="28"/>
                          <w:szCs w:val="28"/>
                          <w:lang w:bidi="ar-MA"/>
                        </w:rPr>
                        <w:t xml:space="preserve"> </w:t>
                      </w:r>
                      <w:r w:rsidRPr="00DD0FD4">
                        <w:rPr>
                          <w:rFonts w:hint="cs"/>
                          <w:b/>
                          <w:bCs/>
                          <w:sz w:val="32"/>
                          <w:szCs w:val="32"/>
                          <w:rtl/>
                        </w:rPr>
                        <w:t>"</w:t>
                      </w:r>
                    </w:p>
                    <w:p w14:paraId="34C3FB63" w14:textId="77777777" w:rsidR="00FC0857" w:rsidRPr="00DD0FD4" w:rsidRDefault="00FC0857" w:rsidP="00FC0857">
                      <w:pPr>
                        <w:spacing w:line="360" w:lineRule="auto"/>
                        <w:rPr>
                          <w:b/>
                          <w:bCs/>
                          <w:sz w:val="24"/>
                          <w:szCs w:val="24"/>
                        </w:rPr>
                      </w:pPr>
                    </w:p>
                    <w:p w14:paraId="5D8FC8C6" w14:textId="77777777" w:rsidR="00FC0857" w:rsidRPr="00DD0FD4" w:rsidRDefault="00FC0857" w:rsidP="00FC0857">
                      <w:pPr>
                        <w:spacing w:line="360" w:lineRule="auto"/>
                        <w:rPr>
                          <w:rFonts w:ascii="Segoe UI" w:hAnsi="Segoe UI" w:cs="Segoe UI"/>
                          <w:sz w:val="36"/>
                          <w:szCs w:val="36"/>
                          <w:rtl/>
                          <w:lang w:bidi="ar-MA"/>
                        </w:rPr>
                      </w:pPr>
                    </w:p>
                    <w:p w14:paraId="70163C87" w14:textId="77777777" w:rsidR="00FC0857" w:rsidRPr="00DD0FD4" w:rsidRDefault="00FC0857" w:rsidP="00FC0857">
                      <w:pPr>
                        <w:bidi/>
                        <w:jc w:val="center"/>
                        <w:rPr>
                          <w:b/>
                          <w:bCs/>
                          <w:sz w:val="36"/>
                          <w:szCs w:val="36"/>
                          <w:rtl/>
                          <w:lang w:bidi="ar-MA"/>
                        </w:rPr>
                      </w:pPr>
                    </w:p>
                  </w:txbxContent>
                </v:textbox>
                <w10:wrap anchorx="page"/>
              </v:shape>
            </w:pict>
          </mc:Fallback>
        </mc:AlternateContent>
      </w:r>
    </w:p>
    <w:p w14:paraId="777442C3" w14:textId="77777777" w:rsidR="00FC0857" w:rsidRPr="00DD0FD4" w:rsidRDefault="00FC0857" w:rsidP="00FC0857">
      <w:pPr>
        <w:spacing w:line="360" w:lineRule="auto"/>
        <w:ind w:left="5664" w:firstLine="708"/>
        <w:jc w:val="center"/>
      </w:pPr>
    </w:p>
    <w:p w14:paraId="42321A04" w14:textId="77777777" w:rsidR="00FC0857" w:rsidRPr="00DD0FD4" w:rsidRDefault="00FC0857" w:rsidP="00FC0857"/>
    <w:p w14:paraId="171CE9F1" w14:textId="77777777" w:rsidR="00FC0857" w:rsidRPr="00DD0FD4" w:rsidRDefault="00FC0857" w:rsidP="00FC0857"/>
    <w:p w14:paraId="4B4777E6" w14:textId="77777777" w:rsidR="00FC0857" w:rsidRPr="00DD0FD4" w:rsidRDefault="00FC0857" w:rsidP="00FC0857"/>
    <w:p w14:paraId="0FCF98FC" w14:textId="77777777" w:rsidR="00FC0857" w:rsidRPr="00DD0FD4" w:rsidRDefault="00FC0857" w:rsidP="00FC0857"/>
    <w:p w14:paraId="2A2CBAA3" w14:textId="77777777" w:rsidR="00FC0857" w:rsidRPr="00DD0FD4" w:rsidRDefault="00FC0857" w:rsidP="00FC0857"/>
    <w:p w14:paraId="1100D6CF" w14:textId="659A656D" w:rsidR="00FC0857" w:rsidRPr="00DD0FD4" w:rsidRDefault="00FC0857" w:rsidP="00FC0857">
      <w:r w:rsidRPr="00DD0FD4">
        <w:rPr>
          <w:rFonts w:ascii="Estrangelo Edessa" w:hAnsi="Estrangelo Edessa" w:cs="Segoe UI"/>
          <w:noProof/>
          <w:sz w:val="30"/>
          <w:szCs w:val="30"/>
          <w:lang w:eastAsia="fr-FR"/>
        </w:rPr>
        <mc:AlternateContent>
          <mc:Choice Requires="wps">
            <w:drawing>
              <wp:anchor distT="0" distB="0" distL="114300" distR="114300" simplePos="0" relativeHeight="251661824" behindDoc="0" locked="0" layoutInCell="1" allowOverlap="1" wp14:anchorId="11DD73F4" wp14:editId="5571AE81">
                <wp:simplePos x="0" y="0"/>
                <wp:positionH relativeFrom="column">
                  <wp:posOffset>114769</wp:posOffset>
                </wp:positionH>
                <wp:positionV relativeFrom="paragraph">
                  <wp:posOffset>89894</wp:posOffset>
                </wp:positionV>
                <wp:extent cx="6067425" cy="2634698"/>
                <wp:effectExtent l="19050" t="19050" r="28575" b="13335"/>
                <wp:wrapNone/>
                <wp:docPr id="4" name="Organigramme : Alternativ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7425" cy="2634698"/>
                        </a:xfrm>
                        <a:prstGeom prst="flowChartAlternateProcess">
                          <a:avLst/>
                        </a:prstGeom>
                        <a:solidFill>
                          <a:srgbClr val="FFFFFF"/>
                        </a:solidFill>
                        <a:ln w="28575">
                          <a:solidFill>
                            <a:srgbClr val="000000"/>
                          </a:solidFill>
                          <a:miter lim="800000"/>
                          <a:headEnd/>
                          <a:tailEnd/>
                        </a:ln>
                      </wps:spPr>
                      <wps:txbx>
                        <w:txbxContent>
                          <w:p w14:paraId="4E474685" w14:textId="0669350C" w:rsidR="00115856" w:rsidRPr="00DD0FD4" w:rsidRDefault="00200984" w:rsidP="00FC0857">
                            <w:pPr>
                              <w:spacing w:line="240" w:lineRule="auto"/>
                              <w:jc w:val="center"/>
                              <w:rPr>
                                <w:rFonts w:asciiTheme="minorBidi" w:hAnsiTheme="minorBidi"/>
                                <w:b/>
                                <w:bCs/>
                                <w:sz w:val="40"/>
                                <w:szCs w:val="40"/>
                                <w:lang w:bidi="ar-MA"/>
                              </w:rPr>
                            </w:pPr>
                            <w:r w:rsidRPr="00DD0FD4">
                              <w:rPr>
                                <w:rFonts w:asciiTheme="minorBidi" w:hAnsiTheme="minorBidi"/>
                                <w:b/>
                                <w:bCs/>
                                <w:sz w:val="40"/>
                                <w:szCs w:val="40"/>
                                <w:lang w:bidi="ar-MA"/>
                              </w:rPr>
                              <w:t>Research Project Title</w:t>
                            </w:r>
                          </w:p>
                          <w:p w14:paraId="201FD1F8" w14:textId="77777777" w:rsidR="00200984" w:rsidRPr="00DD0FD4" w:rsidRDefault="00200984" w:rsidP="00FC0857">
                            <w:pPr>
                              <w:spacing w:line="240" w:lineRule="auto"/>
                              <w:jc w:val="center"/>
                              <w:rPr>
                                <w:b/>
                                <w:bCs/>
                                <w:sz w:val="36"/>
                                <w:szCs w:val="36"/>
                                <w:rtl/>
                                <w:lang w:bidi="ar-MA"/>
                              </w:rPr>
                            </w:pPr>
                          </w:p>
                          <w:p w14:paraId="7EA63167" w14:textId="3B26B76E" w:rsidR="00200984" w:rsidRPr="00DD0FD4" w:rsidRDefault="00200984" w:rsidP="00200984">
                            <w:pPr>
                              <w:jc w:val="center"/>
                              <w:rPr>
                                <w:b/>
                                <w:bCs/>
                                <w:sz w:val="28"/>
                                <w:szCs w:val="28"/>
                                <w:lang w:bidi="ar-MA"/>
                              </w:rPr>
                            </w:pPr>
                            <w:r w:rsidRPr="00DD0FD4">
                              <w:rPr>
                                <w:b/>
                                <w:bCs/>
                                <w:sz w:val="28"/>
                                <w:szCs w:val="28"/>
                                <w:lang w:bidi="ar-MA"/>
                              </w:rPr>
                              <w:t xml:space="preserve">Community Detection in Social </w:t>
                            </w:r>
                            <w:r w:rsidR="00943CDB">
                              <w:rPr>
                                <w:b/>
                                <w:bCs/>
                                <w:sz w:val="28"/>
                                <w:szCs w:val="28"/>
                                <w:lang w:bidi="ar-MA"/>
                              </w:rPr>
                              <w:t>Networks</w:t>
                            </w:r>
                            <w:r w:rsidRPr="00DD0FD4">
                              <w:rPr>
                                <w:b/>
                                <w:bCs/>
                                <w:sz w:val="28"/>
                                <w:szCs w:val="28"/>
                                <w:lang w:bidi="ar-MA"/>
                              </w:rPr>
                              <w:t xml:space="preserve"> for </w:t>
                            </w:r>
                          </w:p>
                          <w:p w14:paraId="48C230B5" w14:textId="77777777" w:rsidR="00200984" w:rsidRPr="00DD0FD4" w:rsidRDefault="00200984" w:rsidP="00200984">
                            <w:pPr>
                              <w:jc w:val="center"/>
                              <w:rPr>
                                <w:b/>
                                <w:bCs/>
                                <w:sz w:val="28"/>
                                <w:szCs w:val="28"/>
                                <w:lang w:bidi="ar-MA"/>
                              </w:rPr>
                            </w:pPr>
                            <w:r w:rsidRPr="00DD0FD4">
                              <w:rPr>
                                <w:b/>
                                <w:bCs/>
                                <w:sz w:val="28"/>
                                <w:szCs w:val="28"/>
                                <w:lang w:bidi="ar-MA"/>
                              </w:rPr>
                              <w:t>Targeted Marketing and Recommender Systems</w:t>
                            </w:r>
                          </w:p>
                          <w:p w14:paraId="5979A043" w14:textId="4D98EC18" w:rsidR="00FC0857" w:rsidRPr="00DD0FD4" w:rsidRDefault="00FC0857" w:rsidP="00200984">
                            <w:pPr>
                              <w:jc w:val="center"/>
                              <w:rPr>
                                <w:b/>
                                <w:bCs/>
                                <w:sz w:val="28"/>
                                <w:szCs w:val="28"/>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DD73F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4" o:spid="_x0000_s1027" type="#_x0000_t176" style="position:absolute;margin-left:9.05pt;margin-top:7.1pt;width:477.75pt;height:207.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4stIgIAAD8EAAAOAAAAZHJzL2Uyb0RvYy54bWysU9uO2jAQfa/Uf7D8XhIosGxEWCG2VJW2&#10;7UrbfoBxnMSq43HHhoR+fceGZenlqaofLI/HPnPmzMzybugMOyj0GmzJx6OcM2UlVNo2Jf/6Zftm&#10;wZkPwlbCgFUlPyrP71avXy17V6gJtGAqhYxArC96V/I2BFdkmZet6oQfgVOWnDVgJwKZ2GQVip7Q&#10;O5NN8nye9YCVQ5DKe7q9Pzn5KuHXtZLhc117FZgpOXELace07+KerZaiaFC4VsszDfEPLDqhLQW9&#10;QN2LINge9R9QnZYIHuowktBlUNdaqpQDZTPOf8vmqRVOpVxIHO8uMvn/Bys/HZ7cI0bq3j2A/OaZ&#10;hU0rbKPWiNC3SlQUbhyFynrni8uHaHj6ynb9R6iotGIfIGkw1NhFQMqODUnq40VqNQQm6XKez2+m&#10;kxlnknyT+dvp/HaRYoji+btDH94r6Fg8lLw20BMxDGsTFFoR1OOp7CmmODz4EDmK4vlfygmMrrba&#10;mGRgs9sYZAdBzbBN6xzSXz8zlvXEaTG7mSXoX5z+GiNP628YnSaOzOiu5IvLI1FENd/ZKjVdENqc&#10;zsTZ2LO8UdHYvL4Iw25gujprH292UB1Jb4RTF9PU0aEF/MFZTx1ccv99L1BxZj5YqtnteDqNLZ+M&#10;6exmQgZee3bXHmElQZU8cHY6bsJpTPYOddNSpHFSw8Ka6lzrJPYLqzN96tJUg/NExTG4ttOrl7lf&#10;/QQAAP//AwBQSwMEFAAGAAgAAAAhAIXph2/eAAAACQEAAA8AAABkcnMvZG93bnJldi54bWxMj81O&#10;wzAQhO9IvIO1SFwQdRJCf0KcihQh9UrpA2xjk0TEazd22/TtWU5wWo1mNPtNuZ7sIM5mDL0jBeks&#10;AWGocbqnVsH+8/1xCSJEJI2DI6PgagKsq9ubEgvtLvRhzrvYCi6hUKCCLkZfSBmazlgMM+cNsffl&#10;RouR5dhKPeKFy+0gsySZS4s98YcOvdl0pvnenayCOqcaa/nmH7bXYyI3x+cp9F6p+7vp9QVENFP8&#10;C8MvPqNDxUwHdyIdxMB6mXKSb56BYH+1eJqDOCjIs1UKsirl/wXVDwAAAP//AwBQSwECLQAUAAYA&#10;CAAAACEAtoM4kv4AAADhAQAAEwAAAAAAAAAAAAAAAAAAAAAAW0NvbnRlbnRfVHlwZXNdLnhtbFBL&#10;AQItABQABgAIAAAAIQA4/SH/1gAAAJQBAAALAAAAAAAAAAAAAAAAAC8BAABfcmVscy8ucmVsc1BL&#10;AQItABQABgAIAAAAIQDnp4stIgIAAD8EAAAOAAAAAAAAAAAAAAAAAC4CAABkcnMvZTJvRG9jLnht&#10;bFBLAQItABQABgAIAAAAIQCF6Ydv3gAAAAkBAAAPAAAAAAAAAAAAAAAAAHwEAABkcnMvZG93bnJl&#10;di54bWxQSwUGAAAAAAQABADzAAAAhwUAAAAA&#10;" strokeweight="2.25pt">
                <v:textbox>
                  <w:txbxContent>
                    <w:p w14:paraId="4E474685" w14:textId="0669350C" w:rsidR="00115856" w:rsidRPr="00DD0FD4" w:rsidRDefault="00200984" w:rsidP="00FC0857">
                      <w:pPr>
                        <w:spacing w:line="240" w:lineRule="auto"/>
                        <w:jc w:val="center"/>
                        <w:rPr>
                          <w:rFonts w:asciiTheme="minorBidi" w:hAnsiTheme="minorBidi"/>
                          <w:b/>
                          <w:bCs/>
                          <w:sz w:val="40"/>
                          <w:szCs w:val="40"/>
                          <w:lang w:bidi="ar-MA"/>
                        </w:rPr>
                      </w:pPr>
                      <w:r w:rsidRPr="00DD0FD4">
                        <w:rPr>
                          <w:rFonts w:asciiTheme="minorBidi" w:hAnsiTheme="minorBidi"/>
                          <w:b/>
                          <w:bCs/>
                          <w:sz w:val="40"/>
                          <w:szCs w:val="40"/>
                          <w:lang w:bidi="ar-MA"/>
                        </w:rPr>
                        <w:t>Research Project Title</w:t>
                      </w:r>
                    </w:p>
                    <w:p w14:paraId="201FD1F8" w14:textId="77777777" w:rsidR="00200984" w:rsidRPr="00DD0FD4" w:rsidRDefault="00200984" w:rsidP="00FC0857">
                      <w:pPr>
                        <w:spacing w:line="240" w:lineRule="auto"/>
                        <w:jc w:val="center"/>
                        <w:rPr>
                          <w:b/>
                          <w:bCs/>
                          <w:sz w:val="36"/>
                          <w:szCs w:val="36"/>
                          <w:rtl/>
                          <w:lang w:bidi="ar-MA"/>
                        </w:rPr>
                      </w:pPr>
                    </w:p>
                    <w:p w14:paraId="7EA63167" w14:textId="3B26B76E" w:rsidR="00200984" w:rsidRPr="00DD0FD4" w:rsidRDefault="00200984" w:rsidP="00200984">
                      <w:pPr>
                        <w:jc w:val="center"/>
                        <w:rPr>
                          <w:b/>
                          <w:bCs/>
                          <w:sz w:val="28"/>
                          <w:szCs w:val="28"/>
                          <w:lang w:bidi="ar-MA"/>
                        </w:rPr>
                      </w:pPr>
                      <w:r w:rsidRPr="00DD0FD4">
                        <w:rPr>
                          <w:b/>
                          <w:bCs/>
                          <w:sz w:val="28"/>
                          <w:szCs w:val="28"/>
                          <w:lang w:bidi="ar-MA"/>
                        </w:rPr>
                        <w:t xml:space="preserve">Community Detection in Social </w:t>
                      </w:r>
                      <w:r w:rsidR="00943CDB">
                        <w:rPr>
                          <w:b/>
                          <w:bCs/>
                          <w:sz w:val="28"/>
                          <w:szCs w:val="28"/>
                          <w:lang w:bidi="ar-MA"/>
                        </w:rPr>
                        <w:t>Networks</w:t>
                      </w:r>
                      <w:r w:rsidRPr="00DD0FD4">
                        <w:rPr>
                          <w:b/>
                          <w:bCs/>
                          <w:sz w:val="28"/>
                          <w:szCs w:val="28"/>
                          <w:lang w:bidi="ar-MA"/>
                        </w:rPr>
                        <w:t xml:space="preserve"> for </w:t>
                      </w:r>
                    </w:p>
                    <w:p w14:paraId="48C230B5" w14:textId="77777777" w:rsidR="00200984" w:rsidRPr="00DD0FD4" w:rsidRDefault="00200984" w:rsidP="00200984">
                      <w:pPr>
                        <w:jc w:val="center"/>
                        <w:rPr>
                          <w:b/>
                          <w:bCs/>
                          <w:sz w:val="28"/>
                          <w:szCs w:val="28"/>
                          <w:lang w:bidi="ar-MA"/>
                        </w:rPr>
                      </w:pPr>
                      <w:r w:rsidRPr="00DD0FD4">
                        <w:rPr>
                          <w:b/>
                          <w:bCs/>
                          <w:sz w:val="28"/>
                          <w:szCs w:val="28"/>
                          <w:lang w:bidi="ar-MA"/>
                        </w:rPr>
                        <w:t>Targeted Marketing and Recommender Systems</w:t>
                      </w:r>
                    </w:p>
                    <w:p w14:paraId="5979A043" w14:textId="4D98EC18" w:rsidR="00FC0857" w:rsidRPr="00DD0FD4" w:rsidRDefault="00FC0857" w:rsidP="00200984">
                      <w:pPr>
                        <w:jc w:val="center"/>
                        <w:rPr>
                          <w:b/>
                          <w:bCs/>
                          <w:sz w:val="28"/>
                          <w:szCs w:val="28"/>
                          <w:rtl/>
                          <w:lang w:bidi="ar-MA"/>
                        </w:rPr>
                      </w:pPr>
                    </w:p>
                  </w:txbxContent>
                </v:textbox>
              </v:shape>
            </w:pict>
          </mc:Fallback>
        </mc:AlternateContent>
      </w:r>
    </w:p>
    <w:p w14:paraId="683D83A3" w14:textId="40CC76DE" w:rsidR="00FC0857" w:rsidRPr="00DD0FD4" w:rsidRDefault="00FC0857" w:rsidP="00FC0857"/>
    <w:p w14:paraId="1AEFE626" w14:textId="18F343F1" w:rsidR="00FC0857" w:rsidRPr="00DD0FD4" w:rsidRDefault="00FC0857" w:rsidP="00FC0857"/>
    <w:p w14:paraId="005D02CB" w14:textId="77777777" w:rsidR="00FC0857" w:rsidRPr="00DD0FD4" w:rsidRDefault="00FC0857" w:rsidP="00FC0857"/>
    <w:p w14:paraId="0B40E810" w14:textId="77777777" w:rsidR="00FC0857" w:rsidRPr="00DD0FD4" w:rsidRDefault="00FC0857" w:rsidP="00FC0857"/>
    <w:p w14:paraId="541357C6" w14:textId="77777777" w:rsidR="00FC0857" w:rsidRPr="00DD0FD4" w:rsidRDefault="00FC0857" w:rsidP="00FC0857"/>
    <w:p w14:paraId="051B245C" w14:textId="77777777" w:rsidR="00FC0857" w:rsidRPr="00DD0FD4" w:rsidRDefault="00FC0857" w:rsidP="00FC0857">
      <w:pPr>
        <w:tabs>
          <w:tab w:val="left" w:pos="8610"/>
        </w:tabs>
        <w:rPr>
          <w:rtl/>
        </w:rPr>
      </w:pPr>
      <w:r w:rsidRPr="00DD0FD4">
        <w:tab/>
      </w:r>
    </w:p>
    <w:p w14:paraId="7D4E9504" w14:textId="77777777" w:rsidR="00FC0857" w:rsidRPr="00DD0FD4" w:rsidRDefault="00FC0857" w:rsidP="00FC0857">
      <w:pPr>
        <w:tabs>
          <w:tab w:val="left" w:pos="8610"/>
        </w:tabs>
        <w:rPr>
          <w:rtl/>
        </w:rPr>
      </w:pPr>
    </w:p>
    <w:p w14:paraId="4AB7B21D" w14:textId="77777777" w:rsidR="00FC0857" w:rsidRPr="00DD0FD4" w:rsidRDefault="00FC0857" w:rsidP="00FC0857">
      <w:pPr>
        <w:tabs>
          <w:tab w:val="left" w:pos="8610"/>
        </w:tabs>
        <w:rPr>
          <w:rtl/>
        </w:rPr>
      </w:pPr>
    </w:p>
    <w:p w14:paraId="0438DF86" w14:textId="77777777" w:rsidR="00FC0857" w:rsidRPr="00DD0FD4" w:rsidRDefault="00FC0857" w:rsidP="00FC0857">
      <w:pPr>
        <w:tabs>
          <w:tab w:val="left" w:pos="8610"/>
        </w:tabs>
        <w:rPr>
          <w:rtl/>
        </w:rPr>
      </w:pPr>
      <w:r w:rsidRPr="00DD0FD4">
        <w:rPr>
          <w:rFonts w:ascii="Estrangelo Edessa" w:hAnsi="Estrangelo Edessa" w:cs="Segoe UI"/>
          <w:noProof/>
          <w:sz w:val="30"/>
          <w:szCs w:val="30"/>
          <w:lang w:eastAsia="fr-FR"/>
        </w:rPr>
        <mc:AlternateContent>
          <mc:Choice Requires="wps">
            <w:drawing>
              <wp:anchor distT="0" distB="0" distL="114300" distR="114300" simplePos="0" relativeHeight="251651584" behindDoc="0" locked="0" layoutInCell="1" allowOverlap="1" wp14:anchorId="1F2E400E" wp14:editId="4C5C1075">
                <wp:simplePos x="0" y="0"/>
                <wp:positionH relativeFrom="column">
                  <wp:posOffset>115598</wp:posOffset>
                </wp:positionH>
                <wp:positionV relativeFrom="paragraph">
                  <wp:posOffset>297843</wp:posOffset>
                </wp:positionV>
                <wp:extent cx="2981739" cy="1009650"/>
                <wp:effectExtent l="0" t="0" r="9525" b="0"/>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739" cy="100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64CD28" w14:textId="1B57A213" w:rsidR="00FC0857" w:rsidRPr="00DD0FD4" w:rsidRDefault="00115856" w:rsidP="00115856">
                            <w:pPr>
                              <w:spacing w:line="240" w:lineRule="auto"/>
                              <w:rPr>
                                <w:b/>
                                <w:bCs/>
                                <w:sz w:val="28"/>
                                <w:szCs w:val="28"/>
                                <w:rtl/>
                                <w:lang w:bidi="ar-MA"/>
                              </w:rPr>
                            </w:pPr>
                            <w:r w:rsidRPr="00DD0FD4">
                              <w:rPr>
                                <w:b/>
                                <w:bCs/>
                                <w:sz w:val="28"/>
                                <w:szCs w:val="28"/>
                                <w:lang w:bidi="ar-MA"/>
                              </w:rPr>
                              <w:t>Pr</w:t>
                            </w:r>
                            <w:r w:rsidR="00200984" w:rsidRPr="00DD0FD4">
                              <w:rPr>
                                <w:b/>
                                <w:bCs/>
                                <w:sz w:val="28"/>
                                <w:szCs w:val="28"/>
                                <w:lang w:bidi="ar-MA"/>
                              </w:rPr>
                              <w:t>esented</w:t>
                            </w:r>
                            <w:r w:rsidRPr="00DD0FD4">
                              <w:rPr>
                                <w:b/>
                                <w:bCs/>
                                <w:sz w:val="28"/>
                                <w:szCs w:val="28"/>
                                <w:lang w:bidi="ar-MA"/>
                              </w:rPr>
                              <w:t xml:space="preserve"> </w:t>
                            </w:r>
                            <w:r w:rsidR="00ED7739" w:rsidRPr="00DD0FD4">
                              <w:rPr>
                                <w:b/>
                                <w:bCs/>
                                <w:sz w:val="28"/>
                                <w:szCs w:val="28"/>
                                <w:lang w:bidi="ar-MA"/>
                              </w:rPr>
                              <w:t>by:</w:t>
                            </w:r>
                          </w:p>
                          <w:p w14:paraId="1CCEC471" w14:textId="2B16ED0A" w:rsidR="00115856" w:rsidRPr="00DD0FD4" w:rsidRDefault="00115856" w:rsidP="00115856">
                            <w:pPr>
                              <w:spacing w:line="240" w:lineRule="auto"/>
                              <w:rPr>
                                <w:rFonts w:asciiTheme="minorBidi" w:hAnsiTheme="minorBidi"/>
                                <w:sz w:val="24"/>
                                <w:szCs w:val="24"/>
                                <w:lang w:bidi="ar-MA"/>
                              </w:rPr>
                            </w:pPr>
                            <w:r w:rsidRPr="00DD0FD4">
                              <w:rPr>
                                <w:rFonts w:asciiTheme="minorBidi" w:hAnsiTheme="minorBidi"/>
                                <w:sz w:val="24"/>
                                <w:szCs w:val="24"/>
                                <w:lang w:bidi="ar-MA"/>
                              </w:rPr>
                              <w:t>MOUDDEN Hamza</w:t>
                            </w:r>
                          </w:p>
                          <w:p w14:paraId="1E0D98E2" w14:textId="3EC224B6" w:rsidR="00115856" w:rsidRPr="00DD0FD4" w:rsidRDefault="00115856" w:rsidP="00115856">
                            <w:pPr>
                              <w:spacing w:line="240" w:lineRule="auto"/>
                              <w:rPr>
                                <w:b/>
                                <w:bCs/>
                                <w:sz w:val="28"/>
                                <w:szCs w:val="28"/>
                                <w:rtl/>
                                <w:lang w:bidi="ar-MA"/>
                              </w:rPr>
                            </w:pPr>
                            <w:r w:rsidRPr="00DD0FD4">
                              <w:rPr>
                                <w:b/>
                                <w:bCs/>
                                <w:sz w:val="28"/>
                                <w:szCs w:val="28"/>
                                <w:lang w:bidi="ar-MA"/>
                              </w:rPr>
                              <w:t xml:space="preserve">ENSAM </w:t>
                            </w:r>
                            <w:r w:rsidR="00ED7739" w:rsidRPr="00DD0FD4">
                              <w:rPr>
                                <w:b/>
                                <w:bCs/>
                                <w:sz w:val="28"/>
                                <w:szCs w:val="28"/>
                                <w:lang w:bidi="ar-MA"/>
                              </w:rPr>
                              <w:t>ID:</w:t>
                            </w:r>
                            <w:r w:rsidRPr="00DD0FD4">
                              <w:rPr>
                                <w:b/>
                                <w:bCs/>
                                <w:sz w:val="28"/>
                                <w:szCs w:val="28"/>
                                <w:lang w:bidi="ar-MA"/>
                              </w:rPr>
                              <w:t xml:space="preserve"> </w:t>
                            </w:r>
                            <w:r w:rsidRPr="00DD0FD4">
                              <w:rPr>
                                <w:sz w:val="28"/>
                                <w:szCs w:val="28"/>
                                <w:lang w:bidi="ar-MA"/>
                              </w:rPr>
                              <w:t>FM24005</w:t>
                            </w:r>
                          </w:p>
                          <w:p w14:paraId="3ED1348E" w14:textId="77777777" w:rsidR="00115856" w:rsidRPr="00DD0FD4" w:rsidRDefault="00115856" w:rsidP="00115856">
                            <w:pPr>
                              <w:spacing w:line="240" w:lineRule="auto"/>
                              <w:rPr>
                                <w:rFonts w:asciiTheme="minorBidi" w:hAnsiTheme="minorBidi"/>
                                <w:sz w:val="24"/>
                                <w:szCs w:val="24"/>
                                <w:lang w:bidi="ar-MA"/>
                              </w:rPr>
                            </w:pPr>
                          </w:p>
                          <w:p w14:paraId="223A2386" w14:textId="77777777" w:rsidR="00115856" w:rsidRPr="00DD0FD4" w:rsidRDefault="00115856" w:rsidP="00115856">
                            <w:pPr>
                              <w:spacing w:line="240" w:lineRule="auto"/>
                              <w:rPr>
                                <w:b/>
                                <w:bCs/>
                                <w:sz w:val="28"/>
                                <w:szCs w:val="28"/>
                                <w:rtl/>
                                <w:lang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E400E" id="Zone de texte 1" o:spid="_x0000_s1028" type="#_x0000_t202" style="position:absolute;margin-left:9.1pt;margin-top:23.45pt;width:234.8pt;height:7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ukO+QEAANIDAAAOAAAAZHJzL2Uyb0RvYy54bWysU9uO2yAQfa/Uf0C8N7bT7CVWnNU2q1SV&#10;thdp2w/AGMeomKEDiZ1+fQeczUbbt6p+QAwDZ+acOV7djb1hB4Veg614Mcs5U1ZCo+2u4j++b9/d&#10;cuaDsI0wYFXFj8rzu/XbN6vBlWoOHZhGISMQ68vBVbwLwZVZ5mWneuFn4JSlZAvYi0Ah7rIGxUDo&#10;vcnmeX6dDYCNQ5DKezp9mJJ8nfDbVsnwtW29CsxUnHoLacW01nHN1itR7lC4TstTG+IfuuiFtlT0&#10;DPUggmB71H9B9VoieGjDTEKfQdtqqRIHYlPkr9g8dcKpxIXE8e4sk/9/sPLL4cl9QxbGDzDSABMJ&#10;7x5B/vTMwqYTdqfuEWHolGiocBElywbny9PTKLUvfQSph8/Q0JDFPkACGlvsoyrEkxE6DeB4Fl2N&#10;gUk6nC9vi5v3S84k5Yo8X15fpbFkonx+7tCHjwp6FjcVR5pqgheHRx9iO6J8vhKreTC62WpjUoC7&#10;emOQHQQ5YJu+xODVNWPjZQvx2YQYTxLPSG0iGcZ6ZLqhniNEpF1DcyTiCJOx6EegTQf4m7OBTFVx&#10;/2svUHFmPlkSb1ksFtGFKVhc3cwpwMtMfZkRVhJUxQNn03YTJufuHepdR5WmcVm4J8FbnaR46erU&#10;PhknKXQyeXTmZZxuvfyK6z8AAAD//wMAUEsDBBQABgAIAAAAIQAje6m43QAAAAkBAAAPAAAAZHJz&#10;L2Rvd25yZXYueG1sTI/NTsMwEITvSLyDtUhcEHWI0vwRpwIkENeWPsAm3iYRsR3FbpO+PcsJjqMZ&#10;zXxT7VYzigvNfnBWwdMmAkG2dXqwnYLj1/tjDsIHtBpHZ0nBlTzs6tubCkvtFrunyyF0gkusL1FB&#10;H8JUSunbngz6jZvIsndys8HAcu6knnHhcjPKOIpSaXCwvNDjRG89td+Hs1Fw+lwetsXSfIRjtk/S&#10;Vxyyxl2Vur9bX55BBFrDXxh+8RkdamZq3NlqL0bWecxJBUlagGA/yTO+0iiIo20Bsq7k/wf1DwAA&#10;AP//AwBQSwECLQAUAAYACAAAACEAtoM4kv4AAADhAQAAEwAAAAAAAAAAAAAAAAAAAAAAW0NvbnRl&#10;bnRfVHlwZXNdLnhtbFBLAQItABQABgAIAAAAIQA4/SH/1gAAAJQBAAALAAAAAAAAAAAAAAAAAC8B&#10;AABfcmVscy8ucmVsc1BLAQItABQABgAIAAAAIQDj0ukO+QEAANIDAAAOAAAAAAAAAAAAAAAAAC4C&#10;AABkcnMvZTJvRG9jLnhtbFBLAQItABQABgAIAAAAIQAje6m43QAAAAkBAAAPAAAAAAAAAAAAAAAA&#10;AFMEAABkcnMvZG93bnJldi54bWxQSwUGAAAAAAQABADzAAAAXQUAAAAA&#10;" stroked="f">
                <v:textbox>
                  <w:txbxContent>
                    <w:p w14:paraId="4664CD28" w14:textId="1B57A213" w:rsidR="00FC0857" w:rsidRPr="00DD0FD4" w:rsidRDefault="00115856" w:rsidP="00115856">
                      <w:pPr>
                        <w:spacing w:line="240" w:lineRule="auto"/>
                        <w:rPr>
                          <w:b/>
                          <w:bCs/>
                          <w:sz w:val="28"/>
                          <w:szCs w:val="28"/>
                          <w:rtl/>
                          <w:lang w:bidi="ar-MA"/>
                        </w:rPr>
                      </w:pPr>
                      <w:r w:rsidRPr="00DD0FD4">
                        <w:rPr>
                          <w:b/>
                          <w:bCs/>
                          <w:sz w:val="28"/>
                          <w:szCs w:val="28"/>
                          <w:lang w:bidi="ar-MA"/>
                        </w:rPr>
                        <w:t>Pr</w:t>
                      </w:r>
                      <w:r w:rsidR="00200984" w:rsidRPr="00DD0FD4">
                        <w:rPr>
                          <w:b/>
                          <w:bCs/>
                          <w:sz w:val="28"/>
                          <w:szCs w:val="28"/>
                          <w:lang w:bidi="ar-MA"/>
                        </w:rPr>
                        <w:t>esented</w:t>
                      </w:r>
                      <w:r w:rsidRPr="00DD0FD4">
                        <w:rPr>
                          <w:b/>
                          <w:bCs/>
                          <w:sz w:val="28"/>
                          <w:szCs w:val="28"/>
                          <w:lang w:bidi="ar-MA"/>
                        </w:rPr>
                        <w:t xml:space="preserve"> </w:t>
                      </w:r>
                      <w:r w:rsidR="00ED7739" w:rsidRPr="00DD0FD4">
                        <w:rPr>
                          <w:b/>
                          <w:bCs/>
                          <w:sz w:val="28"/>
                          <w:szCs w:val="28"/>
                          <w:lang w:bidi="ar-MA"/>
                        </w:rPr>
                        <w:t>by:</w:t>
                      </w:r>
                    </w:p>
                    <w:p w14:paraId="1CCEC471" w14:textId="2B16ED0A" w:rsidR="00115856" w:rsidRPr="00DD0FD4" w:rsidRDefault="00115856" w:rsidP="00115856">
                      <w:pPr>
                        <w:spacing w:line="240" w:lineRule="auto"/>
                        <w:rPr>
                          <w:rFonts w:asciiTheme="minorBidi" w:hAnsiTheme="minorBidi"/>
                          <w:sz w:val="24"/>
                          <w:szCs w:val="24"/>
                          <w:lang w:bidi="ar-MA"/>
                        </w:rPr>
                      </w:pPr>
                      <w:r w:rsidRPr="00DD0FD4">
                        <w:rPr>
                          <w:rFonts w:asciiTheme="minorBidi" w:hAnsiTheme="minorBidi"/>
                          <w:sz w:val="24"/>
                          <w:szCs w:val="24"/>
                          <w:lang w:bidi="ar-MA"/>
                        </w:rPr>
                        <w:t>MOUDDEN Hamza</w:t>
                      </w:r>
                    </w:p>
                    <w:p w14:paraId="1E0D98E2" w14:textId="3EC224B6" w:rsidR="00115856" w:rsidRPr="00DD0FD4" w:rsidRDefault="00115856" w:rsidP="00115856">
                      <w:pPr>
                        <w:spacing w:line="240" w:lineRule="auto"/>
                        <w:rPr>
                          <w:b/>
                          <w:bCs/>
                          <w:sz w:val="28"/>
                          <w:szCs w:val="28"/>
                          <w:rtl/>
                          <w:lang w:bidi="ar-MA"/>
                        </w:rPr>
                      </w:pPr>
                      <w:r w:rsidRPr="00DD0FD4">
                        <w:rPr>
                          <w:b/>
                          <w:bCs/>
                          <w:sz w:val="28"/>
                          <w:szCs w:val="28"/>
                          <w:lang w:bidi="ar-MA"/>
                        </w:rPr>
                        <w:t xml:space="preserve">ENSAM </w:t>
                      </w:r>
                      <w:r w:rsidR="00ED7739" w:rsidRPr="00DD0FD4">
                        <w:rPr>
                          <w:b/>
                          <w:bCs/>
                          <w:sz w:val="28"/>
                          <w:szCs w:val="28"/>
                          <w:lang w:bidi="ar-MA"/>
                        </w:rPr>
                        <w:t>ID:</w:t>
                      </w:r>
                      <w:r w:rsidRPr="00DD0FD4">
                        <w:rPr>
                          <w:b/>
                          <w:bCs/>
                          <w:sz w:val="28"/>
                          <w:szCs w:val="28"/>
                          <w:lang w:bidi="ar-MA"/>
                        </w:rPr>
                        <w:t xml:space="preserve"> </w:t>
                      </w:r>
                      <w:r w:rsidRPr="00DD0FD4">
                        <w:rPr>
                          <w:sz w:val="28"/>
                          <w:szCs w:val="28"/>
                          <w:lang w:bidi="ar-MA"/>
                        </w:rPr>
                        <w:t>FM24005</w:t>
                      </w:r>
                    </w:p>
                    <w:p w14:paraId="3ED1348E" w14:textId="77777777" w:rsidR="00115856" w:rsidRPr="00DD0FD4" w:rsidRDefault="00115856" w:rsidP="00115856">
                      <w:pPr>
                        <w:spacing w:line="240" w:lineRule="auto"/>
                        <w:rPr>
                          <w:rFonts w:asciiTheme="minorBidi" w:hAnsiTheme="minorBidi"/>
                          <w:sz w:val="24"/>
                          <w:szCs w:val="24"/>
                          <w:lang w:bidi="ar-MA"/>
                        </w:rPr>
                      </w:pPr>
                    </w:p>
                    <w:p w14:paraId="223A2386" w14:textId="77777777" w:rsidR="00115856" w:rsidRPr="00DD0FD4" w:rsidRDefault="00115856" w:rsidP="00115856">
                      <w:pPr>
                        <w:spacing w:line="240" w:lineRule="auto"/>
                        <w:rPr>
                          <w:b/>
                          <w:bCs/>
                          <w:sz w:val="28"/>
                          <w:szCs w:val="28"/>
                          <w:rtl/>
                          <w:lang w:bidi="ar-MA"/>
                        </w:rPr>
                      </w:pPr>
                    </w:p>
                  </w:txbxContent>
                </v:textbox>
              </v:shape>
            </w:pict>
          </mc:Fallback>
        </mc:AlternateContent>
      </w:r>
    </w:p>
    <w:p w14:paraId="14E3DB1E" w14:textId="77777777" w:rsidR="00FC0857" w:rsidRPr="00DD0FD4" w:rsidRDefault="00FC0857" w:rsidP="00FC0857">
      <w:pPr>
        <w:tabs>
          <w:tab w:val="left" w:pos="8610"/>
        </w:tabs>
      </w:pPr>
      <w:r w:rsidRPr="00DD0FD4">
        <w:rPr>
          <w:rFonts w:ascii="Estrangelo Edessa" w:hAnsi="Estrangelo Edessa" w:cs="Segoe UI"/>
          <w:noProof/>
          <w:sz w:val="30"/>
          <w:szCs w:val="30"/>
          <w:lang w:eastAsia="fr-FR"/>
        </w:rPr>
        <mc:AlternateContent>
          <mc:Choice Requires="wps">
            <w:drawing>
              <wp:anchor distT="0" distB="0" distL="114300" distR="114300" simplePos="0" relativeHeight="251654656" behindDoc="0" locked="0" layoutInCell="1" allowOverlap="1" wp14:anchorId="02F03B43" wp14:editId="551E3C40">
                <wp:simplePos x="0" y="0"/>
                <wp:positionH relativeFrom="column">
                  <wp:posOffset>4299972</wp:posOffset>
                </wp:positionH>
                <wp:positionV relativeFrom="paragraph">
                  <wp:posOffset>29624</wp:posOffset>
                </wp:positionV>
                <wp:extent cx="2403060" cy="1009650"/>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3060" cy="100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AAC73" w14:textId="3BC8FE03" w:rsidR="00FC0857" w:rsidRPr="00DD0FD4" w:rsidRDefault="00200984" w:rsidP="00115856">
                            <w:pPr>
                              <w:rPr>
                                <w:b/>
                                <w:bCs/>
                                <w:sz w:val="28"/>
                                <w:szCs w:val="28"/>
                                <w:lang w:bidi="ar-MA"/>
                              </w:rPr>
                            </w:pPr>
                            <w:r w:rsidRPr="00DD0FD4">
                              <w:rPr>
                                <w:b/>
                                <w:bCs/>
                                <w:sz w:val="28"/>
                                <w:szCs w:val="28"/>
                                <w:lang w:bidi="ar-MA"/>
                              </w:rPr>
                              <w:t>Supervised</w:t>
                            </w:r>
                            <w:r w:rsidR="00115856" w:rsidRPr="00DD0FD4">
                              <w:rPr>
                                <w:b/>
                                <w:bCs/>
                                <w:sz w:val="28"/>
                                <w:szCs w:val="28"/>
                                <w:lang w:bidi="ar-MA"/>
                              </w:rPr>
                              <w:t> </w:t>
                            </w:r>
                            <w:r w:rsidR="00ED7739" w:rsidRPr="00DD0FD4">
                              <w:rPr>
                                <w:b/>
                                <w:bCs/>
                                <w:sz w:val="28"/>
                                <w:szCs w:val="28"/>
                                <w:lang w:bidi="ar-MA"/>
                              </w:rPr>
                              <w:t>by:</w:t>
                            </w:r>
                          </w:p>
                          <w:p w14:paraId="260673A6" w14:textId="48D5B597" w:rsidR="00FC0857" w:rsidRPr="00DD0FD4" w:rsidRDefault="00FC0857" w:rsidP="00FC0857">
                            <w:pPr>
                              <w:rPr>
                                <w:rFonts w:asciiTheme="minorBidi" w:hAnsiTheme="minorBidi"/>
                                <w:sz w:val="24"/>
                                <w:szCs w:val="24"/>
                                <w:rtl/>
                                <w:lang w:bidi="ar-MA"/>
                              </w:rPr>
                            </w:pPr>
                            <w:r w:rsidRPr="00DD0FD4">
                              <w:rPr>
                                <w:rFonts w:asciiTheme="minorBidi" w:hAnsiTheme="minorBidi"/>
                                <w:sz w:val="24"/>
                                <w:szCs w:val="24"/>
                                <w:lang w:bidi="ar-MA"/>
                              </w:rPr>
                              <w:t>P</w:t>
                            </w:r>
                            <w:r w:rsidR="00115856" w:rsidRPr="00DD0FD4">
                              <w:rPr>
                                <w:rFonts w:asciiTheme="minorBidi" w:hAnsiTheme="minorBidi"/>
                                <w:sz w:val="24"/>
                                <w:szCs w:val="24"/>
                                <w:lang w:bidi="ar-MA"/>
                              </w:rPr>
                              <w:t>r. E</w:t>
                            </w:r>
                            <w:r w:rsidR="008C2BB5">
                              <w:rPr>
                                <w:rFonts w:asciiTheme="minorBidi" w:hAnsiTheme="minorBidi"/>
                                <w:sz w:val="24"/>
                                <w:szCs w:val="24"/>
                                <w:lang w:bidi="ar-MA"/>
                              </w:rPr>
                              <w:t>LYAZID Akachar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F03B43" id="Zone de texte 2" o:spid="_x0000_s1029" type="#_x0000_t202" style="position:absolute;margin-left:338.6pt;margin-top:2.35pt;width:189.2pt;height:7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QY+AEAANIDAAAOAAAAZHJzL2Uyb0RvYy54bWysU1Fv0zAQfkfiP1h+p0m7rrCo6TQ6FSGN&#10;gTT4AY7jJBaOz5zdJuXXc3a6rhpviDxYPp/93X3ffVnfjr1hB4Vegy35fJZzpqyEWtu25D++7959&#10;4MwHYWthwKqSH5Xnt5u3b9aDK9QCOjC1QkYg1heDK3kXgiuyzMtO9cLPwClLyQawF4FCbLMaxUDo&#10;vckWeb7KBsDaIUjlPZ3eT0m+SfhNo2T42jReBWZKTr2FtGJaq7hmm7UoWhSu0/LUhviHLnqhLRU9&#10;Q92LINge9V9QvZYIHpowk9Bn0DRaqsSB2MzzV2yeOuFU4kLieHeWyf8/WPl4eHLfkIXxI4w0wETC&#10;uweQPz2zsO2EbdUdIgydEjUVnkfJssH54vQ0Su0LH0Gq4QvUNGSxD5CAxgb7qArxZIROAzieRVdj&#10;YJIOF8v8Kl9RSlJunuc3q+s0lkwUz88d+vBJQc/ipuRIU03w4vDgQ2xHFM9XYjUPRtc7bUwKsK22&#10;BtlBkAN26UsMXl0zNl62EJ9NiPEk8YzUJpJhrEam65JfRYhIu4L6SMQRJmPRj0CbDvA3ZwOZquT+&#10;116g4sx8tiTezXy5jC5MwfL6/YICvMxUlxlhJUGVPHA2bbdhcu7eoW47qjSNy8IdCd7oJMVLV6f2&#10;yThJoZPJozMv43Tr5Vfc/AEAAP//AwBQSwMEFAAGAAgAAAAhAC1dIzPeAAAACgEAAA8AAABkcnMv&#10;ZG93bnJldi54bWxMj8FOwzAQRO9I/IO1SFwQdSiN3YY4FSCBuLb0AzbJNomI11HsNunf457gNqsZ&#10;zbzNt7PtxZlG3zk28LRIQBBXru64MXD4/nhcg/ABucbeMRm4kIdtcXuTY1a7iXd03odGxBL2GRpo&#10;QxgyKX3VkkW/cANx9I5utBjiOTayHnGK5baXyyRR0mLHcaHFgd5bqn72J2vg+DU9pJup/AwHvVup&#10;N+x06S7G3N/Nry8gAs3hLwxX/IgORWQq3YlrL3oDSutljBpYaRBXP0lTBaKMSj1rkEUu/79Q/AIA&#10;AP//AwBQSwECLQAUAAYACAAAACEAtoM4kv4AAADhAQAAEwAAAAAAAAAAAAAAAAAAAAAAW0NvbnRl&#10;bnRfVHlwZXNdLnhtbFBLAQItABQABgAIAAAAIQA4/SH/1gAAAJQBAAALAAAAAAAAAAAAAAAAAC8B&#10;AABfcmVscy8ucmVsc1BLAQItABQABgAIAAAAIQBJU+QY+AEAANIDAAAOAAAAAAAAAAAAAAAAAC4C&#10;AABkcnMvZTJvRG9jLnhtbFBLAQItABQABgAIAAAAIQAtXSMz3gAAAAoBAAAPAAAAAAAAAAAAAAAA&#10;AFIEAABkcnMvZG93bnJldi54bWxQSwUGAAAAAAQABADzAAAAXQUAAAAA&#10;" stroked="f">
                <v:textbox>
                  <w:txbxContent>
                    <w:p w14:paraId="1F8AAC73" w14:textId="3BC8FE03" w:rsidR="00FC0857" w:rsidRPr="00DD0FD4" w:rsidRDefault="00200984" w:rsidP="00115856">
                      <w:pPr>
                        <w:rPr>
                          <w:b/>
                          <w:bCs/>
                          <w:sz w:val="28"/>
                          <w:szCs w:val="28"/>
                          <w:lang w:bidi="ar-MA"/>
                        </w:rPr>
                      </w:pPr>
                      <w:r w:rsidRPr="00DD0FD4">
                        <w:rPr>
                          <w:b/>
                          <w:bCs/>
                          <w:sz w:val="28"/>
                          <w:szCs w:val="28"/>
                          <w:lang w:bidi="ar-MA"/>
                        </w:rPr>
                        <w:t>Supervised</w:t>
                      </w:r>
                      <w:r w:rsidR="00115856" w:rsidRPr="00DD0FD4">
                        <w:rPr>
                          <w:b/>
                          <w:bCs/>
                          <w:sz w:val="28"/>
                          <w:szCs w:val="28"/>
                          <w:lang w:bidi="ar-MA"/>
                        </w:rPr>
                        <w:t> </w:t>
                      </w:r>
                      <w:r w:rsidR="00ED7739" w:rsidRPr="00DD0FD4">
                        <w:rPr>
                          <w:b/>
                          <w:bCs/>
                          <w:sz w:val="28"/>
                          <w:szCs w:val="28"/>
                          <w:lang w:bidi="ar-MA"/>
                        </w:rPr>
                        <w:t>by:</w:t>
                      </w:r>
                    </w:p>
                    <w:p w14:paraId="260673A6" w14:textId="48D5B597" w:rsidR="00FC0857" w:rsidRPr="00DD0FD4" w:rsidRDefault="00FC0857" w:rsidP="00FC0857">
                      <w:pPr>
                        <w:rPr>
                          <w:rFonts w:asciiTheme="minorBidi" w:hAnsiTheme="minorBidi"/>
                          <w:sz w:val="24"/>
                          <w:szCs w:val="24"/>
                          <w:rtl/>
                          <w:lang w:bidi="ar-MA"/>
                        </w:rPr>
                      </w:pPr>
                      <w:r w:rsidRPr="00DD0FD4">
                        <w:rPr>
                          <w:rFonts w:asciiTheme="minorBidi" w:hAnsiTheme="minorBidi"/>
                          <w:sz w:val="24"/>
                          <w:szCs w:val="24"/>
                          <w:lang w:bidi="ar-MA"/>
                        </w:rPr>
                        <w:t>P</w:t>
                      </w:r>
                      <w:r w:rsidR="00115856" w:rsidRPr="00DD0FD4">
                        <w:rPr>
                          <w:rFonts w:asciiTheme="minorBidi" w:hAnsiTheme="minorBidi"/>
                          <w:sz w:val="24"/>
                          <w:szCs w:val="24"/>
                          <w:lang w:bidi="ar-MA"/>
                        </w:rPr>
                        <w:t>r. E</w:t>
                      </w:r>
                      <w:r w:rsidR="008C2BB5">
                        <w:rPr>
                          <w:rFonts w:asciiTheme="minorBidi" w:hAnsiTheme="minorBidi"/>
                          <w:sz w:val="24"/>
                          <w:szCs w:val="24"/>
                          <w:lang w:bidi="ar-MA"/>
                        </w:rPr>
                        <w:t>LYAZID Akachar</w:t>
                      </w:r>
                    </w:p>
                  </w:txbxContent>
                </v:textbox>
              </v:shape>
            </w:pict>
          </mc:Fallback>
        </mc:AlternateContent>
      </w:r>
    </w:p>
    <w:p w14:paraId="0459D3A9" w14:textId="77777777" w:rsidR="00FC0857" w:rsidRPr="00DD0FD4" w:rsidRDefault="00FC0857" w:rsidP="00FC0857">
      <w:r w:rsidRPr="00DD0FD4">
        <w:rPr>
          <w:rFonts w:ascii="Estrangelo Edessa" w:hAnsi="Estrangelo Edessa" w:cs="Segoe UI"/>
          <w:noProof/>
          <w:sz w:val="30"/>
          <w:szCs w:val="30"/>
          <w:lang w:eastAsia="fr-FR"/>
        </w:rPr>
        <mc:AlternateContent>
          <mc:Choice Requires="wps">
            <w:drawing>
              <wp:anchor distT="0" distB="0" distL="114300" distR="114300" simplePos="0" relativeHeight="251660800" behindDoc="0" locked="0" layoutInCell="1" allowOverlap="1" wp14:anchorId="03FA44F6" wp14:editId="33345674">
                <wp:simplePos x="0" y="0"/>
                <wp:positionH relativeFrom="column">
                  <wp:posOffset>1235599</wp:posOffset>
                </wp:positionH>
                <wp:positionV relativeFrom="paragraph">
                  <wp:posOffset>1416022</wp:posOffset>
                </wp:positionV>
                <wp:extent cx="3692525" cy="790575"/>
                <wp:effectExtent l="0" t="0" r="3810" b="254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2525" cy="790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5B13A9" w14:textId="5568460F" w:rsidR="00FC0857" w:rsidRPr="00DD0FD4" w:rsidRDefault="00115856" w:rsidP="00115856">
                            <w:pPr>
                              <w:bidi/>
                              <w:jc w:val="center"/>
                              <w:rPr>
                                <w:b/>
                                <w:bCs/>
                                <w:sz w:val="36"/>
                                <w:szCs w:val="36"/>
                                <w:rtl/>
                                <w:lang w:bidi="ar-MA"/>
                              </w:rPr>
                            </w:pPr>
                            <w:r w:rsidRPr="00DD0FD4">
                              <w:rPr>
                                <w:b/>
                                <w:bCs/>
                                <w:sz w:val="36"/>
                                <w:szCs w:val="36"/>
                                <w:lang w:bidi="ar-MA"/>
                              </w:rPr>
                              <w:t>A</w:t>
                            </w:r>
                            <w:r w:rsidR="00200984" w:rsidRPr="00DD0FD4">
                              <w:rPr>
                                <w:b/>
                                <w:bCs/>
                                <w:sz w:val="36"/>
                                <w:szCs w:val="36"/>
                                <w:lang w:bidi="ar-MA"/>
                              </w:rPr>
                              <w:t xml:space="preserve">cademic </w:t>
                            </w:r>
                            <w:r w:rsidR="00ED7739" w:rsidRPr="00DD0FD4">
                              <w:rPr>
                                <w:b/>
                                <w:bCs/>
                                <w:sz w:val="36"/>
                                <w:szCs w:val="36"/>
                                <w:lang w:bidi="ar-MA"/>
                              </w:rPr>
                              <w:t>Year:</w:t>
                            </w:r>
                            <w:r w:rsidR="00FC0857" w:rsidRPr="00DD0FD4">
                              <w:rPr>
                                <w:b/>
                                <w:bCs/>
                                <w:sz w:val="36"/>
                                <w:szCs w:val="36"/>
                                <w:lang w:bidi="ar-MA"/>
                              </w:rPr>
                              <w:t xml:space="preserve"> </w:t>
                            </w:r>
                            <w:r w:rsidRPr="00DD0FD4">
                              <w:rPr>
                                <w:b/>
                                <w:bCs/>
                                <w:sz w:val="36"/>
                                <w:szCs w:val="36"/>
                                <w:lang w:bidi="ar-MA"/>
                              </w:rPr>
                              <w:t>2025</w:t>
                            </w:r>
                            <w:r w:rsidR="00FC0857" w:rsidRPr="00DD0FD4">
                              <w:rPr>
                                <w:b/>
                                <w:bCs/>
                                <w:sz w:val="36"/>
                                <w:szCs w:val="36"/>
                                <w:lang w:bidi="ar-MA"/>
                              </w:rPr>
                              <w:t>-</w:t>
                            </w:r>
                            <w:r w:rsidRPr="00DD0FD4">
                              <w:rPr>
                                <w:b/>
                                <w:bCs/>
                                <w:sz w:val="36"/>
                                <w:szCs w:val="36"/>
                                <w:lang w:bidi="ar-MA"/>
                              </w:rPr>
                              <w:t>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A44F6" id="Zone de texte 3" o:spid="_x0000_s1030" type="#_x0000_t202" style="position:absolute;margin-left:97.3pt;margin-top:111.5pt;width:290.75pt;height:6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Dpk+AEAANEDAAAOAAAAZHJzL2Uyb0RvYy54bWysU8GO0zAQvSPxD5bvNG1ptzRqulq6KkJa&#10;FqSFD3AcJ7FwPGbsNilfz9jpdgvcEDlYHo/9Zt6bl83t0Bl2VOg12ILPJlPOlJVQadsU/NvX/Zt3&#10;nPkgbCUMWFXwk/L8dvv61aZ3uZpDC6ZSyAjE+rx3BW9DcHmWedmqTvgJOGUpWQN2IlCITVah6Am9&#10;M9l8Or3JesDKIUjlPZ3ej0m+Tfh1rWT4XNdeBWYKTr2FtGJay7hm243IGxSu1fLchviHLjqhLRW9&#10;QN2LINgB9V9QnZYIHuowkdBlUNdaqsSB2Mymf7B5aoVTiQuJ491FJv//YOXj8cl9QRaG9zDQABMJ&#10;7x5AfvfMwq4VtlF3iNC3SlRUeBYly3rn8/PTKLXPfQQp+09Q0ZDFIUACGmrsoirEkxE6DeB0EV0N&#10;gUk6fHuzni/nS84k5Vbr6XK1TCVE/vzaoQ8fFHQsbgqONNSELo4PPsRuRP58JRbzYHS118akAJty&#10;Z5AdBRlgn74z+m/XjI2XLcRnI2I8STQjs5FjGMqB6argiwgRWZdQnYg3wugr+g9o0wL+5KwnTxXc&#10;/zgIVJyZj5a0W88Wi2jCFCyWqzkFeJ0przPCSoIqeOBs3O7CaNyDQ920VGmcloU70rvWSYqXrs7t&#10;k2+SQmePR2Nex+nWy5+4/QUAAP//AwBQSwMEFAAGAAgAAAAhAByEV3TfAAAACwEAAA8AAABkcnMv&#10;ZG93bnJldi54bWxMj9FOg0AQRd9N/IfNmPhi7FJK2ZayNGqi8bW1HzDAFIjsLmG3hf6945M+3szJ&#10;nXPz/Wx6caXRd85qWC4iEGQrV3e20XD6en/egPABbY29s6ThRh72xf1djlntJnug6zE0gkusz1BD&#10;G8KQSemrlgz6hRvI8u3sRoOB49jIesSJy00v4yhKpcHO8ocWB3prqfo+XoyG8+f0tN5O5Uc4qUOS&#10;vmKnSnfT+vFhftmBCDSHPxh+9VkdCnYq3cXWXvSct0nKqIY4XvEoJpRKlyBKDatErUEWufy/ofgB&#10;AAD//wMAUEsBAi0AFAAGAAgAAAAhALaDOJL+AAAA4QEAABMAAAAAAAAAAAAAAAAAAAAAAFtDb250&#10;ZW50X1R5cGVzXS54bWxQSwECLQAUAAYACAAAACEAOP0h/9YAAACUAQAACwAAAAAAAAAAAAAAAAAv&#10;AQAAX3JlbHMvLnJlbHNQSwECLQAUAAYACAAAACEAZeA6ZPgBAADRAwAADgAAAAAAAAAAAAAAAAAu&#10;AgAAZHJzL2Uyb0RvYy54bWxQSwECLQAUAAYACAAAACEAHIRXdN8AAAALAQAADwAAAAAAAAAAAAAA&#10;AABSBAAAZHJzL2Rvd25yZXYueG1sUEsFBgAAAAAEAAQA8wAAAF4FAAAAAA==&#10;" stroked="f">
                <v:textbox>
                  <w:txbxContent>
                    <w:p w14:paraId="775B13A9" w14:textId="5568460F" w:rsidR="00FC0857" w:rsidRPr="00DD0FD4" w:rsidRDefault="00115856" w:rsidP="00115856">
                      <w:pPr>
                        <w:bidi/>
                        <w:jc w:val="center"/>
                        <w:rPr>
                          <w:b/>
                          <w:bCs/>
                          <w:sz w:val="36"/>
                          <w:szCs w:val="36"/>
                          <w:rtl/>
                          <w:lang w:bidi="ar-MA"/>
                        </w:rPr>
                      </w:pPr>
                      <w:r w:rsidRPr="00DD0FD4">
                        <w:rPr>
                          <w:b/>
                          <w:bCs/>
                          <w:sz w:val="36"/>
                          <w:szCs w:val="36"/>
                          <w:lang w:bidi="ar-MA"/>
                        </w:rPr>
                        <w:t>A</w:t>
                      </w:r>
                      <w:r w:rsidR="00200984" w:rsidRPr="00DD0FD4">
                        <w:rPr>
                          <w:b/>
                          <w:bCs/>
                          <w:sz w:val="36"/>
                          <w:szCs w:val="36"/>
                          <w:lang w:bidi="ar-MA"/>
                        </w:rPr>
                        <w:t xml:space="preserve">cademic </w:t>
                      </w:r>
                      <w:r w:rsidR="00ED7739" w:rsidRPr="00DD0FD4">
                        <w:rPr>
                          <w:b/>
                          <w:bCs/>
                          <w:sz w:val="36"/>
                          <w:szCs w:val="36"/>
                          <w:lang w:bidi="ar-MA"/>
                        </w:rPr>
                        <w:t>Year:</w:t>
                      </w:r>
                      <w:r w:rsidR="00FC0857" w:rsidRPr="00DD0FD4">
                        <w:rPr>
                          <w:b/>
                          <w:bCs/>
                          <w:sz w:val="36"/>
                          <w:szCs w:val="36"/>
                          <w:lang w:bidi="ar-MA"/>
                        </w:rPr>
                        <w:t xml:space="preserve"> </w:t>
                      </w:r>
                      <w:r w:rsidRPr="00DD0FD4">
                        <w:rPr>
                          <w:b/>
                          <w:bCs/>
                          <w:sz w:val="36"/>
                          <w:szCs w:val="36"/>
                          <w:lang w:bidi="ar-MA"/>
                        </w:rPr>
                        <w:t>2025</w:t>
                      </w:r>
                      <w:r w:rsidR="00FC0857" w:rsidRPr="00DD0FD4">
                        <w:rPr>
                          <w:b/>
                          <w:bCs/>
                          <w:sz w:val="36"/>
                          <w:szCs w:val="36"/>
                          <w:lang w:bidi="ar-MA"/>
                        </w:rPr>
                        <w:t>-</w:t>
                      </w:r>
                      <w:r w:rsidRPr="00DD0FD4">
                        <w:rPr>
                          <w:b/>
                          <w:bCs/>
                          <w:sz w:val="36"/>
                          <w:szCs w:val="36"/>
                          <w:lang w:bidi="ar-MA"/>
                        </w:rPr>
                        <w:t>2026</w:t>
                      </w:r>
                    </w:p>
                  </w:txbxContent>
                </v:textbox>
              </v:shape>
            </w:pict>
          </mc:Fallback>
        </mc:AlternateContent>
      </w:r>
    </w:p>
    <w:p w14:paraId="5A285409" w14:textId="77777777" w:rsidR="00FC0857" w:rsidRPr="00DD0FD4" w:rsidRDefault="00FC0857"/>
    <w:p w14:paraId="012C57E0" w14:textId="77777777" w:rsidR="00115856" w:rsidRPr="00DD0FD4" w:rsidRDefault="00115856" w:rsidP="00115856"/>
    <w:p w14:paraId="69F741AD" w14:textId="77777777" w:rsidR="00115856" w:rsidRPr="00DD0FD4" w:rsidRDefault="00115856" w:rsidP="00115856"/>
    <w:p w14:paraId="7B4DC434" w14:textId="77777777" w:rsidR="00115856" w:rsidRPr="00DD0FD4" w:rsidRDefault="00115856" w:rsidP="00115856"/>
    <w:p w14:paraId="7ABFED47" w14:textId="2FFEAD90" w:rsidR="00115856" w:rsidRPr="00DD0FD4" w:rsidRDefault="00115856" w:rsidP="00115856">
      <w:pPr>
        <w:tabs>
          <w:tab w:val="left" w:pos="8370"/>
        </w:tabs>
      </w:pPr>
      <w:r w:rsidRPr="00DD0FD4">
        <w:tab/>
      </w:r>
    </w:p>
    <w:p w14:paraId="56F9DE7B" w14:textId="77777777" w:rsidR="00115856" w:rsidRPr="00DD0FD4" w:rsidRDefault="00115856" w:rsidP="00115856">
      <w:pPr>
        <w:tabs>
          <w:tab w:val="left" w:pos="8370"/>
        </w:tabs>
      </w:pPr>
    </w:p>
    <w:p w14:paraId="2DD5D39E" w14:textId="3F0A18AD" w:rsidR="0041427A" w:rsidRPr="00DD0FD4" w:rsidRDefault="00200984" w:rsidP="00327D0C">
      <w:pPr>
        <w:pStyle w:val="Heading1"/>
        <w:bidi/>
        <w:rPr>
          <w:rStyle w:val="SubtleEmphasis"/>
        </w:rPr>
      </w:pPr>
      <w:bookmarkStart w:id="0" w:name="_Toc232430315"/>
      <w:r w:rsidRPr="00DD0FD4">
        <w:rPr>
          <w:rStyle w:val="SubtleEmphasis"/>
        </w:rPr>
        <w:lastRenderedPageBreak/>
        <w:t>Acknowledgements</w:t>
      </w:r>
      <w:bookmarkEnd w:id="0"/>
    </w:p>
    <w:p w14:paraId="2F8C0B0C" w14:textId="77777777" w:rsidR="00327D0C" w:rsidRPr="00DD0FD4" w:rsidRDefault="00327D0C" w:rsidP="003F5A86"/>
    <w:p w14:paraId="6CBBE4EF" w14:textId="77777777" w:rsidR="00327D0C" w:rsidRPr="00DD0FD4" w:rsidRDefault="00327D0C" w:rsidP="00327D0C"/>
    <w:p w14:paraId="45F0BA44" w14:textId="77777777" w:rsidR="00327D0C" w:rsidRPr="00DD0FD4" w:rsidRDefault="00327D0C" w:rsidP="00327D0C"/>
    <w:p w14:paraId="56E17656" w14:textId="71E3CF7E" w:rsidR="00200984" w:rsidRPr="00DD0FD4" w:rsidRDefault="00200984" w:rsidP="00327D0C">
      <w:pPr>
        <w:spacing w:line="360" w:lineRule="auto"/>
        <w:rPr>
          <w:rFonts w:asciiTheme="majorBidi" w:hAnsiTheme="majorBidi" w:cstheme="majorBidi"/>
          <w:sz w:val="24"/>
          <w:szCs w:val="24"/>
        </w:rPr>
      </w:pPr>
      <w:r w:rsidRPr="00DD0FD4">
        <w:rPr>
          <w:rFonts w:asciiTheme="majorBidi" w:hAnsiTheme="majorBidi" w:cstheme="majorBidi"/>
          <w:sz w:val="24"/>
          <w:szCs w:val="24"/>
        </w:rPr>
        <w:t>First and foremost, I thank Almighty God for granting me the strength, patience, and determination necessary to complete this work.</w:t>
      </w:r>
    </w:p>
    <w:p w14:paraId="77F83E96" w14:textId="20E79778" w:rsidR="00200984" w:rsidRPr="00DD0FD4" w:rsidRDefault="00200984" w:rsidP="00327D0C">
      <w:pPr>
        <w:spacing w:line="360" w:lineRule="auto"/>
        <w:rPr>
          <w:rFonts w:asciiTheme="majorBidi" w:hAnsiTheme="majorBidi" w:cstheme="majorBidi"/>
          <w:sz w:val="24"/>
          <w:szCs w:val="24"/>
        </w:rPr>
      </w:pPr>
      <w:r w:rsidRPr="00DD0FD4">
        <w:rPr>
          <w:rFonts w:asciiTheme="majorBidi" w:hAnsiTheme="majorBidi" w:cstheme="majorBidi"/>
          <w:sz w:val="24"/>
          <w:szCs w:val="24"/>
        </w:rPr>
        <w:t xml:space="preserve">This final </w:t>
      </w:r>
      <w:r w:rsidR="00683812" w:rsidRPr="00DD0FD4">
        <w:rPr>
          <w:rFonts w:asciiTheme="majorBidi" w:hAnsiTheme="majorBidi" w:cstheme="majorBidi"/>
          <w:sz w:val="24"/>
          <w:szCs w:val="24"/>
        </w:rPr>
        <w:t>year’s</w:t>
      </w:r>
      <w:r w:rsidRPr="00DD0FD4">
        <w:rPr>
          <w:rFonts w:asciiTheme="majorBidi" w:hAnsiTheme="majorBidi" w:cstheme="majorBidi"/>
          <w:sz w:val="24"/>
          <w:szCs w:val="24"/>
        </w:rPr>
        <w:t xml:space="preserve"> project would not have been possible without the support and valuable contribution of several people, to whom I wish to express my deep gratitude.</w:t>
      </w:r>
    </w:p>
    <w:p w14:paraId="3683F827" w14:textId="50E90634" w:rsidR="00200984" w:rsidRPr="00DD0FD4" w:rsidRDefault="00200984" w:rsidP="00327D0C">
      <w:pPr>
        <w:spacing w:line="360" w:lineRule="auto"/>
        <w:rPr>
          <w:rFonts w:asciiTheme="majorBidi" w:hAnsiTheme="majorBidi" w:cstheme="majorBidi"/>
          <w:sz w:val="24"/>
          <w:szCs w:val="24"/>
        </w:rPr>
      </w:pPr>
      <w:r w:rsidRPr="00DD0FD4">
        <w:rPr>
          <w:rFonts w:asciiTheme="majorBidi" w:hAnsiTheme="majorBidi" w:cstheme="majorBidi"/>
          <w:sz w:val="24"/>
          <w:szCs w:val="24"/>
        </w:rPr>
        <w:t xml:space="preserve">I would like to warmly thank my supervisor, Professor </w:t>
      </w:r>
      <w:r w:rsidR="00296761">
        <w:rPr>
          <w:rFonts w:asciiTheme="majorBidi" w:hAnsiTheme="majorBidi" w:cstheme="majorBidi"/>
          <w:sz w:val="24"/>
          <w:szCs w:val="24"/>
        </w:rPr>
        <w:t>ELYAZID</w:t>
      </w:r>
      <w:r w:rsidRPr="00DD0FD4">
        <w:rPr>
          <w:rFonts w:asciiTheme="majorBidi" w:hAnsiTheme="majorBidi" w:cstheme="majorBidi"/>
          <w:sz w:val="24"/>
          <w:szCs w:val="24"/>
        </w:rPr>
        <w:t xml:space="preserve"> </w:t>
      </w:r>
      <w:proofErr w:type="spellStart"/>
      <w:r w:rsidR="00296761">
        <w:rPr>
          <w:rFonts w:asciiTheme="majorBidi" w:hAnsiTheme="majorBidi" w:cstheme="majorBidi"/>
          <w:sz w:val="24"/>
          <w:szCs w:val="24"/>
        </w:rPr>
        <w:t>Akachar</w:t>
      </w:r>
      <w:proofErr w:type="spellEnd"/>
      <w:r w:rsidRPr="00DD0FD4">
        <w:rPr>
          <w:rFonts w:asciiTheme="majorBidi" w:hAnsiTheme="majorBidi" w:cstheme="majorBidi"/>
          <w:sz w:val="24"/>
          <w:szCs w:val="24"/>
        </w:rPr>
        <w:t>, for agreeing to guide this work. I am extremely grateful for his availability, insightful advice, patience, and the trust he placed in me throughout this journey. His relevant guidance and scientific rigor have greatly contributed to the improvement of this work and to my personal development.</w:t>
      </w:r>
    </w:p>
    <w:p w14:paraId="2242E1E2" w14:textId="6A2EA60B" w:rsidR="00200984" w:rsidRPr="00DD0FD4" w:rsidRDefault="00200984" w:rsidP="00327D0C">
      <w:pPr>
        <w:spacing w:line="360" w:lineRule="auto"/>
        <w:rPr>
          <w:rFonts w:asciiTheme="majorBidi" w:hAnsiTheme="majorBidi" w:cstheme="majorBidi"/>
          <w:sz w:val="24"/>
          <w:szCs w:val="24"/>
        </w:rPr>
      </w:pPr>
      <w:r w:rsidRPr="00DD0FD4">
        <w:rPr>
          <w:rFonts w:asciiTheme="majorBidi" w:hAnsiTheme="majorBidi" w:cstheme="majorBidi"/>
          <w:sz w:val="24"/>
          <w:szCs w:val="24"/>
        </w:rPr>
        <w:t xml:space="preserve">My thanks also go to the jury members </w:t>
      </w:r>
      <w:r w:rsidR="00327D0C" w:rsidRPr="00DD0FD4">
        <w:rPr>
          <w:rFonts w:asciiTheme="majorBidi" w:hAnsiTheme="majorBidi" w:cstheme="majorBidi"/>
          <w:sz w:val="24"/>
          <w:szCs w:val="24"/>
        </w:rPr>
        <w:t>for taking the time to evaluate this work</w:t>
      </w:r>
      <w:r w:rsidRPr="00DD0FD4">
        <w:rPr>
          <w:rFonts w:asciiTheme="majorBidi" w:hAnsiTheme="majorBidi" w:cstheme="majorBidi"/>
          <w:sz w:val="24"/>
          <w:szCs w:val="24"/>
        </w:rPr>
        <w:t>. Their remarks and suggestions will be valuable in enriching this research and opening new perspectives.</w:t>
      </w:r>
    </w:p>
    <w:p w14:paraId="38DC9849" w14:textId="23BF4BD3" w:rsidR="00200984" w:rsidRPr="00DD0FD4" w:rsidRDefault="00200984" w:rsidP="00327D0C">
      <w:pPr>
        <w:spacing w:line="360" w:lineRule="auto"/>
        <w:rPr>
          <w:rFonts w:asciiTheme="majorBidi" w:hAnsiTheme="majorBidi" w:cstheme="majorBidi"/>
          <w:sz w:val="24"/>
          <w:szCs w:val="24"/>
        </w:rPr>
      </w:pPr>
      <w:r w:rsidRPr="00DD0FD4">
        <w:rPr>
          <w:rFonts w:asciiTheme="majorBidi" w:hAnsiTheme="majorBidi" w:cstheme="majorBidi"/>
          <w:sz w:val="24"/>
          <w:szCs w:val="24"/>
        </w:rPr>
        <w:t xml:space="preserve">I wish to express my gratitude to all the professors of the </w:t>
      </w:r>
      <w:proofErr w:type="gramStart"/>
      <w:r w:rsidR="00327D0C" w:rsidRPr="00DD0FD4">
        <w:rPr>
          <w:rFonts w:asciiTheme="majorBidi" w:hAnsiTheme="majorBidi" w:cstheme="majorBidi"/>
          <w:sz w:val="24"/>
          <w:szCs w:val="24"/>
        </w:rPr>
        <w:t>Master’s</w:t>
      </w:r>
      <w:proofErr w:type="gramEnd"/>
      <w:r w:rsidRPr="00DD0FD4">
        <w:rPr>
          <w:rFonts w:asciiTheme="majorBidi" w:hAnsiTheme="majorBidi" w:cstheme="majorBidi"/>
          <w:sz w:val="24"/>
          <w:szCs w:val="24"/>
        </w:rPr>
        <w:t xml:space="preserve"> program in Data Science for Smart </w:t>
      </w:r>
      <w:r w:rsidR="004458D2" w:rsidRPr="00DD0FD4">
        <w:rPr>
          <w:rFonts w:asciiTheme="majorBidi" w:hAnsiTheme="majorBidi" w:cstheme="majorBidi"/>
          <w:sz w:val="24"/>
          <w:szCs w:val="24"/>
        </w:rPr>
        <w:t>Manufacturing</w:t>
      </w:r>
      <w:r w:rsidRPr="00DD0FD4">
        <w:rPr>
          <w:rFonts w:asciiTheme="majorBidi" w:hAnsiTheme="majorBidi" w:cstheme="majorBidi"/>
          <w:sz w:val="24"/>
          <w:szCs w:val="24"/>
        </w:rPr>
        <w:t>. Their dedication, the quality of their teaching, and their support throughout my training</w:t>
      </w:r>
      <w:r w:rsidR="00327D0C" w:rsidRPr="00DD0FD4">
        <w:rPr>
          <w:rFonts w:asciiTheme="majorBidi" w:hAnsiTheme="majorBidi" w:cstheme="majorBidi"/>
          <w:sz w:val="24"/>
          <w:szCs w:val="24"/>
        </w:rPr>
        <w:t xml:space="preserve"> </w:t>
      </w:r>
      <w:r w:rsidRPr="00DD0FD4">
        <w:rPr>
          <w:rFonts w:asciiTheme="majorBidi" w:hAnsiTheme="majorBidi" w:cstheme="majorBidi"/>
          <w:sz w:val="24"/>
          <w:szCs w:val="24"/>
        </w:rPr>
        <w:t>have been decisive in the success of my academic journey.</w:t>
      </w:r>
    </w:p>
    <w:p w14:paraId="082F2D63" w14:textId="77777777" w:rsidR="002B3EF4" w:rsidRPr="00DD0FD4" w:rsidRDefault="00200984" w:rsidP="002B3EF4">
      <w:pPr>
        <w:spacing w:line="360" w:lineRule="auto"/>
        <w:rPr>
          <w:rFonts w:asciiTheme="majorBidi" w:hAnsiTheme="majorBidi" w:cstheme="majorBidi"/>
          <w:sz w:val="24"/>
          <w:szCs w:val="24"/>
        </w:rPr>
      </w:pPr>
      <w:r w:rsidRPr="00DD0FD4">
        <w:rPr>
          <w:rFonts w:asciiTheme="majorBidi" w:hAnsiTheme="majorBidi" w:cstheme="majorBidi"/>
          <w:sz w:val="24"/>
          <w:szCs w:val="24"/>
        </w:rPr>
        <w:t xml:space="preserve">A great thank you to my parents, for their unconditional love, their sacrifices, and their unwavering support. Their belief in me has been my driving force during difficult times. </w:t>
      </w:r>
      <w:r w:rsidR="002B3EF4" w:rsidRPr="00DD0FD4">
        <w:rPr>
          <w:rFonts w:asciiTheme="majorBidi" w:hAnsiTheme="majorBidi" w:cstheme="majorBidi"/>
          <w:sz w:val="24"/>
          <w:szCs w:val="24"/>
        </w:rPr>
        <w:t>This work is the result of their continuous support and encouragement.</w:t>
      </w:r>
    </w:p>
    <w:p w14:paraId="0D1966AE" w14:textId="5AFF1E03" w:rsidR="0045741C" w:rsidRPr="00DD0FD4" w:rsidRDefault="00200984" w:rsidP="002B3EF4">
      <w:pPr>
        <w:spacing w:line="360" w:lineRule="auto"/>
        <w:rPr>
          <w:rFonts w:asciiTheme="majorBidi" w:hAnsiTheme="majorBidi" w:cstheme="majorBidi"/>
          <w:sz w:val="24"/>
          <w:szCs w:val="24"/>
        </w:rPr>
      </w:pPr>
      <w:r w:rsidRPr="00DD0FD4">
        <w:rPr>
          <w:rFonts w:asciiTheme="majorBidi" w:hAnsiTheme="majorBidi" w:cstheme="majorBidi"/>
          <w:sz w:val="24"/>
          <w:szCs w:val="24"/>
        </w:rPr>
        <w:t>I do not forget my friends and fellow classmates, with whom I shared unforgettable moments, enriching discussions, and valuable mutual support. Their friendship has made this journey more enjoyable and stimulating.</w:t>
      </w:r>
    </w:p>
    <w:p w14:paraId="3545AA5C" w14:textId="77777777" w:rsidR="00327D0C" w:rsidRPr="00DD0FD4" w:rsidRDefault="00327D0C" w:rsidP="00327D0C">
      <w:pPr>
        <w:spacing w:line="360" w:lineRule="auto"/>
        <w:rPr>
          <w:rFonts w:asciiTheme="majorBidi" w:hAnsiTheme="majorBidi" w:cstheme="majorBidi"/>
          <w:sz w:val="24"/>
          <w:szCs w:val="24"/>
        </w:rPr>
      </w:pPr>
    </w:p>
    <w:p w14:paraId="006CAA0B" w14:textId="77777777" w:rsidR="00327D0C" w:rsidRPr="00DD0FD4" w:rsidRDefault="00327D0C" w:rsidP="00327D0C">
      <w:pPr>
        <w:spacing w:line="360" w:lineRule="auto"/>
        <w:rPr>
          <w:rFonts w:asciiTheme="majorBidi" w:hAnsiTheme="majorBidi" w:cstheme="majorBidi"/>
          <w:sz w:val="24"/>
          <w:szCs w:val="24"/>
        </w:rPr>
      </w:pPr>
    </w:p>
    <w:p w14:paraId="7298C292" w14:textId="77777777" w:rsidR="00327D0C" w:rsidRPr="00DD0FD4" w:rsidRDefault="00327D0C" w:rsidP="00327D0C">
      <w:pPr>
        <w:spacing w:line="360" w:lineRule="auto"/>
        <w:rPr>
          <w:rFonts w:asciiTheme="majorBidi" w:hAnsiTheme="majorBidi" w:cstheme="majorBidi"/>
          <w:sz w:val="24"/>
          <w:szCs w:val="24"/>
        </w:rPr>
      </w:pPr>
    </w:p>
    <w:p w14:paraId="3EB6FAC0" w14:textId="0223D381" w:rsidR="00E03ED8" w:rsidRDefault="00E03ED8" w:rsidP="00E03ED8">
      <w:pPr>
        <w:spacing w:after="160" w:line="278" w:lineRule="auto"/>
        <w:rPr>
          <w:rFonts w:asciiTheme="majorBidi" w:hAnsiTheme="majorBidi" w:cstheme="majorBidi"/>
          <w:sz w:val="24"/>
          <w:szCs w:val="24"/>
        </w:rPr>
      </w:pPr>
    </w:p>
    <w:p w14:paraId="779E2D12" w14:textId="77777777" w:rsidR="00E03ED8" w:rsidRDefault="00E03ED8" w:rsidP="00E03ED8">
      <w:pPr>
        <w:spacing w:after="160" w:line="278" w:lineRule="auto"/>
        <w:rPr>
          <w:rFonts w:asciiTheme="majorBidi" w:hAnsiTheme="majorBidi" w:cstheme="majorBidi"/>
          <w:sz w:val="24"/>
          <w:szCs w:val="24"/>
        </w:rPr>
      </w:pPr>
    </w:p>
    <w:p w14:paraId="47529F04" w14:textId="77777777" w:rsidR="00E03ED8" w:rsidRPr="00E9672E" w:rsidRDefault="00E03ED8" w:rsidP="00E03ED8">
      <w:pPr>
        <w:jc w:val="center"/>
        <w:rPr>
          <w:rFonts w:asciiTheme="majorHAnsi" w:hAnsiTheme="majorHAnsi"/>
          <w:b/>
          <w:bCs/>
          <w:color w:val="0E2841" w:themeColor="text2"/>
          <w:sz w:val="40"/>
          <w:szCs w:val="40"/>
        </w:rPr>
      </w:pPr>
      <w:r w:rsidRPr="00E9672E">
        <w:rPr>
          <w:rFonts w:asciiTheme="majorHAnsi" w:hAnsiTheme="majorHAnsi"/>
          <w:b/>
          <w:bCs/>
          <w:color w:val="0E2841" w:themeColor="text2"/>
          <w:sz w:val="40"/>
          <w:szCs w:val="40"/>
        </w:rPr>
        <w:lastRenderedPageBreak/>
        <w:t>Table of Contents</w:t>
      </w:r>
    </w:p>
    <w:p w14:paraId="6207B52C" w14:textId="77777777" w:rsidR="005213DA" w:rsidRDefault="005213DA" w:rsidP="00E03ED8">
      <w:pPr>
        <w:jc w:val="center"/>
        <w:rPr>
          <w:b/>
          <w:bCs/>
          <w:color w:val="0E2841" w:themeColor="text2"/>
          <w:sz w:val="40"/>
          <w:szCs w:val="40"/>
        </w:rPr>
      </w:pPr>
    </w:p>
    <w:p w14:paraId="3E00E058" w14:textId="6B8CA6DE" w:rsidR="00C0505D" w:rsidRDefault="00C0505D">
      <w:pPr>
        <w:pStyle w:val="TOC1"/>
        <w:tabs>
          <w:tab w:val="right" w:leader="dot" w:pos="9771"/>
        </w:tabs>
        <w:rPr>
          <w:rFonts w:eastAsiaTheme="minorEastAsia"/>
          <w:noProof/>
          <w:kern w:val="2"/>
          <w:sz w:val="24"/>
          <w:szCs w:val="24"/>
          <w:lang w:val="en-GB" w:eastAsia="en-GB"/>
          <w14:ligatures w14:val="standardContextual"/>
        </w:rPr>
      </w:pPr>
      <w:r>
        <w:rPr>
          <w:b/>
          <w:bCs/>
          <w:color w:val="0E2841" w:themeColor="text2"/>
          <w:sz w:val="40"/>
          <w:szCs w:val="40"/>
        </w:rPr>
        <w:fldChar w:fldCharType="begin"/>
      </w:r>
      <w:r>
        <w:rPr>
          <w:b/>
          <w:bCs/>
          <w:color w:val="0E2841" w:themeColor="text2"/>
          <w:sz w:val="40"/>
          <w:szCs w:val="40"/>
        </w:rPr>
        <w:instrText xml:space="preserve"> TOC \o "1-2" \h \z \u </w:instrText>
      </w:r>
      <w:r>
        <w:rPr>
          <w:b/>
          <w:bCs/>
          <w:color w:val="0E2841" w:themeColor="text2"/>
          <w:sz w:val="40"/>
          <w:szCs w:val="40"/>
        </w:rPr>
        <w:fldChar w:fldCharType="separate"/>
      </w:r>
      <w:hyperlink w:anchor="_Toc232430315" w:history="1">
        <w:r w:rsidRPr="005B2DD6">
          <w:rPr>
            <w:rStyle w:val="Hyperlink"/>
            <w:i/>
            <w:iCs/>
            <w:noProof/>
          </w:rPr>
          <w:t>Acknowledgements</w:t>
        </w:r>
        <w:r>
          <w:rPr>
            <w:noProof/>
            <w:webHidden/>
          </w:rPr>
          <w:tab/>
        </w:r>
        <w:r>
          <w:rPr>
            <w:noProof/>
            <w:webHidden/>
          </w:rPr>
          <w:fldChar w:fldCharType="begin"/>
        </w:r>
        <w:r>
          <w:rPr>
            <w:noProof/>
            <w:webHidden/>
          </w:rPr>
          <w:instrText xml:space="preserve"> PAGEREF _Toc232430315 \h </w:instrText>
        </w:r>
        <w:r>
          <w:rPr>
            <w:noProof/>
            <w:webHidden/>
          </w:rPr>
        </w:r>
        <w:r>
          <w:rPr>
            <w:noProof/>
            <w:webHidden/>
          </w:rPr>
          <w:fldChar w:fldCharType="separate"/>
        </w:r>
        <w:r>
          <w:rPr>
            <w:noProof/>
            <w:webHidden/>
          </w:rPr>
          <w:t>2</w:t>
        </w:r>
        <w:r>
          <w:rPr>
            <w:noProof/>
            <w:webHidden/>
          </w:rPr>
          <w:fldChar w:fldCharType="end"/>
        </w:r>
      </w:hyperlink>
    </w:p>
    <w:p w14:paraId="42AB7067" w14:textId="7B97A0EF" w:rsidR="00C0505D" w:rsidRDefault="00C0505D">
      <w:pPr>
        <w:pStyle w:val="TOC1"/>
        <w:tabs>
          <w:tab w:val="right" w:leader="dot" w:pos="9771"/>
        </w:tabs>
        <w:rPr>
          <w:rFonts w:eastAsiaTheme="minorEastAsia"/>
          <w:noProof/>
          <w:kern w:val="2"/>
          <w:sz w:val="24"/>
          <w:szCs w:val="24"/>
          <w:lang w:val="en-GB" w:eastAsia="en-GB"/>
          <w14:ligatures w14:val="standardContextual"/>
        </w:rPr>
      </w:pPr>
      <w:hyperlink w:anchor="_Toc232430316" w:history="1">
        <w:r w:rsidRPr="005B2DD6">
          <w:rPr>
            <w:rStyle w:val="Hyperlink"/>
            <w:noProof/>
          </w:rPr>
          <w:t>Chapter 1: Introduction and Problem Statement</w:t>
        </w:r>
        <w:r>
          <w:rPr>
            <w:noProof/>
            <w:webHidden/>
          </w:rPr>
          <w:tab/>
        </w:r>
        <w:r>
          <w:rPr>
            <w:noProof/>
            <w:webHidden/>
          </w:rPr>
          <w:fldChar w:fldCharType="begin"/>
        </w:r>
        <w:r>
          <w:rPr>
            <w:noProof/>
            <w:webHidden/>
          </w:rPr>
          <w:instrText xml:space="preserve"> PAGEREF _Toc232430316 \h </w:instrText>
        </w:r>
        <w:r>
          <w:rPr>
            <w:noProof/>
            <w:webHidden/>
          </w:rPr>
        </w:r>
        <w:r>
          <w:rPr>
            <w:noProof/>
            <w:webHidden/>
          </w:rPr>
          <w:fldChar w:fldCharType="separate"/>
        </w:r>
        <w:r>
          <w:rPr>
            <w:noProof/>
            <w:webHidden/>
          </w:rPr>
          <w:t>6</w:t>
        </w:r>
        <w:r>
          <w:rPr>
            <w:noProof/>
            <w:webHidden/>
          </w:rPr>
          <w:fldChar w:fldCharType="end"/>
        </w:r>
      </w:hyperlink>
    </w:p>
    <w:p w14:paraId="4603F07E" w14:textId="17B9F752"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17" w:history="1">
        <w:r w:rsidRPr="005B2DD6">
          <w:rPr>
            <w:rStyle w:val="Hyperlink"/>
            <w:noProof/>
          </w:rPr>
          <w:t>Introduction</w:t>
        </w:r>
        <w:r>
          <w:rPr>
            <w:noProof/>
            <w:webHidden/>
          </w:rPr>
          <w:tab/>
        </w:r>
        <w:r>
          <w:rPr>
            <w:noProof/>
            <w:webHidden/>
          </w:rPr>
          <w:fldChar w:fldCharType="begin"/>
        </w:r>
        <w:r>
          <w:rPr>
            <w:noProof/>
            <w:webHidden/>
          </w:rPr>
          <w:instrText xml:space="preserve"> PAGEREF _Toc232430317 \h </w:instrText>
        </w:r>
        <w:r>
          <w:rPr>
            <w:noProof/>
            <w:webHidden/>
          </w:rPr>
        </w:r>
        <w:r>
          <w:rPr>
            <w:noProof/>
            <w:webHidden/>
          </w:rPr>
          <w:fldChar w:fldCharType="separate"/>
        </w:r>
        <w:r>
          <w:rPr>
            <w:noProof/>
            <w:webHidden/>
          </w:rPr>
          <w:t>6</w:t>
        </w:r>
        <w:r>
          <w:rPr>
            <w:noProof/>
            <w:webHidden/>
          </w:rPr>
          <w:fldChar w:fldCharType="end"/>
        </w:r>
      </w:hyperlink>
    </w:p>
    <w:p w14:paraId="202DD9C8" w14:textId="621EE2F3"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18" w:history="1">
        <w:r w:rsidRPr="005B2DD6">
          <w:rPr>
            <w:rStyle w:val="Hyperlink"/>
            <w:noProof/>
          </w:rPr>
          <w:t>Background</w:t>
        </w:r>
        <w:r>
          <w:rPr>
            <w:noProof/>
            <w:webHidden/>
          </w:rPr>
          <w:tab/>
        </w:r>
        <w:r>
          <w:rPr>
            <w:noProof/>
            <w:webHidden/>
          </w:rPr>
          <w:fldChar w:fldCharType="begin"/>
        </w:r>
        <w:r>
          <w:rPr>
            <w:noProof/>
            <w:webHidden/>
          </w:rPr>
          <w:instrText xml:space="preserve"> PAGEREF _Toc232430318 \h </w:instrText>
        </w:r>
        <w:r>
          <w:rPr>
            <w:noProof/>
            <w:webHidden/>
          </w:rPr>
        </w:r>
        <w:r>
          <w:rPr>
            <w:noProof/>
            <w:webHidden/>
          </w:rPr>
          <w:fldChar w:fldCharType="separate"/>
        </w:r>
        <w:r>
          <w:rPr>
            <w:noProof/>
            <w:webHidden/>
          </w:rPr>
          <w:t>7</w:t>
        </w:r>
        <w:r>
          <w:rPr>
            <w:noProof/>
            <w:webHidden/>
          </w:rPr>
          <w:fldChar w:fldCharType="end"/>
        </w:r>
      </w:hyperlink>
    </w:p>
    <w:p w14:paraId="1A08967D" w14:textId="423C6A28"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19" w:history="1">
        <w:r w:rsidRPr="005B2DD6">
          <w:rPr>
            <w:rStyle w:val="Hyperlink"/>
            <w:noProof/>
          </w:rPr>
          <w:t>Problem Statement</w:t>
        </w:r>
        <w:r>
          <w:rPr>
            <w:noProof/>
            <w:webHidden/>
          </w:rPr>
          <w:tab/>
        </w:r>
        <w:r>
          <w:rPr>
            <w:noProof/>
            <w:webHidden/>
          </w:rPr>
          <w:fldChar w:fldCharType="begin"/>
        </w:r>
        <w:r>
          <w:rPr>
            <w:noProof/>
            <w:webHidden/>
          </w:rPr>
          <w:instrText xml:space="preserve"> PAGEREF _Toc232430319 \h </w:instrText>
        </w:r>
        <w:r>
          <w:rPr>
            <w:noProof/>
            <w:webHidden/>
          </w:rPr>
        </w:r>
        <w:r>
          <w:rPr>
            <w:noProof/>
            <w:webHidden/>
          </w:rPr>
          <w:fldChar w:fldCharType="separate"/>
        </w:r>
        <w:r>
          <w:rPr>
            <w:noProof/>
            <w:webHidden/>
          </w:rPr>
          <w:t>7</w:t>
        </w:r>
        <w:r>
          <w:rPr>
            <w:noProof/>
            <w:webHidden/>
          </w:rPr>
          <w:fldChar w:fldCharType="end"/>
        </w:r>
      </w:hyperlink>
    </w:p>
    <w:p w14:paraId="5682022A" w14:textId="6CD795A6"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20" w:history="1">
        <w:r w:rsidRPr="005B2DD6">
          <w:rPr>
            <w:rStyle w:val="Hyperlink"/>
            <w:noProof/>
          </w:rPr>
          <w:t>Objectives</w:t>
        </w:r>
        <w:r>
          <w:rPr>
            <w:noProof/>
            <w:webHidden/>
          </w:rPr>
          <w:tab/>
        </w:r>
        <w:r>
          <w:rPr>
            <w:noProof/>
            <w:webHidden/>
          </w:rPr>
          <w:fldChar w:fldCharType="begin"/>
        </w:r>
        <w:r>
          <w:rPr>
            <w:noProof/>
            <w:webHidden/>
          </w:rPr>
          <w:instrText xml:space="preserve"> PAGEREF _Toc232430320 \h </w:instrText>
        </w:r>
        <w:r>
          <w:rPr>
            <w:noProof/>
            <w:webHidden/>
          </w:rPr>
        </w:r>
        <w:r>
          <w:rPr>
            <w:noProof/>
            <w:webHidden/>
          </w:rPr>
          <w:fldChar w:fldCharType="separate"/>
        </w:r>
        <w:r>
          <w:rPr>
            <w:noProof/>
            <w:webHidden/>
          </w:rPr>
          <w:t>8</w:t>
        </w:r>
        <w:r>
          <w:rPr>
            <w:noProof/>
            <w:webHidden/>
          </w:rPr>
          <w:fldChar w:fldCharType="end"/>
        </w:r>
      </w:hyperlink>
    </w:p>
    <w:p w14:paraId="5499ED68" w14:textId="5F5F35DF" w:rsidR="00C0505D" w:rsidRDefault="00C0505D">
      <w:pPr>
        <w:pStyle w:val="TOC1"/>
        <w:tabs>
          <w:tab w:val="right" w:leader="dot" w:pos="9771"/>
        </w:tabs>
        <w:rPr>
          <w:rFonts w:eastAsiaTheme="minorEastAsia"/>
          <w:noProof/>
          <w:kern w:val="2"/>
          <w:sz w:val="24"/>
          <w:szCs w:val="24"/>
          <w:lang w:val="en-GB" w:eastAsia="en-GB"/>
          <w14:ligatures w14:val="standardContextual"/>
        </w:rPr>
      </w:pPr>
      <w:hyperlink w:anchor="_Toc232430321" w:history="1">
        <w:r w:rsidRPr="005B2DD6">
          <w:rPr>
            <w:rStyle w:val="Hyperlink"/>
            <w:noProof/>
          </w:rPr>
          <w:t>Chapter 2: State of the Art</w:t>
        </w:r>
        <w:r>
          <w:rPr>
            <w:noProof/>
            <w:webHidden/>
          </w:rPr>
          <w:tab/>
        </w:r>
        <w:r>
          <w:rPr>
            <w:noProof/>
            <w:webHidden/>
          </w:rPr>
          <w:fldChar w:fldCharType="begin"/>
        </w:r>
        <w:r>
          <w:rPr>
            <w:noProof/>
            <w:webHidden/>
          </w:rPr>
          <w:instrText xml:space="preserve"> PAGEREF _Toc232430321 \h </w:instrText>
        </w:r>
        <w:r>
          <w:rPr>
            <w:noProof/>
            <w:webHidden/>
          </w:rPr>
        </w:r>
        <w:r>
          <w:rPr>
            <w:noProof/>
            <w:webHidden/>
          </w:rPr>
          <w:fldChar w:fldCharType="separate"/>
        </w:r>
        <w:r>
          <w:rPr>
            <w:noProof/>
            <w:webHidden/>
          </w:rPr>
          <w:t>10</w:t>
        </w:r>
        <w:r>
          <w:rPr>
            <w:noProof/>
            <w:webHidden/>
          </w:rPr>
          <w:fldChar w:fldCharType="end"/>
        </w:r>
      </w:hyperlink>
    </w:p>
    <w:p w14:paraId="30359B0E" w14:textId="10436A61"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22" w:history="1">
        <w:r w:rsidRPr="005B2DD6">
          <w:rPr>
            <w:rStyle w:val="Hyperlink"/>
            <w:noProof/>
          </w:rPr>
          <w:t>Introduction to Chapter</w:t>
        </w:r>
        <w:r>
          <w:rPr>
            <w:noProof/>
            <w:webHidden/>
          </w:rPr>
          <w:tab/>
        </w:r>
        <w:r>
          <w:rPr>
            <w:noProof/>
            <w:webHidden/>
          </w:rPr>
          <w:fldChar w:fldCharType="begin"/>
        </w:r>
        <w:r>
          <w:rPr>
            <w:noProof/>
            <w:webHidden/>
          </w:rPr>
          <w:instrText xml:space="preserve"> PAGEREF _Toc232430322 \h </w:instrText>
        </w:r>
        <w:r>
          <w:rPr>
            <w:noProof/>
            <w:webHidden/>
          </w:rPr>
        </w:r>
        <w:r>
          <w:rPr>
            <w:noProof/>
            <w:webHidden/>
          </w:rPr>
          <w:fldChar w:fldCharType="separate"/>
        </w:r>
        <w:r>
          <w:rPr>
            <w:noProof/>
            <w:webHidden/>
          </w:rPr>
          <w:t>10</w:t>
        </w:r>
        <w:r>
          <w:rPr>
            <w:noProof/>
            <w:webHidden/>
          </w:rPr>
          <w:fldChar w:fldCharType="end"/>
        </w:r>
      </w:hyperlink>
    </w:p>
    <w:p w14:paraId="138A2D9F" w14:textId="1FA69E56"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23" w:history="1">
        <w:r w:rsidRPr="005B2DD6">
          <w:rPr>
            <w:rStyle w:val="Hyperlink"/>
            <w:noProof/>
          </w:rPr>
          <w:t>Graph Theory Fundamentals</w:t>
        </w:r>
        <w:r>
          <w:rPr>
            <w:noProof/>
            <w:webHidden/>
          </w:rPr>
          <w:tab/>
        </w:r>
        <w:r>
          <w:rPr>
            <w:noProof/>
            <w:webHidden/>
          </w:rPr>
          <w:fldChar w:fldCharType="begin"/>
        </w:r>
        <w:r>
          <w:rPr>
            <w:noProof/>
            <w:webHidden/>
          </w:rPr>
          <w:instrText xml:space="preserve"> PAGEREF _Toc232430323 \h </w:instrText>
        </w:r>
        <w:r>
          <w:rPr>
            <w:noProof/>
            <w:webHidden/>
          </w:rPr>
        </w:r>
        <w:r>
          <w:rPr>
            <w:noProof/>
            <w:webHidden/>
          </w:rPr>
          <w:fldChar w:fldCharType="separate"/>
        </w:r>
        <w:r>
          <w:rPr>
            <w:noProof/>
            <w:webHidden/>
          </w:rPr>
          <w:t>10</w:t>
        </w:r>
        <w:r>
          <w:rPr>
            <w:noProof/>
            <w:webHidden/>
          </w:rPr>
          <w:fldChar w:fldCharType="end"/>
        </w:r>
      </w:hyperlink>
    </w:p>
    <w:p w14:paraId="3704F5D1" w14:textId="7F13064C"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24" w:history="1">
        <w:r w:rsidRPr="005B2DD6">
          <w:rPr>
            <w:rStyle w:val="Hyperlink"/>
            <w:noProof/>
          </w:rPr>
          <w:t>Community Detection in Graphs</w:t>
        </w:r>
        <w:r>
          <w:rPr>
            <w:noProof/>
            <w:webHidden/>
          </w:rPr>
          <w:tab/>
        </w:r>
        <w:r>
          <w:rPr>
            <w:noProof/>
            <w:webHidden/>
          </w:rPr>
          <w:fldChar w:fldCharType="begin"/>
        </w:r>
        <w:r>
          <w:rPr>
            <w:noProof/>
            <w:webHidden/>
          </w:rPr>
          <w:instrText xml:space="preserve"> PAGEREF _Toc232430324 \h </w:instrText>
        </w:r>
        <w:r>
          <w:rPr>
            <w:noProof/>
            <w:webHidden/>
          </w:rPr>
        </w:r>
        <w:r>
          <w:rPr>
            <w:noProof/>
            <w:webHidden/>
          </w:rPr>
          <w:fldChar w:fldCharType="separate"/>
        </w:r>
        <w:r>
          <w:rPr>
            <w:noProof/>
            <w:webHidden/>
          </w:rPr>
          <w:t>14</w:t>
        </w:r>
        <w:r>
          <w:rPr>
            <w:noProof/>
            <w:webHidden/>
          </w:rPr>
          <w:fldChar w:fldCharType="end"/>
        </w:r>
      </w:hyperlink>
    </w:p>
    <w:p w14:paraId="54573096" w14:textId="5A3AAB36"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25" w:history="1">
        <w:r w:rsidRPr="005B2DD6">
          <w:rPr>
            <w:rStyle w:val="Hyperlink"/>
            <w:noProof/>
          </w:rPr>
          <w:t>Classical Community Detection Algorithms</w:t>
        </w:r>
        <w:r>
          <w:rPr>
            <w:noProof/>
            <w:webHidden/>
          </w:rPr>
          <w:tab/>
        </w:r>
        <w:r>
          <w:rPr>
            <w:noProof/>
            <w:webHidden/>
          </w:rPr>
          <w:fldChar w:fldCharType="begin"/>
        </w:r>
        <w:r>
          <w:rPr>
            <w:noProof/>
            <w:webHidden/>
          </w:rPr>
          <w:instrText xml:space="preserve"> PAGEREF _Toc232430325 \h </w:instrText>
        </w:r>
        <w:r>
          <w:rPr>
            <w:noProof/>
            <w:webHidden/>
          </w:rPr>
        </w:r>
        <w:r>
          <w:rPr>
            <w:noProof/>
            <w:webHidden/>
          </w:rPr>
          <w:fldChar w:fldCharType="separate"/>
        </w:r>
        <w:r>
          <w:rPr>
            <w:noProof/>
            <w:webHidden/>
          </w:rPr>
          <w:t>18</w:t>
        </w:r>
        <w:r>
          <w:rPr>
            <w:noProof/>
            <w:webHidden/>
          </w:rPr>
          <w:fldChar w:fldCharType="end"/>
        </w:r>
      </w:hyperlink>
    </w:p>
    <w:p w14:paraId="2FEFC648" w14:textId="4CFFB0F5"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26" w:history="1">
        <w:r w:rsidRPr="005B2DD6">
          <w:rPr>
            <w:rStyle w:val="Hyperlink"/>
            <w:noProof/>
            <w:lang w:val="en-GB"/>
          </w:rPr>
          <w:t>Modern Approaches</w:t>
        </w:r>
        <w:r>
          <w:rPr>
            <w:noProof/>
            <w:webHidden/>
          </w:rPr>
          <w:tab/>
        </w:r>
        <w:r>
          <w:rPr>
            <w:noProof/>
            <w:webHidden/>
          </w:rPr>
          <w:fldChar w:fldCharType="begin"/>
        </w:r>
        <w:r>
          <w:rPr>
            <w:noProof/>
            <w:webHidden/>
          </w:rPr>
          <w:instrText xml:space="preserve"> PAGEREF _Toc232430326 \h </w:instrText>
        </w:r>
        <w:r>
          <w:rPr>
            <w:noProof/>
            <w:webHidden/>
          </w:rPr>
        </w:r>
        <w:r>
          <w:rPr>
            <w:noProof/>
            <w:webHidden/>
          </w:rPr>
          <w:fldChar w:fldCharType="separate"/>
        </w:r>
        <w:r>
          <w:rPr>
            <w:noProof/>
            <w:webHidden/>
          </w:rPr>
          <w:t>27</w:t>
        </w:r>
        <w:r>
          <w:rPr>
            <w:noProof/>
            <w:webHidden/>
          </w:rPr>
          <w:fldChar w:fldCharType="end"/>
        </w:r>
      </w:hyperlink>
    </w:p>
    <w:p w14:paraId="1C967F31" w14:textId="617C0D6C"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27" w:history="1">
        <w:r w:rsidRPr="005B2DD6">
          <w:rPr>
            <w:rStyle w:val="Hyperlink"/>
            <w:noProof/>
          </w:rPr>
          <w:t>Applications of Community Detection</w:t>
        </w:r>
        <w:r>
          <w:rPr>
            <w:noProof/>
            <w:webHidden/>
          </w:rPr>
          <w:tab/>
        </w:r>
        <w:r>
          <w:rPr>
            <w:noProof/>
            <w:webHidden/>
          </w:rPr>
          <w:fldChar w:fldCharType="begin"/>
        </w:r>
        <w:r>
          <w:rPr>
            <w:noProof/>
            <w:webHidden/>
          </w:rPr>
          <w:instrText xml:space="preserve"> PAGEREF _Toc232430327 \h </w:instrText>
        </w:r>
        <w:r>
          <w:rPr>
            <w:noProof/>
            <w:webHidden/>
          </w:rPr>
        </w:r>
        <w:r>
          <w:rPr>
            <w:noProof/>
            <w:webHidden/>
          </w:rPr>
          <w:fldChar w:fldCharType="separate"/>
        </w:r>
        <w:r>
          <w:rPr>
            <w:noProof/>
            <w:webHidden/>
          </w:rPr>
          <w:t>34</w:t>
        </w:r>
        <w:r>
          <w:rPr>
            <w:noProof/>
            <w:webHidden/>
          </w:rPr>
          <w:fldChar w:fldCharType="end"/>
        </w:r>
      </w:hyperlink>
    </w:p>
    <w:p w14:paraId="549A35C5" w14:textId="1B271414"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28" w:history="1">
        <w:r w:rsidRPr="005B2DD6">
          <w:rPr>
            <w:rStyle w:val="Hyperlink"/>
            <w:noProof/>
            <w:lang w:val="en-GB"/>
          </w:rPr>
          <w:t>Standard Benchmark Datasets for Community Detection</w:t>
        </w:r>
        <w:r>
          <w:rPr>
            <w:noProof/>
            <w:webHidden/>
          </w:rPr>
          <w:tab/>
        </w:r>
        <w:r>
          <w:rPr>
            <w:noProof/>
            <w:webHidden/>
          </w:rPr>
          <w:fldChar w:fldCharType="begin"/>
        </w:r>
        <w:r>
          <w:rPr>
            <w:noProof/>
            <w:webHidden/>
          </w:rPr>
          <w:instrText xml:space="preserve"> PAGEREF _Toc232430328 \h </w:instrText>
        </w:r>
        <w:r>
          <w:rPr>
            <w:noProof/>
            <w:webHidden/>
          </w:rPr>
        </w:r>
        <w:r>
          <w:rPr>
            <w:noProof/>
            <w:webHidden/>
          </w:rPr>
          <w:fldChar w:fldCharType="separate"/>
        </w:r>
        <w:r>
          <w:rPr>
            <w:noProof/>
            <w:webHidden/>
          </w:rPr>
          <w:t>36</w:t>
        </w:r>
        <w:r>
          <w:rPr>
            <w:noProof/>
            <w:webHidden/>
          </w:rPr>
          <w:fldChar w:fldCharType="end"/>
        </w:r>
      </w:hyperlink>
    </w:p>
    <w:p w14:paraId="3B0D9E88" w14:textId="5FCC39E1"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29" w:history="1">
        <w:r w:rsidRPr="005B2DD6">
          <w:rPr>
            <w:rStyle w:val="Hyperlink"/>
            <w:noProof/>
            <w:lang w:val="en-GB"/>
          </w:rPr>
          <w:t>LFR Benchmark</w:t>
        </w:r>
        <w:r>
          <w:rPr>
            <w:noProof/>
            <w:webHidden/>
          </w:rPr>
          <w:tab/>
        </w:r>
        <w:r>
          <w:rPr>
            <w:noProof/>
            <w:webHidden/>
          </w:rPr>
          <w:fldChar w:fldCharType="begin"/>
        </w:r>
        <w:r>
          <w:rPr>
            <w:noProof/>
            <w:webHidden/>
          </w:rPr>
          <w:instrText xml:space="preserve"> PAGEREF _Toc232430329 \h </w:instrText>
        </w:r>
        <w:r>
          <w:rPr>
            <w:noProof/>
            <w:webHidden/>
          </w:rPr>
        </w:r>
        <w:r>
          <w:rPr>
            <w:noProof/>
            <w:webHidden/>
          </w:rPr>
          <w:fldChar w:fldCharType="separate"/>
        </w:r>
        <w:r>
          <w:rPr>
            <w:noProof/>
            <w:webHidden/>
          </w:rPr>
          <w:t>40</w:t>
        </w:r>
        <w:r>
          <w:rPr>
            <w:noProof/>
            <w:webHidden/>
          </w:rPr>
          <w:fldChar w:fldCharType="end"/>
        </w:r>
      </w:hyperlink>
    </w:p>
    <w:p w14:paraId="1487AAB0" w14:textId="6996E6B6"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30" w:history="1">
        <w:r w:rsidRPr="005B2DD6">
          <w:rPr>
            <w:rStyle w:val="Hyperlink"/>
            <w:noProof/>
            <w:lang w:val="en-GB"/>
          </w:rPr>
          <w:t>Foundations of Recommender Systems</w:t>
        </w:r>
        <w:r>
          <w:rPr>
            <w:noProof/>
            <w:webHidden/>
          </w:rPr>
          <w:tab/>
        </w:r>
        <w:r>
          <w:rPr>
            <w:noProof/>
            <w:webHidden/>
          </w:rPr>
          <w:fldChar w:fldCharType="begin"/>
        </w:r>
        <w:r>
          <w:rPr>
            <w:noProof/>
            <w:webHidden/>
          </w:rPr>
          <w:instrText xml:space="preserve"> PAGEREF _Toc232430330 \h </w:instrText>
        </w:r>
        <w:r>
          <w:rPr>
            <w:noProof/>
            <w:webHidden/>
          </w:rPr>
        </w:r>
        <w:r>
          <w:rPr>
            <w:noProof/>
            <w:webHidden/>
          </w:rPr>
          <w:fldChar w:fldCharType="separate"/>
        </w:r>
        <w:r>
          <w:rPr>
            <w:noProof/>
            <w:webHidden/>
          </w:rPr>
          <w:t>41</w:t>
        </w:r>
        <w:r>
          <w:rPr>
            <w:noProof/>
            <w:webHidden/>
          </w:rPr>
          <w:fldChar w:fldCharType="end"/>
        </w:r>
      </w:hyperlink>
    </w:p>
    <w:p w14:paraId="33ABEF44" w14:textId="58F78709"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31" w:history="1">
        <w:r w:rsidRPr="005B2DD6">
          <w:rPr>
            <w:rStyle w:val="Hyperlink"/>
            <w:noProof/>
            <w:lang w:val="en-GB"/>
          </w:rPr>
          <w:t>Community Detection for Recomm</w:t>
        </w:r>
        <w:r w:rsidRPr="005B2DD6">
          <w:rPr>
            <w:rStyle w:val="Hyperlink"/>
            <w:noProof/>
            <w:lang w:val="en-GB"/>
          </w:rPr>
          <w:t>e</w:t>
        </w:r>
        <w:r w:rsidRPr="005B2DD6">
          <w:rPr>
            <w:rStyle w:val="Hyperlink"/>
            <w:noProof/>
            <w:lang w:val="en-GB"/>
          </w:rPr>
          <w:t>nder Systems</w:t>
        </w:r>
        <w:r>
          <w:rPr>
            <w:noProof/>
            <w:webHidden/>
          </w:rPr>
          <w:tab/>
        </w:r>
        <w:r>
          <w:rPr>
            <w:noProof/>
            <w:webHidden/>
          </w:rPr>
          <w:fldChar w:fldCharType="begin"/>
        </w:r>
        <w:r>
          <w:rPr>
            <w:noProof/>
            <w:webHidden/>
          </w:rPr>
          <w:instrText xml:space="preserve"> PAGEREF _Toc232430331 \h </w:instrText>
        </w:r>
        <w:r>
          <w:rPr>
            <w:noProof/>
            <w:webHidden/>
          </w:rPr>
        </w:r>
        <w:r>
          <w:rPr>
            <w:noProof/>
            <w:webHidden/>
          </w:rPr>
          <w:fldChar w:fldCharType="separate"/>
        </w:r>
        <w:r>
          <w:rPr>
            <w:noProof/>
            <w:webHidden/>
          </w:rPr>
          <w:t>43</w:t>
        </w:r>
        <w:r>
          <w:rPr>
            <w:noProof/>
            <w:webHidden/>
          </w:rPr>
          <w:fldChar w:fldCharType="end"/>
        </w:r>
      </w:hyperlink>
    </w:p>
    <w:p w14:paraId="6606C88F" w14:textId="5C009327"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32" w:history="1">
        <w:r w:rsidRPr="005B2DD6">
          <w:rPr>
            <w:rStyle w:val="Hyperlink"/>
            <w:noProof/>
            <w:lang w:val="en-GB"/>
          </w:rPr>
          <w:t>Conclusion of Chapter</w:t>
        </w:r>
        <w:r>
          <w:rPr>
            <w:noProof/>
            <w:webHidden/>
          </w:rPr>
          <w:tab/>
        </w:r>
        <w:r>
          <w:rPr>
            <w:noProof/>
            <w:webHidden/>
          </w:rPr>
          <w:fldChar w:fldCharType="begin"/>
        </w:r>
        <w:r>
          <w:rPr>
            <w:noProof/>
            <w:webHidden/>
          </w:rPr>
          <w:instrText xml:space="preserve"> PAGEREF _Toc232430332 \h </w:instrText>
        </w:r>
        <w:r>
          <w:rPr>
            <w:noProof/>
            <w:webHidden/>
          </w:rPr>
        </w:r>
        <w:r>
          <w:rPr>
            <w:noProof/>
            <w:webHidden/>
          </w:rPr>
          <w:fldChar w:fldCharType="separate"/>
        </w:r>
        <w:r>
          <w:rPr>
            <w:noProof/>
            <w:webHidden/>
          </w:rPr>
          <w:t>51</w:t>
        </w:r>
        <w:r>
          <w:rPr>
            <w:noProof/>
            <w:webHidden/>
          </w:rPr>
          <w:fldChar w:fldCharType="end"/>
        </w:r>
      </w:hyperlink>
    </w:p>
    <w:p w14:paraId="2D491361" w14:textId="1165C38D" w:rsidR="00C0505D" w:rsidRDefault="00C0505D">
      <w:pPr>
        <w:pStyle w:val="TOC1"/>
        <w:tabs>
          <w:tab w:val="right" w:leader="dot" w:pos="9771"/>
        </w:tabs>
        <w:rPr>
          <w:rFonts w:eastAsiaTheme="minorEastAsia"/>
          <w:noProof/>
          <w:kern w:val="2"/>
          <w:sz w:val="24"/>
          <w:szCs w:val="24"/>
          <w:lang w:val="en-GB" w:eastAsia="en-GB"/>
          <w14:ligatures w14:val="standardContextual"/>
        </w:rPr>
      </w:pPr>
      <w:hyperlink w:anchor="_Toc232430333" w:history="1">
        <w:r w:rsidRPr="005B2DD6">
          <w:rPr>
            <w:rStyle w:val="Hyperlink"/>
            <w:noProof/>
            <w:lang w:val="en-GB"/>
          </w:rPr>
          <w:t>Chapter 3: Implementation and Experimental Results</w:t>
        </w:r>
        <w:r>
          <w:rPr>
            <w:noProof/>
            <w:webHidden/>
          </w:rPr>
          <w:tab/>
        </w:r>
        <w:r>
          <w:rPr>
            <w:noProof/>
            <w:webHidden/>
          </w:rPr>
          <w:fldChar w:fldCharType="begin"/>
        </w:r>
        <w:r>
          <w:rPr>
            <w:noProof/>
            <w:webHidden/>
          </w:rPr>
          <w:instrText xml:space="preserve"> PAGEREF _Toc232430333 \h </w:instrText>
        </w:r>
        <w:r>
          <w:rPr>
            <w:noProof/>
            <w:webHidden/>
          </w:rPr>
        </w:r>
        <w:r>
          <w:rPr>
            <w:noProof/>
            <w:webHidden/>
          </w:rPr>
          <w:fldChar w:fldCharType="separate"/>
        </w:r>
        <w:r>
          <w:rPr>
            <w:noProof/>
            <w:webHidden/>
          </w:rPr>
          <w:t>53</w:t>
        </w:r>
        <w:r>
          <w:rPr>
            <w:noProof/>
            <w:webHidden/>
          </w:rPr>
          <w:fldChar w:fldCharType="end"/>
        </w:r>
      </w:hyperlink>
    </w:p>
    <w:p w14:paraId="67794C9F" w14:textId="442B33AA"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34" w:history="1">
        <w:r w:rsidRPr="005B2DD6">
          <w:rPr>
            <w:rStyle w:val="Hyperlink"/>
            <w:noProof/>
            <w:lang w:val="en-GB"/>
          </w:rPr>
          <w:t>Introduction to Chapter</w:t>
        </w:r>
        <w:r>
          <w:rPr>
            <w:noProof/>
            <w:webHidden/>
          </w:rPr>
          <w:tab/>
        </w:r>
        <w:r>
          <w:rPr>
            <w:noProof/>
            <w:webHidden/>
          </w:rPr>
          <w:fldChar w:fldCharType="begin"/>
        </w:r>
        <w:r>
          <w:rPr>
            <w:noProof/>
            <w:webHidden/>
          </w:rPr>
          <w:instrText xml:space="preserve"> PAGEREF _Toc232430334 \h </w:instrText>
        </w:r>
        <w:r>
          <w:rPr>
            <w:noProof/>
            <w:webHidden/>
          </w:rPr>
        </w:r>
        <w:r>
          <w:rPr>
            <w:noProof/>
            <w:webHidden/>
          </w:rPr>
          <w:fldChar w:fldCharType="separate"/>
        </w:r>
        <w:r>
          <w:rPr>
            <w:noProof/>
            <w:webHidden/>
          </w:rPr>
          <w:t>53</w:t>
        </w:r>
        <w:r>
          <w:rPr>
            <w:noProof/>
            <w:webHidden/>
          </w:rPr>
          <w:fldChar w:fldCharType="end"/>
        </w:r>
      </w:hyperlink>
    </w:p>
    <w:p w14:paraId="337D6E8B" w14:textId="1E0B473E"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35" w:history="1">
        <w:r w:rsidRPr="005B2DD6">
          <w:rPr>
            <w:rStyle w:val="Hyperlink"/>
            <w:noProof/>
            <w:lang w:val="en-GB"/>
          </w:rPr>
          <w:t>Experimental Setup</w:t>
        </w:r>
        <w:r>
          <w:rPr>
            <w:noProof/>
            <w:webHidden/>
          </w:rPr>
          <w:tab/>
        </w:r>
        <w:r>
          <w:rPr>
            <w:noProof/>
            <w:webHidden/>
          </w:rPr>
          <w:fldChar w:fldCharType="begin"/>
        </w:r>
        <w:r>
          <w:rPr>
            <w:noProof/>
            <w:webHidden/>
          </w:rPr>
          <w:instrText xml:space="preserve"> PAGEREF _Toc232430335 \h </w:instrText>
        </w:r>
        <w:r>
          <w:rPr>
            <w:noProof/>
            <w:webHidden/>
          </w:rPr>
        </w:r>
        <w:r>
          <w:rPr>
            <w:noProof/>
            <w:webHidden/>
          </w:rPr>
          <w:fldChar w:fldCharType="separate"/>
        </w:r>
        <w:r>
          <w:rPr>
            <w:noProof/>
            <w:webHidden/>
          </w:rPr>
          <w:t>53</w:t>
        </w:r>
        <w:r>
          <w:rPr>
            <w:noProof/>
            <w:webHidden/>
          </w:rPr>
          <w:fldChar w:fldCharType="end"/>
        </w:r>
      </w:hyperlink>
    </w:p>
    <w:p w14:paraId="6E068ADB" w14:textId="1A73C61F"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36" w:history="1">
        <w:r w:rsidRPr="005B2DD6">
          <w:rPr>
            <w:rStyle w:val="Hyperlink"/>
            <w:noProof/>
            <w:lang w:val="en-GB"/>
          </w:rPr>
          <w:t>Classical Algorithms Results on Real-World Datasets</w:t>
        </w:r>
        <w:r>
          <w:rPr>
            <w:noProof/>
            <w:webHidden/>
          </w:rPr>
          <w:tab/>
        </w:r>
        <w:r>
          <w:rPr>
            <w:noProof/>
            <w:webHidden/>
          </w:rPr>
          <w:fldChar w:fldCharType="begin"/>
        </w:r>
        <w:r>
          <w:rPr>
            <w:noProof/>
            <w:webHidden/>
          </w:rPr>
          <w:instrText xml:space="preserve"> PAGEREF _Toc232430336 \h </w:instrText>
        </w:r>
        <w:r>
          <w:rPr>
            <w:noProof/>
            <w:webHidden/>
          </w:rPr>
        </w:r>
        <w:r>
          <w:rPr>
            <w:noProof/>
            <w:webHidden/>
          </w:rPr>
          <w:fldChar w:fldCharType="separate"/>
        </w:r>
        <w:r>
          <w:rPr>
            <w:noProof/>
            <w:webHidden/>
          </w:rPr>
          <w:t>55</w:t>
        </w:r>
        <w:r>
          <w:rPr>
            <w:noProof/>
            <w:webHidden/>
          </w:rPr>
          <w:fldChar w:fldCharType="end"/>
        </w:r>
      </w:hyperlink>
    </w:p>
    <w:p w14:paraId="0C09F4E3" w14:textId="7CF9428D"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37" w:history="1">
        <w:r w:rsidRPr="005B2DD6">
          <w:rPr>
            <w:rStyle w:val="Hyperlink"/>
            <w:noProof/>
            <w:lang w:val="en-GB"/>
          </w:rPr>
          <w:t>Results of Deep Learning Methods</w:t>
        </w:r>
        <w:r>
          <w:rPr>
            <w:noProof/>
            <w:webHidden/>
          </w:rPr>
          <w:tab/>
        </w:r>
        <w:r>
          <w:rPr>
            <w:noProof/>
            <w:webHidden/>
          </w:rPr>
          <w:fldChar w:fldCharType="begin"/>
        </w:r>
        <w:r>
          <w:rPr>
            <w:noProof/>
            <w:webHidden/>
          </w:rPr>
          <w:instrText xml:space="preserve"> PAGEREF _Toc232430337 \h </w:instrText>
        </w:r>
        <w:r>
          <w:rPr>
            <w:noProof/>
            <w:webHidden/>
          </w:rPr>
        </w:r>
        <w:r>
          <w:rPr>
            <w:noProof/>
            <w:webHidden/>
          </w:rPr>
          <w:fldChar w:fldCharType="separate"/>
        </w:r>
        <w:r>
          <w:rPr>
            <w:noProof/>
            <w:webHidden/>
          </w:rPr>
          <w:t>57</w:t>
        </w:r>
        <w:r>
          <w:rPr>
            <w:noProof/>
            <w:webHidden/>
          </w:rPr>
          <w:fldChar w:fldCharType="end"/>
        </w:r>
      </w:hyperlink>
    </w:p>
    <w:p w14:paraId="75046FB8" w14:textId="6A2B7E1A"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38" w:history="1">
        <w:r w:rsidRPr="005B2DD6">
          <w:rPr>
            <w:rStyle w:val="Hyperlink"/>
            <w:noProof/>
            <w:lang w:val="en-GB"/>
          </w:rPr>
          <w:t>LFR Benchmark Results</w:t>
        </w:r>
        <w:r>
          <w:rPr>
            <w:noProof/>
            <w:webHidden/>
          </w:rPr>
          <w:tab/>
        </w:r>
        <w:r>
          <w:rPr>
            <w:noProof/>
            <w:webHidden/>
          </w:rPr>
          <w:fldChar w:fldCharType="begin"/>
        </w:r>
        <w:r>
          <w:rPr>
            <w:noProof/>
            <w:webHidden/>
          </w:rPr>
          <w:instrText xml:space="preserve"> PAGEREF _Toc232430338 \h </w:instrText>
        </w:r>
        <w:r>
          <w:rPr>
            <w:noProof/>
            <w:webHidden/>
          </w:rPr>
        </w:r>
        <w:r>
          <w:rPr>
            <w:noProof/>
            <w:webHidden/>
          </w:rPr>
          <w:fldChar w:fldCharType="separate"/>
        </w:r>
        <w:r>
          <w:rPr>
            <w:noProof/>
            <w:webHidden/>
          </w:rPr>
          <w:t>58</w:t>
        </w:r>
        <w:r>
          <w:rPr>
            <w:noProof/>
            <w:webHidden/>
          </w:rPr>
          <w:fldChar w:fldCharType="end"/>
        </w:r>
      </w:hyperlink>
    </w:p>
    <w:p w14:paraId="463EDC15" w14:textId="6A3C95EA"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39" w:history="1">
        <w:r w:rsidRPr="005B2DD6">
          <w:rPr>
            <w:rStyle w:val="Hyperlink"/>
            <w:noProof/>
            <w:lang w:val="en-GB"/>
          </w:rPr>
          <w:t>Recommender System Integration</w:t>
        </w:r>
        <w:r>
          <w:rPr>
            <w:noProof/>
            <w:webHidden/>
          </w:rPr>
          <w:tab/>
        </w:r>
        <w:r>
          <w:rPr>
            <w:noProof/>
            <w:webHidden/>
          </w:rPr>
          <w:fldChar w:fldCharType="begin"/>
        </w:r>
        <w:r>
          <w:rPr>
            <w:noProof/>
            <w:webHidden/>
          </w:rPr>
          <w:instrText xml:space="preserve"> PAGEREF _Toc232430339 \h </w:instrText>
        </w:r>
        <w:r>
          <w:rPr>
            <w:noProof/>
            <w:webHidden/>
          </w:rPr>
        </w:r>
        <w:r>
          <w:rPr>
            <w:noProof/>
            <w:webHidden/>
          </w:rPr>
          <w:fldChar w:fldCharType="separate"/>
        </w:r>
        <w:r>
          <w:rPr>
            <w:noProof/>
            <w:webHidden/>
          </w:rPr>
          <w:t>61</w:t>
        </w:r>
        <w:r>
          <w:rPr>
            <w:noProof/>
            <w:webHidden/>
          </w:rPr>
          <w:fldChar w:fldCharType="end"/>
        </w:r>
      </w:hyperlink>
    </w:p>
    <w:p w14:paraId="748DDD61" w14:textId="6C4CD72B" w:rsidR="00C0505D" w:rsidRDefault="00C0505D">
      <w:pPr>
        <w:pStyle w:val="TOC1"/>
        <w:tabs>
          <w:tab w:val="right" w:leader="dot" w:pos="9771"/>
        </w:tabs>
        <w:rPr>
          <w:rFonts w:eastAsiaTheme="minorEastAsia"/>
          <w:noProof/>
          <w:kern w:val="2"/>
          <w:sz w:val="24"/>
          <w:szCs w:val="24"/>
          <w:lang w:val="en-GB" w:eastAsia="en-GB"/>
          <w14:ligatures w14:val="standardContextual"/>
        </w:rPr>
      </w:pPr>
      <w:hyperlink w:anchor="_Toc232430340" w:history="1">
        <w:r w:rsidRPr="005B2DD6">
          <w:rPr>
            <w:rStyle w:val="Hyperlink"/>
            <w:noProof/>
          </w:rPr>
          <w:t>Chapter 4: Conclusion and Future Perspectives</w:t>
        </w:r>
        <w:r>
          <w:rPr>
            <w:noProof/>
            <w:webHidden/>
          </w:rPr>
          <w:tab/>
        </w:r>
        <w:r>
          <w:rPr>
            <w:noProof/>
            <w:webHidden/>
          </w:rPr>
          <w:fldChar w:fldCharType="begin"/>
        </w:r>
        <w:r>
          <w:rPr>
            <w:noProof/>
            <w:webHidden/>
          </w:rPr>
          <w:instrText xml:space="preserve"> PAGEREF _Toc232430340 \h </w:instrText>
        </w:r>
        <w:r>
          <w:rPr>
            <w:noProof/>
            <w:webHidden/>
          </w:rPr>
        </w:r>
        <w:r>
          <w:rPr>
            <w:noProof/>
            <w:webHidden/>
          </w:rPr>
          <w:fldChar w:fldCharType="separate"/>
        </w:r>
        <w:r>
          <w:rPr>
            <w:noProof/>
            <w:webHidden/>
          </w:rPr>
          <w:t>67</w:t>
        </w:r>
        <w:r>
          <w:rPr>
            <w:noProof/>
            <w:webHidden/>
          </w:rPr>
          <w:fldChar w:fldCharType="end"/>
        </w:r>
      </w:hyperlink>
    </w:p>
    <w:p w14:paraId="0172C495" w14:textId="7B8900A5"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41" w:history="1">
        <w:r w:rsidRPr="005B2DD6">
          <w:rPr>
            <w:rStyle w:val="Hyperlink"/>
            <w:noProof/>
            <w:lang w:val="en-GB"/>
          </w:rPr>
          <w:t>Summary of Contributions</w:t>
        </w:r>
        <w:r>
          <w:rPr>
            <w:noProof/>
            <w:webHidden/>
          </w:rPr>
          <w:tab/>
        </w:r>
        <w:r>
          <w:rPr>
            <w:noProof/>
            <w:webHidden/>
          </w:rPr>
          <w:fldChar w:fldCharType="begin"/>
        </w:r>
        <w:r>
          <w:rPr>
            <w:noProof/>
            <w:webHidden/>
          </w:rPr>
          <w:instrText xml:space="preserve"> PAGEREF _Toc232430341 \h </w:instrText>
        </w:r>
        <w:r>
          <w:rPr>
            <w:noProof/>
            <w:webHidden/>
          </w:rPr>
        </w:r>
        <w:r>
          <w:rPr>
            <w:noProof/>
            <w:webHidden/>
          </w:rPr>
          <w:fldChar w:fldCharType="separate"/>
        </w:r>
        <w:r>
          <w:rPr>
            <w:noProof/>
            <w:webHidden/>
          </w:rPr>
          <w:t>67</w:t>
        </w:r>
        <w:r>
          <w:rPr>
            <w:noProof/>
            <w:webHidden/>
          </w:rPr>
          <w:fldChar w:fldCharType="end"/>
        </w:r>
      </w:hyperlink>
    </w:p>
    <w:p w14:paraId="2AEC42CD" w14:textId="3278ABD8" w:rsidR="00C0505D" w:rsidRDefault="00C0505D">
      <w:pPr>
        <w:pStyle w:val="TOC2"/>
        <w:tabs>
          <w:tab w:val="right" w:leader="dot" w:pos="9771"/>
        </w:tabs>
        <w:rPr>
          <w:rFonts w:eastAsiaTheme="minorEastAsia"/>
          <w:noProof/>
          <w:kern w:val="2"/>
          <w:sz w:val="24"/>
          <w:szCs w:val="24"/>
          <w:lang w:val="en-GB" w:eastAsia="en-GB"/>
          <w14:ligatures w14:val="standardContextual"/>
        </w:rPr>
      </w:pPr>
      <w:hyperlink w:anchor="_Toc232430342" w:history="1">
        <w:r w:rsidRPr="005B2DD6">
          <w:rPr>
            <w:rStyle w:val="Hyperlink"/>
            <w:noProof/>
            <w:lang w:val="en-GB"/>
          </w:rPr>
          <w:t>Future Perspectives</w:t>
        </w:r>
        <w:r>
          <w:rPr>
            <w:noProof/>
            <w:webHidden/>
          </w:rPr>
          <w:tab/>
        </w:r>
        <w:r>
          <w:rPr>
            <w:noProof/>
            <w:webHidden/>
          </w:rPr>
          <w:fldChar w:fldCharType="begin"/>
        </w:r>
        <w:r>
          <w:rPr>
            <w:noProof/>
            <w:webHidden/>
          </w:rPr>
          <w:instrText xml:space="preserve"> PAGEREF _Toc232430342 \h </w:instrText>
        </w:r>
        <w:r>
          <w:rPr>
            <w:noProof/>
            <w:webHidden/>
          </w:rPr>
        </w:r>
        <w:r>
          <w:rPr>
            <w:noProof/>
            <w:webHidden/>
          </w:rPr>
          <w:fldChar w:fldCharType="separate"/>
        </w:r>
        <w:r>
          <w:rPr>
            <w:noProof/>
            <w:webHidden/>
          </w:rPr>
          <w:t>68</w:t>
        </w:r>
        <w:r>
          <w:rPr>
            <w:noProof/>
            <w:webHidden/>
          </w:rPr>
          <w:fldChar w:fldCharType="end"/>
        </w:r>
      </w:hyperlink>
    </w:p>
    <w:p w14:paraId="44E3A45C" w14:textId="44CB6E91" w:rsidR="00E9672E" w:rsidRDefault="00C0505D" w:rsidP="0076184C">
      <w:pPr>
        <w:rPr>
          <w:b/>
          <w:bCs/>
          <w:color w:val="0E2841" w:themeColor="text2"/>
          <w:sz w:val="40"/>
          <w:szCs w:val="40"/>
        </w:rPr>
      </w:pPr>
      <w:r>
        <w:rPr>
          <w:b/>
          <w:bCs/>
          <w:color w:val="0E2841" w:themeColor="text2"/>
          <w:sz w:val="40"/>
          <w:szCs w:val="40"/>
        </w:rPr>
        <w:fldChar w:fldCharType="end"/>
      </w:r>
    </w:p>
    <w:p w14:paraId="45E40ABA" w14:textId="2F33E0B5" w:rsidR="0076184C" w:rsidRDefault="00E9672E" w:rsidP="0076184C">
      <w:pPr>
        <w:jc w:val="center"/>
        <w:rPr>
          <w:rFonts w:asciiTheme="majorHAnsi" w:hAnsiTheme="majorHAnsi"/>
          <w:b/>
          <w:bCs/>
          <w:color w:val="0E2841" w:themeColor="text2"/>
          <w:sz w:val="40"/>
          <w:szCs w:val="40"/>
        </w:rPr>
      </w:pPr>
      <w:r w:rsidRPr="00E9672E">
        <w:rPr>
          <w:rFonts w:asciiTheme="majorHAnsi" w:hAnsiTheme="majorHAnsi"/>
          <w:b/>
          <w:bCs/>
          <w:color w:val="0E2841" w:themeColor="text2"/>
          <w:sz w:val="40"/>
          <w:szCs w:val="40"/>
        </w:rPr>
        <w:lastRenderedPageBreak/>
        <w:t xml:space="preserve">Table of </w:t>
      </w:r>
      <w:r>
        <w:rPr>
          <w:rFonts w:asciiTheme="majorHAnsi" w:hAnsiTheme="majorHAnsi"/>
          <w:b/>
          <w:bCs/>
          <w:color w:val="0E2841" w:themeColor="text2"/>
          <w:sz w:val="40"/>
          <w:szCs w:val="40"/>
        </w:rPr>
        <w:t>Figures</w:t>
      </w:r>
    </w:p>
    <w:p w14:paraId="4DF766AC" w14:textId="77777777" w:rsidR="0076184C" w:rsidRPr="00E9672E" w:rsidRDefault="0076184C" w:rsidP="0076184C">
      <w:pPr>
        <w:jc w:val="center"/>
        <w:rPr>
          <w:rFonts w:asciiTheme="majorHAnsi" w:hAnsiTheme="majorHAnsi"/>
          <w:b/>
          <w:bCs/>
          <w:color w:val="0E2841" w:themeColor="text2"/>
          <w:sz w:val="40"/>
          <w:szCs w:val="40"/>
        </w:rPr>
      </w:pPr>
    </w:p>
    <w:p w14:paraId="21617FE5" w14:textId="721554E8" w:rsidR="00862F2C" w:rsidRPr="00862F2C" w:rsidRDefault="00862F2C">
      <w:pPr>
        <w:pStyle w:val="TableofFigures"/>
        <w:tabs>
          <w:tab w:val="right" w:leader="dot" w:pos="9771"/>
        </w:tabs>
        <w:rPr>
          <w:rFonts w:eastAsiaTheme="minorEastAsia"/>
          <w:noProof/>
          <w:kern w:val="2"/>
          <w:lang w:val="en-GB" w:eastAsia="en-GB"/>
          <w14:ligatures w14:val="standardContextual"/>
        </w:rPr>
      </w:pPr>
      <w:r w:rsidRPr="00862F2C">
        <w:rPr>
          <w:b/>
          <w:bCs/>
          <w:color w:val="0E2841" w:themeColor="text2"/>
          <w:sz w:val="28"/>
          <w:szCs w:val="28"/>
        </w:rPr>
        <w:fldChar w:fldCharType="begin"/>
      </w:r>
      <w:r w:rsidRPr="00862F2C">
        <w:rPr>
          <w:b/>
          <w:bCs/>
          <w:color w:val="0E2841" w:themeColor="text2"/>
          <w:sz w:val="28"/>
          <w:szCs w:val="28"/>
        </w:rPr>
        <w:instrText xml:space="preserve"> TOC \h \z \c "Figure" </w:instrText>
      </w:r>
      <w:r w:rsidRPr="00862F2C">
        <w:rPr>
          <w:b/>
          <w:bCs/>
          <w:color w:val="0E2841" w:themeColor="text2"/>
          <w:sz w:val="28"/>
          <w:szCs w:val="28"/>
        </w:rPr>
        <w:fldChar w:fldCharType="separate"/>
      </w:r>
      <w:hyperlink w:anchor="_Toc232429057" w:history="1">
        <w:r w:rsidRPr="00862F2C">
          <w:rPr>
            <w:rStyle w:val="Hyperlink"/>
            <w:noProof/>
            <w:sz w:val="20"/>
            <w:szCs w:val="20"/>
          </w:rPr>
          <w:t>Figure 1</w:t>
        </w:r>
        <w:r w:rsidRPr="00862F2C">
          <w:rPr>
            <w:rStyle w:val="Hyperlink"/>
            <w:noProof/>
            <w:sz w:val="20"/>
            <w:szCs w:val="20"/>
            <w:lang w:val="en-GB"/>
          </w:rPr>
          <w:t xml:space="preserve"> : Undirected vs Directed Graphs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_Toc232429057 \h </w:instrText>
        </w:r>
        <w:r w:rsidRPr="00862F2C">
          <w:rPr>
            <w:noProof/>
            <w:webHidden/>
            <w:sz w:val="20"/>
            <w:szCs w:val="20"/>
          </w:rPr>
        </w:r>
        <w:r w:rsidRPr="00862F2C">
          <w:rPr>
            <w:noProof/>
            <w:webHidden/>
            <w:sz w:val="20"/>
            <w:szCs w:val="20"/>
          </w:rPr>
          <w:fldChar w:fldCharType="separate"/>
        </w:r>
        <w:r w:rsidRPr="00862F2C">
          <w:rPr>
            <w:noProof/>
            <w:webHidden/>
            <w:sz w:val="20"/>
            <w:szCs w:val="20"/>
          </w:rPr>
          <w:t>11</w:t>
        </w:r>
        <w:r w:rsidRPr="00862F2C">
          <w:rPr>
            <w:noProof/>
            <w:webHidden/>
            <w:sz w:val="20"/>
            <w:szCs w:val="20"/>
          </w:rPr>
          <w:fldChar w:fldCharType="end"/>
        </w:r>
      </w:hyperlink>
    </w:p>
    <w:p w14:paraId="34743F45" w14:textId="0F6039DD"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58" w:history="1">
        <w:r w:rsidRPr="00862F2C">
          <w:rPr>
            <w:rStyle w:val="Hyperlink"/>
            <w:noProof/>
            <w:sz w:val="20"/>
            <w:szCs w:val="20"/>
          </w:rPr>
          <w:t>Figure 2</w:t>
        </w:r>
        <w:r w:rsidRPr="00862F2C">
          <w:rPr>
            <w:rStyle w:val="Hyperlink"/>
            <w:noProof/>
            <w:sz w:val="20"/>
            <w:szCs w:val="20"/>
            <w:lang w:val="en-GB"/>
          </w:rPr>
          <w:t xml:space="preserve"> : Weighted Graphs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_Toc232429058 \h </w:instrText>
        </w:r>
        <w:r w:rsidRPr="00862F2C">
          <w:rPr>
            <w:noProof/>
            <w:webHidden/>
            <w:sz w:val="20"/>
            <w:szCs w:val="20"/>
          </w:rPr>
        </w:r>
        <w:r w:rsidRPr="00862F2C">
          <w:rPr>
            <w:noProof/>
            <w:webHidden/>
            <w:sz w:val="20"/>
            <w:szCs w:val="20"/>
          </w:rPr>
          <w:fldChar w:fldCharType="separate"/>
        </w:r>
        <w:r w:rsidRPr="00862F2C">
          <w:rPr>
            <w:noProof/>
            <w:webHidden/>
            <w:sz w:val="20"/>
            <w:szCs w:val="20"/>
          </w:rPr>
          <w:t>11</w:t>
        </w:r>
        <w:r w:rsidRPr="00862F2C">
          <w:rPr>
            <w:noProof/>
            <w:webHidden/>
            <w:sz w:val="20"/>
            <w:szCs w:val="20"/>
          </w:rPr>
          <w:fldChar w:fldCharType="end"/>
        </w:r>
      </w:hyperlink>
    </w:p>
    <w:p w14:paraId="6AAC140E" w14:textId="6E3CB891"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59" w:history="1">
        <w:r w:rsidRPr="00862F2C">
          <w:rPr>
            <w:rStyle w:val="Hyperlink"/>
            <w:noProof/>
            <w:sz w:val="20"/>
            <w:szCs w:val="20"/>
          </w:rPr>
          <w:t>Figure 3</w:t>
        </w:r>
        <w:r w:rsidRPr="00862F2C">
          <w:rPr>
            <w:rStyle w:val="Hyperlink"/>
            <w:noProof/>
            <w:sz w:val="20"/>
            <w:szCs w:val="20"/>
            <w:lang w:val="en-GB"/>
          </w:rPr>
          <w:t xml:space="preserve"> : Adjacency Matrix</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_Toc232429059 \h </w:instrText>
        </w:r>
        <w:r w:rsidRPr="00862F2C">
          <w:rPr>
            <w:noProof/>
            <w:webHidden/>
            <w:sz w:val="20"/>
            <w:szCs w:val="20"/>
          </w:rPr>
        </w:r>
        <w:r w:rsidRPr="00862F2C">
          <w:rPr>
            <w:noProof/>
            <w:webHidden/>
            <w:sz w:val="20"/>
            <w:szCs w:val="20"/>
          </w:rPr>
          <w:fldChar w:fldCharType="separate"/>
        </w:r>
        <w:r w:rsidRPr="00862F2C">
          <w:rPr>
            <w:noProof/>
            <w:webHidden/>
            <w:sz w:val="20"/>
            <w:szCs w:val="20"/>
          </w:rPr>
          <w:t>12</w:t>
        </w:r>
        <w:r w:rsidRPr="00862F2C">
          <w:rPr>
            <w:noProof/>
            <w:webHidden/>
            <w:sz w:val="20"/>
            <w:szCs w:val="20"/>
          </w:rPr>
          <w:fldChar w:fldCharType="end"/>
        </w:r>
      </w:hyperlink>
    </w:p>
    <w:p w14:paraId="668A3CB1" w14:textId="44CD7770"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60" w:history="1">
        <w:r w:rsidRPr="00862F2C">
          <w:rPr>
            <w:rStyle w:val="Hyperlink"/>
            <w:noProof/>
            <w:sz w:val="20"/>
            <w:szCs w:val="20"/>
          </w:rPr>
          <w:t>Figure 4</w:t>
        </w:r>
        <w:r w:rsidRPr="00862F2C">
          <w:rPr>
            <w:rStyle w:val="Hyperlink"/>
            <w:noProof/>
            <w:sz w:val="20"/>
            <w:szCs w:val="20"/>
            <w:lang w:val="en-GB"/>
          </w:rPr>
          <w:t xml:space="preserve"> : Betweenness concept</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_Toc232429060 \h </w:instrText>
        </w:r>
        <w:r w:rsidRPr="00862F2C">
          <w:rPr>
            <w:noProof/>
            <w:webHidden/>
            <w:sz w:val="20"/>
            <w:szCs w:val="20"/>
          </w:rPr>
        </w:r>
        <w:r w:rsidRPr="00862F2C">
          <w:rPr>
            <w:noProof/>
            <w:webHidden/>
            <w:sz w:val="20"/>
            <w:szCs w:val="20"/>
          </w:rPr>
          <w:fldChar w:fldCharType="separate"/>
        </w:r>
        <w:r w:rsidRPr="00862F2C">
          <w:rPr>
            <w:noProof/>
            <w:webHidden/>
            <w:sz w:val="20"/>
            <w:szCs w:val="20"/>
          </w:rPr>
          <w:t>13</w:t>
        </w:r>
        <w:r w:rsidRPr="00862F2C">
          <w:rPr>
            <w:noProof/>
            <w:webHidden/>
            <w:sz w:val="20"/>
            <w:szCs w:val="20"/>
          </w:rPr>
          <w:fldChar w:fldCharType="end"/>
        </w:r>
      </w:hyperlink>
    </w:p>
    <w:p w14:paraId="604749CF" w14:textId="5A4F3384"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61" w:history="1">
        <w:r w:rsidRPr="00862F2C">
          <w:rPr>
            <w:rStyle w:val="Hyperlink"/>
            <w:noProof/>
            <w:sz w:val="20"/>
            <w:szCs w:val="20"/>
          </w:rPr>
          <w:t>Figure 5</w:t>
        </w:r>
        <w:r w:rsidRPr="00862F2C">
          <w:rPr>
            <w:rStyle w:val="Hyperlink"/>
            <w:noProof/>
            <w:sz w:val="20"/>
            <w:szCs w:val="20"/>
            <w:lang w:val="en-GB"/>
          </w:rPr>
          <w:t xml:space="preserve"> : Connected components of an undirected graph</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_Toc232429061 \h </w:instrText>
        </w:r>
        <w:r w:rsidRPr="00862F2C">
          <w:rPr>
            <w:noProof/>
            <w:webHidden/>
            <w:sz w:val="20"/>
            <w:szCs w:val="20"/>
          </w:rPr>
        </w:r>
        <w:r w:rsidRPr="00862F2C">
          <w:rPr>
            <w:noProof/>
            <w:webHidden/>
            <w:sz w:val="20"/>
            <w:szCs w:val="20"/>
          </w:rPr>
          <w:fldChar w:fldCharType="separate"/>
        </w:r>
        <w:r w:rsidRPr="00862F2C">
          <w:rPr>
            <w:noProof/>
            <w:webHidden/>
            <w:sz w:val="20"/>
            <w:szCs w:val="20"/>
          </w:rPr>
          <w:t>13</w:t>
        </w:r>
        <w:r w:rsidRPr="00862F2C">
          <w:rPr>
            <w:noProof/>
            <w:webHidden/>
            <w:sz w:val="20"/>
            <w:szCs w:val="20"/>
          </w:rPr>
          <w:fldChar w:fldCharType="end"/>
        </w:r>
      </w:hyperlink>
    </w:p>
    <w:p w14:paraId="29E77F8A" w14:textId="3CB05AAF"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62" w:history="1">
        <w:r w:rsidRPr="00862F2C">
          <w:rPr>
            <w:rStyle w:val="Hyperlink"/>
            <w:noProof/>
            <w:sz w:val="20"/>
            <w:szCs w:val="20"/>
          </w:rPr>
          <w:t>Figure 6</w:t>
        </w:r>
        <w:r w:rsidRPr="00862F2C">
          <w:rPr>
            <w:rStyle w:val="Hyperlink"/>
            <w:noProof/>
            <w:sz w:val="20"/>
            <w:szCs w:val="20"/>
            <w:lang w:val="en-GB"/>
          </w:rPr>
          <w:t xml:space="preserve"> : Dense vs Sparse Graphs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_Toc232429062 \h </w:instrText>
        </w:r>
        <w:r w:rsidRPr="00862F2C">
          <w:rPr>
            <w:noProof/>
            <w:webHidden/>
            <w:sz w:val="20"/>
            <w:szCs w:val="20"/>
          </w:rPr>
        </w:r>
        <w:r w:rsidRPr="00862F2C">
          <w:rPr>
            <w:noProof/>
            <w:webHidden/>
            <w:sz w:val="20"/>
            <w:szCs w:val="20"/>
          </w:rPr>
          <w:fldChar w:fldCharType="separate"/>
        </w:r>
        <w:r w:rsidRPr="00862F2C">
          <w:rPr>
            <w:noProof/>
            <w:webHidden/>
            <w:sz w:val="20"/>
            <w:szCs w:val="20"/>
          </w:rPr>
          <w:t>14</w:t>
        </w:r>
        <w:r w:rsidRPr="00862F2C">
          <w:rPr>
            <w:noProof/>
            <w:webHidden/>
            <w:sz w:val="20"/>
            <w:szCs w:val="20"/>
          </w:rPr>
          <w:fldChar w:fldCharType="end"/>
        </w:r>
      </w:hyperlink>
    </w:p>
    <w:p w14:paraId="311495D8" w14:textId="4473A065"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63" w:history="1">
        <w:r w:rsidRPr="00862F2C">
          <w:rPr>
            <w:rStyle w:val="Hyperlink"/>
            <w:noProof/>
            <w:sz w:val="20"/>
            <w:szCs w:val="20"/>
          </w:rPr>
          <w:t>Figure 7</w:t>
        </w:r>
        <w:r w:rsidRPr="00862F2C">
          <w:rPr>
            <w:rStyle w:val="Hyperlink"/>
            <w:noProof/>
            <w:sz w:val="20"/>
            <w:szCs w:val="20"/>
            <w:lang w:val="en-GB"/>
          </w:rPr>
          <w:t xml:space="preserve"> : Balanced vs Real world Partition</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_Toc232429063 \h </w:instrText>
        </w:r>
        <w:r w:rsidRPr="00862F2C">
          <w:rPr>
            <w:noProof/>
            <w:webHidden/>
            <w:sz w:val="20"/>
            <w:szCs w:val="20"/>
          </w:rPr>
        </w:r>
        <w:r w:rsidRPr="00862F2C">
          <w:rPr>
            <w:noProof/>
            <w:webHidden/>
            <w:sz w:val="20"/>
            <w:szCs w:val="20"/>
          </w:rPr>
          <w:fldChar w:fldCharType="separate"/>
        </w:r>
        <w:r w:rsidRPr="00862F2C">
          <w:rPr>
            <w:noProof/>
            <w:webHidden/>
            <w:sz w:val="20"/>
            <w:szCs w:val="20"/>
          </w:rPr>
          <w:t>16</w:t>
        </w:r>
        <w:r w:rsidRPr="00862F2C">
          <w:rPr>
            <w:noProof/>
            <w:webHidden/>
            <w:sz w:val="20"/>
            <w:szCs w:val="20"/>
          </w:rPr>
          <w:fldChar w:fldCharType="end"/>
        </w:r>
      </w:hyperlink>
    </w:p>
    <w:p w14:paraId="7DC54898" w14:textId="17B07E2D"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64" w:history="1">
        <w:r w:rsidRPr="00862F2C">
          <w:rPr>
            <w:rStyle w:val="Hyperlink"/>
            <w:noProof/>
            <w:sz w:val="20"/>
            <w:szCs w:val="20"/>
          </w:rPr>
          <w:t>Figure 8</w:t>
        </w:r>
        <w:r w:rsidRPr="00862F2C">
          <w:rPr>
            <w:rStyle w:val="Hyperlink"/>
            <w:noProof/>
            <w:sz w:val="20"/>
            <w:szCs w:val="20"/>
            <w:lang w:val="en-GB"/>
          </w:rPr>
          <w:t xml:space="preserve"> : Overlapping communities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_Toc232429064 \h </w:instrText>
        </w:r>
        <w:r w:rsidRPr="00862F2C">
          <w:rPr>
            <w:noProof/>
            <w:webHidden/>
            <w:sz w:val="20"/>
            <w:szCs w:val="20"/>
          </w:rPr>
        </w:r>
        <w:r w:rsidRPr="00862F2C">
          <w:rPr>
            <w:noProof/>
            <w:webHidden/>
            <w:sz w:val="20"/>
            <w:szCs w:val="20"/>
          </w:rPr>
          <w:fldChar w:fldCharType="separate"/>
        </w:r>
        <w:r w:rsidRPr="00862F2C">
          <w:rPr>
            <w:noProof/>
            <w:webHidden/>
            <w:sz w:val="20"/>
            <w:szCs w:val="20"/>
          </w:rPr>
          <w:t>16</w:t>
        </w:r>
        <w:r w:rsidRPr="00862F2C">
          <w:rPr>
            <w:noProof/>
            <w:webHidden/>
            <w:sz w:val="20"/>
            <w:szCs w:val="20"/>
          </w:rPr>
          <w:fldChar w:fldCharType="end"/>
        </w:r>
      </w:hyperlink>
    </w:p>
    <w:p w14:paraId="147EFA37" w14:textId="3DF73BAD"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65" w:history="1">
        <w:r w:rsidRPr="00862F2C">
          <w:rPr>
            <w:rStyle w:val="Hyperlink"/>
            <w:noProof/>
            <w:sz w:val="20"/>
            <w:szCs w:val="20"/>
          </w:rPr>
          <w:t>Figure 9</w:t>
        </w:r>
        <w:r w:rsidRPr="00862F2C">
          <w:rPr>
            <w:rStyle w:val="Hyperlink"/>
            <w:noProof/>
            <w:sz w:val="20"/>
            <w:szCs w:val="20"/>
            <w:lang w:val="en-GB"/>
          </w:rPr>
          <w:t xml:space="preserve"> : Louvain Algorithm</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_Toc232429065 \h </w:instrText>
        </w:r>
        <w:r w:rsidRPr="00862F2C">
          <w:rPr>
            <w:noProof/>
            <w:webHidden/>
            <w:sz w:val="20"/>
            <w:szCs w:val="20"/>
          </w:rPr>
        </w:r>
        <w:r w:rsidRPr="00862F2C">
          <w:rPr>
            <w:noProof/>
            <w:webHidden/>
            <w:sz w:val="20"/>
            <w:szCs w:val="20"/>
          </w:rPr>
          <w:fldChar w:fldCharType="separate"/>
        </w:r>
        <w:r w:rsidRPr="00862F2C">
          <w:rPr>
            <w:noProof/>
            <w:webHidden/>
            <w:sz w:val="20"/>
            <w:szCs w:val="20"/>
          </w:rPr>
          <w:t>18</w:t>
        </w:r>
        <w:r w:rsidRPr="00862F2C">
          <w:rPr>
            <w:noProof/>
            <w:webHidden/>
            <w:sz w:val="20"/>
            <w:szCs w:val="20"/>
          </w:rPr>
          <w:fldChar w:fldCharType="end"/>
        </w:r>
      </w:hyperlink>
    </w:p>
    <w:p w14:paraId="6651C15B" w14:textId="6C3F1341"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66" w:history="1">
        <w:r w:rsidRPr="00862F2C">
          <w:rPr>
            <w:rStyle w:val="Hyperlink"/>
            <w:noProof/>
            <w:sz w:val="20"/>
            <w:szCs w:val="20"/>
          </w:rPr>
          <w:t>Figure 10</w:t>
        </w:r>
        <w:r w:rsidRPr="00862F2C">
          <w:rPr>
            <w:rStyle w:val="Hyperlink"/>
            <w:noProof/>
            <w:sz w:val="20"/>
            <w:szCs w:val="20"/>
            <w:lang w:val="en-GB"/>
          </w:rPr>
          <w:t xml:space="preserve"> : Leiden Algorithm</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_Toc232429066 \h </w:instrText>
        </w:r>
        <w:r w:rsidRPr="00862F2C">
          <w:rPr>
            <w:noProof/>
            <w:webHidden/>
            <w:sz w:val="20"/>
            <w:szCs w:val="20"/>
          </w:rPr>
        </w:r>
        <w:r w:rsidRPr="00862F2C">
          <w:rPr>
            <w:noProof/>
            <w:webHidden/>
            <w:sz w:val="20"/>
            <w:szCs w:val="20"/>
          </w:rPr>
          <w:fldChar w:fldCharType="separate"/>
        </w:r>
        <w:r w:rsidRPr="00862F2C">
          <w:rPr>
            <w:noProof/>
            <w:webHidden/>
            <w:sz w:val="20"/>
            <w:szCs w:val="20"/>
          </w:rPr>
          <w:t>19</w:t>
        </w:r>
        <w:r w:rsidRPr="00862F2C">
          <w:rPr>
            <w:noProof/>
            <w:webHidden/>
            <w:sz w:val="20"/>
            <w:szCs w:val="20"/>
          </w:rPr>
          <w:fldChar w:fldCharType="end"/>
        </w:r>
      </w:hyperlink>
    </w:p>
    <w:p w14:paraId="6973B4CB" w14:textId="0B4F3707"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67" w:history="1">
        <w:r w:rsidRPr="00862F2C">
          <w:rPr>
            <w:rStyle w:val="Hyperlink"/>
            <w:noProof/>
            <w:sz w:val="20"/>
            <w:szCs w:val="20"/>
          </w:rPr>
          <w:t>Figure 11</w:t>
        </w:r>
        <w:r w:rsidRPr="00862F2C">
          <w:rPr>
            <w:rStyle w:val="Hyperlink"/>
            <w:noProof/>
            <w:sz w:val="20"/>
            <w:szCs w:val="20"/>
            <w:lang w:val="en-GB"/>
          </w:rPr>
          <w:t xml:space="preserve"> : Girvan Newman Algorithm</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_Toc232429067 \h </w:instrText>
        </w:r>
        <w:r w:rsidRPr="00862F2C">
          <w:rPr>
            <w:noProof/>
            <w:webHidden/>
            <w:sz w:val="20"/>
            <w:szCs w:val="20"/>
          </w:rPr>
        </w:r>
        <w:r w:rsidRPr="00862F2C">
          <w:rPr>
            <w:noProof/>
            <w:webHidden/>
            <w:sz w:val="20"/>
            <w:szCs w:val="20"/>
          </w:rPr>
          <w:fldChar w:fldCharType="separate"/>
        </w:r>
        <w:r w:rsidRPr="00862F2C">
          <w:rPr>
            <w:noProof/>
            <w:webHidden/>
            <w:sz w:val="20"/>
            <w:szCs w:val="20"/>
          </w:rPr>
          <w:t>22</w:t>
        </w:r>
        <w:r w:rsidRPr="00862F2C">
          <w:rPr>
            <w:noProof/>
            <w:webHidden/>
            <w:sz w:val="20"/>
            <w:szCs w:val="20"/>
          </w:rPr>
          <w:fldChar w:fldCharType="end"/>
        </w:r>
      </w:hyperlink>
    </w:p>
    <w:p w14:paraId="16EBCFCD" w14:textId="5FE09A69"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68" w:history="1">
        <w:r w:rsidRPr="00862F2C">
          <w:rPr>
            <w:rStyle w:val="Hyperlink"/>
            <w:noProof/>
            <w:sz w:val="20"/>
            <w:szCs w:val="20"/>
          </w:rPr>
          <w:t>Figure 12</w:t>
        </w:r>
        <w:r w:rsidRPr="00862F2C">
          <w:rPr>
            <w:rStyle w:val="Hyperlink"/>
            <w:noProof/>
            <w:sz w:val="20"/>
            <w:szCs w:val="20"/>
            <w:lang w:val="en-GB"/>
          </w:rPr>
          <w:t xml:space="preserve"> : LPA Algorithm</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_Toc232429068 \h </w:instrText>
        </w:r>
        <w:r w:rsidRPr="00862F2C">
          <w:rPr>
            <w:noProof/>
            <w:webHidden/>
            <w:sz w:val="20"/>
            <w:szCs w:val="20"/>
          </w:rPr>
        </w:r>
        <w:r w:rsidRPr="00862F2C">
          <w:rPr>
            <w:noProof/>
            <w:webHidden/>
            <w:sz w:val="20"/>
            <w:szCs w:val="20"/>
          </w:rPr>
          <w:fldChar w:fldCharType="separate"/>
        </w:r>
        <w:r w:rsidRPr="00862F2C">
          <w:rPr>
            <w:noProof/>
            <w:webHidden/>
            <w:sz w:val="20"/>
            <w:szCs w:val="20"/>
          </w:rPr>
          <w:t>24</w:t>
        </w:r>
        <w:r w:rsidRPr="00862F2C">
          <w:rPr>
            <w:noProof/>
            <w:webHidden/>
            <w:sz w:val="20"/>
            <w:szCs w:val="20"/>
          </w:rPr>
          <w:fldChar w:fldCharType="end"/>
        </w:r>
      </w:hyperlink>
    </w:p>
    <w:p w14:paraId="6F8FAF35" w14:textId="3167641A"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69" w:history="1">
        <w:r w:rsidRPr="00862F2C">
          <w:rPr>
            <w:rStyle w:val="Hyperlink"/>
            <w:noProof/>
            <w:sz w:val="20"/>
            <w:szCs w:val="20"/>
          </w:rPr>
          <w:t>Figure 13</w:t>
        </w:r>
        <w:r w:rsidRPr="00862F2C">
          <w:rPr>
            <w:rStyle w:val="Hyperlink"/>
            <w:noProof/>
            <w:sz w:val="20"/>
            <w:szCs w:val="20"/>
            <w:lang w:val="en-GB"/>
          </w:rPr>
          <w:t xml:space="preserve"> : Illustration of the graph embedding pipeline from knowledge graph to feature vectors.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_Toc232429069 \h </w:instrText>
        </w:r>
        <w:r w:rsidRPr="00862F2C">
          <w:rPr>
            <w:noProof/>
            <w:webHidden/>
            <w:sz w:val="20"/>
            <w:szCs w:val="20"/>
          </w:rPr>
        </w:r>
        <w:r w:rsidRPr="00862F2C">
          <w:rPr>
            <w:noProof/>
            <w:webHidden/>
            <w:sz w:val="20"/>
            <w:szCs w:val="20"/>
          </w:rPr>
          <w:fldChar w:fldCharType="separate"/>
        </w:r>
        <w:r w:rsidRPr="00862F2C">
          <w:rPr>
            <w:noProof/>
            <w:webHidden/>
            <w:sz w:val="20"/>
            <w:szCs w:val="20"/>
          </w:rPr>
          <w:t>28</w:t>
        </w:r>
        <w:r w:rsidRPr="00862F2C">
          <w:rPr>
            <w:noProof/>
            <w:webHidden/>
            <w:sz w:val="20"/>
            <w:szCs w:val="20"/>
          </w:rPr>
          <w:fldChar w:fldCharType="end"/>
        </w:r>
      </w:hyperlink>
    </w:p>
    <w:p w14:paraId="764165E2" w14:textId="22FF5D71"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70" w:history="1">
        <w:r w:rsidRPr="00862F2C">
          <w:rPr>
            <w:rStyle w:val="Hyperlink"/>
            <w:noProof/>
            <w:sz w:val="20"/>
            <w:szCs w:val="20"/>
          </w:rPr>
          <w:t>Figure 14</w:t>
        </w:r>
        <w:r w:rsidRPr="00862F2C">
          <w:rPr>
            <w:rStyle w:val="Hyperlink"/>
            <w:noProof/>
            <w:sz w:val="20"/>
            <w:szCs w:val="20"/>
            <w:lang w:val="en-GB"/>
          </w:rPr>
          <w:t xml:space="preserve"> : Architecture of a Multi-layer Graph Neural Network.</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_Toc232429070 \h </w:instrText>
        </w:r>
        <w:r w:rsidRPr="00862F2C">
          <w:rPr>
            <w:noProof/>
            <w:webHidden/>
            <w:sz w:val="20"/>
            <w:szCs w:val="20"/>
          </w:rPr>
        </w:r>
        <w:r w:rsidRPr="00862F2C">
          <w:rPr>
            <w:noProof/>
            <w:webHidden/>
            <w:sz w:val="20"/>
            <w:szCs w:val="20"/>
          </w:rPr>
          <w:fldChar w:fldCharType="separate"/>
        </w:r>
        <w:r w:rsidRPr="00862F2C">
          <w:rPr>
            <w:noProof/>
            <w:webHidden/>
            <w:sz w:val="20"/>
            <w:szCs w:val="20"/>
          </w:rPr>
          <w:t>30</w:t>
        </w:r>
        <w:r w:rsidRPr="00862F2C">
          <w:rPr>
            <w:noProof/>
            <w:webHidden/>
            <w:sz w:val="20"/>
            <w:szCs w:val="20"/>
          </w:rPr>
          <w:fldChar w:fldCharType="end"/>
        </w:r>
      </w:hyperlink>
    </w:p>
    <w:p w14:paraId="45EE8304" w14:textId="4253121C"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71" w:history="1">
        <w:r w:rsidRPr="00862F2C">
          <w:rPr>
            <w:rStyle w:val="Hyperlink"/>
            <w:noProof/>
            <w:sz w:val="20"/>
            <w:szCs w:val="20"/>
          </w:rPr>
          <w:t>Figure 15</w:t>
        </w:r>
        <w:r w:rsidRPr="00862F2C">
          <w:rPr>
            <w:rStyle w:val="Hyperlink"/>
            <w:noProof/>
            <w:sz w:val="20"/>
            <w:szCs w:val="20"/>
            <w:lang w:val="en-GB"/>
          </w:rPr>
          <w:t xml:space="preserve"> : Schematic representation of GCN layers.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_Toc232429071 \h </w:instrText>
        </w:r>
        <w:r w:rsidRPr="00862F2C">
          <w:rPr>
            <w:noProof/>
            <w:webHidden/>
            <w:sz w:val="20"/>
            <w:szCs w:val="20"/>
          </w:rPr>
        </w:r>
        <w:r w:rsidRPr="00862F2C">
          <w:rPr>
            <w:noProof/>
            <w:webHidden/>
            <w:sz w:val="20"/>
            <w:szCs w:val="20"/>
          </w:rPr>
          <w:fldChar w:fldCharType="separate"/>
        </w:r>
        <w:r w:rsidRPr="00862F2C">
          <w:rPr>
            <w:noProof/>
            <w:webHidden/>
            <w:sz w:val="20"/>
            <w:szCs w:val="20"/>
          </w:rPr>
          <w:t>31</w:t>
        </w:r>
        <w:r w:rsidRPr="00862F2C">
          <w:rPr>
            <w:noProof/>
            <w:webHidden/>
            <w:sz w:val="20"/>
            <w:szCs w:val="20"/>
          </w:rPr>
          <w:fldChar w:fldCharType="end"/>
        </w:r>
      </w:hyperlink>
    </w:p>
    <w:p w14:paraId="6A250A4A" w14:textId="4BEBD562"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72" w:history="1">
        <w:r w:rsidRPr="00862F2C">
          <w:rPr>
            <w:rStyle w:val="Hyperlink"/>
            <w:noProof/>
            <w:sz w:val="20"/>
            <w:szCs w:val="20"/>
          </w:rPr>
          <w:t>Figure 16</w:t>
        </w:r>
        <w:r w:rsidRPr="00862F2C">
          <w:rPr>
            <w:rStyle w:val="Hyperlink"/>
            <w:noProof/>
            <w:sz w:val="20"/>
            <w:szCs w:val="20"/>
            <w:lang w:val="en-GB"/>
          </w:rPr>
          <w:t xml:space="preserve"> : Graph Attention Network</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_Toc232429072 \h </w:instrText>
        </w:r>
        <w:r w:rsidRPr="00862F2C">
          <w:rPr>
            <w:noProof/>
            <w:webHidden/>
            <w:sz w:val="20"/>
            <w:szCs w:val="20"/>
          </w:rPr>
        </w:r>
        <w:r w:rsidRPr="00862F2C">
          <w:rPr>
            <w:noProof/>
            <w:webHidden/>
            <w:sz w:val="20"/>
            <w:szCs w:val="20"/>
          </w:rPr>
          <w:fldChar w:fldCharType="separate"/>
        </w:r>
        <w:r w:rsidRPr="00862F2C">
          <w:rPr>
            <w:noProof/>
            <w:webHidden/>
            <w:sz w:val="20"/>
            <w:szCs w:val="20"/>
          </w:rPr>
          <w:t>32</w:t>
        </w:r>
        <w:r w:rsidRPr="00862F2C">
          <w:rPr>
            <w:noProof/>
            <w:webHidden/>
            <w:sz w:val="20"/>
            <w:szCs w:val="20"/>
          </w:rPr>
          <w:fldChar w:fldCharType="end"/>
        </w:r>
      </w:hyperlink>
    </w:p>
    <w:p w14:paraId="2A08B0EB" w14:textId="30806476"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73" w:history="1">
        <w:r w:rsidRPr="00862F2C">
          <w:rPr>
            <w:rStyle w:val="Hyperlink"/>
            <w:noProof/>
            <w:sz w:val="20"/>
            <w:szCs w:val="20"/>
          </w:rPr>
          <w:t>Figure 17</w:t>
        </w:r>
        <w:r w:rsidRPr="00862F2C">
          <w:rPr>
            <w:rStyle w:val="Hyperlink"/>
            <w:noProof/>
            <w:sz w:val="20"/>
            <w:szCs w:val="20"/>
            <w:lang w:val="en-GB"/>
          </w:rPr>
          <w:t xml:space="preserve"> : Architecture of a VGAE with encoder and decoder</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_Toc232429073 \h </w:instrText>
        </w:r>
        <w:r w:rsidRPr="00862F2C">
          <w:rPr>
            <w:noProof/>
            <w:webHidden/>
            <w:sz w:val="20"/>
            <w:szCs w:val="20"/>
          </w:rPr>
        </w:r>
        <w:r w:rsidRPr="00862F2C">
          <w:rPr>
            <w:noProof/>
            <w:webHidden/>
            <w:sz w:val="20"/>
            <w:szCs w:val="20"/>
          </w:rPr>
          <w:fldChar w:fldCharType="separate"/>
        </w:r>
        <w:r w:rsidRPr="00862F2C">
          <w:rPr>
            <w:noProof/>
            <w:webHidden/>
            <w:sz w:val="20"/>
            <w:szCs w:val="20"/>
          </w:rPr>
          <w:t>33</w:t>
        </w:r>
        <w:r w:rsidRPr="00862F2C">
          <w:rPr>
            <w:noProof/>
            <w:webHidden/>
            <w:sz w:val="20"/>
            <w:szCs w:val="20"/>
          </w:rPr>
          <w:fldChar w:fldCharType="end"/>
        </w:r>
      </w:hyperlink>
    </w:p>
    <w:p w14:paraId="2A7800C3" w14:textId="77376740"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74" w:history="1">
        <w:r w:rsidRPr="00862F2C">
          <w:rPr>
            <w:rStyle w:val="Hyperlink"/>
            <w:noProof/>
            <w:sz w:val="20"/>
            <w:szCs w:val="20"/>
          </w:rPr>
          <w:t>Figure 18</w:t>
        </w:r>
        <w:r w:rsidRPr="00862F2C">
          <w:rPr>
            <w:rStyle w:val="Hyperlink"/>
            <w:noProof/>
            <w:sz w:val="20"/>
            <w:szCs w:val="20"/>
            <w:lang w:val="en-GB"/>
          </w:rPr>
          <w:t xml:space="preserve"> : Original vs Coarsened Graphs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_Toc232429074 \h </w:instrText>
        </w:r>
        <w:r w:rsidRPr="00862F2C">
          <w:rPr>
            <w:noProof/>
            <w:webHidden/>
            <w:sz w:val="20"/>
            <w:szCs w:val="20"/>
          </w:rPr>
        </w:r>
        <w:r w:rsidRPr="00862F2C">
          <w:rPr>
            <w:noProof/>
            <w:webHidden/>
            <w:sz w:val="20"/>
            <w:szCs w:val="20"/>
          </w:rPr>
          <w:fldChar w:fldCharType="separate"/>
        </w:r>
        <w:r w:rsidRPr="00862F2C">
          <w:rPr>
            <w:noProof/>
            <w:webHidden/>
            <w:sz w:val="20"/>
            <w:szCs w:val="20"/>
          </w:rPr>
          <w:t>35</w:t>
        </w:r>
        <w:r w:rsidRPr="00862F2C">
          <w:rPr>
            <w:noProof/>
            <w:webHidden/>
            <w:sz w:val="20"/>
            <w:szCs w:val="20"/>
          </w:rPr>
          <w:fldChar w:fldCharType="end"/>
        </w:r>
      </w:hyperlink>
    </w:p>
    <w:p w14:paraId="58C20710" w14:textId="282823CD"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75" w:history="1">
        <w:r w:rsidRPr="00862F2C">
          <w:rPr>
            <w:rStyle w:val="Hyperlink"/>
            <w:noProof/>
            <w:sz w:val="20"/>
            <w:szCs w:val="20"/>
          </w:rPr>
          <w:t>Figure 19</w:t>
        </w:r>
        <w:r w:rsidRPr="00862F2C">
          <w:rPr>
            <w:rStyle w:val="Hyperlink"/>
            <w:noProof/>
            <w:sz w:val="20"/>
            <w:szCs w:val="20"/>
            <w:lang w:val="en-GB"/>
          </w:rPr>
          <w:t xml:space="preserve"> : Semantic-topological community detection framework</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_Toc232429075 \h </w:instrText>
        </w:r>
        <w:r w:rsidRPr="00862F2C">
          <w:rPr>
            <w:noProof/>
            <w:webHidden/>
            <w:sz w:val="20"/>
            <w:szCs w:val="20"/>
          </w:rPr>
        </w:r>
        <w:r w:rsidRPr="00862F2C">
          <w:rPr>
            <w:noProof/>
            <w:webHidden/>
            <w:sz w:val="20"/>
            <w:szCs w:val="20"/>
          </w:rPr>
          <w:fldChar w:fldCharType="separate"/>
        </w:r>
        <w:r w:rsidRPr="00862F2C">
          <w:rPr>
            <w:noProof/>
            <w:webHidden/>
            <w:sz w:val="20"/>
            <w:szCs w:val="20"/>
          </w:rPr>
          <w:t>36</w:t>
        </w:r>
        <w:r w:rsidRPr="00862F2C">
          <w:rPr>
            <w:noProof/>
            <w:webHidden/>
            <w:sz w:val="20"/>
            <w:szCs w:val="20"/>
          </w:rPr>
          <w:fldChar w:fldCharType="end"/>
        </w:r>
      </w:hyperlink>
    </w:p>
    <w:p w14:paraId="2695E2EE" w14:textId="36BFC193"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76" w:history="1">
        <w:r w:rsidRPr="00862F2C">
          <w:rPr>
            <w:rStyle w:val="Hyperlink"/>
            <w:noProof/>
            <w:sz w:val="20"/>
            <w:szCs w:val="20"/>
          </w:rPr>
          <w:t>Figure 20</w:t>
        </w:r>
        <w:r w:rsidRPr="00862F2C">
          <w:rPr>
            <w:rStyle w:val="Hyperlink"/>
            <w:noProof/>
            <w:sz w:val="20"/>
            <w:szCs w:val="20"/>
            <w:lang w:val="en-GB"/>
          </w:rPr>
          <w:t xml:space="preserve"> : Zachary's Karate Club</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_Toc232429076 \h </w:instrText>
        </w:r>
        <w:r w:rsidRPr="00862F2C">
          <w:rPr>
            <w:noProof/>
            <w:webHidden/>
            <w:sz w:val="20"/>
            <w:szCs w:val="20"/>
          </w:rPr>
        </w:r>
        <w:r w:rsidRPr="00862F2C">
          <w:rPr>
            <w:noProof/>
            <w:webHidden/>
            <w:sz w:val="20"/>
            <w:szCs w:val="20"/>
          </w:rPr>
          <w:fldChar w:fldCharType="separate"/>
        </w:r>
        <w:r w:rsidRPr="00862F2C">
          <w:rPr>
            <w:noProof/>
            <w:webHidden/>
            <w:sz w:val="20"/>
            <w:szCs w:val="20"/>
          </w:rPr>
          <w:t>37</w:t>
        </w:r>
        <w:r w:rsidRPr="00862F2C">
          <w:rPr>
            <w:noProof/>
            <w:webHidden/>
            <w:sz w:val="20"/>
            <w:szCs w:val="20"/>
          </w:rPr>
          <w:fldChar w:fldCharType="end"/>
        </w:r>
      </w:hyperlink>
    </w:p>
    <w:p w14:paraId="5F2F9070" w14:textId="2E39A478"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77" w:history="1">
        <w:r w:rsidRPr="00862F2C">
          <w:rPr>
            <w:rStyle w:val="Hyperlink"/>
            <w:noProof/>
            <w:sz w:val="20"/>
            <w:szCs w:val="20"/>
          </w:rPr>
          <w:t>Figure 21</w:t>
        </w:r>
        <w:r w:rsidRPr="00862F2C">
          <w:rPr>
            <w:rStyle w:val="Hyperlink"/>
            <w:noProof/>
            <w:sz w:val="20"/>
            <w:szCs w:val="20"/>
            <w:lang w:val="en-GB"/>
          </w:rPr>
          <w:t xml:space="preserve"> : Impact of the parameter u on the detectability of clusters in heterogeneous networks.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_Toc232429077 \h </w:instrText>
        </w:r>
        <w:r w:rsidRPr="00862F2C">
          <w:rPr>
            <w:noProof/>
            <w:webHidden/>
            <w:sz w:val="20"/>
            <w:szCs w:val="20"/>
          </w:rPr>
        </w:r>
        <w:r w:rsidRPr="00862F2C">
          <w:rPr>
            <w:noProof/>
            <w:webHidden/>
            <w:sz w:val="20"/>
            <w:szCs w:val="20"/>
          </w:rPr>
          <w:fldChar w:fldCharType="separate"/>
        </w:r>
        <w:r w:rsidRPr="00862F2C">
          <w:rPr>
            <w:noProof/>
            <w:webHidden/>
            <w:sz w:val="20"/>
            <w:szCs w:val="20"/>
          </w:rPr>
          <w:t>40</w:t>
        </w:r>
        <w:r w:rsidRPr="00862F2C">
          <w:rPr>
            <w:noProof/>
            <w:webHidden/>
            <w:sz w:val="20"/>
            <w:szCs w:val="20"/>
          </w:rPr>
          <w:fldChar w:fldCharType="end"/>
        </w:r>
      </w:hyperlink>
    </w:p>
    <w:p w14:paraId="3EC4F992" w14:textId="3B257CF3"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78" w:history="1">
        <w:r w:rsidRPr="00862F2C">
          <w:rPr>
            <w:rStyle w:val="Hyperlink"/>
            <w:noProof/>
            <w:sz w:val="20"/>
            <w:szCs w:val="20"/>
          </w:rPr>
          <w:t>Figure 22</w:t>
        </w:r>
        <w:r w:rsidRPr="00862F2C">
          <w:rPr>
            <w:rStyle w:val="Hyperlink"/>
            <w:noProof/>
            <w:sz w:val="20"/>
            <w:szCs w:val="20"/>
            <w:lang w:val="en-GB"/>
          </w:rPr>
          <w:t xml:space="preserve"> : Overview of the CBMF recommendation pipeline.</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_Toc232429078 \h </w:instrText>
        </w:r>
        <w:r w:rsidRPr="00862F2C">
          <w:rPr>
            <w:noProof/>
            <w:webHidden/>
            <w:sz w:val="20"/>
            <w:szCs w:val="20"/>
          </w:rPr>
        </w:r>
        <w:r w:rsidRPr="00862F2C">
          <w:rPr>
            <w:noProof/>
            <w:webHidden/>
            <w:sz w:val="20"/>
            <w:szCs w:val="20"/>
          </w:rPr>
          <w:fldChar w:fldCharType="separate"/>
        </w:r>
        <w:r w:rsidRPr="00862F2C">
          <w:rPr>
            <w:noProof/>
            <w:webHidden/>
            <w:sz w:val="20"/>
            <w:szCs w:val="20"/>
          </w:rPr>
          <w:t>44</w:t>
        </w:r>
        <w:r w:rsidRPr="00862F2C">
          <w:rPr>
            <w:noProof/>
            <w:webHidden/>
            <w:sz w:val="20"/>
            <w:szCs w:val="20"/>
          </w:rPr>
          <w:fldChar w:fldCharType="end"/>
        </w:r>
      </w:hyperlink>
    </w:p>
    <w:p w14:paraId="25A72A8F" w14:textId="6C2EEA66"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79" w:history="1">
        <w:r w:rsidRPr="00862F2C">
          <w:rPr>
            <w:rStyle w:val="Hyperlink"/>
            <w:noProof/>
            <w:sz w:val="20"/>
            <w:szCs w:val="20"/>
          </w:rPr>
          <w:t>Figure 23</w:t>
        </w:r>
        <w:r w:rsidRPr="00862F2C">
          <w:rPr>
            <w:rStyle w:val="Hyperlink"/>
            <w:noProof/>
            <w:sz w:val="20"/>
            <w:szCs w:val="20"/>
            <w:lang w:val="en-GB"/>
          </w:rPr>
          <w:t xml:space="preserve"> : Schematic representation of the hybrid food recommendation model proposed by Rostami et al. [34].</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_Toc232429079 \h </w:instrText>
        </w:r>
        <w:r w:rsidRPr="00862F2C">
          <w:rPr>
            <w:noProof/>
            <w:webHidden/>
            <w:sz w:val="20"/>
            <w:szCs w:val="20"/>
          </w:rPr>
        </w:r>
        <w:r w:rsidRPr="00862F2C">
          <w:rPr>
            <w:noProof/>
            <w:webHidden/>
            <w:sz w:val="20"/>
            <w:szCs w:val="20"/>
          </w:rPr>
          <w:fldChar w:fldCharType="separate"/>
        </w:r>
        <w:r w:rsidRPr="00862F2C">
          <w:rPr>
            <w:noProof/>
            <w:webHidden/>
            <w:sz w:val="20"/>
            <w:szCs w:val="20"/>
          </w:rPr>
          <w:t>45</w:t>
        </w:r>
        <w:r w:rsidRPr="00862F2C">
          <w:rPr>
            <w:noProof/>
            <w:webHidden/>
            <w:sz w:val="20"/>
            <w:szCs w:val="20"/>
          </w:rPr>
          <w:fldChar w:fldCharType="end"/>
        </w:r>
      </w:hyperlink>
    </w:p>
    <w:p w14:paraId="19188598" w14:textId="4BEB6CDA"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80" w:history="1">
        <w:r w:rsidRPr="00862F2C">
          <w:rPr>
            <w:rStyle w:val="Hyperlink"/>
            <w:noProof/>
            <w:sz w:val="20"/>
            <w:szCs w:val="20"/>
          </w:rPr>
          <w:t>Figure 24</w:t>
        </w:r>
        <w:r w:rsidRPr="00862F2C">
          <w:rPr>
            <w:rStyle w:val="Hyperlink"/>
            <w:noProof/>
            <w:sz w:val="20"/>
            <w:szCs w:val="20"/>
            <w:lang w:val="en-GB"/>
          </w:rPr>
          <w:t xml:space="preserve"> : SVD of a matrix</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_Toc232429080 \h </w:instrText>
        </w:r>
        <w:r w:rsidRPr="00862F2C">
          <w:rPr>
            <w:noProof/>
            <w:webHidden/>
            <w:sz w:val="20"/>
            <w:szCs w:val="20"/>
          </w:rPr>
        </w:r>
        <w:r w:rsidRPr="00862F2C">
          <w:rPr>
            <w:noProof/>
            <w:webHidden/>
            <w:sz w:val="20"/>
            <w:szCs w:val="20"/>
          </w:rPr>
          <w:fldChar w:fldCharType="separate"/>
        </w:r>
        <w:r w:rsidRPr="00862F2C">
          <w:rPr>
            <w:noProof/>
            <w:webHidden/>
            <w:sz w:val="20"/>
            <w:szCs w:val="20"/>
          </w:rPr>
          <w:t>47</w:t>
        </w:r>
        <w:r w:rsidRPr="00862F2C">
          <w:rPr>
            <w:noProof/>
            <w:webHidden/>
            <w:sz w:val="20"/>
            <w:szCs w:val="20"/>
          </w:rPr>
          <w:fldChar w:fldCharType="end"/>
        </w:r>
      </w:hyperlink>
    </w:p>
    <w:p w14:paraId="5CC9E34C" w14:textId="39B5B5C8"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81" w:history="1">
        <w:r w:rsidRPr="00862F2C">
          <w:rPr>
            <w:rStyle w:val="Hyperlink"/>
            <w:noProof/>
            <w:sz w:val="20"/>
            <w:szCs w:val="20"/>
          </w:rPr>
          <w:t>Figure 25</w:t>
        </w:r>
        <w:r w:rsidRPr="00862F2C">
          <w:rPr>
            <w:rStyle w:val="Hyperlink"/>
            <w:noProof/>
            <w:sz w:val="20"/>
            <w:szCs w:val="20"/>
            <w:lang w:val="en-GB"/>
          </w:rPr>
          <w:t xml:space="preserve"> : Alternating Least Squares Method</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_Toc232429081 \h </w:instrText>
        </w:r>
        <w:r w:rsidRPr="00862F2C">
          <w:rPr>
            <w:noProof/>
            <w:webHidden/>
            <w:sz w:val="20"/>
            <w:szCs w:val="20"/>
          </w:rPr>
        </w:r>
        <w:r w:rsidRPr="00862F2C">
          <w:rPr>
            <w:noProof/>
            <w:webHidden/>
            <w:sz w:val="20"/>
            <w:szCs w:val="20"/>
          </w:rPr>
          <w:fldChar w:fldCharType="separate"/>
        </w:r>
        <w:r w:rsidRPr="00862F2C">
          <w:rPr>
            <w:noProof/>
            <w:webHidden/>
            <w:sz w:val="20"/>
            <w:szCs w:val="20"/>
          </w:rPr>
          <w:t>48</w:t>
        </w:r>
        <w:r w:rsidRPr="00862F2C">
          <w:rPr>
            <w:noProof/>
            <w:webHidden/>
            <w:sz w:val="20"/>
            <w:szCs w:val="20"/>
          </w:rPr>
          <w:fldChar w:fldCharType="end"/>
        </w:r>
      </w:hyperlink>
    </w:p>
    <w:p w14:paraId="4821B499" w14:textId="532C8314"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82" w:history="1">
        <w:r w:rsidRPr="00862F2C">
          <w:rPr>
            <w:rStyle w:val="Hyperlink"/>
            <w:noProof/>
            <w:sz w:val="20"/>
            <w:szCs w:val="20"/>
          </w:rPr>
          <w:t>Figure 26</w:t>
        </w:r>
        <w:r w:rsidRPr="00862F2C">
          <w:rPr>
            <w:rStyle w:val="Hyperlink"/>
            <w:noProof/>
            <w:sz w:val="20"/>
            <w:szCs w:val="20"/>
            <w:lang w:val="en-GB"/>
          </w:rPr>
          <w:t xml:space="preserve"> : Best Matching 25 Algorithm</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_Toc232429082 \h </w:instrText>
        </w:r>
        <w:r w:rsidRPr="00862F2C">
          <w:rPr>
            <w:noProof/>
            <w:webHidden/>
            <w:sz w:val="20"/>
            <w:szCs w:val="20"/>
          </w:rPr>
        </w:r>
        <w:r w:rsidRPr="00862F2C">
          <w:rPr>
            <w:noProof/>
            <w:webHidden/>
            <w:sz w:val="20"/>
            <w:szCs w:val="20"/>
          </w:rPr>
          <w:fldChar w:fldCharType="separate"/>
        </w:r>
        <w:r w:rsidRPr="00862F2C">
          <w:rPr>
            <w:noProof/>
            <w:webHidden/>
            <w:sz w:val="20"/>
            <w:szCs w:val="20"/>
          </w:rPr>
          <w:t>49</w:t>
        </w:r>
        <w:r w:rsidRPr="00862F2C">
          <w:rPr>
            <w:noProof/>
            <w:webHidden/>
            <w:sz w:val="20"/>
            <w:szCs w:val="20"/>
          </w:rPr>
          <w:fldChar w:fldCharType="end"/>
        </w:r>
      </w:hyperlink>
    </w:p>
    <w:p w14:paraId="501A3131" w14:textId="34504F59"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83" w:history="1">
        <w:r w:rsidRPr="00862F2C">
          <w:rPr>
            <w:rStyle w:val="Hyperlink"/>
            <w:noProof/>
            <w:sz w:val="20"/>
            <w:szCs w:val="20"/>
          </w:rPr>
          <w:t>Figure 27</w:t>
        </w:r>
        <w:r w:rsidRPr="00862F2C">
          <w:rPr>
            <w:rStyle w:val="Hyperlink"/>
            <w:noProof/>
            <w:sz w:val="20"/>
            <w:szCs w:val="20"/>
            <w:lang w:val="en-GB"/>
          </w:rPr>
          <w:t xml:space="preserve"> : LFR Benchmark Results: Network Size = 500 nodes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_Toc232429083 \h </w:instrText>
        </w:r>
        <w:r w:rsidRPr="00862F2C">
          <w:rPr>
            <w:noProof/>
            <w:webHidden/>
            <w:sz w:val="20"/>
            <w:szCs w:val="20"/>
          </w:rPr>
        </w:r>
        <w:r w:rsidRPr="00862F2C">
          <w:rPr>
            <w:noProof/>
            <w:webHidden/>
            <w:sz w:val="20"/>
            <w:szCs w:val="20"/>
          </w:rPr>
          <w:fldChar w:fldCharType="separate"/>
        </w:r>
        <w:r w:rsidRPr="00862F2C">
          <w:rPr>
            <w:noProof/>
            <w:webHidden/>
            <w:sz w:val="20"/>
            <w:szCs w:val="20"/>
          </w:rPr>
          <w:t>58</w:t>
        </w:r>
        <w:r w:rsidRPr="00862F2C">
          <w:rPr>
            <w:noProof/>
            <w:webHidden/>
            <w:sz w:val="20"/>
            <w:szCs w:val="20"/>
          </w:rPr>
          <w:fldChar w:fldCharType="end"/>
        </w:r>
      </w:hyperlink>
    </w:p>
    <w:p w14:paraId="17DDF5F3" w14:textId="24DE633F"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84" w:history="1">
        <w:r w:rsidRPr="00862F2C">
          <w:rPr>
            <w:rStyle w:val="Hyperlink"/>
            <w:noProof/>
            <w:sz w:val="20"/>
            <w:szCs w:val="20"/>
          </w:rPr>
          <w:t>Figure 28</w:t>
        </w:r>
        <w:r w:rsidRPr="00862F2C">
          <w:rPr>
            <w:rStyle w:val="Hyperlink"/>
            <w:noProof/>
            <w:sz w:val="20"/>
            <w:szCs w:val="20"/>
            <w:lang w:val="en-GB"/>
          </w:rPr>
          <w:t xml:space="preserve"> : LFR Benchmark Results: Network Size = 1000 nodes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_Toc232429084 \h </w:instrText>
        </w:r>
        <w:r w:rsidRPr="00862F2C">
          <w:rPr>
            <w:noProof/>
            <w:webHidden/>
            <w:sz w:val="20"/>
            <w:szCs w:val="20"/>
          </w:rPr>
        </w:r>
        <w:r w:rsidRPr="00862F2C">
          <w:rPr>
            <w:noProof/>
            <w:webHidden/>
            <w:sz w:val="20"/>
            <w:szCs w:val="20"/>
          </w:rPr>
          <w:fldChar w:fldCharType="separate"/>
        </w:r>
        <w:r w:rsidRPr="00862F2C">
          <w:rPr>
            <w:noProof/>
            <w:webHidden/>
            <w:sz w:val="20"/>
            <w:szCs w:val="20"/>
          </w:rPr>
          <w:t>58</w:t>
        </w:r>
        <w:r w:rsidRPr="00862F2C">
          <w:rPr>
            <w:noProof/>
            <w:webHidden/>
            <w:sz w:val="20"/>
            <w:szCs w:val="20"/>
          </w:rPr>
          <w:fldChar w:fldCharType="end"/>
        </w:r>
      </w:hyperlink>
    </w:p>
    <w:p w14:paraId="39313A41" w14:textId="3AF9C768"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85" w:history="1">
        <w:r w:rsidRPr="00862F2C">
          <w:rPr>
            <w:rStyle w:val="Hyperlink"/>
            <w:noProof/>
            <w:sz w:val="20"/>
            <w:szCs w:val="20"/>
          </w:rPr>
          <w:t xml:space="preserve">Figure 29 </w:t>
        </w:r>
        <w:r w:rsidRPr="00862F2C">
          <w:rPr>
            <w:rStyle w:val="Hyperlink"/>
            <w:noProof/>
            <w:sz w:val="20"/>
            <w:szCs w:val="20"/>
            <w:lang w:val="en-GB"/>
          </w:rPr>
          <w:t xml:space="preserve"> : LFR Benchmark Results: Network Size = 5000 nodes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_Toc232429085 \h </w:instrText>
        </w:r>
        <w:r w:rsidRPr="00862F2C">
          <w:rPr>
            <w:noProof/>
            <w:webHidden/>
            <w:sz w:val="20"/>
            <w:szCs w:val="20"/>
          </w:rPr>
        </w:r>
        <w:r w:rsidRPr="00862F2C">
          <w:rPr>
            <w:noProof/>
            <w:webHidden/>
            <w:sz w:val="20"/>
            <w:szCs w:val="20"/>
          </w:rPr>
          <w:fldChar w:fldCharType="separate"/>
        </w:r>
        <w:r w:rsidRPr="00862F2C">
          <w:rPr>
            <w:noProof/>
            <w:webHidden/>
            <w:sz w:val="20"/>
            <w:szCs w:val="20"/>
          </w:rPr>
          <w:t>59</w:t>
        </w:r>
        <w:r w:rsidRPr="00862F2C">
          <w:rPr>
            <w:noProof/>
            <w:webHidden/>
            <w:sz w:val="20"/>
            <w:szCs w:val="20"/>
          </w:rPr>
          <w:fldChar w:fldCharType="end"/>
        </w:r>
      </w:hyperlink>
    </w:p>
    <w:p w14:paraId="30949453" w14:textId="58ED719D"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86" w:history="1">
        <w:r w:rsidRPr="00862F2C">
          <w:rPr>
            <w:rStyle w:val="Hyperlink"/>
            <w:noProof/>
            <w:sz w:val="20"/>
            <w:szCs w:val="20"/>
          </w:rPr>
          <w:t>Figure 30 : LFR Benchmark Results: mixing parameter = 0.7</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_Toc232429086 \h </w:instrText>
        </w:r>
        <w:r w:rsidRPr="00862F2C">
          <w:rPr>
            <w:noProof/>
            <w:webHidden/>
            <w:sz w:val="20"/>
            <w:szCs w:val="20"/>
          </w:rPr>
        </w:r>
        <w:r w:rsidRPr="00862F2C">
          <w:rPr>
            <w:noProof/>
            <w:webHidden/>
            <w:sz w:val="20"/>
            <w:szCs w:val="20"/>
          </w:rPr>
          <w:fldChar w:fldCharType="separate"/>
        </w:r>
        <w:r w:rsidRPr="00862F2C">
          <w:rPr>
            <w:noProof/>
            <w:webHidden/>
            <w:sz w:val="20"/>
            <w:szCs w:val="20"/>
          </w:rPr>
          <w:t>59</w:t>
        </w:r>
        <w:r w:rsidRPr="00862F2C">
          <w:rPr>
            <w:noProof/>
            <w:webHidden/>
            <w:sz w:val="20"/>
            <w:szCs w:val="20"/>
          </w:rPr>
          <w:fldChar w:fldCharType="end"/>
        </w:r>
      </w:hyperlink>
    </w:p>
    <w:p w14:paraId="4F0AFD48" w14:textId="4B54DDFD"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87" w:history="1">
        <w:r w:rsidRPr="00862F2C">
          <w:rPr>
            <w:rStyle w:val="Hyperlink"/>
            <w:noProof/>
            <w:sz w:val="20"/>
            <w:szCs w:val="20"/>
          </w:rPr>
          <w:t>Figure 31</w:t>
        </w:r>
        <w:r w:rsidRPr="00862F2C">
          <w:rPr>
            <w:rStyle w:val="Hyperlink"/>
            <w:noProof/>
            <w:sz w:val="20"/>
            <w:szCs w:val="20"/>
            <w:lang w:val="en-GB"/>
          </w:rPr>
          <w:t xml:space="preserve"> : LFR Benchmark Results: Network Size = 10000 nodes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_Toc232429087 \h </w:instrText>
        </w:r>
        <w:r w:rsidRPr="00862F2C">
          <w:rPr>
            <w:noProof/>
            <w:webHidden/>
            <w:sz w:val="20"/>
            <w:szCs w:val="20"/>
          </w:rPr>
        </w:r>
        <w:r w:rsidRPr="00862F2C">
          <w:rPr>
            <w:noProof/>
            <w:webHidden/>
            <w:sz w:val="20"/>
            <w:szCs w:val="20"/>
          </w:rPr>
          <w:fldChar w:fldCharType="separate"/>
        </w:r>
        <w:r w:rsidRPr="00862F2C">
          <w:rPr>
            <w:noProof/>
            <w:webHidden/>
            <w:sz w:val="20"/>
            <w:szCs w:val="20"/>
          </w:rPr>
          <w:t>60</w:t>
        </w:r>
        <w:r w:rsidRPr="00862F2C">
          <w:rPr>
            <w:noProof/>
            <w:webHidden/>
            <w:sz w:val="20"/>
            <w:szCs w:val="20"/>
          </w:rPr>
          <w:fldChar w:fldCharType="end"/>
        </w:r>
      </w:hyperlink>
    </w:p>
    <w:p w14:paraId="73A397C8" w14:textId="3309ADEF"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88" w:history="1">
        <w:r w:rsidRPr="00862F2C">
          <w:rPr>
            <w:rStyle w:val="Hyperlink"/>
            <w:noProof/>
            <w:sz w:val="20"/>
            <w:szCs w:val="20"/>
          </w:rPr>
          <w:t>Figure 32</w:t>
        </w:r>
        <w:r w:rsidRPr="00862F2C">
          <w:rPr>
            <w:rStyle w:val="Hyperlink"/>
            <w:noProof/>
            <w:sz w:val="20"/>
            <w:szCs w:val="20"/>
            <w:lang w:val="en-GB"/>
          </w:rPr>
          <w:t xml:space="preserve"> : LFR Benchmark Results: Network Size = 50000 nodes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_Toc232429088 \h </w:instrText>
        </w:r>
        <w:r w:rsidRPr="00862F2C">
          <w:rPr>
            <w:noProof/>
            <w:webHidden/>
            <w:sz w:val="20"/>
            <w:szCs w:val="20"/>
          </w:rPr>
        </w:r>
        <w:r w:rsidRPr="00862F2C">
          <w:rPr>
            <w:noProof/>
            <w:webHidden/>
            <w:sz w:val="20"/>
            <w:szCs w:val="20"/>
          </w:rPr>
          <w:fldChar w:fldCharType="separate"/>
        </w:r>
        <w:r w:rsidRPr="00862F2C">
          <w:rPr>
            <w:noProof/>
            <w:webHidden/>
            <w:sz w:val="20"/>
            <w:szCs w:val="20"/>
          </w:rPr>
          <w:t>60</w:t>
        </w:r>
        <w:r w:rsidRPr="00862F2C">
          <w:rPr>
            <w:noProof/>
            <w:webHidden/>
            <w:sz w:val="20"/>
            <w:szCs w:val="20"/>
          </w:rPr>
          <w:fldChar w:fldCharType="end"/>
        </w:r>
      </w:hyperlink>
    </w:p>
    <w:p w14:paraId="6602D1AF" w14:textId="7F7041C8"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89" w:history="1">
        <w:r w:rsidRPr="00862F2C">
          <w:rPr>
            <w:rStyle w:val="Hyperlink"/>
            <w:noProof/>
            <w:sz w:val="20"/>
            <w:szCs w:val="20"/>
          </w:rPr>
          <w:t>Figure 33</w:t>
        </w:r>
        <w:r w:rsidRPr="00862F2C">
          <w:rPr>
            <w:rStyle w:val="Hyperlink"/>
            <w:noProof/>
            <w:sz w:val="20"/>
            <w:szCs w:val="20"/>
            <w:lang w:val="en-GB"/>
          </w:rPr>
          <w:t xml:space="preserve"> : LFR Benchmark Results: Network Size = 100000 nodes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_Toc232429089 \h </w:instrText>
        </w:r>
        <w:r w:rsidRPr="00862F2C">
          <w:rPr>
            <w:noProof/>
            <w:webHidden/>
            <w:sz w:val="20"/>
            <w:szCs w:val="20"/>
          </w:rPr>
        </w:r>
        <w:r w:rsidRPr="00862F2C">
          <w:rPr>
            <w:noProof/>
            <w:webHidden/>
            <w:sz w:val="20"/>
            <w:szCs w:val="20"/>
          </w:rPr>
          <w:fldChar w:fldCharType="separate"/>
        </w:r>
        <w:r w:rsidRPr="00862F2C">
          <w:rPr>
            <w:noProof/>
            <w:webHidden/>
            <w:sz w:val="20"/>
            <w:szCs w:val="20"/>
          </w:rPr>
          <w:t>61</w:t>
        </w:r>
        <w:r w:rsidRPr="00862F2C">
          <w:rPr>
            <w:noProof/>
            <w:webHidden/>
            <w:sz w:val="20"/>
            <w:szCs w:val="20"/>
          </w:rPr>
          <w:fldChar w:fldCharType="end"/>
        </w:r>
      </w:hyperlink>
    </w:p>
    <w:p w14:paraId="1533147F" w14:textId="45922F16"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90" w:history="1">
        <w:r w:rsidRPr="00862F2C">
          <w:rPr>
            <w:rStyle w:val="Hyperlink"/>
            <w:noProof/>
            <w:sz w:val="20"/>
            <w:szCs w:val="20"/>
          </w:rPr>
          <w:t>Figure 34</w:t>
        </w:r>
        <w:r w:rsidRPr="00862F2C">
          <w:rPr>
            <w:rStyle w:val="Hyperlink"/>
            <w:noProof/>
            <w:sz w:val="20"/>
            <w:szCs w:val="20"/>
            <w:lang w:val="en-GB"/>
          </w:rPr>
          <w:t xml:space="preserve"> : Comparative performance of all evaluated recommender approaches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_Toc232429090 \h </w:instrText>
        </w:r>
        <w:r w:rsidRPr="00862F2C">
          <w:rPr>
            <w:noProof/>
            <w:webHidden/>
            <w:sz w:val="20"/>
            <w:szCs w:val="20"/>
          </w:rPr>
        </w:r>
        <w:r w:rsidRPr="00862F2C">
          <w:rPr>
            <w:noProof/>
            <w:webHidden/>
            <w:sz w:val="20"/>
            <w:szCs w:val="20"/>
          </w:rPr>
          <w:fldChar w:fldCharType="separate"/>
        </w:r>
        <w:r w:rsidRPr="00862F2C">
          <w:rPr>
            <w:noProof/>
            <w:webHidden/>
            <w:sz w:val="20"/>
            <w:szCs w:val="20"/>
          </w:rPr>
          <w:t>62</w:t>
        </w:r>
        <w:r w:rsidRPr="00862F2C">
          <w:rPr>
            <w:noProof/>
            <w:webHidden/>
            <w:sz w:val="20"/>
            <w:szCs w:val="20"/>
          </w:rPr>
          <w:fldChar w:fldCharType="end"/>
        </w:r>
      </w:hyperlink>
    </w:p>
    <w:p w14:paraId="63A61185" w14:textId="7058D3B3"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91" w:history="1">
        <w:r w:rsidRPr="00862F2C">
          <w:rPr>
            <w:rStyle w:val="Hyperlink"/>
            <w:noProof/>
            <w:sz w:val="20"/>
            <w:szCs w:val="20"/>
          </w:rPr>
          <w:t>Figure 35</w:t>
        </w:r>
        <w:r w:rsidRPr="00862F2C">
          <w:rPr>
            <w:rStyle w:val="Hyperlink"/>
            <w:noProof/>
            <w:sz w:val="20"/>
            <w:szCs w:val="20"/>
            <w:lang w:val="en-GB"/>
          </w:rPr>
          <w:t xml:space="preserve"> : SVD-based and ALS-based hybrid recommenders versus pure community baselines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_Toc232429091 \h </w:instrText>
        </w:r>
        <w:r w:rsidRPr="00862F2C">
          <w:rPr>
            <w:noProof/>
            <w:webHidden/>
            <w:sz w:val="20"/>
            <w:szCs w:val="20"/>
          </w:rPr>
        </w:r>
        <w:r w:rsidRPr="00862F2C">
          <w:rPr>
            <w:noProof/>
            <w:webHidden/>
            <w:sz w:val="20"/>
            <w:szCs w:val="20"/>
          </w:rPr>
          <w:fldChar w:fldCharType="separate"/>
        </w:r>
        <w:r w:rsidRPr="00862F2C">
          <w:rPr>
            <w:noProof/>
            <w:webHidden/>
            <w:sz w:val="20"/>
            <w:szCs w:val="20"/>
          </w:rPr>
          <w:t>62</w:t>
        </w:r>
        <w:r w:rsidRPr="00862F2C">
          <w:rPr>
            <w:noProof/>
            <w:webHidden/>
            <w:sz w:val="20"/>
            <w:szCs w:val="20"/>
          </w:rPr>
          <w:fldChar w:fldCharType="end"/>
        </w:r>
      </w:hyperlink>
    </w:p>
    <w:p w14:paraId="74FAFCCC" w14:textId="15367FB5"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92" w:history="1">
        <w:r w:rsidRPr="00862F2C">
          <w:rPr>
            <w:rStyle w:val="Hyperlink"/>
            <w:noProof/>
            <w:sz w:val="20"/>
            <w:szCs w:val="20"/>
          </w:rPr>
          <w:t>Figure 36</w:t>
        </w:r>
        <w:r w:rsidRPr="00862F2C">
          <w:rPr>
            <w:rStyle w:val="Hyperlink"/>
            <w:noProof/>
            <w:sz w:val="20"/>
            <w:szCs w:val="20"/>
            <w:lang w:val="en-GB"/>
          </w:rPr>
          <w:t xml:space="preserve"> : Precision-recall scatter plot illustrating trade-offs across different method categories</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_Toc232429092 \h </w:instrText>
        </w:r>
        <w:r w:rsidRPr="00862F2C">
          <w:rPr>
            <w:noProof/>
            <w:webHidden/>
            <w:sz w:val="20"/>
            <w:szCs w:val="20"/>
          </w:rPr>
        </w:r>
        <w:r w:rsidRPr="00862F2C">
          <w:rPr>
            <w:noProof/>
            <w:webHidden/>
            <w:sz w:val="20"/>
            <w:szCs w:val="20"/>
          </w:rPr>
          <w:fldChar w:fldCharType="separate"/>
        </w:r>
        <w:r w:rsidRPr="00862F2C">
          <w:rPr>
            <w:noProof/>
            <w:webHidden/>
            <w:sz w:val="20"/>
            <w:szCs w:val="20"/>
          </w:rPr>
          <w:t>63</w:t>
        </w:r>
        <w:r w:rsidRPr="00862F2C">
          <w:rPr>
            <w:noProof/>
            <w:webHidden/>
            <w:sz w:val="20"/>
            <w:szCs w:val="20"/>
          </w:rPr>
          <w:fldChar w:fldCharType="end"/>
        </w:r>
      </w:hyperlink>
    </w:p>
    <w:p w14:paraId="5BC10403" w14:textId="08A80D60"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93" w:history="1">
        <w:r w:rsidRPr="00862F2C">
          <w:rPr>
            <w:rStyle w:val="Hyperlink"/>
            <w:noProof/>
            <w:sz w:val="20"/>
            <w:szCs w:val="20"/>
          </w:rPr>
          <w:t>Figure 37</w:t>
        </w:r>
        <w:r w:rsidRPr="00862F2C">
          <w:rPr>
            <w:rStyle w:val="Hyperlink"/>
            <w:noProof/>
            <w:sz w:val="20"/>
            <w:szCs w:val="20"/>
            <w:lang w:val="en-GB"/>
          </w:rPr>
          <w:t xml:space="preserve"> : Performance comparison across different community detection algorithms for each hybrid type</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_Toc232429093 \h </w:instrText>
        </w:r>
        <w:r w:rsidRPr="00862F2C">
          <w:rPr>
            <w:noProof/>
            <w:webHidden/>
            <w:sz w:val="20"/>
            <w:szCs w:val="20"/>
          </w:rPr>
        </w:r>
        <w:r w:rsidRPr="00862F2C">
          <w:rPr>
            <w:noProof/>
            <w:webHidden/>
            <w:sz w:val="20"/>
            <w:szCs w:val="20"/>
          </w:rPr>
          <w:fldChar w:fldCharType="separate"/>
        </w:r>
        <w:r w:rsidRPr="00862F2C">
          <w:rPr>
            <w:noProof/>
            <w:webHidden/>
            <w:sz w:val="20"/>
            <w:szCs w:val="20"/>
          </w:rPr>
          <w:t>64</w:t>
        </w:r>
        <w:r w:rsidRPr="00862F2C">
          <w:rPr>
            <w:noProof/>
            <w:webHidden/>
            <w:sz w:val="20"/>
            <w:szCs w:val="20"/>
          </w:rPr>
          <w:fldChar w:fldCharType="end"/>
        </w:r>
      </w:hyperlink>
    </w:p>
    <w:p w14:paraId="16C3C221" w14:textId="07847B1B" w:rsidR="00862F2C" w:rsidRPr="00862F2C" w:rsidRDefault="00862F2C">
      <w:pPr>
        <w:pStyle w:val="TableofFigures"/>
        <w:tabs>
          <w:tab w:val="right" w:leader="dot" w:pos="9771"/>
        </w:tabs>
        <w:rPr>
          <w:rFonts w:eastAsiaTheme="minorEastAsia"/>
          <w:noProof/>
          <w:kern w:val="2"/>
          <w:lang w:val="en-GB" w:eastAsia="en-GB"/>
          <w14:ligatures w14:val="standardContextual"/>
        </w:rPr>
      </w:pPr>
      <w:hyperlink w:anchor="_Toc232429094" w:history="1">
        <w:r w:rsidRPr="00862F2C">
          <w:rPr>
            <w:rStyle w:val="Hyperlink"/>
            <w:noProof/>
            <w:sz w:val="20"/>
            <w:szCs w:val="20"/>
          </w:rPr>
          <w:t>Figure 38</w:t>
        </w:r>
        <w:r w:rsidRPr="00862F2C">
          <w:rPr>
            <w:rStyle w:val="Hyperlink"/>
            <w:noProof/>
            <w:sz w:val="20"/>
            <w:szCs w:val="20"/>
            <w:lang w:val="en-GB"/>
          </w:rPr>
          <w:t xml:space="preserve"> : Relative percentage improvement of SVD and ALS hybrid methods over the best pure community baseline</w:t>
        </w:r>
        <w:r w:rsidRPr="00862F2C">
          <w:rPr>
            <w:noProof/>
            <w:webHidden/>
            <w:sz w:val="20"/>
            <w:szCs w:val="20"/>
          </w:rPr>
          <w:tab/>
        </w:r>
        <w:r w:rsidRPr="00862F2C">
          <w:rPr>
            <w:noProof/>
            <w:webHidden/>
            <w:sz w:val="20"/>
            <w:szCs w:val="20"/>
          </w:rPr>
          <w:fldChar w:fldCharType="begin"/>
        </w:r>
        <w:r w:rsidRPr="00862F2C">
          <w:rPr>
            <w:noProof/>
            <w:webHidden/>
            <w:sz w:val="20"/>
            <w:szCs w:val="20"/>
          </w:rPr>
          <w:instrText xml:space="preserve"> PAGEREF _Toc232429094 \h </w:instrText>
        </w:r>
        <w:r w:rsidRPr="00862F2C">
          <w:rPr>
            <w:noProof/>
            <w:webHidden/>
            <w:sz w:val="20"/>
            <w:szCs w:val="20"/>
          </w:rPr>
        </w:r>
        <w:r w:rsidRPr="00862F2C">
          <w:rPr>
            <w:noProof/>
            <w:webHidden/>
            <w:sz w:val="20"/>
            <w:szCs w:val="20"/>
          </w:rPr>
          <w:fldChar w:fldCharType="separate"/>
        </w:r>
        <w:r w:rsidRPr="00862F2C">
          <w:rPr>
            <w:noProof/>
            <w:webHidden/>
            <w:sz w:val="20"/>
            <w:szCs w:val="20"/>
          </w:rPr>
          <w:t>64</w:t>
        </w:r>
        <w:r w:rsidRPr="00862F2C">
          <w:rPr>
            <w:noProof/>
            <w:webHidden/>
            <w:sz w:val="20"/>
            <w:szCs w:val="20"/>
          </w:rPr>
          <w:fldChar w:fldCharType="end"/>
        </w:r>
      </w:hyperlink>
    </w:p>
    <w:p w14:paraId="709A3B46" w14:textId="6EFB3A10" w:rsidR="00E9672E" w:rsidRPr="007016CF" w:rsidRDefault="00862F2C">
      <w:pPr>
        <w:spacing w:after="160" w:line="278" w:lineRule="auto"/>
        <w:rPr>
          <w:b/>
          <w:bCs/>
          <w:color w:val="0E2841" w:themeColor="text2"/>
          <w:sz w:val="36"/>
          <w:szCs w:val="36"/>
        </w:rPr>
      </w:pPr>
      <w:r w:rsidRPr="00862F2C">
        <w:rPr>
          <w:b/>
          <w:bCs/>
          <w:color w:val="0E2841" w:themeColor="text2"/>
          <w:sz w:val="28"/>
          <w:szCs w:val="28"/>
        </w:rPr>
        <w:fldChar w:fldCharType="end"/>
      </w:r>
    </w:p>
    <w:p w14:paraId="61323798" w14:textId="77777777" w:rsidR="00E9672E" w:rsidRDefault="00E9672E">
      <w:pPr>
        <w:spacing w:after="160" w:line="278" w:lineRule="auto"/>
        <w:rPr>
          <w:b/>
          <w:bCs/>
          <w:color w:val="0E2841" w:themeColor="text2"/>
          <w:sz w:val="40"/>
          <w:szCs w:val="40"/>
        </w:rPr>
      </w:pPr>
    </w:p>
    <w:p w14:paraId="3831BE2E" w14:textId="77777777" w:rsidR="00E9672E" w:rsidRDefault="00E9672E">
      <w:pPr>
        <w:spacing w:after="160" w:line="278" w:lineRule="auto"/>
        <w:rPr>
          <w:b/>
          <w:bCs/>
          <w:color w:val="0E2841" w:themeColor="text2"/>
          <w:sz w:val="40"/>
          <w:szCs w:val="40"/>
        </w:rPr>
      </w:pPr>
    </w:p>
    <w:p w14:paraId="53AF15A1" w14:textId="77777777" w:rsidR="00E9672E" w:rsidRDefault="00E9672E">
      <w:pPr>
        <w:spacing w:after="160" w:line="278" w:lineRule="auto"/>
        <w:rPr>
          <w:b/>
          <w:bCs/>
          <w:color w:val="0E2841" w:themeColor="text2"/>
          <w:sz w:val="40"/>
          <w:szCs w:val="40"/>
        </w:rPr>
      </w:pPr>
    </w:p>
    <w:p w14:paraId="17E18894" w14:textId="77777777" w:rsidR="00E9672E" w:rsidRDefault="00E9672E">
      <w:pPr>
        <w:spacing w:after="160" w:line="278" w:lineRule="auto"/>
        <w:rPr>
          <w:b/>
          <w:bCs/>
          <w:color w:val="0E2841" w:themeColor="text2"/>
          <w:sz w:val="40"/>
          <w:szCs w:val="40"/>
        </w:rPr>
      </w:pPr>
    </w:p>
    <w:p w14:paraId="42BF1EA2" w14:textId="77777777" w:rsidR="00E9672E" w:rsidRDefault="00E9672E" w:rsidP="005213DA">
      <w:pPr>
        <w:rPr>
          <w:b/>
          <w:bCs/>
          <w:color w:val="0E2841" w:themeColor="text2"/>
          <w:sz w:val="40"/>
          <w:szCs w:val="40"/>
        </w:rPr>
      </w:pPr>
    </w:p>
    <w:p w14:paraId="3EFE7328" w14:textId="77777777" w:rsidR="00F62CA6" w:rsidRDefault="00F62CA6" w:rsidP="005213DA">
      <w:pPr>
        <w:rPr>
          <w:b/>
          <w:bCs/>
          <w:color w:val="0E2841" w:themeColor="text2"/>
          <w:sz w:val="40"/>
          <w:szCs w:val="40"/>
        </w:rPr>
      </w:pPr>
    </w:p>
    <w:p w14:paraId="588AEA03" w14:textId="77777777" w:rsidR="00F62CA6" w:rsidRDefault="00F62CA6" w:rsidP="005213DA">
      <w:pPr>
        <w:rPr>
          <w:b/>
          <w:bCs/>
          <w:color w:val="0E2841" w:themeColor="text2"/>
          <w:sz w:val="40"/>
          <w:szCs w:val="40"/>
        </w:rPr>
      </w:pPr>
    </w:p>
    <w:p w14:paraId="15A76987" w14:textId="77777777" w:rsidR="00F62CA6" w:rsidRDefault="00F62CA6" w:rsidP="005213DA">
      <w:pPr>
        <w:rPr>
          <w:b/>
          <w:bCs/>
          <w:color w:val="0E2841" w:themeColor="text2"/>
          <w:sz w:val="40"/>
          <w:szCs w:val="40"/>
        </w:rPr>
      </w:pPr>
    </w:p>
    <w:p w14:paraId="4ADD15EB" w14:textId="77777777" w:rsidR="00F62CA6" w:rsidRDefault="00F62CA6" w:rsidP="005213DA">
      <w:pPr>
        <w:rPr>
          <w:b/>
          <w:bCs/>
          <w:color w:val="0E2841" w:themeColor="text2"/>
          <w:sz w:val="40"/>
          <w:szCs w:val="40"/>
        </w:rPr>
      </w:pPr>
    </w:p>
    <w:p w14:paraId="1FB6724D" w14:textId="354BC87E" w:rsidR="00405708" w:rsidRDefault="00F62CA6" w:rsidP="001E5848">
      <w:pPr>
        <w:jc w:val="center"/>
        <w:rPr>
          <w:rFonts w:asciiTheme="majorHAnsi" w:hAnsiTheme="majorHAnsi"/>
          <w:color w:val="0E2841" w:themeColor="text2"/>
          <w:sz w:val="48"/>
          <w:szCs w:val="48"/>
        </w:rPr>
      </w:pPr>
      <w:r w:rsidRPr="00F62CA6">
        <w:rPr>
          <w:rFonts w:asciiTheme="majorHAnsi" w:hAnsiTheme="majorHAnsi"/>
          <w:color w:val="0E2841" w:themeColor="text2"/>
          <w:sz w:val="48"/>
          <w:szCs w:val="48"/>
        </w:rPr>
        <w:t>Chapter 1: Introduction and Problem Statement</w:t>
      </w:r>
    </w:p>
    <w:p w14:paraId="2DF456F3" w14:textId="77777777" w:rsidR="00405708" w:rsidRDefault="00405708" w:rsidP="00405708">
      <w:pPr>
        <w:rPr>
          <w:rFonts w:asciiTheme="majorHAnsi" w:hAnsiTheme="majorHAnsi"/>
          <w:color w:val="0E2841" w:themeColor="text2"/>
          <w:sz w:val="48"/>
          <w:szCs w:val="48"/>
        </w:rPr>
      </w:pPr>
    </w:p>
    <w:p w14:paraId="3EB8B992" w14:textId="77777777" w:rsidR="00405708" w:rsidRDefault="00405708" w:rsidP="00405708">
      <w:pPr>
        <w:rPr>
          <w:rFonts w:asciiTheme="majorHAnsi" w:hAnsiTheme="majorHAnsi"/>
          <w:color w:val="0E2841" w:themeColor="text2"/>
          <w:sz w:val="48"/>
          <w:szCs w:val="48"/>
        </w:rPr>
      </w:pPr>
    </w:p>
    <w:p w14:paraId="443485DA" w14:textId="77777777" w:rsidR="00405708" w:rsidRDefault="00405708" w:rsidP="00405708">
      <w:pPr>
        <w:rPr>
          <w:rFonts w:asciiTheme="majorHAnsi" w:hAnsiTheme="majorHAnsi"/>
          <w:color w:val="0E2841" w:themeColor="text2"/>
          <w:sz w:val="48"/>
          <w:szCs w:val="48"/>
        </w:rPr>
      </w:pPr>
    </w:p>
    <w:p w14:paraId="06289EC9" w14:textId="77777777" w:rsidR="00405708" w:rsidRDefault="00405708" w:rsidP="00405708">
      <w:pPr>
        <w:rPr>
          <w:rFonts w:asciiTheme="majorHAnsi" w:hAnsiTheme="majorHAnsi"/>
          <w:color w:val="0E2841" w:themeColor="text2"/>
          <w:sz w:val="48"/>
          <w:szCs w:val="48"/>
        </w:rPr>
      </w:pPr>
    </w:p>
    <w:p w14:paraId="05753B49" w14:textId="77777777" w:rsidR="00405708" w:rsidRDefault="00405708" w:rsidP="00405708">
      <w:pPr>
        <w:rPr>
          <w:rFonts w:asciiTheme="majorHAnsi" w:hAnsiTheme="majorHAnsi"/>
          <w:color w:val="0E2841" w:themeColor="text2"/>
          <w:sz w:val="48"/>
          <w:szCs w:val="48"/>
        </w:rPr>
      </w:pPr>
    </w:p>
    <w:p w14:paraId="2408EFB0" w14:textId="77777777" w:rsidR="00405708" w:rsidRDefault="00405708" w:rsidP="00405708">
      <w:pPr>
        <w:rPr>
          <w:rFonts w:asciiTheme="majorHAnsi" w:hAnsiTheme="majorHAnsi"/>
          <w:color w:val="0E2841" w:themeColor="text2"/>
          <w:sz w:val="48"/>
          <w:szCs w:val="48"/>
        </w:rPr>
      </w:pPr>
    </w:p>
    <w:p w14:paraId="52E9E4BD" w14:textId="23A6010C" w:rsidR="00405708" w:rsidRDefault="00405708" w:rsidP="00405708">
      <w:pPr>
        <w:rPr>
          <w:rFonts w:asciiTheme="majorHAnsi" w:hAnsiTheme="majorHAnsi"/>
          <w:color w:val="0E2841" w:themeColor="text2"/>
          <w:sz w:val="48"/>
          <w:szCs w:val="48"/>
        </w:rPr>
      </w:pPr>
    </w:p>
    <w:p w14:paraId="652413BA" w14:textId="77777777" w:rsidR="00862F2C" w:rsidRPr="00405708" w:rsidRDefault="00862F2C" w:rsidP="00405708">
      <w:pPr>
        <w:rPr>
          <w:rFonts w:asciiTheme="majorHAnsi" w:hAnsiTheme="majorHAnsi"/>
          <w:color w:val="0E2841" w:themeColor="text2"/>
          <w:sz w:val="48"/>
          <w:szCs w:val="48"/>
        </w:rPr>
      </w:pPr>
    </w:p>
    <w:p w14:paraId="524CF95A" w14:textId="77777777" w:rsidR="00E03ED8" w:rsidRPr="00E03ED8" w:rsidRDefault="00ED7739" w:rsidP="00E03ED8">
      <w:pPr>
        <w:pStyle w:val="Heading1"/>
        <w:bidi/>
      </w:pPr>
      <w:bookmarkStart w:id="1" w:name="_Toc232430316"/>
      <w:r w:rsidRPr="00DD0FD4">
        <w:lastRenderedPageBreak/>
        <w:t>Chapter 1: Introduction and Problem Statement</w:t>
      </w:r>
      <w:bookmarkEnd w:id="1"/>
    </w:p>
    <w:p w14:paraId="3900DBF5" w14:textId="77777777" w:rsidR="00ED7739" w:rsidRPr="00DD0FD4" w:rsidRDefault="00ED7739" w:rsidP="00ED7739">
      <w:pPr>
        <w:bidi/>
      </w:pPr>
    </w:p>
    <w:p w14:paraId="1C8BA393" w14:textId="37C156CB" w:rsidR="004F71C1" w:rsidRPr="00DD0FD4" w:rsidRDefault="00ED7739" w:rsidP="00EA3A5A">
      <w:pPr>
        <w:pStyle w:val="Heading2"/>
      </w:pPr>
      <w:bookmarkStart w:id="2" w:name="_Toc232430317"/>
      <w:r w:rsidRPr="00DD0FD4">
        <w:t>Introduction</w:t>
      </w:r>
      <w:bookmarkEnd w:id="2"/>
    </w:p>
    <w:p w14:paraId="5E6DDC8C" w14:textId="569AD3E3" w:rsidR="004F71C1" w:rsidRPr="00DD0FD4" w:rsidRDefault="004F71C1" w:rsidP="004F71C1">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Social media platforms have experienced explosive growth over the past decade. Billions of individuals around the world now use services such as Facebook, Twitter, Instagram, and Reddit </w:t>
      </w:r>
      <w:r w:rsidR="00605FE4" w:rsidRPr="00DD0FD4">
        <w:rPr>
          <w:rFonts w:asciiTheme="majorBidi" w:hAnsiTheme="majorBidi" w:cstheme="majorBidi"/>
          <w:sz w:val="24"/>
          <w:szCs w:val="24"/>
        </w:rPr>
        <w:t>daily</w:t>
      </w:r>
      <w:r w:rsidRPr="00DD0FD4">
        <w:rPr>
          <w:rFonts w:asciiTheme="majorBidi" w:hAnsiTheme="majorBidi" w:cstheme="majorBidi"/>
          <w:sz w:val="24"/>
          <w:szCs w:val="24"/>
        </w:rPr>
        <w:t>. These platforms generate enormous volumes of data every single moment. This data includes various forms of user activity, such as liking posts, sharing content, leaving comments, and following other users. When examined together, these actions form intricate networks that reveal important patterns about how people connect and interact with one another.</w:t>
      </w:r>
    </w:p>
    <w:p w14:paraId="6115B37F" w14:textId="1A6F4BFA" w:rsidR="004F71C1" w:rsidRPr="00DD0FD4" w:rsidRDefault="004F71C1" w:rsidP="004F71C1">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Researchers and businesses alike have shown strong interest in understanding the hidden structures within these online social networks. One particularly important type of structure is the presence of groups where members are more strongly connected to each other than to people outside the group. These clusters are commonly referred to as communities in network science. The task of automatically identifying these groups is known as community detection, and it represents a fundamental challenge in the analysis of complex networks.</w:t>
      </w:r>
    </w:p>
    <w:p w14:paraId="01658211" w14:textId="069C63B3" w:rsidR="004F71C1" w:rsidRPr="00DD0FD4" w:rsidRDefault="004F71C1" w:rsidP="004F71C1">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Th</w:t>
      </w:r>
      <w:r w:rsidR="002B3EF4" w:rsidRPr="00DD0FD4">
        <w:rPr>
          <w:rFonts w:asciiTheme="majorBidi" w:hAnsiTheme="majorBidi" w:cstheme="majorBidi"/>
          <w:sz w:val="24"/>
          <w:szCs w:val="24"/>
        </w:rPr>
        <w:t>is</w:t>
      </w:r>
      <w:r w:rsidRPr="00DD0FD4">
        <w:rPr>
          <w:rFonts w:asciiTheme="majorBidi" w:hAnsiTheme="majorBidi" w:cstheme="majorBidi"/>
          <w:sz w:val="24"/>
          <w:szCs w:val="24"/>
        </w:rPr>
        <w:t xml:space="preserve"> work applies community detection techniques to graphs derived from social media. The goal is to use the discovered communities for two practical purposes. The first purpose is targeted marketing, which involves delivering advertisements to specific groups of users who are likely to be interested in a product or service. The second purpose is recommender systems, which suggest items, content, or connections that a user may find appealing.</w:t>
      </w:r>
    </w:p>
    <w:p w14:paraId="3D269147" w14:textId="7DD896B0" w:rsidR="004F71C1" w:rsidRPr="00DD0FD4" w:rsidRDefault="004F71C1" w:rsidP="004F71C1">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By identifying communities of users who share common interests or </w:t>
      </w:r>
      <w:r w:rsidR="00683812" w:rsidRPr="00DD0FD4">
        <w:rPr>
          <w:rFonts w:asciiTheme="majorBidi" w:hAnsiTheme="majorBidi" w:cstheme="majorBidi"/>
          <w:sz w:val="24"/>
          <w:szCs w:val="24"/>
        </w:rPr>
        <w:t>behavioral</w:t>
      </w:r>
      <w:r w:rsidRPr="00DD0FD4">
        <w:rPr>
          <w:rFonts w:asciiTheme="majorBidi" w:hAnsiTheme="majorBidi" w:cstheme="majorBidi"/>
          <w:sz w:val="24"/>
          <w:szCs w:val="24"/>
        </w:rPr>
        <w:t xml:space="preserve"> patterns, marketers can move away from broadcasting the same message to everyone. Instead, they can tailor their campaigns to resonate with specific communities. Similarly, recommendation algorithms can take advantage of community information to provide more personalized suggestions. For example, a user might receive recommendations based on what other members of their community have enjoyed.</w:t>
      </w:r>
    </w:p>
    <w:p w14:paraId="3B9BBF56" w14:textId="6335F72B" w:rsidR="004F71C1" w:rsidRPr="00DD0FD4" w:rsidRDefault="004F71C1" w:rsidP="002B3EF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The combination of community detection with marketing and recommendation offers exciting possibilities for building intelligent, data-informed applications. However, several obstacles remain. </w:t>
      </w:r>
      <w:r w:rsidR="002B3EF4" w:rsidRPr="00DD0FD4">
        <w:rPr>
          <w:rFonts w:asciiTheme="majorBidi" w:hAnsiTheme="majorBidi" w:cstheme="majorBidi"/>
          <w:sz w:val="24"/>
          <w:szCs w:val="24"/>
        </w:rPr>
        <w:t xml:space="preserve">These challenges </w:t>
      </w:r>
      <w:r w:rsidR="005213DA" w:rsidRPr="00DD0FD4">
        <w:rPr>
          <w:rFonts w:asciiTheme="majorBidi" w:hAnsiTheme="majorBidi" w:cstheme="majorBidi"/>
          <w:sz w:val="24"/>
          <w:szCs w:val="24"/>
        </w:rPr>
        <w:t xml:space="preserve">include </w:t>
      </w:r>
      <w:r w:rsidR="005213DA">
        <w:rPr>
          <w:rFonts w:asciiTheme="majorBidi" w:hAnsiTheme="majorBidi" w:cstheme="majorBidi"/>
          <w:sz w:val="24"/>
          <w:szCs w:val="24"/>
        </w:rPr>
        <w:t>using</w:t>
      </w:r>
      <w:r w:rsidRPr="00DD0FD4">
        <w:rPr>
          <w:rFonts w:asciiTheme="majorBidi" w:hAnsiTheme="majorBidi" w:cstheme="majorBidi"/>
          <w:sz w:val="24"/>
          <w:szCs w:val="24"/>
        </w:rPr>
        <w:t xml:space="preserve"> the most appropriate algorithms, measuring the quality of the communities that are found, and effectively incorporating community information into real-world systems.</w:t>
      </w:r>
    </w:p>
    <w:p w14:paraId="36A664BB" w14:textId="4C44FC93" w:rsidR="00FA483D" w:rsidRPr="00DD0FD4" w:rsidRDefault="00605FE4" w:rsidP="00FA483D">
      <w:pPr>
        <w:pStyle w:val="Heading2"/>
      </w:pPr>
      <w:bookmarkStart w:id="3" w:name="_Toc232430318"/>
      <w:r w:rsidRPr="00DD0FD4">
        <w:lastRenderedPageBreak/>
        <w:t>Background</w:t>
      </w:r>
      <w:bookmarkEnd w:id="3"/>
    </w:p>
    <w:p w14:paraId="5CE7B1EA" w14:textId="08C1A203" w:rsidR="00605FE4" w:rsidRPr="00DD0FD4" w:rsidRDefault="00605FE4" w:rsidP="00605FE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Social media platforms can be modelled as graphs, where users are represented as nodes and interactions between them are represented as edges. These graphs are typically very large and sparse, meaning that only a small fraction of possible connections exist.</w:t>
      </w:r>
    </w:p>
    <w:p w14:paraId="3FA15299" w14:textId="77777777" w:rsidR="00605FE4" w:rsidRPr="00DD0FD4" w:rsidRDefault="00605FE4" w:rsidP="00605FE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Two important characteristics are often observed in such networks. The first is the small-world property, which indicates that most users can be reached from one another through a small number of steps. The second is the scale-free nature of these networks, where a few nodes have a very high number of connections while the majority have relatively few.</w:t>
      </w:r>
    </w:p>
    <w:p w14:paraId="2AEA8356" w14:textId="77777777" w:rsidR="00605FE4" w:rsidRPr="00DD0FD4" w:rsidRDefault="00605FE4" w:rsidP="00605FE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Community detection algorithms aim to divide the network into groups such that connections within the same group are dense, while connections between groups are limited. These communities often reflect real-world groupings such as shared interests or social circles.</w:t>
      </w:r>
    </w:p>
    <w:p w14:paraId="01BD4639" w14:textId="77777777" w:rsidR="00605FE4" w:rsidRPr="00DD0FD4" w:rsidRDefault="00605FE4" w:rsidP="00605FE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This concept has practical importance. In marketing, identifying communities helps in targeting specific audiences and identifying influential users. In recommendation systems, it can improve personalization and help overcome issues like lack of data for new users or limited interaction history.</w:t>
      </w:r>
    </w:p>
    <w:p w14:paraId="6279F3EF" w14:textId="21015C77" w:rsidR="00FA483D" w:rsidRPr="00DD0FD4" w:rsidRDefault="00605FE4" w:rsidP="00FA483D">
      <w:pPr>
        <w:pStyle w:val="Heading2"/>
      </w:pPr>
      <w:bookmarkStart w:id="4" w:name="_Toc232430319"/>
      <w:r w:rsidRPr="00DD0FD4">
        <w:t>Problem Statement</w:t>
      </w:r>
      <w:bookmarkEnd w:id="4"/>
    </w:p>
    <w:p w14:paraId="15DEBAA4" w14:textId="77777777" w:rsidR="00DB3D8B" w:rsidRPr="00DD0FD4" w:rsidRDefault="00DB3D8B" w:rsidP="00DB3D8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Despite the large number of community detection algorithms available in the literature, selecting the most appropriate method for real-world applications remains a challenging task.</w:t>
      </w:r>
    </w:p>
    <w:p w14:paraId="1CAAE246" w14:textId="77777777" w:rsidR="00DB3D8B" w:rsidRPr="00DD0FD4" w:rsidRDefault="00DB3D8B" w:rsidP="00DB3D8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First, existing approaches differ significantly in their underlying principles, ranging from modularity optimization and random walks to embedding-based and deep learning methods. This diversity makes it difficult to determine which techniques are best suited for specific use cases.</w:t>
      </w:r>
    </w:p>
    <w:p w14:paraId="62B74FD9" w14:textId="77777777" w:rsidR="00DB3D8B" w:rsidRPr="00DD0FD4" w:rsidRDefault="00DB3D8B" w:rsidP="00DB3D8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Second, most studies evaluate these algorithms using structural metrics such as modularity, which measure how well a network is partitioned. However, these metrics do not necessarily reflect the practical usefulness of the detected communities in applications such as marketing or recommendation systems.</w:t>
      </w:r>
    </w:p>
    <w:p w14:paraId="2D7F2F6B" w14:textId="77777777" w:rsidR="00DB3D8B" w:rsidRPr="00DD0FD4" w:rsidRDefault="00DB3D8B" w:rsidP="00DB3D8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Third, while modern approaches like graph embeddings and graph neural networks have shown promising results, their added value compared to classical methods is not always clearly demonstrated, especially in large-scale social network scenarios.</w:t>
      </w:r>
    </w:p>
    <w:p w14:paraId="034AF1D1" w14:textId="77777777" w:rsidR="00DB3D8B" w:rsidRPr="00DD0FD4" w:rsidRDefault="00DB3D8B" w:rsidP="00DB3D8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lastRenderedPageBreak/>
        <w:t>Finally, there is a lack of comparative analysis that considers both traditional and modern techniques within a unified framework, particularly when evaluated on realistic datasets and application-oriented criteria.</w:t>
      </w:r>
    </w:p>
    <w:p w14:paraId="6D2B9F83" w14:textId="77777777" w:rsidR="00DB3D8B" w:rsidRPr="00DD0FD4" w:rsidRDefault="00DB3D8B" w:rsidP="00DB3D8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Based on these limitations, the main research question of this project is:</w:t>
      </w:r>
    </w:p>
    <w:p w14:paraId="198DCFC0" w14:textId="7C5B8EA6" w:rsidR="00605FE4" w:rsidRPr="00DD0FD4" w:rsidRDefault="00FA483D" w:rsidP="00FA483D">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How do different community detection approaches, ranging from classical algorithms to modern graph learning methods, compare in terms of their effectiveness and practical utility for recommender systems?</w:t>
      </w:r>
    </w:p>
    <w:p w14:paraId="5DF74441" w14:textId="0792ACF1" w:rsidR="00FA483D" w:rsidRPr="00DD0FD4" w:rsidRDefault="00DB3D8B" w:rsidP="00FA483D">
      <w:pPr>
        <w:pStyle w:val="Heading2"/>
      </w:pPr>
      <w:bookmarkStart w:id="5" w:name="_Toc232430320"/>
      <w:r w:rsidRPr="00DD0FD4">
        <w:t>Objectives</w:t>
      </w:r>
      <w:bookmarkEnd w:id="5"/>
    </w:p>
    <w:p w14:paraId="15C92CA2" w14:textId="0073BE1C" w:rsidR="00DB3D8B" w:rsidRPr="00DD0FD4" w:rsidRDefault="00FA483D" w:rsidP="004458D2">
      <w:pPr>
        <w:jc w:val="both"/>
        <w:rPr>
          <w:rFonts w:asciiTheme="majorBidi" w:hAnsiTheme="majorBidi" w:cstheme="majorBidi"/>
          <w:sz w:val="24"/>
          <w:szCs w:val="24"/>
        </w:rPr>
      </w:pPr>
      <w:r w:rsidRPr="00DD0FD4">
        <w:rPr>
          <w:rFonts w:asciiTheme="majorBidi" w:hAnsiTheme="majorBidi" w:cstheme="majorBidi"/>
          <w:sz w:val="24"/>
          <w:szCs w:val="24"/>
        </w:rPr>
        <w:t>The main objectives of this project can be summarized as follows:</w:t>
      </w:r>
    </w:p>
    <w:p w14:paraId="61C1ED7C" w14:textId="77777777" w:rsidR="00DB3D8B" w:rsidRPr="00DD0FD4" w:rsidRDefault="00DB3D8B">
      <w:pPr>
        <w:numPr>
          <w:ilvl w:val="0"/>
          <w:numId w:val="1"/>
        </w:numPr>
        <w:jc w:val="both"/>
        <w:rPr>
          <w:rFonts w:asciiTheme="majorBidi" w:hAnsiTheme="majorBidi" w:cstheme="majorBidi"/>
          <w:sz w:val="24"/>
          <w:szCs w:val="24"/>
        </w:rPr>
      </w:pPr>
      <w:r w:rsidRPr="00DD0FD4">
        <w:rPr>
          <w:rFonts w:asciiTheme="majorBidi" w:hAnsiTheme="majorBidi" w:cstheme="majorBidi"/>
          <w:sz w:val="24"/>
          <w:szCs w:val="24"/>
        </w:rPr>
        <w:t xml:space="preserve">To study and categorize community detection approaches, including both classical algorithms and modern graph-based learning methods </w:t>
      </w:r>
    </w:p>
    <w:p w14:paraId="67C09572" w14:textId="77777777" w:rsidR="00DB3D8B" w:rsidRPr="00DD0FD4" w:rsidRDefault="00DB3D8B">
      <w:pPr>
        <w:numPr>
          <w:ilvl w:val="0"/>
          <w:numId w:val="1"/>
        </w:numPr>
        <w:jc w:val="both"/>
        <w:rPr>
          <w:rFonts w:asciiTheme="majorBidi" w:hAnsiTheme="majorBidi" w:cstheme="majorBidi"/>
          <w:sz w:val="24"/>
          <w:szCs w:val="24"/>
        </w:rPr>
      </w:pPr>
      <w:r w:rsidRPr="00DD0FD4">
        <w:rPr>
          <w:rFonts w:asciiTheme="majorBidi" w:hAnsiTheme="majorBidi" w:cstheme="majorBidi"/>
          <w:sz w:val="24"/>
          <w:szCs w:val="24"/>
        </w:rPr>
        <w:t xml:space="preserve">To implement a selection of representative algorithms from different categories (e.g., Louvain, Label Propagation, and embedding-based methods) </w:t>
      </w:r>
    </w:p>
    <w:p w14:paraId="623229BA" w14:textId="21E6ADD0" w:rsidR="00DB3D8B" w:rsidRPr="00DD0FD4" w:rsidRDefault="00DB3D8B">
      <w:pPr>
        <w:numPr>
          <w:ilvl w:val="0"/>
          <w:numId w:val="1"/>
        </w:numPr>
        <w:jc w:val="both"/>
        <w:rPr>
          <w:rFonts w:asciiTheme="majorBidi" w:hAnsiTheme="majorBidi" w:cstheme="majorBidi"/>
          <w:sz w:val="24"/>
          <w:szCs w:val="24"/>
        </w:rPr>
      </w:pPr>
      <w:r w:rsidRPr="00DD0FD4">
        <w:rPr>
          <w:rFonts w:asciiTheme="majorBidi" w:hAnsiTheme="majorBidi" w:cstheme="majorBidi"/>
          <w:sz w:val="24"/>
          <w:szCs w:val="24"/>
        </w:rPr>
        <w:t xml:space="preserve">To apply these algorithms to real-world and synthetic network datasets </w:t>
      </w:r>
    </w:p>
    <w:p w14:paraId="3977B351" w14:textId="77777777" w:rsidR="00DB3D8B" w:rsidRPr="00DD0FD4" w:rsidRDefault="00DB3D8B">
      <w:pPr>
        <w:numPr>
          <w:ilvl w:val="0"/>
          <w:numId w:val="1"/>
        </w:numPr>
        <w:jc w:val="both"/>
        <w:rPr>
          <w:rFonts w:asciiTheme="majorBidi" w:hAnsiTheme="majorBidi" w:cstheme="majorBidi"/>
          <w:sz w:val="24"/>
          <w:szCs w:val="24"/>
        </w:rPr>
      </w:pPr>
      <w:r w:rsidRPr="00DD0FD4">
        <w:rPr>
          <w:rFonts w:asciiTheme="majorBidi" w:hAnsiTheme="majorBidi" w:cstheme="majorBidi"/>
          <w:sz w:val="24"/>
          <w:szCs w:val="24"/>
        </w:rPr>
        <w:t xml:space="preserve">To evaluate the detected communities using structural metrics such as modularity and conductance </w:t>
      </w:r>
    </w:p>
    <w:p w14:paraId="4026EFBC" w14:textId="77777777" w:rsidR="00DB3D8B" w:rsidRPr="00DD0FD4" w:rsidRDefault="00DB3D8B">
      <w:pPr>
        <w:numPr>
          <w:ilvl w:val="0"/>
          <w:numId w:val="1"/>
        </w:numPr>
        <w:jc w:val="both"/>
        <w:rPr>
          <w:rFonts w:asciiTheme="majorBidi" w:hAnsiTheme="majorBidi" w:cstheme="majorBidi"/>
          <w:sz w:val="24"/>
          <w:szCs w:val="24"/>
        </w:rPr>
      </w:pPr>
      <w:r w:rsidRPr="00DD0FD4">
        <w:rPr>
          <w:rFonts w:asciiTheme="majorBidi" w:hAnsiTheme="majorBidi" w:cstheme="majorBidi"/>
          <w:sz w:val="24"/>
          <w:szCs w:val="24"/>
        </w:rPr>
        <w:t xml:space="preserve">To assess the usefulness of these communities in practical applications, particularly targeted marketing and recommendation systems </w:t>
      </w:r>
    </w:p>
    <w:p w14:paraId="30C7D9D0" w14:textId="77777777" w:rsidR="00DB3D8B" w:rsidRPr="00DD0FD4" w:rsidRDefault="00DB3D8B">
      <w:pPr>
        <w:numPr>
          <w:ilvl w:val="0"/>
          <w:numId w:val="1"/>
        </w:numPr>
        <w:jc w:val="both"/>
        <w:rPr>
          <w:rFonts w:asciiTheme="majorBidi" w:hAnsiTheme="majorBidi" w:cstheme="majorBidi"/>
          <w:sz w:val="24"/>
          <w:szCs w:val="24"/>
        </w:rPr>
      </w:pPr>
      <w:r w:rsidRPr="00DD0FD4">
        <w:rPr>
          <w:rFonts w:asciiTheme="majorBidi" w:hAnsiTheme="majorBidi" w:cstheme="majorBidi"/>
          <w:sz w:val="24"/>
          <w:szCs w:val="24"/>
        </w:rPr>
        <w:t xml:space="preserve">To compare the performance of different approaches and identify their strengths and limitations </w:t>
      </w:r>
    </w:p>
    <w:p w14:paraId="7DFBC438" w14:textId="77777777" w:rsidR="00DB3D8B" w:rsidRPr="00DD0FD4" w:rsidRDefault="00DB3D8B">
      <w:pPr>
        <w:numPr>
          <w:ilvl w:val="0"/>
          <w:numId w:val="1"/>
        </w:numPr>
        <w:jc w:val="both"/>
        <w:rPr>
          <w:rFonts w:asciiTheme="majorBidi" w:hAnsiTheme="majorBidi" w:cstheme="majorBidi"/>
          <w:sz w:val="24"/>
          <w:szCs w:val="24"/>
        </w:rPr>
      </w:pPr>
      <w:r w:rsidRPr="00DD0FD4">
        <w:rPr>
          <w:rFonts w:asciiTheme="majorBidi" w:hAnsiTheme="majorBidi" w:cstheme="majorBidi"/>
          <w:sz w:val="24"/>
          <w:szCs w:val="24"/>
        </w:rPr>
        <w:t>To provide insights into the trade-offs between simplicity, scalability, and effectiveness</w:t>
      </w:r>
    </w:p>
    <w:p w14:paraId="490768D3" w14:textId="77777777" w:rsidR="00036962" w:rsidRDefault="00036962" w:rsidP="00036962">
      <w:pPr>
        <w:jc w:val="center"/>
        <w:rPr>
          <w:rFonts w:asciiTheme="majorHAnsi" w:hAnsiTheme="majorHAnsi"/>
          <w:color w:val="0E2841" w:themeColor="text2"/>
          <w:sz w:val="48"/>
          <w:szCs w:val="48"/>
        </w:rPr>
      </w:pPr>
    </w:p>
    <w:p w14:paraId="7D5934CB" w14:textId="77777777" w:rsidR="00036962" w:rsidRDefault="00036962" w:rsidP="00036962">
      <w:pPr>
        <w:jc w:val="center"/>
        <w:rPr>
          <w:rFonts w:asciiTheme="majorHAnsi" w:hAnsiTheme="majorHAnsi"/>
          <w:color w:val="0E2841" w:themeColor="text2"/>
          <w:sz w:val="48"/>
          <w:szCs w:val="48"/>
        </w:rPr>
      </w:pPr>
    </w:p>
    <w:p w14:paraId="7B922E43" w14:textId="77777777" w:rsidR="00036962" w:rsidRDefault="00036962" w:rsidP="00036962">
      <w:pPr>
        <w:jc w:val="center"/>
        <w:rPr>
          <w:rFonts w:asciiTheme="majorHAnsi" w:hAnsiTheme="majorHAnsi"/>
          <w:color w:val="0E2841" w:themeColor="text2"/>
          <w:sz w:val="48"/>
          <w:szCs w:val="48"/>
        </w:rPr>
      </w:pPr>
    </w:p>
    <w:p w14:paraId="2319F66A" w14:textId="77777777" w:rsidR="00036962" w:rsidRDefault="00036962" w:rsidP="00036962">
      <w:pPr>
        <w:jc w:val="center"/>
        <w:rPr>
          <w:rFonts w:asciiTheme="majorHAnsi" w:hAnsiTheme="majorHAnsi"/>
          <w:color w:val="0E2841" w:themeColor="text2"/>
          <w:sz w:val="48"/>
          <w:szCs w:val="48"/>
        </w:rPr>
      </w:pPr>
    </w:p>
    <w:p w14:paraId="777EF309" w14:textId="77777777" w:rsidR="00036962" w:rsidRDefault="00036962" w:rsidP="00036962">
      <w:pPr>
        <w:jc w:val="center"/>
        <w:rPr>
          <w:rFonts w:asciiTheme="majorHAnsi" w:hAnsiTheme="majorHAnsi"/>
          <w:color w:val="0E2841" w:themeColor="text2"/>
          <w:sz w:val="48"/>
          <w:szCs w:val="48"/>
        </w:rPr>
      </w:pPr>
    </w:p>
    <w:p w14:paraId="65F31DEB" w14:textId="77777777" w:rsidR="00036962" w:rsidRDefault="00036962" w:rsidP="00036962">
      <w:pPr>
        <w:jc w:val="center"/>
        <w:rPr>
          <w:rFonts w:asciiTheme="majorHAnsi" w:hAnsiTheme="majorHAnsi"/>
          <w:color w:val="0E2841" w:themeColor="text2"/>
          <w:sz w:val="48"/>
          <w:szCs w:val="48"/>
        </w:rPr>
      </w:pPr>
    </w:p>
    <w:p w14:paraId="4A0573A9" w14:textId="77777777" w:rsidR="00036962" w:rsidRDefault="00036962" w:rsidP="00036962">
      <w:pPr>
        <w:jc w:val="center"/>
        <w:rPr>
          <w:rFonts w:asciiTheme="majorHAnsi" w:hAnsiTheme="majorHAnsi"/>
          <w:color w:val="0E2841" w:themeColor="text2"/>
          <w:sz w:val="48"/>
          <w:szCs w:val="48"/>
        </w:rPr>
      </w:pPr>
    </w:p>
    <w:p w14:paraId="73E69925" w14:textId="77777777" w:rsidR="00FE3F44" w:rsidRDefault="00FE3F44" w:rsidP="00036962">
      <w:pPr>
        <w:jc w:val="center"/>
        <w:rPr>
          <w:rFonts w:asciiTheme="majorHAnsi" w:hAnsiTheme="majorHAnsi"/>
          <w:color w:val="0E2841" w:themeColor="text2"/>
          <w:sz w:val="48"/>
          <w:szCs w:val="48"/>
        </w:rPr>
      </w:pPr>
    </w:p>
    <w:p w14:paraId="11CDEA9F" w14:textId="77777777" w:rsidR="00036962" w:rsidRDefault="00036962" w:rsidP="00036962">
      <w:pPr>
        <w:jc w:val="center"/>
        <w:rPr>
          <w:rFonts w:asciiTheme="majorHAnsi" w:hAnsiTheme="majorHAnsi"/>
          <w:color w:val="0E2841" w:themeColor="text2"/>
          <w:sz w:val="48"/>
          <w:szCs w:val="48"/>
        </w:rPr>
      </w:pPr>
    </w:p>
    <w:p w14:paraId="7B12CC79" w14:textId="77777777" w:rsidR="00036962" w:rsidRDefault="00036962" w:rsidP="00036962">
      <w:pPr>
        <w:jc w:val="center"/>
        <w:rPr>
          <w:rFonts w:asciiTheme="majorHAnsi" w:hAnsiTheme="majorHAnsi"/>
          <w:color w:val="0E2841" w:themeColor="text2"/>
          <w:sz w:val="48"/>
          <w:szCs w:val="48"/>
        </w:rPr>
      </w:pPr>
    </w:p>
    <w:p w14:paraId="4174B73E" w14:textId="77777777" w:rsidR="00862F2C" w:rsidRDefault="00862F2C" w:rsidP="00036962">
      <w:pPr>
        <w:jc w:val="center"/>
        <w:rPr>
          <w:rFonts w:asciiTheme="majorHAnsi" w:hAnsiTheme="majorHAnsi"/>
          <w:color w:val="0E2841" w:themeColor="text2"/>
          <w:sz w:val="48"/>
          <w:szCs w:val="48"/>
        </w:rPr>
      </w:pPr>
    </w:p>
    <w:p w14:paraId="34F7F059" w14:textId="77777777" w:rsidR="00862F2C" w:rsidRDefault="00862F2C" w:rsidP="00036962">
      <w:pPr>
        <w:jc w:val="center"/>
        <w:rPr>
          <w:rFonts w:asciiTheme="majorHAnsi" w:hAnsiTheme="majorHAnsi"/>
          <w:color w:val="0E2841" w:themeColor="text2"/>
          <w:sz w:val="48"/>
          <w:szCs w:val="48"/>
        </w:rPr>
      </w:pPr>
    </w:p>
    <w:p w14:paraId="057638FE" w14:textId="77777777" w:rsidR="00862F2C" w:rsidRDefault="00862F2C" w:rsidP="00036962">
      <w:pPr>
        <w:jc w:val="center"/>
        <w:rPr>
          <w:rFonts w:asciiTheme="majorHAnsi" w:hAnsiTheme="majorHAnsi"/>
          <w:color w:val="0E2841" w:themeColor="text2"/>
          <w:sz w:val="48"/>
          <w:szCs w:val="48"/>
        </w:rPr>
      </w:pPr>
    </w:p>
    <w:p w14:paraId="473F50DB" w14:textId="23AE918E" w:rsidR="00036962" w:rsidRPr="00036962" w:rsidRDefault="00036962" w:rsidP="00036962">
      <w:pPr>
        <w:jc w:val="center"/>
        <w:rPr>
          <w:rFonts w:asciiTheme="majorHAnsi" w:hAnsiTheme="majorHAnsi"/>
          <w:color w:val="0E2841" w:themeColor="text2"/>
          <w:sz w:val="48"/>
          <w:szCs w:val="48"/>
        </w:rPr>
      </w:pPr>
      <w:r w:rsidRPr="00036962">
        <w:rPr>
          <w:rFonts w:asciiTheme="majorHAnsi" w:hAnsiTheme="majorHAnsi"/>
          <w:color w:val="0E2841" w:themeColor="text2"/>
          <w:sz w:val="48"/>
          <w:szCs w:val="48"/>
        </w:rPr>
        <w:t>Chapter 2: State of the Art</w:t>
      </w:r>
    </w:p>
    <w:p w14:paraId="6484B6F3" w14:textId="1B3B40A2" w:rsidR="00036962" w:rsidRPr="00DD0FD4" w:rsidRDefault="00036962" w:rsidP="00036962">
      <w:pPr>
        <w:spacing w:after="160" w:line="278" w:lineRule="auto"/>
        <w:rPr>
          <w:rFonts w:asciiTheme="majorBidi" w:hAnsiTheme="majorBidi" w:cstheme="majorBidi"/>
          <w:sz w:val="24"/>
          <w:szCs w:val="24"/>
        </w:rPr>
      </w:pPr>
      <w:r>
        <w:rPr>
          <w:rFonts w:asciiTheme="majorBidi" w:hAnsiTheme="majorBidi" w:cstheme="majorBidi"/>
          <w:sz w:val="24"/>
          <w:szCs w:val="24"/>
        </w:rPr>
        <w:br w:type="page"/>
      </w:r>
    </w:p>
    <w:p w14:paraId="5DD3CA4F" w14:textId="77777777" w:rsidR="00FA483D" w:rsidRPr="00DD0FD4" w:rsidRDefault="00683812" w:rsidP="00683812">
      <w:pPr>
        <w:pStyle w:val="Heading1"/>
        <w:bidi/>
      </w:pPr>
      <w:bookmarkStart w:id="6" w:name="_Toc232430321"/>
      <w:r w:rsidRPr="00DD0FD4">
        <w:lastRenderedPageBreak/>
        <w:t>Chapter 2: State of the Art</w:t>
      </w:r>
      <w:bookmarkEnd w:id="6"/>
    </w:p>
    <w:p w14:paraId="4744929C" w14:textId="77777777" w:rsidR="00526BF7" w:rsidRPr="00526BF7" w:rsidRDefault="00526BF7" w:rsidP="00526BF7">
      <w:pPr>
        <w:pStyle w:val="Heading2"/>
      </w:pPr>
      <w:bookmarkStart w:id="7" w:name="_Toc232430322"/>
      <w:r w:rsidRPr="00526BF7">
        <w:t>Introduction to Chapter</w:t>
      </w:r>
      <w:bookmarkEnd w:id="7"/>
    </w:p>
    <w:p w14:paraId="62C87FB5" w14:textId="40D830F9" w:rsidR="00526BF7" w:rsidRPr="00526BF7" w:rsidRDefault="00526BF7" w:rsidP="00526BF7">
      <w:pPr>
        <w:spacing w:line="360" w:lineRule="auto"/>
        <w:jc w:val="both"/>
        <w:rPr>
          <w:rFonts w:asciiTheme="majorBidi" w:hAnsiTheme="majorBidi" w:cstheme="majorBidi"/>
          <w:sz w:val="24"/>
          <w:szCs w:val="24"/>
          <w:lang w:val="en-GB"/>
        </w:rPr>
      </w:pPr>
      <w:r w:rsidRPr="00526BF7">
        <w:rPr>
          <w:rFonts w:asciiTheme="majorBidi" w:hAnsiTheme="majorBidi" w:cstheme="majorBidi"/>
          <w:sz w:val="24"/>
          <w:szCs w:val="24"/>
          <w:lang w:val="en-GB"/>
        </w:rPr>
        <w:t>This chapter reviews the existing literature on community detection and its applications in recommender systems. It begins with fundamental concepts from graph theory, including graph types, centrality measures, and network properties. The chapter then defines what constitutes a community in network science and discusses the challenges of evaluating community quality. A comprehensive survey of classical community detection algorithms is presented, followed by modern deep learning approaches. The chapter also covers benchmark datasets used for evaluation and concludes with an overview of recommender systems and how community detection has been applied to address their fundamental challenges.</w:t>
      </w:r>
    </w:p>
    <w:p w14:paraId="42A4248A" w14:textId="6C8058AD" w:rsidR="00DB3D8B" w:rsidRPr="00DD0FD4" w:rsidRDefault="00F9199A" w:rsidP="00F9199A">
      <w:pPr>
        <w:pStyle w:val="Heading2"/>
      </w:pPr>
      <w:bookmarkStart w:id="8" w:name="_Toc232430323"/>
      <w:r w:rsidRPr="00DD0FD4">
        <w:t>Graph Theory Fundamentals</w:t>
      </w:r>
      <w:bookmarkEnd w:id="8"/>
    </w:p>
    <w:p w14:paraId="4CDA0F1F" w14:textId="7EF7284B" w:rsidR="00DB3D8B" w:rsidRPr="00DD0FD4" w:rsidRDefault="00683812" w:rsidP="00F9199A">
      <w:pPr>
        <w:pStyle w:val="Heading3"/>
      </w:pPr>
      <w:r w:rsidRPr="00DD0FD4">
        <w:t>Introduction</w:t>
      </w:r>
    </w:p>
    <w:p w14:paraId="433CA015" w14:textId="71015619" w:rsidR="00683812" w:rsidRPr="00DD0FD4" w:rsidRDefault="00683812" w:rsidP="00683812">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Graph theory provides the mathematical framework used to model and analyze complex systems such as social networks, biological systems, and information networks. In this context, a graph is defined as a structure composed of a set of nodes (vertices) connected by edges that represent relationships between entities.</w:t>
      </w:r>
    </w:p>
    <w:p w14:paraId="07D617C1" w14:textId="73035C02" w:rsidR="00683812" w:rsidRPr="00DD0FD4" w:rsidRDefault="00683812" w:rsidP="00683812">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Formally, a graph is denoted as </w:t>
      </w:r>
      <m:oMath>
        <m:r>
          <w:rPr>
            <w:rFonts w:ascii="Cambria Math" w:hAnsi="Cambria Math" w:cstheme="majorBidi"/>
            <w:sz w:val="24"/>
            <w:szCs w:val="24"/>
          </w:rPr>
          <m:t>G=(V,E)</m:t>
        </m:r>
      </m:oMath>
      <w:r w:rsidRPr="00DD0FD4">
        <w:rPr>
          <w:rFonts w:asciiTheme="majorBidi" w:hAnsiTheme="majorBidi" w:cstheme="majorBidi"/>
          <w:sz w:val="24"/>
          <w:szCs w:val="24"/>
        </w:rPr>
        <w:t xml:space="preserve">, where </w:t>
      </w:r>
      <m:oMath>
        <m:r>
          <w:rPr>
            <w:rFonts w:ascii="Cambria Math" w:hAnsi="Cambria Math" w:cstheme="majorBidi"/>
            <w:sz w:val="24"/>
            <w:szCs w:val="24"/>
          </w:rPr>
          <m:t>V</m:t>
        </m:r>
      </m:oMath>
      <w:r w:rsidRPr="00DD0FD4">
        <w:rPr>
          <w:rFonts w:asciiTheme="majorBidi" w:hAnsiTheme="majorBidi" w:cstheme="majorBidi"/>
          <w:sz w:val="24"/>
          <w:szCs w:val="24"/>
        </w:rPr>
        <w:t xml:space="preserve">is the set of nodes and </w:t>
      </w:r>
      <m:oMath>
        <m:r>
          <w:rPr>
            <w:rFonts w:ascii="Cambria Math" w:hAnsi="Cambria Math" w:cstheme="majorBidi"/>
            <w:sz w:val="24"/>
            <w:szCs w:val="24"/>
          </w:rPr>
          <m:t>E⊆V×V</m:t>
        </m:r>
      </m:oMath>
      <w:r w:rsidRPr="00DD0FD4">
        <w:rPr>
          <w:rFonts w:asciiTheme="majorBidi" w:hAnsiTheme="majorBidi" w:cstheme="majorBidi"/>
          <w:sz w:val="24"/>
          <w:szCs w:val="24"/>
        </w:rPr>
        <w:t>is the set of edges. Graph-based representations are widely used in network analysis because they allow capturing both the structure and interactions within a system [1].</w:t>
      </w:r>
    </w:p>
    <w:p w14:paraId="0D4EC161" w14:textId="269160CF" w:rsidR="00683812" w:rsidRPr="00DD0FD4" w:rsidRDefault="00683812" w:rsidP="00F9199A">
      <w:pPr>
        <w:pStyle w:val="Heading3"/>
      </w:pPr>
      <w:r w:rsidRPr="00DD0FD4">
        <w:t>Directed and Undirected Graphs</w:t>
      </w:r>
    </w:p>
    <w:p w14:paraId="62DFC76E" w14:textId="77777777" w:rsidR="00683812" w:rsidRPr="00DD0FD4" w:rsidRDefault="00683812" w:rsidP="00F14780">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Graphs usually fall into two categories based on the kind of relationships they show: undirected or directed.</w:t>
      </w:r>
    </w:p>
    <w:p w14:paraId="3DF2A885" w14:textId="6FC623FA" w:rsidR="00683812" w:rsidRPr="00DD0FD4" w:rsidRDefault="00683812" w:rsidP="00F14780">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In undirected graphs, edges have no direction, so the relationship is symmetric. For instance, if you’re modelling a friendship where both people feel the same way, an undirected graph works perfectly.</w:t>
      </w:r>
    </w:p>
    <w:p w14:paraId="2137BCD3" w14:textId="5C572221" w:rsidR="00683812" w:rsidRPr="00DD0FD4" w:rsidRDefault="00683812" w:rsidP="00F14780">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Directed graphs or digraphs take things a step further by giving each edge a direction. Here, an edge from </w:t>
      </w:r>
      <m:oMath>
        <m:r>
          <w:rPr>
            <w:rFonts w:ascii="Cambria Math" w:hAnsi="Cambria Math" w:cstheme="majorBidi"/>
            <w:sz w:val="24"/>
            <w:szCs w:val="24"/>
          </w:rPr>
          <m:t>u</m:t>
        </m:r>
      </m:oMath>
      <w:r w:rsidRPr="00DD0FD4">
        <w:rPr>
          <w:rFonts w:asciiTheme="majorBidi" w:hAnsiTheme="majorBidi" w:cstheme="majorBidi"/>
          <w:sz w:val="24"/>
          <w:szCs w:val="24"/>
        </w:rPr>
        <w:t> to </w:t>
      </w:r>
      <m:oMath>
        <m:r>
          <w:rPr>
            <w:rFonts w:ascii="Cambria Math" w:hAnsi="Cambria Math" w:cstheme="majorBidi"/>
            <w:sz w:val="24"/>
            <w:szCs w:val="24"/>
          </w:rPr>
          <m:t>v</m:t>
        </m:r>
      </m:oMath>
      <w:r w:rsidRPr="00DD0FD4">
        <w:rPr>
          <w:rFonts w:asciiTheme="majorBidi" w:hAnsiTheme="majorBidi" w:cstheme="majorBidi"/>
          <w:sz w:val="24"/>
          <w:szCs w:val="24"/>
        </w:rPr>
        <w:t> isn’t the same as one from </w:t>
      </w:r>
      <m:oMath>
        <m:r>
          <w:rPr>
            <w:rFonts w:ascii="Cambria Math" w:hAnsi="Cambria Math" w:cstheme="majorBidi"/>
            <w:sz w:val="24"/>
            <w:szCs w:val="24"/>
          </w:rPr>
          <m:t>v</m:t>
        </m:r>
      </m:oMath>
      <w:r w:rsidRPr="00DD0FD4">
        <w:rPr>
          <w:rFonts w:asciiTheme="majorBidi" w:hAnsiTheme="majorBidi" w:cstheme="majorBidi"/>
          <w:sz w:val="24"/>
          <w:szCs w:val="24"/>
        </w:rPr>
        <w:t> to </w:t>
      </w:r>
      <m:oMath>
        <m:r>
          <w:rPr>
            <w:rFonts w:ascii="Cambria Math" w:hAnsi="Cambria Math" w:cstheme="majorBidi"/>
            <w:sz w:val="24"/>
            <w:szCs w:val="24"/>
          </w:rPr>
          <m:t>u</m:t>
        </m:r>
      </m:oMath>
      <w:r w:rsidRPr="00DD0FD4">
        <w:rPr>
          <w:rFonts w:asciiTheme="majorBidi" w:hAnsiTheme="majorBidi" w:cstheme="majorBidi"/>
          <w:sz w:val="24"/>
          <w:szCs w:val="24"/>
        </w:rPr>
        <w:t xml:space="preserve">. You see this a lot on social media, where following someone doesn’t mean they follow </w:t>
      </w:r>
      <w:proofErr w:type="gramStart"/>
      <w:r w:rsidRPr="00DD0FD4">
        <w:rPr>
          <w:rFonts w:asciiTheme="majorBidi" w:hAnsiTheme="majorBidi" w:cstheme="majorBidi"/>
          <w:sz w:val="24"/>
          <w:szCs w:val="24"/>
        </w:rPr>
        <w:t>you</w:t>
      </w:r>
      <w:proofErr w:type="gramEnd"/>
      <w:r w:rsidRPr="00DD0FD4">
        <w:rPr>
          <w:rFonts w:asciiTheme="majorBidi" w:hAnsiTheme="majorBidi" w:cstheme="majorBidi"/>
          <w:sz w:val="24"/>
          <w:szCs w:val="24"/>
        </w:rPr>
        <w:t xml:space="preserve"> back.</w:t>
      </w:r>
    </w:p>
    <w:p w14:paraId="7253C191" w14:textId="77777777" w:rsidR="00683812" w:rsidRPr="00DD0FD4" w:rsidRDefault="00683812" w:rsidP="00F14780">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One big advantage of directed graphs is that they let you track incoming links (in-degree) and outgoing links (out-degree) separately, which tells you a lot more about each node’s role.</w:t>
      </w:r>
    </w:p>
    <w:p w14:paraId="2F613D50" w14:textId="77777777" w:rsidR="007654E0" w:rsidRDefault="00683812" w:rsidP="007654E0">
      <w:pPr>
        <w:keepNext/>
        <w:jc w:val="center"/>
      </w:pPr>
      <w:r w:rsidRPr="00DD0FD4">
        <w:rPr>
          <w:rFonts w:asciiTheme="majorBidi" w:hAnsiTheme="majorBidi" w:cstheme="majorBidi"/>
          <w:noProof/>
          <w:sz w:val="24"/>
          <w:szCs w:val="24"/>
        </w:rPr>
        <w:lastRenderedPageBreak/>
        <w:drawing>
          <wp:inline distT="0" distB="0" distL="0" distR="0" wp14:anchorId="4CE2D00A" wp14:editId="417D81E6">
            <wp:extent cx="2743200" cy="1360241"/>
            <wp:effectExtent l="0" t="0" r="0" b="0"/>
            <wp:docPr id="1326381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8313" cy="1362776"/>
                    </a:xfrm>
                    <a:prstGeom prst="rect">
                      <a:avLst/>
                    </a:prstGeom>
                    <a:noFill/>
                    <a:ln>
                      <a:noFill/>
                    </a:ln>
                  </pic:spPr>
                </pic:pic>
              </a:graphicData>
            </a:graphic>
          </wp:inline>
        </w:drawing>
      </w:r>
    </w:p>
    <w:p w14:paraId="12015F75" w14:textId="505DB71F" w:rsidR="00683812" w:rsidRPr="00DD0FD4" w:rsidRDefault="007654E0" w:rsidP="007654E0">
      <w:pPr>
        <w:pStyle w:val="Caption"/>
        <w:jc w:val="center"/>
        <w:rPr>
          <w:rFonts w:asciiTheme="majorBidi" w:hAnsiTheme="majorBidi" w:cstheme="majorBidi"/>
          <w:sz w:val="24"/>
          <w:szCs w:val="24"/>
        </w:rPr>
      </w:pPr>
      <w:bookmarkStart w:id="9" w:name="_Toc225939017"/>
      <w:bookmarkStart w:id="10" w:name="_Toc225939251"/>
      <w:bookmarkStart w:id="11" w:name="_Toc227525956"/>
      <w:bookmarkStart w:id="12" w:name="_Toc232429057"/>
      <w:r>
        <w:t xml:space="preserve">Figure </w:t>
      </w:r>
      <w:r>
        <w:fldChar w:fldCharType="begin"/>
      </w:r>
      <w:r>
        <w:instrText xml:space="preserve"> SEQ Figure \* ARABIC </w:instrText>
      </w:r>
      <w:r>
        <w:fldChar w:fldCharType="separate"/>
      </w:r>
      <w:r w:rsidR="00E2406D">
        <w:rPr>
          <w:noProof/>
        </w:rPr>
        <w:t>1</w:t>
      </w:r>
      <w:r>
        <w:fldChar w:fldCharType="end"/>
      </w:r>
      <w:r>
        <w:rPr>
          <w:lang w:val="en-GB"/>
        </w:rPr>
        <w:t xml:space="preserve"> : Undirected vs Directed Graphs</w:t>
      </w:r>
      <w:bookmarkEnd w:id="9"/>
      <w:bookmarkEnd w:id="10"/>
      <w:bookmarkEnd w:id="11"/>
      <w:bookmarkEnd w:id="12"/>
    </w:p>
    <w:p w14:paraId="0AD25116" w14:textId="77777777" w:rsidR="00683812" w:rsidRPr="00DD0FD4" w:rsidRDefault="00683812" w:rsidP="00333006">
      <w:pPr>
        <w:rPr>
          <w:rFonts w:asciiTheme="majorBidi" w:hAnsiTheme="majorBidi" w:cstheme="majorBidi"/>
          <w:sz w:val="24"/>
          <w:szCs w:val="24"/>
        </w:rPr>
      </w:pPr>
    </w:p>
    <w:p w14:paraId="777A2FEC" w14:textId="73DE5E03" w:rsidR="00683812" w:rsidRPr="00DD0FD4" w:rsidRDefault="00F9199A" w:rsidP="00F9199A">
      <w:pPr>
        <w:pStyle w:val="Heading3"/>
      </w:pPr>
      <w:r w:rsidRPr="00DD0FD4">
        <w:t>Weighted Graphs</w:t>
      </w:r>
    </w:p>
    <w:p w14:paraId="6CBA4D6A" w14:textId="5772C9D6" w:rsidR="00F9199A" w:rsidRPr="00DD0FD4" w:rsidRDefault="00F9199A" w:rsidP="00F9199A">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In a lot of real-world situations, not every connection between nodes carries the same meaning. That's where weighted graphs come </w:t>
      </w:r>
      <w:r w:rsidR="00D2391B" w:rsidRPr="00DD0FD4">
        <w:rPr>
          <w:rFonts w:asciiTheme="majorBidi" w:hAnsiTheme="majorBidi" w:cstheme="majorBidi"/>
          <w:sz w:val="24"/>
          <w:szCs w:val="24"/>
        </w:rPr>
        <w:t xml:space="preserve">in, </w:t>
      </w:r>
      <w:r w:rsidRPr="00DD0FD4">
        <w:rPr>
          <w:rFonts w:asciiTheme="majorBidi" w:hAnsiTheme="majorBidi" w:cstheme="majorBidi"/>
          <w:sz w:val="24"/>
          <w:szCs w:val="24"/>
        </w:rPr>
        <w:t>they're basically an extension that adds a numerical value, or weight, to each edge.</w:t>
      </w:r>
    </w:p>
    <w:p w14:paraId="4238C049" w14:textId="434030C2" w:rsidR="00F9199A" w:rsidRPr="00DD0FD4" w:rsidRDefault="00F9199A" w:rsidP="00F9199A">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That weight usually reflects something like </w:t>
      </w:r>
      <w:r w:rsidR="004458D2" w:rsidRPr="00DD0FD4">
        <w:rPr>
          <w:rFonts w:asciiTheme="majorBidi" w:hAnsiTheme="majorBidi" w:cstheme="majorBidi"/>
          <w:sz w:val="24"/>
          <w:szCs w:val="24"/>
        </w:rPr>
        <w:t>strength</w:t>
      </w:r>
      <w:r w:rsidRPr="00DD0FD4">
        <w:rPr>
          <w:rFonts w:asciiTheme="majorBidi" w:hAnsiTheme="majorBidi" w:cstheme="majorBidi"/>
          <w:sz w:val="24"/>
          <w:szCs w:val="24"/>
        </w:rPr>
        <w:t xml:space="preserve">, frequency, or significance of </w:t>
      </w:r>
      <w:r w:rsidR="004458D2" w:rsidRPr="00DD0FD4">
        <w:rPr>
          <w:rFonts w:asciiTheme="majorBidi" w:hAnsiTheme="majorBidi" w:cstheme="majorBidi"/>
          <w:sz w:val="24"/>
          <w:szCs w:val="24"/>
        </w:rPr>
        <w:t>interaction</w:t>
      </w:r>
      <w:r w:rsidRPr="00DD0FD4">
        <w:rPr>
          <w:rFonts w:asciiTheme="majorBidi" w:hAnsiTheme="majorBidi" w:cstheme="majorBidi"/>
          <w:sz w:val="24"/>
          <w:szCs w:val="24"/>
        </w:rPr>
        <w:t>. Take a social network, for instance: you might use weights to capture how many messages two people exchange, the number of likes or comments between them, or how often they interact.</w:t>
      </w:r>
    </w:p>
    <w:p w14:paraId="16359633" w14:textId="77777777" w:rsidR="00F9199A" w:rsidRPr="00DD0FD4" w:rsidRDefault="00F9199A" w:rsidP="00F9199A">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Compared to unweighted graphs, weighted ones give you a much richer picture. They let algorithms consider not just whether a connection exists, but how strong it is [2].</w:t>
      </w:r>
    </w:p>
    <w:p w14:paraId="20CFE8AA" w14:textId="2085E95E" w:rsidR="00F9199A" w:rsidRPr="00DD0FD4" w:rsidRDefault="00F9199A" w:rsidP="00F9199A">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The trade-off, though, is that adding </w:t>
      </w:r>
      <w:r w:rsidR="00E3373A" w:rsidRPr="00DD0FD4">
        <w:rPr>
          <w:rFonts w:asciiTheme="majorBidi" w:hAnsiTheme="majorBidi" w:cstheme="majorBidi"/>
          <w:sz w:val="24"/>
          <w:szCs w:val="24"/>
        </w:rPr>
        <w:t>weight</w:t>
      </w:r>
      <w:r w:rsidRPr="00DD0FD4">
        <w:rPr>
          <w:rFonts w:asciiTheme="majorBidi" w:hAnsiTheme="majorBidi" w:cstheme="majorBidi"/>
          <w:sz w:val="24"/>
          <w:szCs w:val="24"/>
        </w:rPr>
        <w:t xml:space="preserve"> makes things more computationally demanding. You also must be careful about normalizing the values depending on what algorithm you're using.</w:t>
      </w:r>
    </w:p>
    <w:p w14:paraId="15F005A4" w14:textId="77777777" w:rsidR="007654E0" w:rsidRDefault="00D2391B" w:rsidP="007654E0">
      <w:pPr>
        <w:keepNext/>
        <w:spacing w:line="360" w:lineRule="auto"/>
        <w:jc w:val="center"/>
      </w:pPr>
      <w:r w:rsidRPr="00DD0FD4">
        <w:rPr>
          <w:rFonts w:asciiTheme="majorBidi" w:hAnsiTheme="majorBidi" w:cstheme="majorBidi"/>
          <w:noProof/>
          <w:sz w:val="24"/>
          <w:szCs w:val="24"/>
        </w:rPr>
        <w:drawing>
          <wp:inline distT="0" distB="0" distL="0" distR="0" wp14:anchorId="534CE8F1" wp14:editId="36A79D7A">
            <wp:extent cx="3148330" cy="1333500"/>
            <wp:effectExtent l="0" t="0" r="0" b="0"/>
            <wp:docPr id="1939984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4632"/>
                    <a:stretch>
                      <a:fillRect/>
                    </a:stretch>
                  </pic:blipFill>
                  <pic:spPr bwMode="auto">
                    <a:xfrm>
                      <a:off x="0" y="0"/>
                      <a:ext cx="3153864" cy="1335844"/>
                    </a:xfrm>
                    <a:prstGeom prst="rect">
                      <a:avLst/>
                    </a:prstGeom>
                    <a:noFill/>
                    <a:ln>
                      <a:noFill/>
                    </a:ln>
                    <a:extLst>
                      <a:ext uri="{53640926-AAD7-44D8-BBD7-CCE9431645EC}">
                        <a14:shadowObscured xmlns:a14="http://schemas.microsoft.com/office/drawing/2010/main"/>
                      </a:ext>
                    </a:extLst>
                  </pic:spPr>
                </pic:pic>
              </a:graphicData>
            </a:graphic>
          </wp:inline>
        </w:drawing>
      </w:r>
    </w:p>
    <w:p w14:paraId="4A74DCB3" w14:textId="2911D506" w:rsidR="00F9199A" w:rsidRPr="00DD0FD4" w:rsidRDefault="007654E0" w:rsidP="007654E0">
      <w:pPr>
        <w:pStyle w:val="Caption"/>
        <w:jc w:val="center"/>
        <w:rPr>
          <w:rFonts w:asciiTheme="majorBidi" w:hAnsiTheme="majorBidi" w:cstheme="majorBidi"/>
          <w:sz w:val="24"/>
          <w:szCs w:val="24"/>
        </w:rPr>
      </w:pPr>
      <w:bookmarkStart w:id="13" w:name="_Toc225939018"/>
      <w:bookmarkStart w:id="14" w:name="_Toc225939252"/>
      <w:bookmarkStart w:id="15" w:name="_Toc227525957"/>
      <w:bookmarkStart w:id="16" w:name="_Toc232429058"/>
      <w:r>
        <w:t xml:space="preserve">Figure </w:t>
      </w:r>
      <w:r>
        <w:fldChar w:fldCharType="begin"/>
      </w:r>
      <w:r>
        <w:instrText xml:space="preserve"> SEQ Figure \* ARABIC </w:instrText>
      </w:r>
      <w:r>
        <w:fldChar w:fldCharType="separate"/>
      </w:r>
      <w:r w:rsidR="00E2406D">
        <w:rPr>
          <w:noProof/>
        </w:rPr>
        <w:t>2</w:t>
      </w:r>
      <w:r>
        <w:fldChar w:fldCharType="end"/>
      </w:r>
      <w:r>
        <w:rPr>
          <w:lang w:val="en-GB"/>
        </w:rPr>
        <w:t xml:space="preserve"> : Weighted Graphs</w:t>
      </w:r>
      <w:bookmarkEnd w:id="13"/>
      <w:bookmarkEnd w:id="14"/>
      <w:bookmarkEnd w:id="15"/>
      <w:bookmarkEnd w:id="16"/>
    </w:p>
    <w:p w14:paraId="77AA9840" w14:textId="77777777" w:rsidR="005A40B7" w:rsidRDefault="005A40B7" w:rsidP="00D2391B">
      <w:pPr>
        <w:spacing w:line="360" w:lineRule="auto"/>
        <w:jc w:val="center"/>
        <w:rPr>
          <w:rFonts w:asciiTheme="majorBidi" w:hAnsiTheme="majorBidi" w:cstheme="majorBidi"/>
          <w:sz w:val="24"/>
          <w:szCs w:val="24"/>
        </w:rPr>
      </w:pPr>
    </w:p>
    <w:p w14:paraId="1E487775" w14:textId="77777777" w:rsidR="00526BF7" w:rsidRPr="00DD0FD4" w:rsidRDefault="00526BF7" w:rsidP="00D2391B">
      <w:pPr>
        <w:spacing w:line="360" w:lineRule="auto"/>
        <w:jc w:val="center"/>
        <w:rPr>
          <w:rFonts w:asciiTheme="majorBidi" w:hAnsiTheme="majorBidi" w:cstheme="majorBidi"/>
          <w:sz w:val="24"/>
          <w:szCs w:val="24"/>
        </w:rPr>
      </w:pPr>
    </w:p>
    <w:p w14:paraId="60205D72" w14:textId="2D7EFAE8" w:rsidR="00D2391B" w:rsidRPr="00DD0FD4" w:rsidRDefault="00D2391B" w:rsidP="00D2391B">
      <w:pPr>
        <w:pStyle w:val="Heading3"/>
      </w:pPr>
      <w:r w:rsidRPr="00DD0FD4">
        <w:lastRenderedPageBreak/>
        <w:t>Adjacency Matrix</w:t>
      </w:r>
    </w:p>
    <w:p w14:paraId="655DF172" w14:textId="5A53AC51" w:rsidR="00D2391B" w:rsidRPr="00DD0FD4" w:rsidRDefault="00D2391B" w:rsidP="00D2391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The adjacency matrix is a go-to mathematical way to represent graphs. For a graph with </w:t>
      </w:r>
      <m:oMath>
        <m:r>
          <w:rPr>
            <w:rFonts w:ascii="Cambria Math" w:hAnsi="Cambria Math" w:cstheme="majorBidi"/>
            <w:sz w:val="24"/>
            <w:szCs w:val="24"/>
          </w:rPr>
          <m:t>n</m:t>
        </m:r>
      </m:oMath>
      <w:r w:rsidRPr="00DD0FD4">
        <w:rPr>
          <w:rFonts w:asciiTheme="majorBidi" w:hAnsiTheme="majorBidi" w:cstheme="majorBidi"/>
          <w:sz w:val="24"/>
          <w:szCs w:val="24"/>
        </w:rPr>
        <w:t> nodes, it's an </w:t>
      </w:r>
      <m:oMath>
        <m:r>
          <w:rPr>
            <w:rFonts w:ascii="Cambria Math" w:hAnsi="Cambria Math" w:cstheme="majorBidi"/>
            <w:sz w:val="24"/>
            <w:szCs w:val="24"/>
          </w:rPr>
          <m:t>n×n</m:t>
        </m:r>
      </m:oMath>
      <w:r w:rsidRPr="00DD0FD4">
        <w:rPr>
          <w:rFonts w:asciiTheme="majorBidi" w:hAnsiTheme="majorBidi" w:cstheme="majorBidi"/>
          <w:sz w:val="24"/>
          <w:szCs w:val="24"/>
        </w:rPr>
        <w:t> matrix </w:t>
      </w:r>
      <m:oMath>
        <m:r>
          <w:rPr>
            <w:rFonts w:ascii="Cambria Math" w:hAnsi="Cambria Math" w:cstheme="majorBidi"/>
            <w:sz w:val="24"/>
            <w:szCs w:val="24"/>
          </w:rPr>
          <m:t>A</m:t>
        </m:r>
      </m:oMath>
      <w:r w:rsidRPr="00DD0FD4">
        <w:rPr>
          <w:rFonts w:asciiTheme="majorBidi" w:hAnsiTheme="majorBidi" w:cstheme="majorBidi"/>
          <w:sz w:val="24"/>
          <w:szCs w:val="24"/>
        </w:rPr>
        <w:t> where each </w:t>
      </w:r>
      <m:oMath>
        <m:sSub>
          <m:sSubPr>
            <m:ctrlPr>
              <w:rPr>
                <w:rFonts w:ascii="Cambria Math" w:hAnsi="Cambria Math" w:cstheme="majorBidi"/>
                <w:sz w:val="24"/>
                <w:szCs w:val="24"/>
              </w:rPr>
            </m:ctrlPr>
          </m:sSubPr>
          <m:e>
            <m:r>
              <w:rPr>
                <w:rFonts w:ascii="Cambria Math" w:hAnsi="Cambria Math" w:cstheme="majorBidi"/>
                <w:sz w:val="24"/>
                <w:szCs w:val="24"/>
              </w:rPr>
              <m:t>A</m:t>
            </m:r>
          </m:e>
          <m:sub>
            <m:r>
              <w:rPr>
                <w:rFonts w:ascii="Cambria Math" w:hAnsi="Cambria Math" w:cstheme="majorBidi"/>
                <w:sz w:val="24"/>
                <w:szCs w:val="24"/>
              </w:rPr>
              <m:t>ij</m:t>
            </m:r>
          </m:sub>
        </m:sSub>
      </m:oMath>
      <w:r w:rsidRPr="00DD0FD4">
        <w:rPr>
          <w:rFonts w:asciiTheme="majorBidi" w:hAnsiTheme="majorBidi" w:cstheme="majorBidi"/>
          <w:sz w:val="24"/>
          <w:szCs w:val="24"/>
        </w:rPr>
        <w:t> tells you something about the connection between node </w:t>
      </w:r>
      <m:oMath>
        <m:r>
          <w:rPr>
            <w:rFonts w:ascii="Cambria Math" w:hAnsi="Cambria Math" w:cstheme="majorBidi"/>
            <w:sz w:val="24"/>
            <w:szCs w:val="24"/>
          </w:rPr>
          <m:t>i</m:t>
        </m:r>
      </m:oMath>
      <w:r w:rsidRPr="00DD0FD4">
        <w:rPr>
          <w:rFonts w:asciiTheme="majorBidi" w:hAnsiTheme="majorBidi" w:cstheme="majorBidi"/>
          <w:sz w:val="24"/>
          <w:szCs w:val="24"/>
        </w:rPr>
        <w:t> and node </w:t>
      </w:r>
      <m:oMath>
        <m:r>
          <w:rPr>
            <w:rFonts w:ascii="Cambria Math" w:hAnsi="Cambria Math" w:cstheme="majorBidi"/>
            <w:sz w:val="24"/>
            <w:szCs w:val="24"/>
          </w:rPr>
          <m:t>j</m:t>
        </m:r>
      </m:oMath>
      <w:r w:rsidRPr="00DD0FD4">
        <w:rPr>
          <w:rFonts w:asciiTheme="majorBidi" w:hAnsiTheme="majorBidi" w:cstheme="majorBidi"/>
          <w:sz w:val="24"/>
          <w:szCs w:val="24"/>
        </w:rPr>
        <w:t>.</w:t>
      </w:r>
    </w:p>
    <w:p w14:paraId="6004871E" w14:textId="77777777" w:rsidR="00D2391B" w:rsidRPr="00DD0FD4" w:rsidRDefault="00D2391B" w:rsidP="00D2391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In an unweighted graph:</w:t>
      </w:r>
    </w:p>
    <w:p w14:paraId="28C06889" w14:textId="5FD46B13" w:rsidR="00D2391B" w:rsidRPr="00DD0FD4" w:rsidRDefault="00000000">
      <w:pPr>
        <w:numPr>
          <w:ilvl w:val="0"/>
          <w:numId w:val="2"/>
        </w:numPr>
        <w:spacing w:line="360" w:lineRule="auto"/>
        <w:jc w:val="both"/>
        <w:rPr>
          <w:rFonts w:asciiTheme="majorBidi" w:hAnsiTheme="majorBidi" w:cstheme="majorBidi"/>
          <w:sz w:val="24"/>
          <w:szCs w:val="24"/>
        </w:rPr>
      </w:pPr>
      <m:oMath>
        <m:sSub>
          <m:sSubPr>
            <m:ctrlPr>
              <w:rPr>
                <w:rFonts w:ascii="Cambria Math" w:hAnsi="Cambria Math" w:cstheme="majorBidi"/>
                <w:sz w:val="24"/>
                <w:szCs w:val="24"/>
              </w:rPr>
            </m:ctrlPr>
          </m:sSubPr>
          <m:e>
            <m:r>
              <w:rPr>
                <w:rFonts w:ascii="Cambria Math" w:hAnsi="Cambria Math" w:cstheme="majorBidi"/>
                <w:sz w:val="24"/>
                <w:szCs w:val="24"/>
              </w:rPr>
              <m:t>A</m:t>
            </m:r>
          </m:e>
          <m:sub>
            <m:r>
              <w:rPr>
                <w:rFonts w:ascii="Cambria Math" w:hAnsi="Cambria Math" w:cstheme="majorBidi"/>
                <w:sz w:val="24"/>
                <w:szCs w:val="24"/>
              </w:rPr>
              <m:t>ij</m:t>
            </m:r>
          </m:sub>
        </m:sSub>
        <m:r>
          <w:rPr>
            <w:rFonts w:ascii="Cambria Math" w:hAnsi="Cambria Math" w:cstheme="majorBidi"/>
            <w:sz w:val="24"/>
            <w:szCs w:val="24"/>
          </w:rPr>
          <m:t>=1</m:t>
        </m:r>
      </m:oMath>
      <w:r w:rsidR="00D2391B" w:rsidRPr="00DD0FD4">
        <w:rPr>
          <w:rFonts w:asciiTheme="majorBidi" w:hAnsiTheme="majorBidi" w:cstheme="majorBidi"/>
          <w:sz w:val="24"/>
          <w:szCs w:val="24"/>
        </w:rPr>
        <w:t> if an edge exists between </w:t>
      </w:r>
      <m:oMath>
        <m:r>
          <w:rPr>
            <w:rFonts w:ascii="Cambria Math" w:hAnsi="Cambria Math" w:cstheme="majorBidi"/>
            <w:sz w:val="24"/>
            <w:szCs w:val="24"/>
          </w:rPr>
          <m:t>i</m:t>
        </m:r>
      </m:oMath>
      <w:r w:rsidR="00D2391B" w:rsidRPr="00DD0FD4">
        <w:rPr>
          <w:rFonts w:asciiTheme="majorBidi" w:hAnsiTheme="majorBidi" w:cstheme="majorBidi"/>
          <w:sz w:val="24"/>
          <w:szCs w:val="24"/>
        </w:rPr>
        <w:t> and </w:t>
      </w:r>
      <m:oMath>
        <m:r>
          <w:rPr>
            <w:rFonts w:ascii="Cambria Math" w:hAnsi="Cambria Math" w:cstheme="majorBidi"/>
            <w:sz w:val="24"/>
            <w:szCs w:val="24"/>
          </w:rPr>
          <m:t>j</m:t>
        </m:r>
      </m:oMath>
    </w:p>
    <w:p w14:paraId="7877130D" w14:textId="10A966DA" w:rsidR="00D2391B" w:rsidRPr="00DD0FD4" w:rsidRDefault="00000000">
      <w:pPr>
        <w:numPr>
          <w:ilvl w:val="0"/>
          <w:numId w:val="2"/>
        </w:numPr>
        <w:spacing w:line="360" w:lineRule="auto"/>
        <w:jc w:val="both"/>
        <w:rPr>
          <w:rFonts w:asciiTheme="majorBidi" w:hAnsiTheme="majorBidi" w:cstheme="majorBidi"/>
          <w:sz w:val="24"/>
          <w:szCs w:val="24"/>
        </w:rPr>
      </w:pPr>
      <m:oMath>
        <m:sSub>
          <m:sSubPr>
            <m:ctrlPr>
              <w:rPr>
                <w:rFonts w:ascii="Cambria Math" w:hAnsi="Cambria Math" w:cstheme="majorBidi"/>
                <w:sz w:val="24"/>
                <w:szCs w:val="24"/>
              </w:rPr>
            </m:ctrlPr>
          </m:sSubPr>
          <m:e>
            <m:r>
              <w:rPr>
                <w:rFonts w:ascii="Cambria Math" w:hAnsi="Cambria Math" w:cstheme="majorBidi"/>
                <w:sz w:val="24"/>
                <w:szCs w:val="24"/>
              </w:rPr>
              <m:t>A</m:t>
            </m:r>
          </m:e>
          <m:sub>
            <m:r>
              <w:rPr>
                <w:rFonts w:ascii="Cambria Math" w:hAnsi="Cambria Math" w:cstheme="majorBidi"/>
                <w:sz w:val="24"/>
                <w:szCs w:val="24"/>
              </w:rPr>
              <m:t>ij</m:t>
            </m:r>
          </m:sub>
        </m:sSub>
        <m:r>
          <w:rPr>
            <w:rFonts w:ascii="Cambria Math" w:hAnsi="Cambria Math" w:cstheme="majorBidi"/>
            <w:sz w:val="24"/>
            <w:szCs w:val="24"/>
          </w:rPr>
          <m:t>=0</m:t>
        </m:r>
      </m:oMath>
      <w:r w:rsidR="00D2391B" w:rsidRPr="00DD0FD4">
        <w:rPr>
          <w:rFonts w:asciiTheme="majorBidi" w:hAnsiTheme="majorBidi" w:cstheme="majorBidi"/>
          <w:sz w:val="24"/>
          <w:szCs w:val="24"/>
        </w:rPr>
        <w:t> otherwise</w:t>
      </w:r>
    </w:p>
    <w:p w14:paraId="7E8A876A" w14:textId="77777777" w:rsidR="00D2391B" w:rsidRPr="00DD0FD4" w:rsidRDefault="00D2391B" w:rsidP="00D2391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For weighted graphs, </w:t>
      </w:r>
      <m:oMath>
        <m:sSub>
          <m:sSubPr>
            <m:ctrlPr>
              <w:rPr>
                <w:rFonts w:ascii="Cambria Math" w:hAnsi="Cambria Math" w:cstheme="majorBidi"/>
                <w:sz w:val="24"/>
                <w:szCs w:val="24"/>
              </w:rPr>
            </m:ctrlPr>
          </m:sSubPr>
          <m:e>
            <m:r>
              <w:rPr>
                <w:rFonts w:ascii="Cambria Math" w:hAnsi="Cambria Math" w:cstheme="majorBidi"/>
                <w:sz w:val="24"/>
                <w:szCs w:val="24"/>
              </w:rPr>
              <m:t>A</m:t>
            </m:r>
          </m:e>
          <m:sub>
            <m:r>
              <w:rPr>
                <w:rFonts w:ascii="Cambria Math" w:hAnsi="Cambria Math" w:cstheme="majorBidi"/>
                <w:sz w:val="24"/>
                <w:szCs w:val="24"/>
              </w:rPr>
              <m:t>ij</m:t>
            </m:r>
          </m:sub>
        </m:sSub>
      </m:oMath>
      <w:r w:rsidRPr="00DD0FD4">
        <w:rPr>
          <w:rFonts w:asciiTheme="majorBidi" w:hAnsiTheme="majorBidi" w:cstheme="majorBidi"/>
          <w:sz w:val="24"/>
          <w:szCs w:val="24"/>
        </w:rPr>
        <w:t> simply stores the weight of that edge.</w:t>
      </w:r>
    </w:p>
    <w:p w14:paraId="53B5E358" w14:textId="1698BCC4" w:rsidR="00D2391B" w:rsidRPr="00DD0FD4" w:rsidRDefault="00D2391B" w:rsidP="00D2391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Undirected graphs give you a symmetric adjacency matrix, whereas directed ones usually don't.</w:t>
      </w:r>
    </w:p>
    <w:p w14:paraId="03DF7E7D" w14:textId="128707B3" w:rsidR="00D2391B" w:rsidRPr="00DD0FD4" w:rsidRDefault="00D2391B" w:rsidP="00D2391B">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This representation shows up all over the place in practice especially in algorithms like spectral clustering, graph </w:t>
      </w:r>
      <w:r w:rsidR="00761833" w:rsidRPr="00DD0FD4">
        <w:rPr>
          <w:rFonts w:asciiTheme="majorBidi" w:hAnsiTheme="majorBidi" w:cstheme="majorBidi"/>
          <w:sz w:val="24"/>
          <w:szCs w:val="24"/>
        </w:rPr>
        <w:t>convolutional</w:t>
      </w:r>
      <w:r w:rsidRPr="00DD0FD4">
        <w:rPr>
          <w:rFonts w:asciiTheme="majorBidi" w:hAnsiTheme="majorBidi" w:cstheme="majorBidi"/>
          <w:sz w:val="24"/>
          <w:szCs w:val="24"/>
        </w:rPr>
        <w:t xml:space="preserve"> networks (GCNs), and a wide range of network analysis tasks.</w:t>
      </w:r>
    </w:p>
    <w:p w14:paraId="1B1624AF" w14:textId="77777777" w:rsidR="007654E0" w:rsidRDefault="004458D2" w:rsidP="007654E0">
      <w:pPr>
        <w:keepNext/>
        <w:spacing w:line="360" w:lineRule="auto"/>
        <w:jc w:val="center"/>
      </w:pPr>
      <w:r w:rsidRPr="00DD0FD4">
        <w:rPr>
          <w:rFonts w:asciiTheme="majorBidi" w:hAnsiTheme="majorBidi" w:cstheme="majorBidi"/>
          <w:noProof/>
          <w:sz w:val="24"/>
          <w:szCs w:val="24"/>
        </w:rPr>
        <w:drawing>
          <wp:inline distT="0" distB="0" distL="0" distR="0" wp14:anchorId="469AFC24" wp14:editId="112FFAAC">
            <wp:extent cx="2959472" cy="1314450"/>
            <wp:effectExtent l="0" t="0" r="0" b="0"/>
            <wp:docPr id="1621885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1170"/>
                    <a:stretch>
                      <a:fillRect/>
                    </a:stretch>
                  </pic:blipFill>
                  <pic:spPr bwMode="auto">
                    <a:xfrm>
                      <a:off x="0" y="0"/>
                      <a:ext cx="2966922" cy="1317759"/>
                    </a:xfrm>
                    <a:prstGeom prst="rect">
                      <a:avLst/>
                    </a:prstGeom>
                    <a:noFill/>
                    <a:ln>
                      <a:noFill/>
                    </a:ln>
                    <a:extLst>
                      <a:ext uri="{53640926-AAD7-44D8-BBD7-CCE9431645EC}">
                        <a14:shadowObscured xmlns:a14="http://schemas.microsoft.com/office/drawing/2010/main"/>
                      </a:ext>
                    </a:extLst>
                  </pic:spPr>
                </pic:pic>
              </a:graphicData>
            </a:graphic>
          </wp:inline>
        </w:drawing>
      </w:r>
    </w:p>
    <w:p w14:paraId="1BDAE768" w14:textId="0DDC0BDA" w:rsidR="005A40B7" w:rsidRPr="00DD0FD4" w:rsidRDefault="007654E0" w:rsidP="007654E0">
      <w:pPr>
        <w:pStyle w:val="Caption"/>
        <w:jc w:val="center"/>
        <w:rPr>
          <w:rFonts w:asciiTheme="majorBidi" w:hAnsiTheme="majorBidi" w:cstheme="majorBidi"/>
          <w:sz w:val="24"/>
          <w:szCs w:val="24"/>
        </w:rPr>
      </w:pPr>
      <w:bookmarkStart w:id="17" w:name="_Toc225939019"/>
      <w:bookmarkStart w:id="18" w:name="_Toc225939253"/>
      <w:bookmarkStart w:id="19" w:name="_Toc227525958"/>
      <w:bookmarkStart w:id="20" w:name="_Toc232429059"/>
      <w:r>
        <w:t xml:space="preserve">Figure </w:t>
      </w:r>
      <w:r>
        <w:fldChar w:fldCharType="begin"/>
      </w:r>
      <w:r>
        <w:instrText xml:space="preserve"> SEQ Figure \* ARABIC </w:instrText>
      </w:r>
      <w:r>
        <w:fldChar w:fldCharType="separate"/>
      </w:r>
      <w:r w:rsidR="00E2406D">
        <w:rPr>
          <w:noProof/>
        </w:rPr>
        <w:t>3</w:t>
      </w:r>
      <w:r>
        <w:fldChar w:fldCharType="end"/>
      </w:r>
      <w:r>
        <w:rPr>
          <w:lang w:val="en-GB"/>
        </w:rPr>
        <w:t xml:space="preserve"> : </w:t>
      </w:r>
      <w:r w:rsidRPr="00BB742D">
        <w:rPr>
          <w:lang w:val="en-GB"/>
        </w:rPr>
        <w:t>Adjacency Matrix</w:t>
      </w:r>
      <w:bookmarkEnd w:id="17"/>
      <w:bookmarkEnd w:id="18"/>
      <w:bookmarkEnd w:id="19"/>
      <w:bookmarkEnd w:id="20"/>
    </w:p>
    <w:p w14:paraId="327F30FD" w14:textId="37A7EAD7" w:rsidR="004458D2" w:rsidRPr="00DD0FD4" w:rsidRDefault="004458D2" w:rsidP="004458D2">
      <w:pPr>
        <w:pStyle w:val="Heading3"/>
      </w:pPr>
      <w:r w:rsidRPr="00DD0FD4">
        <w:t>Degree and Centrality Measures</w:t>
      </w:r>
    </w:p>
    <w:p w14:paraId="44F9D55A" w14:textId="11FF43FE" w:rsidR="004458D2" w:rsidRPr="00DD0FD4" w:rsidRDefault="004458D2" w:rsidP="004458D2">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One of the simplest but most powerful graph measures is node degree. It's just the number of edges connected to a node.</w:t>
      </w:r>
    </w:p>
    <w:p w14:paraId="3F7AC40C" w14:textId="77777777" w:rsidR="004458D2" w:rsidRPr="00DD0FD4" w:rsidRDefault="004458D2" w:rsidP="004458D2">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In undirected graphs, you get a single degree value. In directed graphs, there's a split: in-degree for incoming connections and out-degree for outgoing ones.</w:t>
      </w:r>
    </w:p>
    <w:p w14:paraId="63BFDED8" w14:textId="77777777" w:rsidR="004458D2" w:rsidRPr="00DD0FD4" w:rsidRDefault="004458D2" w:rsidP="004458D2">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High-degree nodes are often seen as important or influential.</w:t>
      </w:r>
    </w:p>
    <w:p w14:paraId="52D4E02E" w14:textId="77777777" w:rsidR="004458D2" w:rsidRPr="00DD0FD4" w:rsidRDefault="004458D2" w:rsidP="004458D2">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But if you want a deeper look at node importance, there are a few go-to centrality measures:</w:t>
      </w:r>
    </w:p>
    <w:p w14:paraId="4BA92B23" w14:textId="77777777" w:rsidR="004458D2" w:rsidRPr="00DD0FD4" w:rsidRDefault="004458D2">
      <w:pPr>
        <w:numPr>
          <w:ilvl w:val="0"/>
          <w:numId w:val="3"/>
        </w:numPr>
        <w:spacing w:line="360" w:lineRule="auto"/>
        <w:jc w:val="both"/>
        <w:rPr>
          <w:rFonts w:asciiTheme="majorBidi" w:hAnsiTheme="majorBidi" w:cstheme="majorBidi"/>
          <w:sz w:val="24"/>
          <w:szCs w:val="24"/>
        </w:rPr>
      </w:pPr>
      <w:r w:rsidRPr="00DD0FD4">
        <w:rPr>
          <w:rFonts w:asciiTheme="majorBidi" w:hAnsiTheme="majorBidi" w:cstheme="majorBidi"/>
          <w:sz w:val="24"/>
          <w:szCs w:val="24"/>
        </w:rPr>
        <w:t>Degree Centrality – basically just the degree itself; measures direct connections.</w:t>
      </w:r>
    </w:p>
    <w:p w14:paraId="33E8C32B" w14:textId="77777777" w:rsidR="004458D2" w:rsidRPr="00DD0FD4" w:rsidRDefault="004458D2">
      <w:pPr>
        <w:numPr>
          <w:ilvl w:val="0"/>
          <w:numId w:val="3"/>
        </w:numPr>
        <w:spacing w:line="360" w:lineRule="auto"/>
        <w:jc w:val="both"/>
        <w:rPr>
          <w:rFonts w:asciiTheme="majorBidi" w:hAnsiTheme="majorBidi" w:cstheme="majorBidi"/>
          <w:sz w:val="24"/>
          <w:szCs w:val="24"/>
        </w:rPr>
      </w:pPr>
      <w:r w:rsidRPr="00DD0FD4">
        <w:rPr>
          <w:rFonts w:asciiTheme="majorBidi" w:hAnsiTheme="majorBidi" w:cstheme="majorBidi"/>
          <w:sz w:val="24"/>
          <w:szCs w:val="24"/>
        </w:rPr>
        <w:lastRenderedPageBreak/>
        <w:t>Betweenness Centrality – tracks how often a node lies on shortest paths between others. High betweenness means it's acting as a bridge.</w:t>
      </w:r>
    </w:p>
    <w:p w14:paraId="03942037" w14:textId="77777777" w:rsidR="004458D2" w:rsidRPr="00DD0FD4" w:rsidRDefault="004458D2">
      <w:pPr>
        <w:numPr>
          <w:ilvl w:val="0"/>
          <w:numId w:val="3"/>
        </w:numPr>
        <w:spacing w:line="360" w:lineRule="auto"/>
        <w:jc w:val="both"/>
        <w:rPr>
          <w:rFonts w:asciiTheme="majorBidi" w:hAnsiTheme="majorBidi" w:cstheme="majorBidi"/>
          <w:sz w:val="24"/>
          <w:szCs w:val="24"/>
        </w:rPr>
      </w:pPr>
      <w:r w:rsidRPr="00DD0FD4">
        <w:rPr>
          <w:rFonts w:asciiTheme="majorBidi" w:hAnsiTheme="majorBidi" w:cstheme="majorBidi"/>
          <w:sz w:val="24"/>
          <w:szCs w:val="24"/>
        </w:rPr>
        <w:t>Closeness Centrality – measures how quickly a node can reach everyone else in the network.</w:t>
      </w:r>
    </w:p>
    <w:p w14:paraId="64A49E6B" w14:textId="77777777" w:rsidR="004458D2" w:rsidRPr="00DD0FD4" w:rsidRDefault="004458D2" w:rsidP="004458D2">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These are especially handy for things like spotting influencers, modeling how information spreads, and designing marketing strategies [3].</w:t>
      </w:r>
    </w:p>
    <w:p w14:paraId="6A3A9A6B" w14:textId="77777777" w:rsidR="007654E0" w:rsidRDefault="00E3373A" w:rsidP="007654E0">
      <w:pPr>
        <w:keepNext/>
        <w:spacing w:line="360" w:lineRule="auto"/>
        <w:jc w:val="center"/>
      </w:pPr>
      <w:r w:rsidRPr="00DD0FD4">
        <w:rPr>
          <w:rFonts w:asciiTheme="majorBidi" w:hAnsiTheme="majorBidi" w:cstheme="majorBidi"/>
          <w:noProof/>
          <w:sz w:val="24"/>
          <w:szCs w:val="24"/>
        </w:rPr>
        <w:drawing>
          <wp:inline distT="0" distB="0" distL="0" distR="0" wp14:anchorId="36ADC5B2" wp14:editId="0AFB72C9">
            <wp:extent cx="2406770" cy="1124767"/>
            <wp:effectExtent l="0" t="0" r="0" b="0"/>
            <wp:docPr id="31564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45035" name=""/>
                    <pic:cNvPicPr/>
                  </pic:nvPicPr>
                  <pic:blipFill>
                    <a:blip r:embed="rId14"/>
                    <a:stretch>
                      <a:fillRect/>
                    </a:stretch>
                  </pic:blipFill>
                  <pic:spPr>
                    <a:xfrm>
                      <a:off x="0" y="0"/>
                      <a:ext cx="2417841" cy="1129941"/>
                    </a:xfrm>
                    <a:prstGeom prst="rect">
                      <a:avLst/>
                    </a:prstGeom>
                  </pic:spPr>
                </pic:pic>
              </a:graphicData>
            </a:graphic>
          </wp:inline>
        </w:drawing>
      </w:r>
    </w:p>
    <w:p w14:paraId="66145D2F" w14:textId="6C8C6BF5" w:rsidR="00E3373A" w:rsidRPr="00DD0FD4" w:rsidRDefault="007654E0" w:rsidP="007654E0">
      <w:pPr>
        <w:pStyle w:val="Caption"/>
        <w:jc w:val="center"/>
        <w:rPr>
          <w:rFonts w:asciiTheme="majorBidi" w:hAnsiTheme="majorBidi" w:cstheme="majorBidi"/>
          <w:sz w:val="24"/>
          <w:szCs w:val="24"/>
        </w:rPr>
      </w:pPr>
      <w:bookmarkStart w:id="21" w:name="_Toc225939020"/>
      <w:bookmarkStart w:id="22" w:name="_Toc225939254"/>
      <w:bookmarkStart w:id="23" w:name="_Toc227525959"/>
      <w:bookmarkStart w:id="24" w:name="_Toc232429060"/>
      <w:r>
        <w:t xml:space="preserve">Figure </w:t>
      </w:r>
      <w:r>
        <w:fldChar w:fldCharType="begin"/>
      </w:r>
      <w:r>
        <w:instrText xml:space="preserve"> SEQ Figure \* ARABIC </w:instrText>
      </w:r>
      <w:r>
        <w:fldChar w:fldCharType="separate"/>
      </w:r>
      <w:r w:rsidR="00E2406D">
        <w:rPr>
          <w:noProof/>
        </w:rPr>
        <w:t>4</w:t>
      </w:r>
      <w:r>
        <w:fldChar w:fldCharType="end"/>
      </w:r>
      <w:r>
        <w:rPr>
          <w:lang w:val="en-GB"/>
        </w:rPr>
        <w:t xml:space="preserve"> : Betweenness concept</w:t>
      </w:r>
      <w:bookmarkEnd w:id="21"/>
      <w:bookmarkEnd w:id="22"/>
      <w:bookmarkEnd w:id="23"/>
      <w:bookmarkEnd w:id="24"/>
    </w:p>
    <w:p w14:paraId="77B6B25D" w14:textId="50A61CB4" w:rsidR="00E3373A" w:rsidRPr="00DD0FD4" w:rsidRDefault="00E3373A" w:rsidP="00E3373A">
      <w:pPr>
        <w:pStyle w:val="Heading3"/>
      </w:pPr>
      <w:r w:rsidRPr="00DD0FD4">
        <w:t>Paths and Connected Components</w:t>
      </w:r>
    </w:p>
    <w:p w14:paraId="776EAE94" w14:textId="77777777" w:rsidR="00E3373A" w:rsidRPr="00DD0FD4" w:rsidRDefault="00E3373A" w:rsidP="00E3373A">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In graph terms, a path is just a sequence of nodes where each pair in order is connected by an edge. Paths are essential for understanding how things travel through a network.</w:t>
      </w:r>
    </w:p>
    <w:p w14:paraId="6C2C5594" w14:textId="1673FD51" w:rsidR="00E3373A" w:rsidRPr="00DD0FD4" w:rsidRDefault="00E3373A" w:rsidP="00E3373A">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When there's a path between every pair of nodes, the graph is connected. If not, it splits into connected components subgraphs where nodes are all reachable from one another but not to nodes in other components.</w:t>
      </w:r>
    </w:p>
    <w:p w14:paraId="7BDC0BAB" w14:textId="77777777" w:rsidR="00E3373A" w:rsidRPr="00DD0FD4" w:rsidRDefault="00E3373A" w:rsidP="00E3373A">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Take real-world networks like social platforms: you usually have one giant connected component holding most of the users, plus a handful of smaller isolated components.</w:t>
      </w:r>
    </w:p>
    <w:p w14:paraId="43B89788" w14:textId="73AA8095" w:rsidR="00E3373A" w:rsidRPr="00DD0FD4" w:rsidRDefault="00E3373A" w:rsidP="00E3373A">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Connectivity isn't just a theoretical concept, it's key for community detection, analyzing how resilient a network is, and modeling how information propagates.</w:t>
      </w:r>
    </w:p>
    <w:p w14:paraId="77823F33" w14:textId="77777777" w:rsidR="00AC6788" w:rsidRDefault="005A40B7" w:rsidP="00AC6788">
      <w:pPr>
        <w:keepNext/>
        <w:spacing w:line="360" w:lineRule="auto"/>
        <w:jc w:val="center"/>
      </w:pPr>
      <w:r w:rsidRPr="00DD0FD4">
        <w:rPr>
          <w:rFonts w:asciiTheme="majorBidi" w:hAnsiTheme="majorBidi" w:cstheme="majorBidi"/>
          <w:noProof/>
          <w:sz w:val="24"/>
          <w:szCs w:val="24"/>
        </w:rPr>
        <w:drawing>
          <wp:inline distT="0" distB="0" distL="0" distR="0" wp14:anchorId="722E8CF0" wp14:editId="7AE96AC0">
            <wp:extent cx="3065780" cy="1390650"/>
            <wp:effectExtent l="0" t="0" r="1270" b="0"/>
            <wp:docPr id="330104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b="22989"/>
                    <a:stretch>
                      <a:fillRect/>
                    </a:stretch>
                  </pic:blipFill>
                  <pic:spPr bwMode="auto">
                    <a:xfrm>
                      <a:off x="0" y="0"/>
                      <a:ext cx="3073419" cy="1394115"/>
                    </a:xfrm>
                    <a:prstGeom prst="rect">
                      <a:avLst/>
                    </a:prstGeom>
                    <a:noFill/>
                    <a:ln>
                      <a:noFill/>
                    </a:ln>
                    <a:extLst>
                      <a:ext uri="{53640926-AAD7-44D8-BBD7-CCE9431645EC}">
                        <a14:shadowObscured xmlns:a14="http://schemas.microsoft.com/office/drawing/2010/main"/>
                      </a:ext>
                    </a:extLst>
                  </pic:spPr>
                </pic:pic>
              </a:graphicData>
            </a:graphic>
          </wp:inline>
        </w:drawing>
      </w:r>
    </w:p>
    <w:p w14:paraId="7F1011F1" w14:textId="4AD484D4" w:rsidR="005A40B7" w:rsidRPr="00DD0FD4" w:rsidRDefault="00AC6788" w:rsidP="00AC6788">
      <w:pPr>
        <w:pStyle w:val="Caption"/>
        <w:jc w:val="center"/>
        <w:rPr>
          <w:rFonts w:asciiTheme="majorBidi" w:hAnsiTheme="majorBidi" w:cstheme="majorBidi"/>
          <w:sz w:val="24"/>
          <w:szCs w:val="24"/>
        </w:rPr>
      </w:pPr>
      <w:bookmarkStart w:id="25" w:name="_Toc225939021"/>
      <w:bookmarkStart w:id="26" w:name="_Toc225939255"/>
      <w:bookmarkStart w:id="27" w:name="_Toc227525960"/>
      <w:bookmarkStart w:id="28" w:name="_Toc232429061"/>
      <w:r>
        <w:t xml:space="preserve">Figure </w:t>
      </w:r>
      <w:r>
        <w:fldChar w:fldCharType="begin"/>
      </w:r>
      <w:r>
        <w:instrText xml:space="preserve"> SEQ Figure \* ARABIC </w:instrText>
      </w:r>
      <w:r>
        <w:fldChar w:fldCharType="separate"/>
      </w:r>
      <w:r w:rsidR="00E2406D">
        <w:rPr>
          <w:noProof/>
        </w:rPr>
        <w:t>5</w:t>
      </w:r>
      <w:r>
        <w:fldChar w:fldCharType="end"/>
      </w:r>
      <w:r>
        <w:rPr>
          <w:lang w:val="en-GB"/>
        </w:rPr>
        <w:t xml:space="preserve"> : </w:t>
      </w:r>
      <w:r w:rsidRPr="00965F59">
        <w:rPr>
          <w:lang w:val="en-GB"/>
        </w:rPr>
        <w:t>Connected components of an undirected graph</w:t>
      </w:r>
      <w:bookmarkEnd w:id="25"/>
      <w:bookmarkEnd w:id="26"/>
      <w:bookmarkEnd w:id="27"/>
      <w:bookmarkEnd w:id="28"/>
    </w:p>
    <w:p w14:paraId="28F3A69B" w14:textId="1BB655CE" w:rsidR="005A40B7" w:rsidRPr="00DD0FD4" w:rsidRDefault="005A40B7" w:rsidP="005A40B7">
      <w:pPr>
        <w:pStyle w:val="Heading3"/>
      </w:pPr>
      <w:r w:rsidRPr="00DD0FD4">
        <w:lastRenderedPageBreak/>
        <w:t>Graph Density</w:t>
      </w:r>
    </w:p>
    <w:p w14:paraId="722CF5DA" w14:textId="77777777" w:rsidR="005A40B7" w:rsidRPr="00DD0FD4" w:rsidRDefault="005A40B7" w:rsidP="005A40B7">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Graph density is a simple way to describe how many edges a graph has relative to the maximum possible.</w:t>
      </w:r>
    </w:p>
    <w:p w14:paraId="41E09013" w14:textId="77777777" w:rsidR="005A40B7" w:rsidRPr="00DD0FD4" w:rsidRDefault="005A40B7" w:rsidP="005A40B7">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For undirected graphs, you calculate it as:</w:t>
      </w:r>
    </w:p>
    <w:p w14:paraId="5F0407AF" w14:textId="69912D8A" w:rsidR="005A40B7" w:rsidRPr="00DD0FD4" w:rsidRDefault="005A40B7" w:rsidP="005A40B7">
      <w:pPr>
        <w:spacing w:line="360" w:lineRule="auto"/>
        <w:jc w:val="both"/>
        <w:rPr>
          <w:rFonts w:asciiTheme="majorBidi" w:hAnsiTheme="majorBidi" w:cstheme="majorBidi"/>
          <w:sz w:val="24"/>
          <w:szCs w:val="24"/>
        </w:rPr>
      </w:pPr>
      <m:oMathPara>
        <m:oMath>
          <m:r>
            <m:rPr>
              <m:nor/>
            </m:rPr>
            <w:rPr>
              <w:rFonts w:asciiTheme="majorBidi" w:hAnsiTheme="majorBidi" w:cstheme="majorBidi"/>
              <w:sz w:val="24"/>
              <w:szCs w:val="24"/>
            </w:rPr>
            <m:t>Density</m:t>
          </m:r>
          <m:r>
            <w:rPr>
              <w:rFonts w:ascii="Cambria Math" w:hAnsi="Cambria Math" w:cstheme="majorBidi"/>
              <w:sz w:val="24"/>
              <w:szCs w:val="24"/>
            </w:rPr>
            <m:t>=</m:t>
          </m:r>
          <m:f>
            <m:fPr>
              <m:ctrlPr>
                <w:rPr>
                  <w:rFonts w:ascii="Cambria Math" w:hAnsi="Cambria Math" w:cstheme="majorBidi"/>
                  <w:sz w:val="24"/>
                  <w:szCs w:val="24"/>
                </w:rPr>
              </m:ctrlPr>
            </m:fPr>
            <m:num>
              <m:r>
                <w:rPr>
                  <w:rFonts w:ascii="Cambria Math" w:hAnsi="Cambria Math" w:cstheme="majorBidi"/>
                  <w:sz w:val="24"/>
                  <w:szCs w:val="24"/>
                </w:rPr>
                <m:t>2</m:t>
              </m:r>
              <m:r>
                <m:rPr>
                  <m:sty m:val="p"/>
                </m:rPr>
                <w:rPr>
                  <w:rFonts w:ascii="Cambria Math" w:hAnsi="Cambria Math" w:cstheme="majorBidi"/>
                  <w:sz w:val="24"/>
                  <w:szCs w:val="24"/>
                </w:rPr>
                <m:t>∣</m:t>
              </m:r>
              <m:r>
                <w:rPr>
                  <w:rFonts w:ascii="Cambria Math" w:hAnsi="Cambria Math" w:cstheme="majorBidi"/>
                  <w:sz w:val="24"/>
                  <w:szCs w:val="24"/>
                </w:rPr>
                <m:t>E</m:t>
              </m:r>
              <m:r>
                <m:rPr>
                  <m:sty m:val="p"/>
                </m:rPr>
                <w:rPr>
                  <w:rFonts w:ascii="Cambria Math" w:hAnsi="Cambria Math" w:cstheme="majorBidi"/>
                  <w:sz w:val="24"/>
                  <w:szCs w:val="24"/>
                </w:rPr>
                <m:t>∣</m:t>
              </m:r>
            </m:num>
            <m:den>
              <m:r>
                <m:rPr>
                  <m:sty m:val="p"/>
                </m:rPr>
                <w:rPr>
                  <w:rFonts w:ascii="Cambria Math" w:hAnsi="Cambria Math" w:cstheme="majorBidi"/>
                  <w:sz w:val="24"/>
                  <w:szCs w:val="24"/>
                </w:rPr>
                <m:t>∣</m:t>
              </m:r>
              <m:r>
                <w:rPr>
                  <w:rFonts w:ascii="Cambria Math" w:hAnsi="Cambria Math" w:cstheme="majorBidi"/>
                  <w:sz w:val="24"/>
                  <w:szCs w:val="24"/>
                </w:rPr>
                <m:t>V</m:t>
              </m:r>
              <m:r>
                <m:rPr>
                  <m:sty m:val="p"/>
                </m:rPr>
                <w:rPr>
                  <w:rFonts w:ascii="Cambria Math" w:hAnsi="Cambria Math" w:cstheme="majorBidi"/>
                  <w:sz w:val="24"/>
                  <w:szCs w:val="24"/>
                </w:rPr>
                <m:t>∣</m:t>
              </m:r>
              <m:r>
                <w:rPr>
                  <w:rFonts w:ascii="Cambria Math" w:hAnsi="Cambria Math" w:cstheme="majorBidi"/>
                  <w:sz w:val="24"/>
                  <w:szCs w:val="24"/>
                </w:rPr>
                <m:t>(</m:t>
              </m:r>
              <m:r>
                <m:rPr>
                  <m:sty m:val="p"/>
                </m:rPr>
                <w:rPr>
                  <w:rFonts w:ascii="Cambria Math" w:hAnsi="Cambria Math" w:cstheme="majorBidi"/>
                  <w:sz w:val="24"/>
                  <w:szCs w:val="24"/>
                </w:rPr>
                <m:t>∣</m:t>
              </m:r>
              <m:r>
                <w:rPr>
                  <w:rFonts w:ascii="Cambria Math" w:hAnsi="Cambria Math" w:cstheme="majorBidi"/>
                  <w:sz w:val="24"/>
                  <w:szCs w:val="24"/>
                </w:rPr>
                <m:t>V</m:t>
              </m:r>
              <m:r>
                <m:rPr>
                  <m:sty m:val="p"/>
                </m:rPr>
                <w:rPr>
                  <w:rFonts w:ascii="Cambria Math" w:hAnsi="Cambria Math" w:cstheme="majorBidi"/>
                  <w:sz w:val="24"/>
                  <w:szCs w:val="24"/>
                </w:rPr>
                <m:t>∣</m:t>
              </m:r>
              <m:r>
                <w:rPr>
                  <w:rFonts w:ascii="Cambria Math" w:hAnsi="Cambria Math" w:cstheme="majorBidi"/>
                  <w:sz w:val="24"/>
                  <w:szCs w:val="24"/>
                </w:rPr>
                <m:t>-1)</m:t>
              </m:r>
            </m:den>
          </m:f>
        </m:oMath>
      </m:oMathPara>
    </w:p>
    <w:p w14:paraId="38A7BC29" w14:textId="77777777" w:rsidR="005A40B7" w:rsidRPr="00DD0FD4" w:rsidRDefault="005A40B7" w:rsidP="005A40B7">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Dense graphs have lots of edges; sparse graphs have relatively few.</w:t>
      </w:r>
    </w:p>
    <w:p w14:paraId="15EA46D7" w14:textId="52E2BEAF" w:rsidR="005A40B7" w:rsidRPr="00DD0FD4" w:rsidRDefault="005A40B7" w:rsidP="005A40B7">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Most real-world </w:t>
      </w:r>
      <w:r w:rsidR="00034002" w:rsidRPr="00DD0FD4">
        <w:rPr>
          <w:rFonts w:asciiTheme="majorBidi" w:hAnsiTheme="majorBidi" w:cstheme="majorBidi"/>
          <w:sz w:val="24"/>
          <w:szCs w:val="24"/>
        </w:rPr>
        <w:t>networks,</w:t>
      </w:r>
      <w:r w:rsidRPr="00DD0FD4">
        <w:rPr>
          <w:rFonts w:asciiTheme="majorBidi" w:hAnsiTheme="majorBidi" w:cstheme="majorBidi"/>
          <w:sz w:val="24"/>
          <w:szCs w:val="24"/>
        </w:rPr>
        <w:t xml:space="preserve"> especially social networks fall into the sparse category. Typically, each node connects to only a small fraction of the other nodes.</w:t>
      </w:r>
    </w:p>
    <w:p w14:paraId="57AC66B1" w14:textId="15A7F63C" w:rsidR="005A40B7" w:rsidRPr="00DD0FD4" w:rsidRDefault="005A40B7" w:rsidP="005A40B7">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This sparsity isn't just an observation it has real implications. It reduces computational costs and makes community detection more practical and meaningful.</w:t>
      </w:r>
    </w:p>
    <w:p w14:paraId="0FC6E4CD" w14:textId="77777777" w:rsidR="00AC6788" w:rsidRDefault="005A40B7" w:rsidP="00AC6788">
      <w:pPr>
        <w:keepNext/>
        <w:spacing w:line="360" w:lineRule="auto"/>
        <w:jc w:val="center"/>
      </w:pPr>
      <w:r w:rsidRPr="00DD0FD4">
        <w:rPr>
          <w:rFonts w:asciiTheme="majorBidi" w:hAnsiTheme="majorBidi" w:cstheme="majorBidi"/>
          <w:noProof/>
          <w:sz w:val="24"/>
          <w:szCs w:val="24"/>
        </w:rPr>
        <w:drawing>
          <wp:inline distT="0" distB="0" distL="0" distR="0" wp14:anchorId="39E31CCB" wp14:editId="4F75C5B3">
            <wp:extent cx="3071004" cy="1175322"/>
            <wp:effectExtent l="0" t="0" r="0" b="6350"/>
            <wp:docPr id="1515185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32500"/>
                    <a:stretch>
                      <a:fillRect/>
                    </a:stretch>
                  </pic:blipFill>
                  <pic:spPr bwMode="auto">
                    <a:xfrm>
                      <a:off x="0" y="0"/>
                      <a:ext cx="3094364" cy="1184262"/>
                    </a:xfrm>
                    <a:prstGeom prst="rect">
                      <a:avLst/>
                    </a:prstGeom>
                    <a:noFill/>
                    <a:ln>
                      <a:noFill/>
                    </a:ln>
                    <a:extLst>
                      <a:ext uri="{53640926-AAD7-44D8-BBD7-CCE9431645EC}">
                        <a14:shadowObscured xmlns:a14="http://schemas.microsoft.com/office/drawing/2010/main"/>
                      </a:ext>
                    </a:extLst>
                  </pic:spPr>
                </pic:pic>
              </a:graphicData>
            </a:graphic>
          </wp:inline>
        </w:drawing>
      </w:r>
    </w:p>
    <w:p w14:paraId="05FF480B" w14:textId="5BA48F0E" w:rsidR="000E1A30" w:rsidRPr="00DD0FD4" w:rsidRDefault="00AC6788" w:rsidP="00AC6788">
      <w:pPr>
        <w:pStyle w:val="Caption"/>
        <w:jc w:val="center"/>
        <w:rPr>
          <w:rFonts w:asciiTheme="majorBidi" w:hAnsiTheme="majorBidi" w:cstheme="majorBidi"/>
          <w:sz w:val="24"/>
          <w:szCs w:val="24"/>
        </w:rPr>
      </w:pPr>
      <w:bookmarkStart w:id="29" w:name="_Toc225939022"/>
      <w:bookmarkStart w:id="30" w:name="_Toc225939256"/>
      <w:bookmarkStart w:id="31" w:name="_Toc227525961"/>
      <w:bookmarkStart w:id="32" w:name="_Toc232429062"/>
      <w:r>
        <w:t xml:space="preserve">Figure </w:t>
      </w:r>
      <w:r>
        <w:fldChar w:fldCharType="begin"/>
      </w:r>
      <w:r>
        <w:instrText xml:space="preserve"> SEQ Figure \* ARABIC </w:instrText>
      </w:r>
      <w:r>
        <w:fldChar w:fldCharType="separate"/>
      </w:r>
      <w:r w:rsidR="00E2406D">
        <w:rPr>
          <w:noProof/>
        </w:rPr>
        <w:t>6</w:t>
      </w:r>
      <w:r>
        <w:fldChar w:fldCharType="end"/>
      </w:r>
      <w:r>
        <w:rPr>
          <w:lang w:val="en-GB"/>
        </w:rPr>
        <w:t xml:space="preserve"> : Dense vs Sparse Graphs</w:t>
      </w:r>
      <w:bookmarkEnd w:id="29"/>
      <w:bookmarkEnd w:id="30"/>
      <w:bookmarkEnd w:id="31"/>
      <w:bookmarkEnd w:id="32"/>
    </w:p>
    <w:p w14:paraId="79D50C8E" w14:textId="77777777" w:rsidR="000E1A30" w:rsidRPr="00DD0FD4" w:rsidRDefault="000E1A30" w:rsidP="000E1A30">
      <w:pPr>
        <w:pStyle w:val="Heading2"/>
      </w:pPr>
      <w:bookmarkStart w:id="33" w:name="_Toc232430324"/>
      <w:r w:rsidRPr="00DD0FD4">
        <w:t>Community Detection in Graphs</w:t>
      </w:r>
      <w:bookmarkEnd w:id="33"/>
    </w:p>
    <w:p w14:paraId="3D98FDA1" w14:textId="5D63A86F" w:rsidR="000E1A30" w:rsidRPr="00DD0FD4" w:rsidRDefault="000E1A30" w:rsidP="000E1A30">
      <w:pPr>
        <w:pStyle w:val="Heading3"/>
      </w:pPr>
      <w:r w:rsidRPr="00DD0FD4">
        <w:t>Definition of a Community</w:t>
      </w:r>
    </w:p>
    <w:p w14:paraId="5518D4EA" w14:textId="668C14EA"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Community is a central concept in network science, but there's no universally accepted definition. Fortunato describes it broadly as a group of nodes that are more densely connected internally than externally [4]. That captures the basic intuition communities are meaningful substructures, whether th</w:t>
      </w:r>
      <w:r w:rsidR="00761833" w:rsidRPr="00DD0FD4">
        <w:rPr>
          <w:rFonts w:asciiTheme="majorBidi" w:hAnsiTheme="majorBidi" w:cstheme="majorBidi"/>
          <w:sz w:val="24"/>
          <w:szCs w:val="24"/>
        </w:rPr>
        <w:t xml:space="preserve">ese are </w:t>
      </w:r>
      <w:r w:rsidRPr="00DD0FD4">
        <w:rPr>
          <w:rFonts w:asciiTheme="majorBidi" w:hAnsiTheme="majorBidi" w:cstheme="majorBidi"/>
          <w:sz w:val="24"/>
          <w:szCs w:val="24"/>
        </w:rPr>
        <w:t>social circles on online platforms or functional modules in biological networks.</w:t>
      </w:r>
    </w:p>
    <w:p w14:paraId="34AD0088" w14:textId="77777777" w:rsidR="00AF3A1E"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Fortunato notes that this ambiguity comes from the diversity of real-world networks. What counts as dense or significant varies, so different algorithms often produce different results on the same network [4]. Later research reinforces this, framing community detection as inherently ill-posed and context-dependent [5], [6].</w:t>
      </w:r>
    </w:p>
    <w:p w14:paraId="030EFD15" w14:textId="77777777" w:rsidR="00526BF7" w:rsidRPr="00DD0FD4" w:rsidRDefault="00526BF7" w:rsidP="00AF3A1E">
      <w:pPr>
        <w:spacing w:line="360" w:lineRule="auto"/>
        <w:jc w:val="both"/>
        <w:rPr>
          <w:rFonts w:asciiTheme="majorBidi" w:hAnsiTheme="majorBidi" w:cstheme="majorBidi"/>
          <w:sz w:val="24"/>
          <w:szCs w:val="24"/>
        </w:rPr>
      </w:pPr>
    </w:p>
    <w:p w14:paraId="6BFA2DFB" w14:textId="098223F3"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lastRenderedPageBreak/>
        <w:t>Newer approaches have pushed beyond structural definitions. Probabilistic models define communities by shared connection patterns, while embedding-based methods locate communities in latent spaces where structurally similar nodes sit closer together [7], [8]. Together, these reflect a broader evolution from purely graph-theor</w:t>
      </w:r>
      <w:r w:rsidR="00FC0D93" w:rsidRPr="00DD0FD4">
        <w:rPr>
          <w:rFonts w:asciiTheme="majorBidi" w:hAnsiTheme="majorBidi" w:cstheme="majorBidi"/>
          <w:sz w:val="24"/>
          <w:szCs w:val="24"/>
        </w:rPr>
        <w:t>y</w:t>
      </w:r>
      <w:r w:rsidRPr="00DD0FD4">
        <w:rPr>
          <w:rFonts w:asciiTheme="majorBidi" w:hAnsiTheme="majorBidi" w:cstheme="majorBidi"/>
          <w:sz w:val="24"/>
          <w:szCs w:val="24"/>
        </w:rPr>
        <w:t xml:space="preserve"> definitions toward more data-driven representations.</w:t>
      </w:r>
    </w:p>
    <w:p w14:paraId="02BEE0A7" w14:textId="436E81D0" w:rsidR="00AF3A1E" w:rsidRPr="00DD0FD4" w:rsidRDefault="00AF3A1E" w:rsidP="00AF3A1E">
      <w:pPr>
        <w:pStyle w:val="Heading3"/>
      </w:pPr>
      <w:r w:rsidRPr="00DD0FD4">
        <w:t>Local and Global Definitions of Communities</w:t>
      </w:r>
    </w:p>
    <w:p w14:paraId="29FA2261" w14:textId="77777777"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Community definitions generally split into local and global approaches.</w:t>
      </w:r>
    </w:p>
    <w:p w14:paraId="7C05A9BE" w14:textId="63FF9DBB"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Local definitions focus on subgraph structure. A set of nodes counts as a community if it meets local properties like high internal density or a strong clustering coefficient. These methods are fast computationally but can overlook large-scale network organization [4].</w:t>
      </w:r>
    </w:p>
    <w:p w14:paraId="004DDB4F" w14:textId="77777777"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Global definitions consider the whole network and optimize an overall objective. Modularity is a prime example: it compares edge density inside communities to what you'd see in a random graph [4], [9].</w:t>
      </w:r>
    </w:p>
    <w:p w14:paraId="45E30DC9" w14:textId="77777777"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According to Fortunato, global methods tend to give more consistent, meaningful partitions, but they come with heavy computational costs [4]. Recent advances address this through scalable approximations and parallel algorithms [10].</w:t>
      </w:r>
    </w:p>
    <w:p w14:paraId="3294B8AE" w14:textId="77777777"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Modern approaches also incorporate machine learning, letting us infer communities from both structure and node attributes. These hybrid methods offer more flexible and expressive community representations [7], [11].</w:t>
      </w:r>
    </w:p>
    <w:p w14:paraId="11C14DFA" w14:textId="2DC2EB22" w:rsidR="00AF3A1E" w:rsidRPr="00DD0FD4" w:rsidRDefault="00AF3A1E" w:rsidP="00AF3A1E">
      <w:pPr>
        <w:pStyle w:val="Heading3"/>
      </w:pPr>
      <w:r w:rsidRPr="00DD0FD4">
        <w:t>Graph Partitioning Perspective</w:t>
      </w:r>
    </w:p>
    <w:p w14:paraId="383EAE10" w14:textId="77777777"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Community detection can also be framed as a graph partitioning problem: divide the network so that connections inside each group are maximized and connections between groups are minimized [4].</w:t>
      </w:r>
    </w:p>
    <w:p w14:paraId="57A85A9A" w14:textId="30342BE3"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Traditional graph partitioning comes with strict constraints</w:t>
      </w:r>
      <w:r w:rsidR="00F14780">
        <w:rPr>
          <w:rFonts w:asciiTheme="majorBidi" w:hAnsiTheme="majorBidi" w:cstheme="majorBidi"/>
          <w:sz w:val="24"/>
          <w:szCs w:val="24"/>
        </w:rPr>
        <w:t xml:space="preserve"> </w:t>
      </w:r>
      <w:r w:rsidRPr="00DD0FD4">
        <w:rPr>
          <w:rFonts w:asciiTheme="majorBidi" w:hAnsiTheme="majorBidi" w:cstheme="majorBidi"/>
          <w:sz w:val="24"/>
          <w:szCs w:val="24"/>
        </w:rPr>
        <w:t>like requiring a predefined number of clusters and forcing them to be balanced in size.</w:t>
      </w:r>
    </w:p>
    <w:p w14:paraId="70A8A806" w14:textId="77777777"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But real-world networks rarely fit that mold. Social networks, for example, have skewed degree distributions and highly uneven community sizes, so classical methods often fall short [5].</w:t>
      </w:r>
    </w:p>
    <w:p w14:paraId="1142E578" w14:textId="77777777"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Modern approaches address this by supporting:</w:t>
      </w:r>
    </w:p>
    <w:p w14:paraId="4E69E6AA" w14:textId="77777777" w:rsidR="00AF3A1E" w:rsidRPr="00DD0FD4" w:rsidRDefault="00AF3A1E">
      <w:pPr>
        <w:numPr>
          <w:ilvl w:val="0"/>
          <w:numId w:val="4"/>
        </w:numPr>
        <w:spacing w:line="360" w:lineRule="auto"/>
        <w:jc w:val="both"/>
        <w:rPr>
          <w:rFonts w:asciiTheme="majorBidi" w:hAnsiTheme="majorBidi" w:cstheme="majorBidi"/>
          <w:sz w:val="24"/>
          <w:szCs w:val="24"/>
        </w:rPr>
      </w:pPr>
      <w:r w:rsidRPr="00DD0FD4">
        <w:rPr>
          <w:rFonts w:asciiTheme="majorBidi" w:hAnsiTheme="majorBidi" w:cstheme="majorBidi"/>
          <w:sz w:val="24"/>
          <w:szCs w:val="24"/>
        </w:rPr>
        <w:t>Flexible community sizes</w:t>
      </w:r>
    </w:p>
    <w:p w14:paraId="4FC2D8D4" w14:textId="77777777" w:rsidR="00AF3A1E" w:rsidRPr="00DD0FD4" w:rsidRDefault="00AF3A1E">
      <w:pPr>
        <w:numPr>
          <w:ilvl w:val="0"/>
          <w:numId w:val="4"/>
        </w:numPr>
        <w:spacing w:line="360" w:lineRule="auto"/>
        <w:jc w:val="both"/>
        <w:rPr>
          <w:rFonts w:asciiTheme="majorBidi" w:hAnsiTheme="majorBidi" w:cstheme="majorBidi"/>
          <w:sz w:val="24"/>
          <w:szCs w:val="24"/>
        </w:rPr>
      </w:pPr>
      <w:r w:rsidRPr="00DD0FD4">
        <w:rPr>
          <w:rFonts w:asciiTheme="majorBidi" w:hAnsiTheme="majorBidi" w:cstheme="majorBidi"/>
          <w:sz w:val="24"/>
          <w:szCs w:val="24"/>
        </w:rPr>
        <w:t>Hierarchical structures</w:t>
      </w:r>
    </w:p>
    <w:p w14:paraId="01052B64" w14:textId="77777777" w:rsidR="00AF3A1E" w:rsidRPr="00DD0FD4" w:rsidRDefault="00AF3A1E">
      <w:pPr>
        <w:numPr>
          <w:ilvl w:val="0"/>
          <w:numId w:val="4"/>
        </w:numPr>
        <w:spacing w:line="360" w:lineRule="auto"/>
        <w:jc w:val="both"/>
        <w:rPr>
          <w:rFonts w:asciiTheme="majorBidi" w:hAnsiTheme="majorBidi" w:cstheme="majorBidi"/>
          <w:sz w:val="24"/>
          <w:szCs w:val="24"/>
        </w:rPr>
      </w:pPr>
      <w:r w:rsidRPr="00DD0FD4">
        <w:rPr>
          <w:rFonts w:asciiTheme="majorBidi" w:hAnsiTheme="majorBidi" w:cstheme="majorBidi"/>
          <w:sz w:val="24"/>
          <w:szCs w:val="24"/>
        </w:rPr>
        <w:t>More adaptable partitioning criteria</w:t>
      </w:r>
    </w:p>
    <w:p w14:paraId="3E5E3DCC" w14:textId="77777777" w:rsidR="00AF3A1E" w:rsidRPr="00DD0FD4" w:rsidRDefault="00AF3A1E" w:rsidP="00AF3A1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lastRenderedPageBreak/>
        <w:t>These advances have made community detection far more applicable to real-world scenarios [6], [10].</w:t>
      </w:r>
    </w:p>
    <w:p w14:paraId="75FDE77E" w14:textId="77777777" w:rsidR="00AC6788" w:rsidRDefault="00AF3A1E" w:rsidP="00AC6788">
      <w:pPr>
        <w:keepNext/>
        <w:spacing w:line="360" w:lineRule="auto"/>
        <w:jc w:val="center"/>
      </w:pPr>
      <w:r w:rsidRPr="00DD0FD4">
        <w:rPr>
          <w:noProof/>
        </w:rPr>
        <w:drawing>
          <wp:inline distT="0" distB="0" distL="0" distR="0" wp14:anchorId="1777C706" wp14:editId="28AEB3F2">
            <wp:extent cx="3619186" cy="1639689"/>
            <wp:effectExtent l="0" t="0" r="635" b="0"/>
            <wp:docPr id="853073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7025"/>
                    <a:stretch>
                      <a:fillRect/>
                    </a:stretch>
                  </pic:blipFill>
                  <pic:spPr bwMode="auto">
                    <a:xfrm>
                      <a:off x="0" y="0"/>
                      <a:ext cx="3629949" cy="1644565"/>
                    </a:xfrm>
                    <a:prstGeom prst="rect">
                      <a:avLst/>
                    </a:prstGeom>
                    <a:noFill/>
                    <a:ln>
                      <a:noFill/>
                    </a:ln>
                    <a:extLst>
                      <a:ext uri="{53640926-AAD7-44D8-BBD7-CCE9431645EC}">
                        <a14:shadowObscured xmlns:a14="http://schemas.microsoft.com/office/drawing/2010/main"/>
                      </a:ext>
                    </a:extLst>
                  </pic:spPr>
                </pic:pic>
              </a:graphicData>
            </a:graphic>
          </wp:inline>
        </w:drawing>
      </w:r>
    </w:p>
    <w:p w14:paraId="2AAF2E02" w14:textId="2C20B660" w:rsidR="00AF3A1E" w:rsidRPr="00DD0FD4" w:rsidRDefault="00AC6788" w:rsidP="00AC6788">
      <w:pPr>
        <w:pStyle w:val="Caption"/>
        <w:jc w:val="center"/>
      </w:pPr>
      <w:bookmarkStart w:id="34" w:name="_Toc225939023"/>
      <w:bookmarkStart w:id="35" w:name="_Toc225939257"/>
      <w:bookmarkStart w:id="36" w:name="_Toc227525962"/>
      <w:bookmarkStart w:id="37" w:name="_Toc232429063"/>
      <w:r>
        <w:t xml:space="preserve">Figure </w:t>
      </w:r>
      <w:r>
        <w:fldChar w:fldCharType="begin"/>
      </w:r>
      <w:r>
        <w:instrText xml:space="preserve"> SEQ Figure \* ARABIC </w:instrText>
      </w:r>
      <w:r>
        <w:fldChar w:fldCharType="separate"/>
      </w:r>
      <w:r w:rsidR="00E2406D">
        <w:rPr>
          <w:noProof/>
        </w:rPr>
        <w:t>7</w:t>
      </w:r>
      <w:r>
        <w:fldChar w:fldCharType="end"/>
      </w:r>
      <w:r>
        <w:rPr>
          <w:lang w:val="en-GB"/>
        </w:rPr>
        <w:t xml:space="preserve"> : Balanced vs Real world Partition</w:t>
      </w:r>
      <w:bookmarkEnd w:id="34"/>
      <w:bookmarkEnd w:id="35"/>
      <w:bookmarkEnd w:id="36"/>
      <w:bookmarkEnd w:id="37"/>
    </w:p>
    <w:p w14:paraId="0C1A2358" w14:textId="0A0D32BA" w:rsidR="00AF3A1E" w:rsidRPr="00DD0FD4" w:rsidRDefault="005565CB" w:rsidP="005565CB">
      <w:pPr>
        <w:pStyle w:val="Heading3"/>
      </w:pPr>
      <w:r w:rsidRPr="00DD0FD4">
        <w:t>Disjoint and Overlapping Communities</w:t>
      </w:r>
    </w:p>
    <w:p w14:paraId="7A265F73" w14:textId="77777777" w:rsidR="007A5A77" w:rsidRPr="00DD0FD4" w:rsidRDefault="007A5A77" w:rsidP="007A5A77">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Community structures can also be categorized by how membership works.</w:t>
      </w:r>
    </w:p>
    <w:p w14:paraId="2D28C4D3" w14:textId="77777777" w:rsidR="007A5A77" w:rsidRPr="00DD0FD4" w:rsidRDefault="007A5A77" w:rsidP="007A5A77">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In disjoint communities, each node belongs to exactly one group. This keeps things simple and is common in classical algorithms, but it often oversimplifies real-world complexity.</w:t>
      </w:r>
    </w:p>
    <w:p w14:paraId="1013AAD9" w14:textId="77777777" w:rsidR="007A5A77" w:rsidRPr="00DD0FD4" w:rsidRDefault="007A5A77" w:rsidP="007A5A77">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Overlapping communities allow nodes to belong to multiple groups at once. That's especially useful for social networks, where people are part of different circles like family, work, or hobbies [5], [12].</w:t>
      </w:r>
    </w:p>
    <w:p w14:paraId="5D8DF24A" w14:textId="77777777" w:rsidR="007A5A77" w:rsidRPr="00DD0FD4" w:rsidRDefault="007A5A77" w:rsidP="007A5A77">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Fortunato discusses overlapping detection techniques such as clique percolation, which finds communities by linking fully connected subgraphs into chains [4].</w:t>
      </w:r>
    </w:p>
    <w:p w14:paraId="5B2A7505" w14:textId="78EA7407" w:rsidR="007A5A77" w:rsidRPr="00DD0FD4" w:rsidRDefault="007A5A77" w:rsidP="007A5A77">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Studies show that overlapping community detection leads to more realistic representations and better results in areas like recommender systems and social network analysis [11], [13].</w:t>
      </w:r>
    </w:p>
    <w:p w14:paraId="43722BED" w14:textId="77777777" w:rsidR="00AC6788" w:rsidRDefault="007A5A77" w:rsidP="00AC6788">
      <w:pPr>
        <w:keepNext/>
        <w:jc w:val="center"/>
      </w:pPr>
      <w:r w:rsidRPr="00DD0FD4">
        <w:rPr>
          <w:noProof/>
        </w:rPr>
        <w:drawing>
          <wp:inline distT="0" distB="0" distL="0" distR="0" wp14:anchorId="1BE82CE2" wp14:editId="6054B13D">
            <wp:extent cx="3257550" cy="1828800"/>
            <wp:effectExtent l="0" t="0" r="0" b="0"/>
            <wp:docPr id="140613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35492" name=""/>
                    <pic:cNvPicPr/>
                  </pic:nvPicPr>
                  <pic:blipFill>
                    <a:blip r:embed="rId18"/>
                    <a:stretch>
                      <a:fillRect/>
                    </a:stretch>
                  </pic:blipFill>
                  <pic:spPr>
                    <a:xfrm>
                      <a:off x="0" y="0"/>
                      <a:ext cx="3258013" cy="1829060"/>
                    </a:xfrm>
                    <a:prstGeom prst="rect">
                      <a:avLst/>
                    </a:prstGeom>
                  </pic:spPr>
                </pic:pic>
              </a:graphicData>
            </a:graphic>
          </wp:inline>
        </w:drawing>
      </w:r>
    </w:p>
    <w:p w14:paraId="129DDF07" w14:textId="48AB637F" w:rsidR="007A5A77" w:rsidRDefault="00AC6788" w:rsidP="00AC6788">
      <w:pPr>
        <w:pStyle w:val="Caption"/>
        <w:jc w:val="center"/>
        <w:rPr>
          <w:lang w:val="en-GB"/>
        </w:rPr>
      </w:pPr>
      <w:bookmarkStart w:id="38" w:name="_Toc225939024"/>
      <w:bookmarkStart w:id="39" w:name="_Toc225939258"/>
      <w:bookmarkStart w:id="40" w:name="_Toc227525963"/>
      <w:bookmarkStart w:id="41" w:name="_Toc232429064"/>
      <w:r>
        <w:t xml:space="preserve">Figure </w:t>
      </w:r>
      <w:r>
        <w:fldChar w:fldCharType="begin"/>
      </w:r>
      <w:r>
        <w:instrText xml:space="preserve"> SEQ Figure \* ARABIC </w:instrText>
      </w:r>
      <w:r>
        <w:fldChar w:fldCharType="separate"/>
      </w:r>
      <w:r w:rsidR="00E2406D">
        <w:rPr>
          <w:noProof/>
        </w:rPr>
        <w:t>8</w:t>
      </w:r>
      <w:r>
        <w:fldChar w:fldCharType="end"/>
      </w:r>
      <w:r>
        <w:rPr>
          <w:lang w:val="en-GB"/>
        </w:rPr>
        <w:t xml:space="preserve"> : </w:t>
      </w:r>
      <w:r w:rsidRPr="00415590">
        <w:rPr>
          <w:lang w:val="en-GB"/>
        </w:rPr>
        <w:t>Overlapping communities</w:t>
      </w:r>
      <w:bookmarkEnd w:id="38"/>
      <w:bookmarkEnd w:id="39"/>
      <w:bookmarkEnd w:id="40"/>
      <w:bookmarkEnd w:id="41"/>
    </w:p>
    <w:p w14:paraId="03E9DF3F" w14:textId="77777777" w:rsidR="00526BF7" w:rsidRPr="00526BF7" w:rsidRDefault="00526BF7" w:rsidP="00526BF7">
      <w:pPr>
        <w:rPr>
          <w:lang w:val="en-GB"/>
        </w:rPr>
      </w:pPr>
    </w:p>
    <w:p w14:paraId="050F74E8" w14:textId="7363CBBA" w:rsidR="007A5A77" w:rsidRPr="00DD0FD4" w:rsidRDefault="007A5A77" w:rsidP="007A5A77">
      <w:pPr>
        <w:pStyle w:val="Heading3"/>
      </w:pPr>
      <w:r w:rsidRPr="00DD0FD4">
        <w:lastRenderedPageBreak/>
        <w:t>Quality Functions</w:t>
      </w:r>
    </w:p>
    <w:p w14:paraId="146F06A6" w14:textId="77777777" w:rsidR="00FC0D93" w:rsidRPr="00DD0FD4" w:rsidRDefault="00FC0D93" w:rsidP="00FC0D93">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Evaluating community quality is a crucial part of community detection. The go-to measure here is modularity, developed by Newman and Girvan.</w:t>
      </w:r>
    </w:p>
    <w:p w14:paraId="025EC60E" w14:textId="77777777" w:rsidR="00FC0D93" w:rsidRPr="00DD0FD4" w:rsidRDefault="00FC0D93" w:rsidP="00FC0D93">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Modularity calculates the difference between the actual number of internal edges and what you'd expect in a random graph with the same degree distribution [9]. High modularity signals strong community structure.</w:t>
      </w:r>
    </w:p>
    <w:p w14:paraId="722A8A42" w14:textId="347A52E7" w:rsidR="00FC0D93" w:rsidRPr="00AC6788" w:rsidRDefault="00FC0D93" w:rsidP="00AC6788">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But modularity has its flaws. Fortunato highlights that it struggles to detect small communities in large networks [4]. This led to the development of alternative metrics and multi-resolution methods.</w:t>
      </w:r>
    </w:p>
    <w:p w14:paraId="553AD5DC" w14:textId="2161B777" w:rsidR="00FC0D93" w:rsidRDefault="00FC0D93" w:rsidP="00FC0D93">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Recent studies propose improved metrics that overcome these limitations, including multi-scale modularity, stability-based measures, and likelihood-based evaluation methods [6], [10], [14]. To benchmark these metrics, synthetic networks such as those generated by the LFR benchmark are commonly used.</w:t>
      </w:r>
    </w:p>
    <w:p w14:paraId="3CF267F0" w14:textId="77777777" w:rsidR="00AC6788" w:rsidRPr="00DD0FD4" w:rsidRDefault="00AC6788" w:rsidP="00AC6788">
      <w:pPr>
        <w:spacing w:after="160" w:line="360" w:lineRule="auto"/>
        <w:jc w:val="both"/>
        <w:rPr>
          <w:rFonts w:asciiTheme="majorBidi" w:hAnsiTheme="majorBidi" w:cstheme="majorBidi"/>
          <w:sz w:val="24"/>
          <w:szCs w:val="24"/>
        </w:rPr>
      </w:pPr>
    </w:p>
    <w:p w14:paraId="29FC27B7" w14:textId="77777777" w:rsidR="001F6ACE" w:rsidRPr="00DD0FD4" w:rsidRDefault="001F6ACE" w:rsidP="001F6ACE">
      <w:pPr>
        <w:pStyle w:val="Heading2"/>
        <w:rPr>
          <w:rFonts w:eastAsiaTheme="minorHAnsi"/>
        </w:rPr>
      </w:pPr>
      <w:r w:rsidRPr="00DD0FD4">
        <w:br w:type="page"/>
      </w:r>
      <w:bookmarkStart w:id="42" w:name="_Toc232430325"/>
      <w:r w:rsidRPr="00DD0FD4">
        <w:rPr>
          <w:rFonts w:eastAsiaTheme="minorHAnsi"/>
        </w:rPr>
        <w:lastRenderedPageBreak/>
        <w:t>Classical Community Detection Algorithms</w:t>
      </w:r>
      <w:bookmarkEnd w:id="42"/>
    </w:p>
    <w:p w14:paraId="4BD4708D" w14:textId="0591AD13" w:rsidR="001F6ACE" w:rsidRPr="00DD0FD4" w:rsidRDefault="001F6ACE" w:rsidP="001F6ACE">
      <w:pPr>
        <w:spacing w:after="160" w:line="360" w:lineRule="auto"/>
        <w:jc w:val="both"/>
        <w:rPr>
          <w:rFonts w:asciiTheme="majorBidi" w:hAnsiTheme="majorBidi" w:cstheme="majorBidi"/>
          <w:sz w:val="24"/>
          <w:szCs w:val="24"/>
        </w:rPr>
      </w:pPr>
      <w:r w:rsidRPr="00DD0FD4">
        <w:rPr>
          <w:rFonts w:asciiTheme="majorBidi" w:hAnsiTheme="majorBidi" w:cstheme="majorBidi"/>
          <w:sz w:val="24"/>
          <w:szCs w:val="24"/>
        </w:rPr>
        <w:t>Classical community detection algorithms form the foundation of modern network analysis and have been extensively studied and applied across various domains [11]. These methods can be categorized based on their underlying principles: modularity optimization, random walk-based approaches, label propagation, spectral methods, and flow simulation. This section provides a comprehensive overview of the most prominent classical algorithms and their characteristics.</w:t>
      </w:r>
    </w:p>
    <w:p w14:paraId="30944B44" w14:textId="77777777" w:rsidR="001F6ACE" w:rsidRPr="00DD0FD4" w:rsidRDefault="001F6ACE" w:rsidP="001F6ACE">
      <w:pPr>
        <w:pStyle w:val="Heading3"/>
      </w:pPr>
      <w:r w:rsidRPr="00DD0FD4">
        <w:t>Modularity-Based Algorithms</w:t>
      </w:r>
    </w:p>
    <w:p w14:paraId="2D9FCEEE" w14:textId="77777777" w:rsidR="001F6ACE" w:rsidRPr="00DD0FD4" w:rsidRDefault="001F6ACE" w:rsidP="001F6ACE">
      <w:pPr>
        <w:pStyle w:val="Heading4"/>
        <w:rPr>
          <w:sz w:val="24"/>
          <w:szCs w:val="24"/>
        </w:rPr>
      </w:pPr>
      <w:r w:rsidRPr="00DD0FD4">
        <w:rPr>
          <w:sz w:val="24"/>
          <w:szCs w:val="24"/>
        </w:rPr>
        <w:t>Louvain Algorithm</w:t>
      </w:r>
    </w:p>
    <w:p w14:paraId="1BB7267E" w14:textId="77777777" w:rsidR="001F6ACE" w:rsidRPr="00DD0FD4" w:rsidRDefault="001F6ACE" w:rsidP="001F6ACE">
      <w:pPr>
        <w:spacing w:line="360" w:lineRule="auto"/>
        <w:jc w:val="both"/>
        <w:rPr>
          <w:rFonts w:asciiTheme="majorBidi" w:hAnsiTheme="majorBidi" w:cstheme="majorBidi"/>
          <w:sz w:val="24"/>
          <w:szCs w:val="24"/>
        </w:rPr>
      </w:pPr>
      <w:r w:rsidRPr="001F6ACE">
        <w:rPr>
          <w:rFonts w:asciiTheme="majorBidi" w:hAnsiTheme="majorBidi" w:cstheme="majorBidi"/>
          <w:sz w:val="24"/>
          <w:szCs w:val="24"/>
        </w:rPr>
        <w:t>The Louvain method, introduced by Blondel et al., is one of the most widely adopted algorithms for community detection in large networks [24]. It operates through a greedy optimization approach that maximizes modularity, a quality function measuring the density of edges within communities compared to edges between communities.</w:t>
      </w:r>
    </w:p>
    <w:p w14:paraId="448D1620" w14:textId="77777777" w:rsidR="008162D6" w:rsidRDefault="003D784B" w:rsidP="008162D6">
      <w:pPr>
        <w:keepNext/>
        <w:spacing w:line="360" w:lineRule="auto"/>
        <w:jc w:val="center"/>
      </w:pPr>
      <w:r w:rsidRPr="00DD0FD4">
        <w:rPr>
          <w:rFonts w:asciiTheme="majorBidi" w:hAnsiTheme="majorBidi" w:cstheme="majorBidi"/>
          <w:noProof/>
          <w:sz w:val="24"/>
          <w:szCs w:val="24"/>
        </w:rPr>
        <w:drawing>
          <wp:inline distT="0" distB="0" distL="0" distR="0" wp14:anchorId="1B6A1F84" wp14:editId="62C3D582">
            <wp:extent cx="4805917" cy="2677607"/>
            <wp:effectExtent l="0" t="0" r="0" b="8890"/>
            <wp:docPr id="481019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9">
                      <a:extLst>
                        <a:ext uri="{28A0092B-C50C-407E-A947-70E740481C1C}">
                          <a14:useLocalDpi xmlns:a14="http://schemas.microsoft.com/office/drawing/2010/main" val="0"/>
                        </a:ext>
                      </a:extLst>
                    </a:blip>
                    <a:srcRect t="5980" b="6611"/>
                    <a:stretch>
                      <a:fillRect/>
                    </a:stretch>
                  </pic:blipFill>
                  <pic:spPr bwMode="auto">
                    <a:xfrm>
                      <a:off x="0" y="0"/>
                      <a:ext cx="4873991" cy="2715534"/>
                    </a:xfrm>
                    <a:prstGeom prst="rect">
                      <a:avLst/>
                    </a:prstGeom>
                    <a:noFill/>
                    <a:ln>
                      <a:noFill/>
                    </a:ln>
                    <a:extLst>
                      <a:ext uri="{53640926-AAD7-44D8-BBD7-CCE9431645EC}">
                        <a14:shadowObscured xmlns:a14="http://schemas.microsoft.com/office/drawing/2010/main"/>
                      </a:ext>
                    </a:extLst>
                  </pic:spPr>
                </pic:pic>
              </a:graphicData>
            </a:graphic>
          </wp:inline>
        </w:drawing>
      </w:r>
    </w:p>
    <w:p w14:paraId="74FC078F" w14:textId="7BF0A9B2" w:rsidR="004E2C30" w:rsidRDefault="008162D6" w:rsidP="008162D6">
      <w:pPr>
        <w:pStyle w:val="Caption"/>
        <w:jc w:val="center"/>
      </w:pPr>
      <w:bookmarkStart w:id="43" w:name="_Toc232429065"/>
      <w:r>
        <w:t xml:space="preserve">Figure </w:t>
      </w:r>
      <w:r>
        <w:fldChar w:fldCharType="begin"/>
      </w:r>
      <w:r>
        <w:instrText xml:space="preserve"> SEQ Figure \* ARABIC </w:instrText>
      </w:r>
      <w:r>
        <w:fldChar w:fldCharType="separate"/>
      </w:r>
      <w:r w:rsidR="00E2406D">
        <w:rPr>
          <w:noProof/>
        </w:rPr>
        <w:t>9</w:t>
      </w:r>
      <w:r>
        <w:fldChar w:fldCharType="end"/>
      </w:r>
      <w:r>
        <w:rPr>
          <w:lang w:val="en-GB"/>
        </w:rPr>
        <w:t xml:space="preserve"> : </w:t>
      </w:r>
      <w:r w:rsidRPr="00FE4158">
        <w:rPr>
          <w:lang w:val="en-GB"/>
        </w:rPr>
        <w:t>Louvain Algorithm</w:t>
      </w:r>
      <w:bookmarkEnd w:id="43"/>
    </w:p>
    <w:p w14:paraId="79C0CB61" w14:textId="4FB82CE8" w:rsidR="001F6ACE" w:rsidRPr="00DD0FD4" w:rsidRDefault="001F6ACE" w:rsidP="003D784B">
      <w:pPr>
        <w:spacing w:line="360" w:lineRule="auto"/>
        <w:jc w:val="both"/>
        <w:rPr>
          <w:rFonts w:asciiTheme="majorBidi" w:hAnsiTheme="majorBidi" w:cstheme="majorBidi"/>
          <w:sz w:val="24"/>
          <w:szCs w:val="24"/>
        </w:rPr>
      </w:pPr>
      <w:r w:rsidRPr="001F6ACE">
        <w:rPr>
          <w:rFonts w:asciiTheme="majorBidi" w:hAnsiTheme="majorBidi" w:cstheme="majorBidi"/>
          <w:sz w:val="24"/>
          <w:szCs w:val="24"/>
        </w:rPr>
        <w:t>The algorithm proceeds in two phases that are iterated recursively. In the first phase, each node is initially assigned to its own community. The algorithm then evaluates the modularity gain obtained by moving each node to neighboring communities, selecting the move that yields the highest positive gain. This process continues until no further improvement is possible. In the second phase, a new network is constructed where nodes represent the communities identified in the first phase, and edges between these super-nodes are weighted by the sum of edges between nodes in the corresponding communities [11].</w:t>
      </w:r>
    </w:p>
    <w:p w14:paraId="4FB70198" w14:textId="77777777" w:rsidR="003D784B" w:rsidRPr="001F6ACE" w:rsidRDefault="003D784B" w:rsidP="003D784B">
      <w:pPr>
        <w:spacing w:line="360" w:lineRule="auto"/>
        <w:jc w:val="both"/>
        <w:rPr>
          <w:rFonts w:asciiTheme="majorBidi" w:hAnsiTheme="majorBidi" w:cstheme="majorBidi"/>
          <w:sz w:val="24"/>
          <w:szCs w:val="24"/>
        </w:rPr>
      </w:pPr>
    </w:p>
    <w:p w14:paraId="63AFCCF3" w14:textId="12A5FFF5" w:rsidR="001F6ACE" w:rsidRPr="00DD0FD4" w:rsidRDefault="001F6ACE" w:rsidP="001F6ACE">
      <w:pPr>
        <w:spacing w:line="360" w:lineRule="auto"/>
        <w:jc w:val="both"/>
        <w:rPr>
          <w:rFonts w:asciiTheme="majorBidi" w:hAnsiTheme="majorBidi" w:cstheme="majorBidi"/>
          <w:sz w:val="24"/>
          <w:szCs w:val="24"/>
        </w:rPr>
      </w:pPr>
      <w:r w:rsidRPr="001F6ACE">
        <w:rPr>
          <w:rFonts w:asciiTheme="majorBidi" w:hAnsiTheme="majorBidi" w:cstheme="majorBidi"/>
          <w:sz w:val="24"/>
          <w:szCs w:val="24"/>
        </w:rPr>
        <w:lastRenderedPageBreak/>
        <w:t>The Louvain algorithm's primary strengths lie in its computational efficiency and scalability, making it suitable for networks with millions of nodes. It runs in near-linear time complexity and consistently produces high modularity values [26]. However, the algorithm suffers from significant limitations. Research has demonstrated that Louvain may yield arbitrarily badly connected communities, with up to 25% of communities being poorly connected and up to 16% being internally disconnected, especially when the algorithm is applied iteratively [24]. This occurs when nodes acting as bridges between groups are moved to new communities, leaving the original community fragmented into disjoint subgraphs.</w:t>
      </w:r>
    </w:p>
    <w:p w14:paraId="452F4472" w14:textId="77777777" w:rsidR="001F6ACE" w:rsidRPr="00DD0FD4" w:rsidRDefault="001F6ACE" w:rsidP="001F6ACE">
      <w:pPr>
        <w:pStyle w:val="Heading4"/>
        <w:rPr>
          <w:sz w:val="24"/>
          <w:szCs w:val="24"/>
        </w:rPr>
      </w:pPr>
      <w:r w:rsidRPr="00DD0FD4">
        <w:rPr>
          <w:sz w:val="24"/>
          <w:szCs w:val="24"/>
        </w:rPr>
        <w:t>Leiden Algorithm</w:t>
      </w:r>
    </w:p>
    <w:p w14:paraId="1F19B636" w14:textId="77777777" w:rsidR="003D784B" w:rsidRPr="00DD0FD4" w:rsidRDefault="003D784B" w:rsidP="003D784B">
      <w:pPr>
        <w:spacing w:line="360" w:lineRule="auto"/>
        <w:jc w:val="both"/>
        <w:rPr>
          <w:rFonts w:asciiTheme="majorBidi" w:hAnsiTheme="majorBidi" w:cstheme="majorBidi"/>
          <w:sz w:val="24"/>
          <w:szCs w:val="24"/>
        </w:rPr>
      </w:pPr>
      <w:r w:rsidRPr="003D784B">
        <w:rPr>
          <w:rFonts w:asciiTheme="majorBidi" w:hAnsiTheme="majorBidi" w:cstheme="majorBidi"/>
          <w:sz w:val="24"/>
          <w:szCs w:val="24"/>
        </w:rPr>
        <w:t xml:space="preserve">The Leiden algorithm was specifically developed to address the fundamental deficiencies of the Louvain method. Introduced by </w:t>
      </w:r>
      <w:proofErr w:type="spellStart"/>
      <w:r w:rsidRPr="003D784B">
        <w:rPr>
          <w:rFonts w:asciiTheme="majorBidi" w:hAnsiTheme="majorBidi" w:cstheme="majorBidi"/>
          <w:sz w:val="24"/>
          <w:szCs w:val="24"/>
        </w:rPr>
        <w:t>Traag</w:t>
      </w:r>
      <w:proofErr w:type="spellEnd"/>
      <w:r w:rsidRPr="003D784B">
        <w:rPr>
          <w:rFonts w:asciiTheme="majorBidi" w:hAnsiTheme="majorBidi" w:cstheme="majorBidi"/>
          <w:sz w:val="24"/>
          <w:szCs w:val="24"/>
        </w:rPr>
        <w:t xml:space="preserve"> et al. [24] in 2019, it guarantees that all detected communities are well-connected and provides explicit mathematical guarantees on partition quality.</w:t>
      </w:r>
    </w:p>
    <w:p w14:paraId="4CA7C320" w14:textId="77777777" w:rsidR="008162D6" w:rsidRDefault="003D784B" w:rsidP="008162D6">
      <w:pPr>
        <w:keepNext/>
        <w:spacing w:line="360" w:lineRule="auto"/>
        <w:jc w:val="center"/>
      </w:pPr>
      <w:r w:rsidRPr="00DD0FD4">
        <w:rPr>
          <w:rFonts w:asciiTheme="majorBidi" w:hAnsiTheme="majorBidi" w:cstheme="majorBidi"/>
          <w:noProof/>
          <w:sz w:val="24"/>
          <w:szCs w:val="24"/>
        </w:rPr>
        <w:drawing>
          <wp:inline distT="0" distB="0" distL="0" distR="0" wp14:anchorId="1C899D50" wp14:editId="66A73885">
            <wp:extent cx="4622561" cy="2493034"/>
            <wp:effectExtent l="0" t="0" r="6985" b="2540"/>
            <wp:docPr id="1655660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49545" cy="2507587"/>
                    </a:xfrm>
                    <a:prstGeom prst="rect">
                      <a:avLst/>
                    </a:prstGeom>
                    <a:noFill/>
                    <a:ln>
                      <a:noFill/>
                    </a:ln>
                  </pic:spPr>
                </pic:pic>
              </a:graphicData>
            </a:graphic>
          </wp:inline>
        </w:drawing>
      </w:r>
    </w:p>
    <w:p w14:paraId="04AF3D11" w14:textId="5C3F9757" w:rsidR="008162D6" w:rsidRDefault="008162D6" w:rsidP="008162D6">
      <w:pPr>
        <w:pStyle w:val="Caption"/>
        <w:jc w:val="center"/>
      </w:pPr>
      <w:bookmarkStart w:id="44" w:name="_Toc232429066"/>
      <w:r>
        <w:t xml:space="preserve">Figure </w:t>
      </w:r>
      <w:r>
        <w:fldChar w:fldCharType="begin"/>
      </w:r>
      <w:r>
        <w:instrText xml:space="preserve"> SEQ Figure \* ARABIC </w:instrText>
      </w:r>
      <w:r>
        <w:fldChar w:fldCharType="separate"/>
      </w:r>
      <w:r w:rsidR="00E2406D">
        <w:rPr>
          <w:noProof/>
        </w:rPr>
        <w:t>10</w:t>
      </w:r>
      <w:r>
        <w:fldChar w:fldCharType="end"/>
      </w:r>
      <w:r>
        <w:rPr>
          <w:lang w:val="en-GB"/>
        </w:rPr>
        <w:t xml:space="preserve"> : </w:t>
      </w:r>
      <w:r w:rsidRPr="00E26554">
        <w:rPr>
          <w:lang w:val="en-GB"/>
        </w:rPr>
        <w:t>Leiden Algorithm</w:t>
      </w:r>
      <w:bookmarkEnd w:id="44"/>
    </w:p>
    <w:p w14:paraId="387004E4" w14:textId="77777777" w:rsidR="003D784B" w:rsidRPr="003D784B" w:rsidRDefault="003D784B" w:rsidP="003D784B">
      <w:pPr>
        <w:spacing w:line="360" w:lineRule="auto"/>
        <w:jc w:val="both"/>
        <w:rPr>
          <w:rFonts w:asciiTheme="majorBidi" w:hAnsiTheme="majorBidi" w:cstheme="majorBidi"/>
          <w:sz w:val="24"/>
          <w:szCs w:val="24"/>
        </w:rPr>
      </w:pPr>
      <w:r w:rsidRPr="003D784B">
        <w:rPr>
          <w:rFonts w:asciiTheme="majorBidi" w:hAnsiTheme="majorBidi" w:cstheme="majorBidi"/>
          <w:sz w:val="24"/>
          <w:szCs w:val="24"/>
        </w:rPr>
        <w:t>The Leiden algorithm incorporates three key innovations. First, it introduces a refinement phase that subdivides communities and then moves nodes between these refined partitions, ensuring internal connectivity. Second, it uses a smart local move strategy that considers only nodes whose neighborhoods have changed, reducing unnecessary computations. Third, when constructing the aggregate network for the next iteration, Leiden merges only nodes within well-connected subsets of communities rather than entire communities [24].</w:t>
      </w:r>
    </w:p>
    <w:p w14:paraId="3C787F69" w14:textId="77777777" w:rsidR="003D784B" w:rsidRPr="003D784B" w:rsidRDefault="003D784B" w:rsidP="003D784B">
      <w:pPr>
        <w:spacing w:line="360" w:lineRule="auto"/>
        <w:jc w:val="both"/>
        <w:rPr>
          <w:rFonts w:asciiTheme="majorBidi" w:hAnsiTheme="majorBidi" w:cstheme="majorBidi"/>
          <w:sz w:val="24"/>
          <w:szCs w:val="24"/>
        </w:rPr>
      </w:pPr>
      <w:r w:rsidRPr="003D784B">
        <w:rPr>
          <w:rFonts w:asciiTheme="majorBidi" w:hAnsiTheme="majorBidi" w:cstheme="majorBidi"/>
          <w:sz w:val="24"/>
          <w:szCs w:val="24"/>
        </w:rPr>
        <w:t xml:space="preserve">Comparative studies show that Leiden consistently outperforms Louvain across multiple metrics [25]. It achieves higher modularity values (typically 0.7453 versus 0.5942 for Louvain on real-world networks), demonstrates significantly shorter execution times (averaging 22.52 seconds compared to </w:t>
      </w:r>
      <w:r w:rsidRPr="003D784B">
        <w:rPr>
          <w:rFonts w:asciiTheme="majorBidi" w:hAnsiTheme="majorBidi" w:cstheme="majorBidi"/>
          <w:sz w:val="24"/>
          <w:szCs w:val="24"/>
        </w:rPr>
        <w:lastRenderedPageBreak/>
        <w:t xml:space="preserve">Louvain's longer runtimes on Twitter networks), and provides more stable partitions with better-defined community boundaries [25]. The algorithm converges </w:t>
      </w:r>
      <w:proofErr w:type="gramStart"/>
      <w:r w:rsidRPr="003D784B">
        <w:rPr>
          <w:rFonts w:asciiTheme="majorBidi" w:hAnsiTheme="majorBidi" w:cstheme="majorBidi"/>
          <w:sz w:val="24"/>
          <w:szCs w:val="24"/>
        </w:rPr>
        <w:t>to</w:t>
      </w:r>
      <w:proofErr w:type="gramEnd"/>
      <w:r w:rsidRPr="003D784B">
        <w:rPr>
          <w:rFonts w:asciiTheme="majorBidi" w:hAnsiTheme="majorBidi" w:cstheme="majorBidi"/>
          <w:sz w:val="24"/>
          <w:szCs w:val="24"/>
        </w:rPr>
        <w:t xml:space="preserve"> a partition where all subsets of all communities are locally optimally assigned, a property that Louvain cannot guarantee [24]. In a case study analyzing Twitter communities during the 2022 war in Ukraine, Sliwa et al. [25] found that Leiden detected substantially more communities (97 compared to Louvain's 41) and produced partitions with higher average modularity scores.</w:t>
      </w:r>
    </w:p>
    <w:p w14:paraId="027427D4" w14:textId="77777777" w:rsidR="003D784B" w:rsidRPr="00DD0FD4" w:rsidRDefault="003D784B" w:rsidP="003D784B">
      <w:pPr>
        <w:pStyle w:val="Heading3"/>
      </w:pPr>
      <w:r w:rsidRPr="00DD0FD4">
        <w:t>Random Walk-Based Algorithms</w:t>
      </w:r>
    </w:p>
    <w:p w14:paraId="168AC9A9" w14:textId="77777777" w:rsidR="003D784B" w:rsidRPr="00DD0FD4" w:rsidRDefault="003D784B" w:rsidP="003D784B">
      <w:pPr>
        <w:pStyle w:val="Heading4"/>
        <w:rPr>
          <w:sz w:val="24"/>
          <w:szCs w:val="24"/>
        </w:rPr>
      </w:pPr>
      <w:proofErr w:type="spellStart"/>
      <w:r w:rsidRPr="00DD0FD4">
        <w:rPr>
          <w:sz w:val="24"/>
          <w:szCs w:val="24"/>
        </w:rPr>
        <w:t>Walktrap</w:t>
      </w:r>
      <w:proofErr w:type="spellEnd"/>
      <w:r w:rsidRPr="00DD0FD4">
        <w:rPr>
          <w:sz w:val="24"/>
          <w:szCs w:val="24"/>
        </w:rPr>
        <w:t xml:space="preserve"> Algorithm</w:t>
      </w:r>
    </w:p>
    <w:p w14:paraId="239CB450" w14:textId="77777777" w:rsidR="00DD0FD4" w:rsidRPr="00DD0FD4" w:rsidRDefault="00DD0FD4" w:rsidP="00DD0FD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The </w:t>
      </w:r>
      <w:proofErr w:type="spellStart"/>
      <w:r w:rsidRPr="00DD0FD4">
        <w:rPr>
          <w:rFonts w:asciiTheme="majorBidi" w:hAnsiTheme="majorBidi" w:cstheme="majorBidi"/>
          <w:sz w:val="24"/>
          <w:szCs w:val="24"/>
        </w:rPr>
        <w:t>Walktrap</w:t>
      </w:r>
      <w:proofErr w:type="spellEnd"/>
      <w:r w:rsidRPr="00DD0FD4">
        <w:rPr>
          <w:rFonts w:asciiTheme="majorBidi" w:hAnsiTheme="majorBidi" w:cstheme="majorBidi"/>
          <w:sz w:val="24"/>
          <w:szCs w:val="24"/>
        </w:rPr>
        <w:t xml:space="preserve"> algorithm, proposed by Pons and </w:t>
      </w:r>
      <w:proofErr w:type="spellStart"/>
      <w:r w:rsidRPr="00DD0FD4">
        <w:rPr>
          <w:rFonts w:asciiTheme="majorBidi" w:hAnsiTheme="majorBidi" w:cstheme="majorBidi"/>
          <w:sz w:val="24"/>
          <w:szCs w:val="24"/>
        </w:rPr>
        <w:t>Latapy</w:t>
      </w:r>
      <w:proofErr w:type="spellEnd"/>
      <w:r w:rsidRPr="00DD0FD4">
        <w:rPr>
          <w:rFonts w:asciiTheme="majorBidi" w:hAnsiTheme="majorBidi" w:cstheme="majorBidi"/>
          <w:sz w:val="24"/>
          <w:szCs w:val="24"/>
        </w:rPr>
        <w:t>, leverages the intuition that random walks on a graph tend to remain trapped within densely connected regions [27]. The algorithm defines distances between vertices based on random walk transition probabilities and uses hierarchical agglomerative clustering to merge communities.</w:t>
      </w:r>
    </w:p>
    <w:p w14:paraId="4DBE2E77" w14:textId="77777777" w:rsidR="00DD0FD4" w:rsidRPr="00DD0FD4" w:rsidRDefault="00DD0FD4" w:rsidP="00DD0FD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The method begins by computing transition probabilities for random walkers of a specified length (typically 4 steps). The distance between two nodes is calculated based on the similarity of their random walk probability distributions to all other nodes in the network. Communities are then identified by iteratively merging the pair of communities that results in the smallest increase in within-community distances [11].</w:t>
      </w:r>
    </w:p>
    <w:p w14:paraId="14095710" w14:textId="77777777" w:rsidR="00DD0FD4" w:rsidRPr="00DD0FD4" w:rsidRDefault="00DD0FD4" w:rsidP="00DD0FD4">
      <w:pPr>
        <w:spacing w:line="360" w:lineRule="auto"/>
        <w:jc w:val="both"/>
        <w:rPr>
          <w:rFonts w:asciiTheme="majorBidi" w:hAnsiTheme="majorBidi" w:cstheme="majorBidi"/>
        </w:rPr>
      </w:pPr>
      <w:proofErr w:type="spellStart"/>
      <w:r w:rsidRPr="00DD0FD4">
        <w:rPr>
          <w:rFonts w:asciiTheme="majorBidi" w:hAnsiTheme="majorBidi" w:cstheme="majorBidi"/>
          <w:sz w:val="24"/>
          <w:szCs w:val="24"/>
        </w:rPr>
        <w:t>Walktrap</w:t>
      </w:r>
      <w:proofErr w:type="spellEnd"/>
      <w:r w:rsidRPr="00DD0FD4">
        <w:rPr>
          <w:rFonts w:asciiTheme="majorBidi" w:hAnsiTheme="majorBidi" w:cstheme="majorBidi"/>
          <w:sz w:val="24"/>
          <w:szCs w:val="24"/>
        </w:rPr>
        <w:t xml:space="preserve"> demonstrates strong performance on networks with clear flow-based community structure [27]. Studies indicate it achieves relatively better accuracy and smaller standard deviations for larger networks (N &gt; 1000) and maintains stable performance across varying network densities [11], [26]. The algorithm has time complexity of O(n²m) or </w:t>
      </w:r>
      <w:proofErr w:type="gramStart"/>
      <w:r w:rsidRPr="00DD0FD4">
        <w:rPr>
          <w:rFonts w:asciiTheme="majorBidi" w:hAnsiTheme="majorBidi" w:cstheme="majorBidi"/>
          <w:sz w:val="24"/>
          <w:szCs w:val="24"/>
        </w:rPr>
        <w:t>O(</w:t>
      </w:r>
      <w:proofErr w:type="gramEnd"/>
      <w:r w:rsidRPr="00DD0FD4">
        <w:rPr>
          <w:rFonts w:asciiTheme="majorBidi" w:hAnsiTheme="majorBidi" w:cstheme="majorBidi"/>
          <w:sz w:val="24"/>
          <w:szCs w:val="24"/>
        </w:rPr>
        <w:t xml:space="preserve">n² log n) on sparse networks. It is particularly well-suited for applications involving transmission of information, communication, behaviors, or infectious disease spread, as it naturally captures flow dynamics [27]. However, </w:t>
      </w:r>
      <w:proofErr w:type="spellStart"/>
      <w:r w:rsidRPr="00DD0FD4">
        <w:rPr>
          <w:rFonts w:asciiTheme="majorBidi" w:hAnsiTheme="majorBidi" w:cstheme="majorBidi"/>
          <w:sz w:val="24"/>
          <w:szCs w:val="24"/>
        </w:rPr>
        <w:t>Walktrap's</w:t>
      </w:r>
      <w:proofErr w:type="spellEnd"/>
      <w:r w:rsidRPr="00DD0FD4">
        <w:rPr>
          <w:rFonts w:asciiTheme="majorBidi" w:hAnsiTheme="majorBidi" w:cstheme="majorBidi"/>
          <w:sz w:val="24"/>
          <w:szCs w:val="24"/>
        </w:rPr>
        <w:t xml:space="preserve"> hierarchical nature means it requires selection </w:t>
      </w:r>
      <w:r w:rsidRPr="00DD0FD4">
        <w:rPr>
          <w:rFonts w:asciiTheme="majorBidi" w:hAnsiTheme="majorBidi" w:cstheme="majorBidi"/>
        </w:rPr>
        <w:t>of an appropriate cut point in the dendrogram to obtain the final partition.</w:t>
      </w:r>
    </w:p>
    <w:p w14:paraId="0FB2F29F" w14:textId="77777777" w:rsidR="00DD0FD4" w:rsidRPr="00DD0FD4" w:rsidRDefault="00DD0FD4" w:rsidP="00DD0FD4">
      <w:pPr>
        <w:pStyle w:val="Heading4"/>
        <w:rPr>
          <w:sz w:val="24"/>
          <w:szCs w:val="24"/>
        </w:rPr>
      </w:pPr>
      <w:proofErr w:type="spellStart"/>
      <w:r w:rsidRPr="00DD0FD4">
        <w:rPr>
          <w:sz w:val="24"/>
          <w:szCs w:val="24"/>
        </w:rPr>
        <w:t>Infomap</w:t>
      </w:r>
      <w:proofErr w:type="spellEnd"/>
      <w:r w:rsidRPr="00DD0FD4">
        <w:rPr>
          <w:sz w:val="24"/>
          <w:szCs w:val="24"/>
        </w:rPr>
        <w:t xml:space="preserve"> Algorithm</w:t>
      </w:r>
    </w:p>
    <w:p w14:paraId="37E56AB3" w14:textId="77777777" w:rsidR="00DD0FD4" w:rsidRPr="00DD0FD4" w:rsidRDefault="00DD0FD4" w:rsidP="00DD0FD4">
      <w:pPr>
        <w:spacing w:line="360" w:lineRule="auto"/>
        <w:jc w:val="both"/>
        <w:rPr>
          <w:rFonts w:asciiTheme="majorBidi" w:hAnsiTheme="majorBidi" w:cstheme="majorBidi"/>
          <w:sz w:val="24"/>
          <w:szCs w:val="24"/>
        </w:rPr>
      </w:pPr>
      <w:proofErr w:type="spellStart"/>
      <w:r w:rsidRPr="00DD0FD4">
        <w:rPr>
          <w:rFonts w:asciiTheme="majorBidi" w:hAnsiTheme="majorBidi" w:cstheme="majorBidi"/>
          <w:sz w:val="24"/>
          <w:szCs w:val="24"/>
        </w:rPr>
        <w:t>Infomap</w:t>
      </w:r>
      <w:proofErr w:type="spellEnd"/>
      <w:r w:rsidRPr="00DD0FD4">
        <w:rPr>
          <w:rFonts w:asciiTheme="majorBidi" w:hAnsiTheme="majorBidi" w:cstheme="majorBidi"/>
          <w:sz w:val="24"/>
          <w:szCs w:val="24"/>
        </w:rPr>
        <w:t>, developed by Rosvall and Bergstrom, approaches community detection from an information-theoretic perspective. The algorithm seeks to minimize the map equation, which represents the expected description length of a random walk on the network using a two-level coding scheme [27].</w:t>
      </w:r>
    </w:p>
    <w:p w14:paraId="17D9B9A9" w14:textId="77777777" w:rsidR="00DD0FD4" w:rsidRPr="00DD0FD4" w:rsidRDefault="00DD0FD4" w:rsidP="00DD0FD4">
      <w:pPr>
        <w:spacing w:line="360" w:lineRule="auto"/>
        <w:jc w:val="both"/>
        <w:rPr>
          <w:rFonts w:asciiTheme="majorBidi" w:hAnsiTheme="majorBidi" w:cstheme="majorBidi"/>
          <w:sz w:val="24"/>
          <w:szCs w:val="24"/>
        </w:rPr>
      </w:pPr>
    </w:p>
    <w:p w14:paraId="1A9AB4FF" w14:textId="77777777" w:rsidR="00DD0FD4" w:rsidRPr="00DD0FD4" w:rsidRDefault="00DD0FD4" w:rsidP="00DD0FD4">
      <w:pPr>
        <w:spacing w:line="360" w:lineRule="auto"/>
        <w:jc w:val="both"/>
        <w:rPr>
          <w:rFonts w:asciiTheme="majorBidi" w:hAnsiTheme="majorBidi" w:cstheme="majorBidi"/>
          <w:sz w:val="24"/>
          <w:szCs w:val="24"/>
        </w:rPr>
      </w:pPr>
    </w:p>
    <w:p w14:paraId="773B31C9" w14:textId="77777777" w:rsidR="00DD0FD4" w:rsidRPr="00DD0FD4" w:rsidRDefault="00DD0FD4" w:rsidP="00DD0FD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lastRenderedPageBreak/>
        <w:t xml:space="preserve">The key insight is that if a network has community structure, a random walker will spend long periods within communities before occasionally jumping between them. </w:t>
      </w:r>
      <w:proofErr w:type="spellStart"/>
      <w:r w:rsidRPr="00DD0FD4">
        <w:rPr>
          <w:rFonts w:asciiTheme="majorBidi" w:hAnsiTheme="majorBidi" w:cstheme="majorBidi"/>
          <w:sz w:val="24"/>
          <w:szCs w:val="24"/>
        </w:rPr>
        <w:t>Infomap</w:t>
      </w:r>
      <w:proofErr w:type="spellEnd"/>
      <w:r w:rsidRPr="00DD0FD4">
        <w:rPr>
          <w:rFonts w:asciiTheme="majorBidi" w:hAnsiTheme="majorBidi" w:cstheme="majorBidi"/>
          <w:sz w:val="24"/>
          <w:szCs w:val="24"/>
        </w:rPr>
        <w:t xml:space="preserve"> exploits this by assigning short code words to nodes within the same community (using community-specific codebooks) and longer codes for inter-community transitions. The optimal partition is the one that minimizes the total information needed to describe the random walker's trajectory [11].</w:t>
      </w:r>
    </w:p>
    <w:p w14:paraId="34F1E747" w14:textId="77777777" w:rsidR="00DD0FD4" w:rsidRPr="00DD0FD4" w:rsidRDefault="00DD0FD4" w:rsidP="00DD0FD4">
      <w:pPr>
        <w:spacing w:line="360" w:lineRule="auto"/>
        <w:jc w:val="both"/>
        <w:rPr>
          <w:rFonts w:asciiTheme="majorBidi" w:hAnsiTheme="majorBidi" w:cstheme="majorBidi"/>
          <w:sz w:val="24"/>
          <w:szCs w:val="24"/>
        </w:rPr>
      </w:pPr>
      <w:proofErr w:type="spellStart"/>
      <w:r w:rsidRPr="00DD0FD4">
        <w:rPr>
          <w:rFonts w:asciiTheme="majorBidi" w:hAnsiTheme="majorBidi" w:cstheme="majorBidi"/>
          <w:sz w:val="24"/>
          <w:szCs w:val="24"/>
        </w:rPr>
        <w:t>Infomap</w:t>
      </w:r>
      <w:proofErr w:type="spellEnd"/>
      <w:r w:rsidRPr="00DD0FD4">
        <w:rPr>
          <w:rFonts w:asciiTheme="majorBidi" w:hAnsiTheme="majorBidi" w:cstheme="majorBidi"/>
          <w:sz w:val="24"/>
          <w:szCs w:val="24"/>
        </w:rPr>
        <w:t xml:space="preserve"> consistently ranks among the top-performing algorithms in comparative studies [11], [26], [27]. For small networks (N ≤ 1000), it achieves high accuracy with very small standard deviations, demonstrating excellent repeatability. The algorithm has linear time complexity O(m) and scales well to large networks [26]. It shows a steep change in performance at a mixing parameter around μ = 0.6, after which accuracy degrades [11]. </w:t>
      </w:r>
      <w:proofErr w:type="spellStart"/>
      <w:r w:rsidRPr="00DD0FD4">
        <w:rPr>
          <w:rFonts w:asciiTheme="majorBidi" w:hAnsiTheme="majorBidi" w:cstheme="majorBidi"/>
          <w:sz w:val="24"/>
          <w:szCs w:val="24"/>
        </w:rPr>
        <w:t>Infomap</w:t>
      </w:r>
      <w:proofErr w:type="spellEnd"/>
      <w:r w:rsidRPr="00DD0FD4">
        <w:rPr>
          <w:rFonts w:asciiTheme="majorBidi" w:hAnsiTheme="majorBidi" w:cstheme="majorBidi"/>
          <w:sz w:val="24"/>
          <w:szCs w:val="24"/>
        </w:rPr>
        <w:t xml:space="preserve"> is particularly effective for directed networks and networks with well-defined flow patterns. Studies comparing it to </w:t>
      </w:r>
      <w:proofErr w:type="spellStart"/>
      <w:r w:rsidRPr="00DD0FD4">
        <w:rPr>
          <w:rFonts w:asciiTheme="majorBidi" w:hAnsiTheme="majorBidi" w:cstheme="majorBidi"/>
          <w:sz w:val="24"/>
          <w:szCs w:val="24"/>
        </w:rPr>
        <w:t>Walktrap</w:t>
      </w:r>
      <w:proofErr w:type="spellEnd"/>
      <w:r w:rsidRPr="00DD0FD4">
        <w:rPr>
          <w:rFonts w:asciiTheme="majorBidi" w:hAnsiTheme="majorBidi" w:cstheme="majorBidi"/>
          <w:sz w:val="24"/>
          <w:szCs w:val="24"/>
        </w:rPr>
        <w:t xml:space="preserve"> show high overlap in detected communities (Adjusted Rand Index of 0.72), though </w:t>
      </w:r>
      <w:proofErr w:type="spellStart"/>
      <w:r w:rsidRPr="00DD0FD4">
        <w:rPr>
          <w:rFonts w:asciiTheme="majorBidi" w:hAnsiTheme="majorBidi" w:cstheme="majorBidi"/>
          <w:sz w:val="24"/>
          <w:szCs w:val="24"/>
        </w:rPr>
        <w:t>Infomap</w:t>
      </w:r>
      <w:proofErr w:type="spellEnd"/>
      <w:r w:rsidRPr="00DD0FD4">
        <w:rPr>
          <w:rFonts w:asciiTheme="majorBidi" w:hAnsiTheme="majorBidi" w:cstheme="majorBidi"/>
          <w:sz w:val="24"/>
          <w:szCs w:val="24"/>
        </w:rPr>
        <w:t xml:space="preserve"> typically requires fewer iterations to converge and does not require manual selection of partition granularity [26].</w:t>
      </w:r>
    </w:p>
    <w:p w14:paraId="1151A702" w14:textId="77777777" w:rsidR="00DD0FD4" w:rsidRPr="00DD0FD4" w:rsidRDefault="00DD0FD4" w:rsidP="00DD0FD4">
      <w:pPr>
        <w:pStyle w:val="Heading4"/>
        <w:rPr>
          <w:sz w:val="24"/>
          <w:szCs w:val="24"/>
        </w:rPr>
      </w:pPr>
      <w:r w:rsidRPr="00DD0FD4">
        <w:rPr>
          <w:sz w:val="24"/>
          <w:szCs w:val="24"/>
        </w:rPr>
        <w:t>Markov Clustering (MCL)</w:t>
      </w:r>
    </w:p>
    <w:p w14:paraId="47611E07" w14:textId="77777777" w:rsidR="00DD0FD4" w:rsidRPr="00DD0FD4" w:rsidRDefault="00DD0FD4" w:rsidP="00DD0FD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The Markov Clustering algorithm simulates flow in a graph using two operators: expansion and inflation. The expansion operator computes random walks of higher length by raising the adjacency matrix to a power, allowing nodes to reach distant neighbors. The inflation operator strengthens strong connections and weakens weak ones by raising matrix elements to a power and renormalizing columns [28].</w:t>
      </w:r>
    </w:p>
    <w:p w14:paraId="73C9C70F" w14:textId="7501A9DA" w:rsidR="00DD0FD4" w:rsidRPr="00DD0FD4" w:rsidRDefault="00DD0FD4" w:rsidP="00DD0FD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MCL iteratively applies expansion and inflation until the matrix converges to a form interpretable as disconnected components, which represent communities. Unlike many algorithms, MCL does not require pre-specification of the number of communities the partition emerges naturally from network topology [28].</w:t>
      </w:r>
    </w:p>
    <w:p w14:paraId="1EE68675" w14:textId="4B633DD1" w:rsidR="00DD0FD4" w:rsidRPr="00DD0FD4" w:rsidRDefault="00DD0FD4" w:rsidP="00DD0FD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However, MCL's performance heavily depends on the inflation parameter setting, making it sensitive to parameter selection. Studies show that while MCL performs well on synthetic networks and biological networks where it was originally developed, it generally produces results inferior to Louvain and </w:t>
      </w:r>
      <w:proofErr w:type="spellStart"/>
      <w:r w:rsidRPr="00DD0FD4">
        <w:rPr>
          <w:rFonts w:asciiTheme="majorBidi" w:hAnsiTheme="majorBidi" w:cstheme="majorBidi"/>
          <w:sz w:val="24"/>
          <w:szCs w:val="24"/>
        </w:rPr>
        <w:t>Infomap</w:t>
      </w:r>
      <w:proofErr w:type="spellEnd"/>
      <w:r w:rsidRPr="00DD0FD4">
        <w:rPr>
          <w:rFonts w:asciiTheme="majorBidi" w:hAnsiTheme="majorBidi" w:cstheme="majorBidi"/>
          <w:sz w:val="24"/>
          <w:szCs w:val="24"/>
        </w:rPr>
        <w:t xml:space="preserve"> on social networks [26], [28]. Recent work by Papadopoulos et al. [28] has demonstrated that pre-weighting the network using geometric or similarity measures significantly improves MCL's community detection performance. Their experiments show that geometrically inspired pre-weighting can increase the Normalized Mutual Information (NMI) of MCL from approximately 0.4 to 0.8 on certain benchmark networks, bringing it closer to current state-of-the-art methods [28].</w:t>
      </w:r>
    </w:p>
    <w:p w14:paraId="7296A645" w14:textId="77777777" w:rsidR="00DD0FD4" w:rsidRPr="00DD0FD4" w:rsidRDefault="00DD0FD4" w:rsidP="00DD0FD4">
      <w:pPr>
        <w:pStyle w:val="Heading4"/>
        <w:rPr>
          <w:sz w:val="24"/>
          <w:szCs w:val="24"/>
        </w:rPr>
      </w:pPr>
      <w:r w:rsidRPr="00DD0FD4">
        <w:rPr>
          <w:sz w:val="24"/>
          <w:szCs w:val="24"/>
        </w:rPr>
        <w:lastRenderedPageBreak/>
        <w:t>Spinglass Algorithm</w:t>
      </w:r>
    </w:p>
    <w:p w14:paraId="1CF59190" w14:textId="72583759" w:rsidR="00DD0FD4" w:rsidRPr="00DD0FD4" w:rsidRDefault="00DD0FD4" w:rsidP="00DD0FD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The Spinglass algorithm, inspired by statistical physics, formulates community detection as finding the ground state of a Potts spin glass model. Each node is assigned to a spin value, and the algorithm minimizes an energy function that favors configurations where connected nodes have the same spin [11].</w:t>
      </w:r>
    </w:p>
    <w:p w14:paraId="13DE0A98" w14:textId="77777777" w:rsidR="00DD0FD4" w:rsidRDefault="00DD0FD4" w:rsidP="00DD0FD4">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The method uses simulated annealing to explore the configuration space and find low-energy states corresponding to good community partitions. For small networks (N ≤ 1000), Spinglass achieves high accuracy comparable to </w:t>
      </w:r>
      <w:proofErr w:type="spellStart"/>
      <w:r w:rsidRPr="00DD0FD4">
        <w:rPr>
          <w:rFonts w:asciiTheme="majorBidi" w:hAnsiTheme="majorBidi" w:cstheme="majorBidi"/>
          <w:sz w:val="24"/>
          <w:szCs w:val="24"/>
        </w:rPr>
        <w:t>Infomap</w:t>
      </w:r>
      <w:proofErr w:type="spellEnd"/>
      <w:r w:rsidRPr="00DD0FD4">
        <w:rPr>
          <w:rFonts w:asciiTheme="majorBidi" w:hAnsiTheme="majorBidi" w:cstheme="majorBidi"/>
          <w:sz w:val="24"/>
          <w:szCs w:val="24"/>
        </w:rPr>
        <w:t xml:space="preserve"> and </w:t>
      </w:r>
      <w:proofErr w:type="spellStart"/>
      <w:r w:rsidRPr="00DD0FD4">
        <w:rPr>
          <w:rFonts w:asciiTheme="majorBidi" w:hAnsiTheme="majorBidi" w:cstheme="majorBidi"/>
          <w:sz w:val="24"/>
          <w:szCs w:val="24"/>
        </w:rPr>
        <w:t>Walktrap</w:t>
      </w:r>
      <w:proofErr w:type="spellEnd"/>
      <w:r w:rsidRPr="00DD0FD4">
        <w:rPr>
          <w:rFonts w:asciiTheme="majorBidi" w:hAnsiTheme="majorBidi" w:cstheme="majorBidi"/>
          <w:sz w:val="24"/>
          <w:szCs w:val="24"/>
        </w:rPr>
        <w:t xml:space="preserve"> [11], [26]. However, its computational complexity is prohibitively high for large networks, with running times that make it impractical for networks beyond a few thousand nodes. The algorithm is typically limited to networks smaller than 10,000 nodes due to computational constraints [26].</w:t>
      </w:r>
    </w:p>
    <w:p w14:paraId="3A40F1A1" w14:textId="77777777" w:rsidR="00DD0FD4" w:rsidRPr="00DD0FD4" w:rsidRDefault="00DD0FD4" w:rsidP="00DD0FD4">
      <w:pPr>
        <w:pStyle w:val="Heading3"/>
        <w:rPr>
          <w:lang w:val="en-GB"/>
        </w:rPr>
      </w:pPr>
      <w:r w:rsidRPr="00DD0FD4">
        <w:rPr>
          <w:lang w:val="en-GB"/>
        </w:rPr>
        <w:t>Divisive Algorithms</w:t>
      </w:r>
    </w:p>
    <w:p w14:paraId="5CD8F3C4" w14:textId="77777777" w:rsidR="00DD0FD4" w:rsidRPr="00DD0FD4" w:rsidRDefault="00DD0FD4" w:rsidP="00DD0FD4">
      <w:pPr>
        <w:pStyle w:val="Heading4"/>
        <w:rPr>
          <w:sz w:val="24"/>
          <w:szCs w:val="24"/>
          <w:lang w:val="en-GB"/>
        </w:rPr>
      </w:pPr>
      <w:r w:rsidRPr="00DD0FD4">
        <w:rPr>
          <w:sz w:val="24"/>
          <w:szCs w:val="24"/>
          <w:lang w:val="en-GB"/>
        </w:rPr>
        <w:t>Girvan–Newman (GN) Algorithm</w:t>
      </w:r>
    </w:p>
    <w:p w14:paraId="6F91A05B" w14:textId="09B87B35" w:rsidR="00DD0FD4" w:rsidRDefault="00DD0FD4" w:rsidP="00DD0FD4">
      <w:pPr>
        <w:spacing w:line="360" w:lineRule="auto"/>
        <w:jc w:val="both"/>
        <w:rPr>
          <w:rFonts w:asciiTheme="majorBidi" w:hAnsiTheme="majorBidi" w:cstheme="majorBidi"/>
          <w:sz w:val="24"/>
          <w:szCs w:val="24"/>
          <w:lang w:val="en-GB"/>
        </w:rPr>
      </w:pPr>
      <w:r w:rsidRPr="00DD0FD4">
        <w:rPr>
          <w:rFonts w:asciiTheme="majorBidi" w:hAnsiTheme="majorBidi" w:cstheme="majorBidi"/>
          <w:sz w:val="24"/>
          <w:szCs w:val="24"/>
          <w:lang w:val="en-GB"/>
        </w:rPr>
        <w:t>The Girvan-Newman algorithm is one of the earliest and most influential divisive methods for community detection [11]. It operates by iteratively identifying and removing edges with high betweenness centrality</w:t>
      </w:r>
      <w:r>
        <w:rPr>
          <w:rFonts w:asciiTheme="majorBidi" w:hAnsiTheme="majorBidi" w:cstheme="majorBidi"/>
          <w:sz w:val="24"/>
          <w:szCs w:val="24"/>
          <w:lang w:val="en-GB"/>
        </w:rPr>
        <w:t xml:space="preserve"> </w:t>
      </w:r>
      <w:r w:rsidRPr="00DD0FD4">
        <w:rPr>
          <w:rFonts w:asciiTheme="majorBidi" w:hAnsiTheme="majorBidi" w:cstheme="majorBidi"/>
          <w:sz w:val="24"/>
          <w:szCs w:val="24"/>
          <w:lang w:val="en-GB"/>
        </w:rPr>
        <w:t>edges that lie on many shortest paths between node pairs.</w:t>
      </w:r>
    </w:p>
    <w:p w14:paraId="13763A0B" w14:textId="77777777" w:rsidR="008162D6" w:rsidRDefault="002819FF" w:rsidP="008162D6">
      <w:pPr>
        <w:keepNext/>
        <w:spacing w:line="360" w:lineRule="auto"/>
        <w:jc w:val="center"/>
      </w:pPr>
      <w:r w:rsidRPr="002819FF">
        <w:rPr>
          <w:rFonts w:asciiTheme="majorBidi" w:hAnsiTheme="majorBidi" w:cstheme="majorBidi"/>
          <w:noProof/>
          <w:sz w:val="24"/>
          <w:szCs w:val="24"/>
          <w:lang w:val="en-GB"/>
        </w:rPr>
        <w:drawing>
          <wp:inline distT="0" distB="0" distL="0" distR="0" wp14:anchorId="066D5096" wp14:editId="2A50CC31">
            <wp:extent cx="4157932" cy="2527237"/>
            <wp:effectExtent l="0" t="0" r="0" b="6985"/>
            <wp:docPr id="165683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33371" name=""/>
                    <pic:cNvPicPr/>
                  </pic:nvPicPr>
                  <pic:blipFill>
                    <a:blip r:embed="rId21"/>
                    <a:stretch>
                      <a:fillRect/>
                    </a:stretch>
                  </pic:blipFill>
                  <pic:spPr>
                    <a:xfrm>
                      <a:off x="0" y="0"/>
                      <a:ext cx="4169285" cy="2534138"/>
                    </a:xfrm>
                    <a:prstGeom prst="rect">
                      <a:avLst/>
                    </a:prstGeom>
                  </pic:spPr>
                </pic:pic>
              </a:graphicData>
            </a:graphic>
          </wp:inline>
        </w:drawing>
      </w:r>
    </w:p>
    <w:p w14:paraId="3DAF5168" w14:textId="5D23458A" w:rsidR="004E2C30" w:rsidRDefault="008162D6" w:rsidP="008162D6">
      <w:pPr>
        <w:pStyle w:val="Caption"/>
        <w:jc w:val="center"/>
      </w:pPr>
      <w:bookmarkStart w:id="45" w:name="_Toc232429067"/>
      <w:r>
        <w:t xml:space="preserve">Figure </w:t>
      </w:r>
      <w:r>
        <w:fldChar w:fldCharType="begin"/>
      </w:r>
      <w:r>
        <w:instrText xml:space="preserve"> SEQ Figure \* ARABIC </w:instrText>
      </w:r>
      <w:r>
        <w:fldChar w:fldCharType="separate"/>
      </w:r>
      <w:r w:rsidR="00E2406D">
        <w:rPr>
          <w:noProof/>
        </w:rPr>
        <w:t>11</w:t>
      </w:r>
      <w:r>
        <w:fldChar w:fldCharType="end"/>
      </w:r>
      <w:r>
        <w:rPr>
          <w:lang w:val="en-GB"/>
        </w:rPr>
        <w:t xml:space="preserve"> : </w:t>
      </w:r>
      <w:r w:rsidRPr="0058722A">
        <w:rPr>
          <w:lang w:val="en-GB"/>
        </w:rPr>
        <w:t>Girvan Newman Algorithm</w:t>
      </w:r>
      <w:bookmarkEnd w:id="45"/>
    </w:p>
    <w:p w14:paraId="40C1B387" w14:textId="77777777" w:rsidR="00DD0FD4" w:rsidRPr="00DD0FD4" w:rsidRDefault="00DD0FD4" w:rsidP="00DD0FD4">
      <w:pPr>
        <w:spacing w:line="360" w:lineRule="auto"/>
        <w:jc w:val="both"/>
        <w:rPr>
          <w:rFonts w:asciiTheme="majorBidi" w:hAnsiTheme="majorBidi" w:cstheme="majorBidi"/>
          <w:sz w:val="24"/>
          <w:szCs w:val="24"/>
          <w:lang w:val="en-GB"/>
        </w:rPr>
      </w:pPr>
      <w:r w:rsidRPr="00DD0FD4">
        <w:rPr>
          <w:rFonts w:asciiTheme="majorBidi" w:hAnsiTheme="majorBidi" w:cstheme="majorBidi"/>
          <w:sz w:val="24"/>
          <w:szCs w:val="24"/>
          <w:lang w:val="en-GB"/>
        </w:rPr>
        <w:t>The algorithm begins with the complete network and repeatedly calculates edge betweenness for all edges, removes the edge with highest betweenness, and recalculates betweenness values. This process continues until all edges are removed or a desired number of communities is reached. A dendrogram captures the hierarchical community structure, and the partition with maximum modularity is typically selected [11].</w:t>
      </w:r>
    </w:p>
    <w:p w14:paraId="62110E3E" w14:textId="77777777" w:rsidR="00DD0FD4" w:rsidRDefault="00DD0FD4" w:rsidP="00DD0FD4">
      <w:pPr>
        <w:spacing w:line="360" w:lineRule="auto"/>
        <w:jc w:val="both"/>
        <w:rPr>
          <w:rFonts w:asciiTheme="majorBidi" w:hAnsiTheme="majorBidi" w:cstheme="majorBidi"/>
          <w:sz w:val="24"/>
          <w:szCs w:val="24"/>
          <w:lang w:val="en-GB"/>
        </w:rPr>
      </w:pPr>
      <w:r w:rsidRPr="00DD0FD4">
        <w:rPr>
          <w:rFonts w:asciiTheme="majorBidi" w:hAnsiTheme="majorBidi" w:cstheme="majorBidi"/>
          <w:sz w:val="24"/>
          <w:szCs w:val="24"/>
          <w:lang w:val="en-GB"/>
        </w:rPr>
        <w:lastRenderedPageBreak/>
        <w:t>Despite its historical importance and conceptual elegance, the GN algorithm has severe computational limitations. Its time complexity is O(m²n) or O(n³) on sparse graphs, making it impractical for networks larger than a few thousand nodes [26]. Studies show it cannot complete execution on networks with 20,000+ nodes even after multiple days of computation [11]. Additionally, the algorithm's performance degrades when multiple edges have identical betweenness values, creating ambiguity in edge selection. For these reasons, GN has largely been superseded by more efficient methods, though it remains valuable for small networks and as a conceptual baseline [27].</w:t>
      </w:r>
    </w:p>
    <w:p w14:paraId="4832B268" w14:textId="77777777" w:rsidR="0068367C" w:rsidRPr="0068367C" w:rsidRDefault="0068367C" w:rsidP="0068367C">
      <w:pPr>
        <w:pStyle w:val="Heading4"/>
        <w:rPr>
          <w:sz w:val="24"/>
          <w:szCs w:val="24"/>
          <w:lang w:val="en-GB"/>
        </w:rPr>
      </w:pPr>
      <w:r w:rsidRPr="0068367C">
        <w:rPr>
          <w:sz w:val="24"/>
          <w:szCs w:val="24"/>
          <w:lang w:val="en-GB"/>
        </w:rPr>
        <w:t>Kernighan-Lin Algorithm</w:t>
      </w:r>
    </w:p>
    <w:p w14:paraId="77A5D74E" w14:textId="77777777" w:rsidR="0068367C" w:rsidRPr="0068367C" w:rsidRDefault="0068367C" w:rsidP="0068367C">
      <w:pPr>
        <w:spacing w:line="360" w:lineRule="auto"/>
        <w:jc w:val="both"/>
        <w:rPr>
          <w:rFonts w:asciiTheme="majorBidi" w:hAnsiTheme="majorBidi" w:cstheme="majorBidi"/>
          <w:sz w:val="24"/>
          <w:szCs w:val="24"/>
          <w:lang w:val="en-GB"/>
        </w:rPr>
      </w:pPr>
      <w:r w:rsidRPr="0068367C">
        <w:rPr>
          <w:rFonts w:asciiTheme="majorBidi" w:hAnsiTheme="majorBidi" w:cstheme="majorBidi"/>
          <w:sz w:val="24"/>
          <w:szCs w:val="24"/>
          <w:lang w:val="en-GB"/>
        </w:rPr>
        <w:t>The Kernighan-Lin algorithm is one of the earliest heuristic methods for graph partitioning, introduced by Kernighan and Lin in 1970 [43]. Unlike modern modularity optimization methods, this algorithm was designed to partition a graph into two equal-sized subsets while minimizing the number of edges crossing between them.</w:t>
      </w:r>
    </w:p>
    <w:p w14:paraId="3041D32F" w14:textId="77777777" w:rsidR="0068367C" w:rsidRPr="0068367C" w:rsidRDefault="0068367C" w:rsidP="0068367C">
      <w:pPr>
        <w:spacing w:line="360" w:lineRule="auto"/>
        <w:jc w:val="both"/>
        <w:rPr>
          <w:rFonts w:asciiTheme="majorBidi" w:hAnsiTheme="majorBidi" w:cstheme="majorBidi"/>
          <w:sz w:val="24"/>
          <w:szCs w:val="24"/>
          <w:lang w:val="en-GB"/>
        </w:rPr>
      </w:pPr>
      <w:r w:rsidRPr="0068367C">
        <w:rPr>
          <w:rFonts w:asciiTheme="majorBidi" w:hAnsiTheme="majorBidi" w:cstheme="majorBidi"/>
          <w:sz w:val="24"/>
          <w:szCs w:val="24"/>
          <w:lang w:val="en-GB"/>
        </w:rPr>
        <w:t>The algorithm works through an iterative greedy strategy. It begins with an arbitrary initial partition of the nodes into two groups of specified sizes. At each step, the algorithm evaluates all possible swaps of node pairs between the two groups, calculating the gain in cut size for each swap. The pair that produces the largest reduction is swapped, even if the gain is negative, allowing the algorithm to escape local optima. This process continues until no further improvement is possible [43].</w:t>
      </w:r>
    </w:p>
    <w:p w14:paraId="684F71B0" w14:textId="77777777" w:rsidR="0068367C" w:rsidRPr="0068367C" w:rsidRDefault="0068367C" w:rsidP="0068367C">
      <w:pPr>
        <w:spacing w:line="360" w:lineRule="auto"/>
        <w:jc w:val="both"/>
        <w:rPr>
          <w:rFonts w:asciiTheme="majorBidi" w:hAnsiTheme="majorBidi" w:cstheme="majorBidi"/>
          <w:sz w:val="24"/>
          <w:szCs w:val="24"/>
          <w:lang w:val="en-GB"/>
        </w:rPr>
      </w:pPr>
      <w:r w:rsidRPr="0068367C">
        <w:rPr>
          <w:rFonts w:asciiTheme="majorBidi" w:hAnsiTheme="majorBidi" w:cstheme="majorBidi"/>
          <w:sz w:val="24"/>
          <w:szCs w:val="24"/>
          <w:lang w:val="en-GB"/>
        </w:rPr>
        <w:t>The primary advantage of the Kernighan-Lin algorithm is its ability to find high-quality partitions through its sophisticated local search strategy. However, it has several limitations. The algorithm requires the number of communities to be specified in advance and is typically designed for bisection rather than arbitrary community numbers. It also has relatively high computational complexity, making it impractical for very large networks. Despite these limitations, the Kernighan-Lin algorithm remains influential as one of the foundational methods in graph partitioning and community detection [43].</w:t>
      </w:r>
    </w:p>
    <w:p w14:paraId="4AC94EF2" w14:textId="77777777" w:rsidR="0068367C" w:rsidRPr="0068367C" w:rsidRDefault="0068367C" w:rsidP="0068367C">
      <w:pPr>
        <w:spacing w:line="360" w:lineRule="auto"/>
        <w:jc w:val="both"/>
        <w:rPr>
          <w:rFonts w:asciiTheme="majorBidi" w:hAnsiTheme="majorBidi" w:cstheme="majorBidi"/>
          <w:sz w:val="24"/>
          <w:szCs w:val="24"/>
          <w:lang w:val="en-GB"/>
        </w:rPr>
      </w:pPr>
      <w:r w:rsidRPr="0068367C">
        <w:rPr>
          <w:rFonts w:asciiTheme="majorBidi" w:hAnsiTheme="majorBidi" w:cstheme="majorBidi"/>
          <w:sz w:val="24"/>
          <w:szCs w:val="24"/>
          <w:lang w:val="en-GB"/>
        </w:rPr>
        <w:t>Several extensions have been proposed to address its limitations. The Combo algorithm combines merging, splitting, and node-moving strategies to optimize modularity across different objective functions. The Modified Fine-Tuning Strategy adds an additional refinement step to the recursive bisection process, allowing nodes to move across existing communities after the standard bisection, which improves accuracy without increasing computational complexity [43].</w:t>
      </w:r>
    </w:p>
    <w:p w14:paraId="073B08EF" w14:textId="77777777" w:rsidR="0068367C" w:rsidRDefault="0068367C" w:rsidP="00DD0FD4">
      <w:pPr>
        <w:spacing w:line="360" w:lineRule="auto"/>
        <w:jc w:val="both"/>
        <w:rPr>
          <w:rFonts w:asciiTheme="majorBidi" w:hAnsiTheme="majorBidi" w:cstheme="majorBidi"/>
          <w:sz w:val="24"/>
          <w:szCs w:val="24"/>
          <w:lang w:val="en-GB"/>
        </w:rPr>
      </w:pPr>
    </w:p>
    <w:p w14:paraId="1996D4C6" w14:textId="77777777" w:rsidR="002819FF" w:rsidRPr="00A44128" w:rsidRDefault="002819FF" w:rsidP="002819FF">
      <w:pPr>
        <w:pStyle w:val="Heading3"/>
        <w:rPr>
          <w:lang w:val="en-GB"/>
        </w:rPr>
      </w:pPr>
      <w:r w:rsidRPr="00A44128">
        <w:rPr>
          <w:lang w:val="en-GB"/>
        </w:rPr>
        <w:lastRenderedPageBreak/>
        <w:t>Label Propagation Methods</w:t>
      </w:r>
    </w:p>
    <w:p w14:paraId="4277B8FE" w14:textId="77777777" w:rsidR="002819FF" w:rsidRPr="00A44128" w:rsidRDefault="002819FF" w:rsidP="002819FF">
      <w:pPr>
        <w:pStyle w:val="Heading4"/>
        <w:rPr>
          <w:sz w:val="24"/>
          <w:szCs w:val="24"/>
          <w:lang w:val="en-GB"/>
        </w:rPr>
      </w:pPr>
      <w:r w:rsidRPr="00A44128">
        <w:rPr>
          <w:sz w:val="24"/>
          <w:szCs w:val="24"/>
          <w:lang w:val="en-GB"/>
        </w:rPr>
        <w:t>Label Propagation Algorithm (LPA)</w:t>
      </w:r>
    </w:p>
    <w:p w14:paraId="51211387" w14:textId="77777777" w:rsidR="002819FF" w:rsidRDefault="002819FF" w:rsidP="002819FF">
      <w:pPr>
        <w:spacing w:line="360" w:lineRule="auto"/>
        <w:jc w:val="both"/>
        <w:rPr>
          <w:rFonts w:asciiTheme="majorBidi" w:hAnsiTheme="majorBidi" w:cstheme="majorBidi"/>
          <w:sz w:val="24"/>
          <w:szCs w:val="24"/>
          <w:lang w:val="en-GB"/>
        </w:rPr>
      </w:pPr>
      <w:r w:rsidRPr="002819FF">
        <w:rPr>
          <w:rFonts w:asciiTheme="majorBidi" w:hAnsiTheme="majorBidi" w:cstheme="majorBidi"/>
          <w:sz w:val="24"/>
          <w:szCs w:val="24"/>
          <w:lang w:val="en-GB"/>
        </w:rPr>
        <w:t xml:space="preserve">The Label Propagation Algorithm is a near-linear time method based on local information diffusion [27]. Each node is initially assigned a unique label. In each iteration, nodes adopt the label that is most frequent among their </w:t>
      </w:r>
      <w:proofErr w:type="spellStart"/>
      <w:r w:rsidRPr="002819FF">
        <w:rPr>
          <w:rFonts w:asciiTheme="majorBidi" w:hAnsiTheme="majorBidi" w:cstheme="majorBidi"/>
          <w:sz w:val="24"/>
          <w:szCs w:val="24"/>
          <w:lang w:val="en-GB"/>
        </w:rPr>
        <w:t>neighbors</w:t>
      </w:r>
      <w:proofErr w:type="spellEnd"/>
      <w:r w:rsidRPr="002819FF">
        <w:rPr>
          <w:rFonts w:asciiTheme="majorBidi" w:hAnsiTheme="majorBidi" w:cstheme="majorBidi"/>
          <w:sz w:val="24"/>
          <w:szCs w:val="24"/>
          <w:lang w:val="en-GB"/>
        </w:rPr>
        <w:t>, with ties broken randomly or using node degree as a tiebreaker.</w:t>
      </w:r>
    </w:p>
    <w:p w14:paraId="1477EE06" w14:textId="77777777" w:rsidR="008162D6" w:rsidRDefault="002819FF" w:rsidP="008162D6">
      <w:pPr>
        <w:keepNext/>
        <w:spacing w:line="360" w:lineRule="auto"/>
        <w:jc w:val="center"/>
      </w:pPr>
      <w:r w:rsidRPr="002819FF">
        <w:rPr>
          <w:rFonts w:asciiTheme="majorBidi" w:hAnsiTheme="majorBidi" w:cstheme="majorBidi"/>
          <w:noProof/>
          <w:sz w:val="24"/>
          <w:szCs w:val="24"/>
          <w:lang w:val="en-GB"/>
        </w:rPr>
        <w:drawing>
          <wp:inline distT="0" distB="0" distL="0" distR="0" wp14:anchorId="2DB25FC1" wp14:editId="17BBB2D1">
            <wp:extent cx="2580236" cy="1639019"/>
            <wp:effectExtent l="0" t="0" r="0" b="0"/>
            <wp:docPr id="52650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06010" name=""/>
                    <pic:cNvPicPr/>
                  </pic:nvPicPr>
                  <pic:blipFill>
                    <a:blip r:embed="rId22"/>
                    <a:stretch>
                      <a:fillRect/>
                    </a:stretch>
                  </pic:blipFill>
                  <pic:spPr>
                    <a:xfrm>
                      <a:off x="0" y="0"/>
                      <a:ext cx="2595748" cy="1648873"/>
                    </a:xfrm>
                    <a:prstGeom prst="rect">
                      <a:avLst/>
                    </a:prstGeom>
                  </pic:spPr>
                </pic:pic>
              </a:graphicData>
            </a:graphic>
          </wp:inline>
        </w:drawing>
      </w:r>
    </w:p>
    <w:p w14:paraId="584DE265" w14:textId="5F5332C4" w:rsidR="004E2C30" w:rsidRDefault="008162D6" w:rsidP="008162D6">
      <w:pPr>
        <w:pStyle w:val="Caption"/>
        <w:jc w:val="center"/>
      </w:pPr>
      <w:bookmarkStart w:id="46" w:name="_Toc232429068"/>
      <w:r>
        <w:t xml:space="preserve">Figure </w:t>
      </w:r>
      <w:r>
        <w:fldChar w:fldCharType="begin"/>
      </w:r>
      <w:r>
        <w:instrText xml:space="preserve"> SEQ Figure \* ARABIC </w:instrText>
      </w:r>
      <w:r>
        <w:fldChar w:fldCharType="separate"/>
      </w:r>
      <w:r w:rsidR="00E2406D">
        <w:rPr>
          <w:noProof/>
        </w:rPr>
        <w:t>12</w:t>
      </w:r>
      <w:r>
        <w:fldChar w:fldCharType="end"/>
      </w:r>
      <w:r>
        <w:rPr>
          <w:lang w:val="en-GB"/>
        </w:rPr>
        <w:t xml:space="preserve"> : </w:t>
      </w:r>
      <w:r w:rsidRPr="004645A2">
        <w:rPr>
          <w:lang w:val="en-GB"/>
        </w:rPr>
        <w:t>LPA Algorithm</w:t>
      </w:r>
      <w:bookmarkEnd w:id="46"/>
    </w:p>
    <w:p w14:paraId="7CF70818" w14:textId="168E723F" w:rsidR="002819FF" w:rsidRPr="002819FF" w:rsidRDefault="002819FF" w:rsidP="002819FF">
      <w:pPr>
        <w:spacing w:line="360" w:lineRule="auto"/>
        <w:jc w:val="both"/>
        <w:rPr>
          <w:rFonts w:asciiTheme="majorBidi" w:hAnsiTheme="majorBidi" w:cstheme="majorBidi"/>
          <w:sz w:val="24"/>
          <w:szCs w:val="24"/>
          <w:lang w:val="en-GB"/>
        </w:rPr>
      </w:pPr>
      <w:r w:rsidRPr="002819FF">
        <w:rPr>
          <w:rFonts w:asciiTheme="majorBidi" w:hAnsiTheme="majorBidi" w:cstheme="majorBidi"/>
          <w:sz w:val="24"/>
          <w:szCs w:val="24"/>
          <w:lang w:val="en-GB"/>
        </w:rPr>
        <w:t>The process continues until labels stabilize, meaning no node changes its label. Nodes sharing the same final label belong to the same community. LPA's primary advantage is its simplicity and speed</w:t>
      </w:r>
      <w:r>
        <w:rPr>
          <w:rFonts w:asciiTheme="majorBidi" w:hAnsiTheme="majorBidi" w:cstheme="majorBidi"/>
          <w:sz w:val="24"/>
          <w:szCs w:val="24"/>
          <w:lang w:val="en-GB"/>
        </w:rPr>
        <w:t xml:space="preserve"> </w:t>
      </w:r>
      <w:r w:rsidRPr="002819FF">
        <w:rPr>
          <w:rFonts w:asciiTheme="majorBidi" w:hAnsiTheme="majorBidi" w:cstheme="majorBidi"/>
          <w:sz w:val="24"/>
          <w:szCs w:val="24"/>
          <w:lang w:val="en-GB"/>
        </w:rPr>
        <w:t>it runs in O(m) time and requires no parameter tuning or prior knowledge of community number [11], [26].</w:t>
      </w:r>
    </w:p>
    <w:p w14:paraId="2BFE69B2" w14:textId="77777777" w:rsidR="002819FF" w:rsidRPr="002819FF" w:rsidRDefault="002819FF" w:rsidP="002819FF">
      <w:pPr>
        <w:spacing w:line="360" w:lineRule="auto"/>
        <w:jc w:val="both"/>
        <w:rPr>
          <w:rFonts w:asciiTheme="majorBidi" w:hAnsiTheme="majorBidi" w:cstheme="majorBidi"/>
          <w:sz w:val="24"/>
          <w:szCs w:val="24"/>
          <w:lang w:val="en-GB"/>
        </w:rPr>
      </w:pPr>
      <w:r w:rsidRPr="002819FF">
        <w:rPr>
          <w:rFonts w:asciiTheme="majorBidi" w:hAnsiTheme="majorBidi" w:cstheme="majorBidi"/>
          <w:sz w:val="24"/>
          <w:szCs w:val="24"/>
          <w:lang w:val="en-GB"/>
        </w:rPr>
        <w:t>However, LPA suffers from significant stability issues. Different runs on the same network can produce dramatically different results due to its stochastic nature [11], [26]. Studies report that LPA has much larger standard deviations than other algorithms, with outputs that are fundamentally unstable. The algorithm frequently converges to a single giant community rather than meaningful partitions, particularly in networks lacking strong community structure [26]. While some nodes quickly reach consensus, others may oscillate between labels indefinitely. Gates et al. [27] note that LPA's lack of stability makes it problematic for applications requiring reproducible results. Despite these limitations, LPA achieves competitive performance on certain benchmark networks, particularly when combined with memory mechanisms or other enhancements [11].</w:t>
      </w:r>
    </w:p>
    <w:p w14:paraId="13D9DCA3" w14:textId="65153EC6" w:rsidR="002819FF" w:rsidRPr="002819FF" w:rsidRDefault="002819FF" w:rsidP="002819FF">
      <w:pPr>
        <w:pStyle w:val="Heading4"/>
        <w:rPr>
          <w:sz w:val="24"/>
          <w:szCs w:val="24"/>
          <w:lang w:val="en-GB"/>
        </w:rPr>
      </w:pPr>
      <w:r w:rsidRPr="002819FF">
        <w:rPr>
          <w:sz w:val="24"/>
          <w:szCs w:val="24"/>
        </w:rPr>
        <w:t>Fast Label Propagation Algorithm</w:t>
      </w:r>
    </w:p>
    <w:p w14:paraId="176D74F1" w14:textId="77777777" w:rsidR="002819FF" w:rsidRPr="002819FF" w:rsidRDefault="002819FF" w:rsidP="002819FF">
      <w:pPr>
        <w:spacing w:line="360" w:lineRule="auto"/>
        <w:jc w:val="both"/>
        <w:rPr>
          <w:rFonts w:asciiTheme="majorBidi" w:hAnsiTheme="majorBidi" w:cstheme="majorBidi"/>
          <w:sz w:val="24"/>
          <w:szCs w:val="24"/>
          <w:lang w:val="en-GB"/>
        </w:rPr>
      </w:pPr>
      <w:r w:rsidRPr="002819FF">
        <w:rPr>
          <w:rFonts w:asciiTheme="majorBidi" w:hAnsiTheme="majorBidi" w:cstheme="majorBidi"/>
          <w:sz w:val="24"/>
          <w:szCs w:val="24"/>
          <w:lang w:val="en-GB"/>
        </w:rPr>
        <w:t>FLPA introduces optimizations to the standard LPA to improve convergence speed and stability. It employs techniques such as asynchronous updates (where nodes update labels immediately rather than synchronously), preferential treatment of high-degree nodes in the update order, and strategic initialization of labels based on network topology [26].</w:t>
      </w:r>
    </w:p>
    <w:p w14:paraId="5D2C04C3" w14:textId="77777777" w:rsidR="002819FF" w:rsidRPr="002819FF" w:rsidRDefault="002819FF" w:rsidP="002819FF">
      <w:pPr>
        <w:spacing w:line="360" w:lineRule="auto"/>
        <w:jc w:val="both"/>
        <w:rPr>
          <w:rFonts w:asciiTheme="majorBidi" w:hAnsiTheme="majorBidi" w:cstheme="majorBidi"/>
          <w:sz w:val="24"/>
          <w:szCs w:val="24"/>
          <w:lang w:val="en-GB"/>
        </w:rPr>
      </w:pPr>
      <w:r w:rsidRPr="002819FF">
        <w:rPr>
          <w:rFonts w:asciiTheme="majorBidi" w:hAnsiTheme="majorBidi" w:cstheme="majorBidi"/>
          <w:sz w:val="24"/>
          <w:szCs w:val="24"/>
          <w:lang w:val="en-GB"/>
        </w:rPr>
        <w:t>Some variants incorporate a memory mechanism (</w:t>
      </w:r>
      <w:proofErr w:type="spellStart"/>
      <w:r w:rsidRPr="002819FF">
        <w:rPr>
          <w:rFonts w:asciiTheme="majorBidi" w:hAnsiTheme="majorBidi" w:cstheme="majorBidi"/>
          <w:sz w:val="24"/>
          <w:szCs w:val="24"/>
          <w:lang w:val="en-GB"/>
        </w:rPr>
        <w:t>MemLPA</w:t>
      </w:r>
      <w:proofErr w:type="spellEnd"/>
      <w:r w:rsidRPr="002819FF">
        <w:rPr>
          <w:rFonts w:asciiTheme="majorBidi" w:hAnsiTheme="majorBidi" w:cstheme="majorBidi"/>
          <w:sz w:val="24"/>
          <w:szCs w:val="24"/>
          <w:lang w:val="en-GB"/>
        </w:rPr>
        <w:t xml:space="preserve">) where nodes remember past label states and use this historical information in decision-making. Experiments show that </w:t>
      </w:r>
      <w:proofErr w:type="spellStart"/>
      <w:r w:rsidRPr="002819FF">
        <w:rPr>
          <w:rFonts w:asciiTheme="majorBidi" w:hAnsiTheme="majorBidi" w:cstheme="majorBidi"/>
          <w:sz w:val="24"/>
          <w:szCs w:val="24"/>
          <w:lang w:val="en-GB"/>
        </w:rPr>
        <w:t>MemLPA</w:t>
      </w:r>
      <w:proofErr w:type="spellEnd"/>
      <w:r w:rsidRPr="002819FF">
        <w:rPr>
          <w:rFonts w:asciiTheme="majorBidi" w:hAnsiTheme="majorBidi" w:cstheme="majorBidi"/>
          <w:sz w:val="24"/>
          <w:szCs w:val="24"/>
          <w:lang w:val="en-GB"/>
        </w:rPr>
        <w:t xml:space="preserve"> outperforms </w:t>
      </w:r>
      <w:r w:rsidRPr="002819FF">
        <w:rPr>
          <w:rFonts w:asciiTheme="majorBidi" w:hAnsiTheme="majorBidi" w:cstheme="majorBidi"/>
          <w:sz w:val="24"/>
          <w:szCs w:val="24"/>
          <w:lang w:val="en-GB"/>
        </w:rPr>
        <w:lastRenderedPageBreak/>
        <w:t xml:space="preserve">standard LPA for mixing parameters μ </w:t>
      </w:r>
      <w:r w:rsidRPr="002819FF">
        <w:rPr>
          <w:rFonts w:ascii="Cambria Math" w:hAnsi="Cambria Math" w:cs="Cambria Math"/>
          <w:sz w:val="24"/>
          <w:szCs w:val="24"/>
          <w:lang w:val="en-GB"/>
        </w:rPr>
        <w:t>∈</w:t>
      </w:r>
      <w:r w:rsidRPr="002819FF">
        <w:rPr>
          <w:rFonts w:asciiTheme="majorBidi" w:hAnsiTheme="majorBidi" w:cstheme="majorBidi"/>
          <w:sz w:val="24"/>
          <w:szCs w:val="24"/>
          <w:lang w:val="en-GB"/>
        </w:rPr>
        <w:t xml:space="preserve"> [0.5, 0.7] and performs comparably to </w:t>
      </w:r>
      <w:proofErr w:type="spellStart"/>
      <w:r w:rsidRPr="002819FF">
        <w:rPr>
          <w:rFonts w:asciiTheme="majorBidi" w:hAnsiTheme="majorBidi" w:cstheme="majorBidi"/>
          <w:sz w:val="24"/>
          <w:szCs w:val="24"/>
          <w:lang w:val="en-GB"/>
        </w:rPr>
        <w:t>Infomap</w:t>
      </w:r>
      <w:proofErr w:type="spellEnd"/>
      <w:r w:rsidRPr="002819FF">
        <w:rPr>
          <w:rFonts w:asciiTheme="majorBidi" w:hAnsiTheme="majorBidi" w:cstheme="majorBidi"/>
          <w:sz w:val="24"/>
          <w:szCs w:val="24"/>
          <w:lang w:val="en-GB"/>
        </w:rPr>
        <w:t xml:space="preserve"> and </w:t>
      </w:r>
      <w:proofErr w:type="spellStart"/>
      <w:r w:rsidRPr="002819FF">
        <w:rPr>
          <w:rFonts w:asciiTheme="majorBidi" w:hAnsiTheme="majorBidi" w:cstheme="majorBidi"/>
          <w:sz w:val="24"/>
          <w:szCs w:val="24"/>
          <w:lang w:val="en-GB"/>
        </w:rPr>
        <w:t>Walktrap</w:t>
      </w:r>
      <w:proofErr w:type="spellEnd"/>
      <w:r w:rsidRPr="002819FF">
        <w:rPr>
          <w:rFonts w:asciiTheme="majorBidi" w:hAnsiTheme="majorBidi" w:cstheme="majorBidi"/>
          <w:sz w:val="24"/>
          <w:szCs w:val="24"/>
          <w:lang w:val="en-GB"/>
        </w:rPr>
        <w:t xml:space="preserve"> in this range [11]. For </w:t>
      </w:r>
      <w:r w:rsidRPr="002819FF">
        <w:rPr>
          <w:rFonts w:ascii="Times New Roman" w:hAnsi="Times New Roman" w:cs="Times New Roman"/>
          <w:sz w:val="24"/>
          <w:szCs w:val="24"/>
          <w:lang w:val="en-GB"/>
        </w:rPr>
        <w:t>μ</w:t>
      </w:r>
      <w:r w:rsidRPr="002819FF">
        <w:rPr>
          <w:rFonts w:asciiTheme="majorBidi" w:hAnsiTheme="majorBidi" w:cstheme="majorBidi"/>
          <w:sz w:val="24"/>
          <w:szCs w:val="24"/>
          <w:lang w:val="en-GB"/>
        </w:rPr>
        <w:t xml:space="preserve"> </w:t>
      </w:r>
      <w:r w:rsidRPr="002819FF">
        <w:rPr>
          <w:rFonts w:ascii="Times New Roman" w:hAnsi="Times New Roman" w:cs="Times New Roman"/>
          <w:sz w:val="24"/>
          <w:szCs w:val="24"/>
          <w:lang w:val="en-GB"/>
        </w:rPr>
        <w:t>≥</w:t>
      </w:r>
      <w:r w:rsidRPr="002819FF">
        <w:rPr>
          <w:rFonts w:asciiTheme="majorBidi" w:hAnsiTheme="majorBidi" w:cstheme="majorBidi"/>
          <w:sz w:val="24"/>
          <w:szCs w:val="24"/>
          <w:lang w:val="en-GB"/>
        </w:rPr>
        <w:t xml:space="preserve"> 0.7, </w:t>
      </w:r>
      <w:proofErr w:type="spellStart"/>
      <w:r w:rsidRPr="002819FF">
        <w:rPr>
          <w:rFonts w:asciiTheme="majorBidi" w:hAnsiTheme="majorBidi" w:cstheme="majorBidi"/>
          <w:sz w:val="24"/>
          <w:szCs w:val="24"/>
          <w:lang w:val="en-GB"/>
        </w:rPr>
        <w:t>MemLPA</w:t>
      </w:r>
      <w:proofErr w:type="spellEnd"/>
      <w:r w:rsidRPr="002819FF">
        <w:rPr>
          <w:rFonts w:asciiTheme="majorBidi" w:hAnsiTheme="majorBidi" w:cstheme="majorBidi"/>
          <w:sz w:val="24"/>
          <w:szCs w:val="24"/>
          <w:lang w:val="en-GB"/>
        </w:rPr>
        <w:t xml:space="preserve"> demonstrates superior performance compared to most algorithms except edge betweenness methods.</w:t>
      </w:r>
    </w:p>
    <w:p w14:paraId="7CBF840E" w14:textId="77777777" w:rsidR="002819FF" w:rsidRDefault="002819FF" w:rsidP="002819FF">
      <w:pPr>
        <w:spacing w:line="360" w:lineRule="auto"/>
        <w:jc w:val="both"/>
        <w:rPr>
          <w:rFonts w:asciiTheme="majorBidi" w:hAnsiTheme="majorBidi" w:cstheme="majorBidi"/>
          <w:sz w:val="24"/>
          <w:szCs w:val="24"/>
          <w:lang w:val="en-GB"/>
        </w:rPr>
      </w:pPr>
      <w:r w:rsidRPr="002819FF">
        <w:rPr>
          <w:rFonts w:asciiTheme="majorBidi" w:hAnsiTheme="majorBidi" w:cstheme="majorBidi"/>
          <w:sz w:val="24"/>
          <w:szCs w:val="24"/>
          <w:lang w:val="en-GB"/>
        </w:rPr>
        <w:t>However, even with these improvements, FLPA variants still exhibit some instability, though less severe than standard LPA [26]. The memory-based approaches tend to find a greater number of smaller communities, which can affect partition quality metrics depending on the application requirements.</w:t>
      </w:r>
    </w:p>
    <w:p w14:paraId="0E74ADAE" w14:textId="77777777" w:rsidR="0068367C" w:rsidRPr="0068367C" w:rsidRDefault="0068367C" w:rsidP="0068367C">
      <w:pPr>
        <w:pStyle w:val="Heading4"/>
        <w:rPr>
          <w:sz w:val="24"/>
          <w:szCs w:val="24"/>
          <w:lang w:val="en-GB"/>
        </w:rPr>
      </w:pPr>
      <w:r w:rsidRPr="0068367C">
        <w:rPr>
          <w:sz w:val="24"/>
          <w:szCs w:val="24"/>
          <w:lang w:val="en-GB"/>
        </w:rPr>
        <w:t>Label Propagation Algorithm with Modularity and Node Importance (LPA-MNI)</w:t>
      </w:r>
    </w:p>
    <w:p w14:paraId="374B6652" w14:textId="77777777" w:rsidR="0068367C" w:rsidRPr="0068367C" w:rsidRDefault="0068367C" w:rsidP="0068367C">
      <w:pPr>
        <w:spacing w:line="360" w:lineRule="auto"/>
        <w:jc w:val="both"/>
        <w:rPr>
          <w:rFonts w:asciiTheme="majorBidi" w:hAnsiTheme="majorBidi" w:cstheme="majorBidi"/>
          <w:sz w:val="24"/>
          <w:szCs w:val="24"/>
          <w:lang w:val="en-GB"/>
        </w:rPr>
      </w:pPr>
      <w:r w:rsidRPr="0068367C">
        <w:rPr>
          <w:rFonts w:asciiTheme="majorBidi" w:hAnsiTheme="majorBidi" w:cstheme="majorBidi"/>
          <w:sz w:val="24"/>
          <w:szCs w:val="24"/>
          <w:lang w:val="en-GB"/>
        </w:rPr>
        <w:t>The standard Label Propagation Algorithm suffers from randomness and instability, as different runs can produce dramatically different community partitions. LPA-MNI addresses these issues by integrating modularity optimization and node importance into the label propagation framework [43].</w:t>
      </w:r>
    </w:p>
    <w:p w14:paraId="62A116E0" w14:textId="77777777" w:rsidR="0068367C" w:rsidRPr="0068367C" w:rsidRDefault="0068367C" w:rsidP="0068367C">
      <w:pPr>
        <w:spacing w:line="360" w:lineRule="auto"/>
        <w:jc w:val="both"/>
        <w:rPr>
          <w:rFonts w:asciiTheme="majorBidi" w:hAnsiTheme="majorBidi" w:cstheme="majorBidi"/>
          <w:sz w:val="24"/>
          <w:szCs w:val="24"/>
          <w:lang w:val="en-GB"/>
        </w:rPr>
      </w:pPr>
      <w:r w:rsidRPr="0068367C">
        <w:rPr>
          <w:rFonts w:asciiTheme="majorBidi" w:hAnsiTheme="majorBidi" w:cstheme="majorBidi"/>
          <w:sz w:val="24"/>
          <w:szCs w:val="24"/>
          <w:lang w:val="en-GB"/>
        </w:rPr>
        <w:t>The algorithm operates in two main stages. First, it identifies initial communities through modularity maximization, assigning unique labels to nodes within these initial communities. This initialization step significantly reduces the method's susceptibility to randomness. Second, node importance, determined by degree centrality, dictates the order of label updates. Nodes with higher importance are updated first, ensuring a systematic and stable propagation process [43].</w:t>
      </w:r>
    </w:p>
    <w:p w14:paraId="01BE52E9" w14:textId="6ED7E094" w:rsidR="0068367C" w:rsidRDefault="0068367C" w:rsidP="00EC02FB">
      <w:pPr>
        <w:spacing w:line="360" w:lineRule="auto"/>
        <w:jc w:val="both"/>
        <w:rPr>
          <w:rFonts w:asciiTheme="majorBidi" w:hAnsiTheme="majorBidi" w:cstheme="majorBidi"/>
          <w:sz w:val="24"/>
          <w:szCs w:val="24"/>
          <w:lang w:val="en-GB"/>
        </w:rPr>
      </w:pPr>
      <w:r w:rsidRPr="0068367C">
        <w:rPr>
          <w:rFonts w:asciiTheme="majorBidi" w:hAnsiTheme="majorBidi" w:cstheme="majorBidi"/>
          <w:sz w:val="24"/>
          <w:szCs w:val="24"/>
          <w:lang w:val="en-GB"/>
        </w:rPr>
        <w:t>Extensive testing on real-world and synthetic networks demonstrates that LPA-MNI achieves enhanced accuracy, robustness, and efficiency compared to the standard LPA. The method produces higher modularity values and more consistent community numbers, confirming its effectiveness. The introduction of a deterministic and accurate label update mechanism significantly improves upon the traditional label propagation method's stability, making it a more reliable choice for practical applications [43].</w:t>
      </w:r>
    </w:p>
    <w:p w14:paraId="4B8E3B2B" w14:textId="77777777" w:rsidR="0068367C" w:rsidRPr="0068367C" w:rsidRDefault="0068367C" w:rsidP="0068367C">
      <w:pPr>
        <w:pStyle w:val="Heading4"/>
        <w:rPr>
          <w:sz w:val="24"/>
          <w:szCs w:val="24"/>
          <w:lang w:val="fr-FR"/>
        </w:rPr>
      </w:pPr>
      <w:proofErr w:type="spellStart"/>
      <w:r w:rsidRPr="0068367C">
        <w:rPr>
          <w:sz w:val="24"/>
          <w:szCs w:val="24"/>
          <w:lang w:val="fr-FR"/>
        </w:rPr>
        <w:t>Constrained</w:t>
      </w:r>
      <w:proofErr w:type="spellEnd"/>
      <w:r w:rsidRPr="0068367C">
        <w:rPr>
          <w:sz w:val="24"/>
          <w:szCs w:val="24"/>
          <w:lang w:val="fr-FR"/>
        </w:rPr>
        <w:t xml:space="preserve"> Label Propagation </w:t>
      </w:r>
      <w:proofErr w:type="spellStart"/>
      <w:r w:rsidRPr="0068367C">
        <w:rPr>
          <w:sz w:val="24"/>
          <w:szCs w:val="24"/>
          <w:lang w:val="fr-FR"/>
        </w:rPr>
        <w:t>Algorithm</w:t>
      </w:r>
      <w:proofErr w:type="spellEnd"/>
      <w:r w:rsidRPr="0068367C">
        <w:rPr>
          <w:sz w:val="24"/>
          <w:szCs w:val="24"/>
          <w:lang w:val="fr-FR"/>
        </w:rPr>
        <w:t xml:space="preserve"> (CLPA)</w:t>
      </w:r>
    </w:p>
    <w:p w14:paraId="52E7D0BC" w14:textId="77777777" w:rsidR="0068367C" w:rsidRPr="0068367C" w:rsidRDefault="0068367C" w:rsidP="0068367C">
      <w:pPr>
        <w:spacing w:line="360" w:lineRule="auto"/>
        <w:jc w:val="both"/>
        <w:rPr>
          <w:rFonts w:asciiTheme="majorBidi" w:hAnsiTheme="majorBidi" w:cstheme="majorBidi"/>
          <w:sz w:val="24"/>
          <w:szCs w:val="24"/>
          <w:lang w:val="en-GB"/>
        </w:rPr>
      </w:pPr>
      <w:r w:rsidRPr="0068367C">
        <w:rPr>
          <w:rFonts w:asciiTheme="majorBidi" w:hAnsiTheme="majorBidi" w:cstheme="majorBidi"/>
          <w:sz w:val="24"/>
          <w:szCs w:val="24"/>
          <w:lang w:val="en-GB"/>
        </w:rPr>
        <w:t>CLPA reformulates the label propagation algorithm as an optimization problem to address its inherent drawbacks. The key innovation is the introduction of a modified objective function that incorporates constraints to penalize less desirable solutions, such as the trivial solution where all vertices share the same label [43].</w:t>
      </w:r>
    </w:p>
    <w:p w14:paraId="223FA606" w14:textId="77777777" w:rsidR="0068367C" w:rsidRPr="0068367C" w:rsidRDefault="0068367C" w:rsidP="0068367C">
      <w:pPr>
        <w:spacing w:line="360" w:lineRule="auto"/>
        <w:jc w:val="both"/>
        <w:rPr>
          <w:rFonts w:asciiTheme="majorBidi" w:hAnsiTheme="majorBidi" w:cstheme="majorBidi"/>
          <w:sz w:val="24"/>
          <w:szCs w:val="24"/>
          <w:lang w:val="en-GB"/>
        </w:rPr>
      </w:pPr>
      <w:r w:rsidRPr="0068367C">
        <w:rPr>
          <w:rFonts w:asciiTheme="majorBidi" w:hAnsiTheme="majorBidi" w:cstheme="majorBidi"/>
          <w:sz w:val="24"/>
          <w:szCs w:val="24"/>
          <w:lang w:val="en-GB"/>
        </w:rPr>
        <w:t>The algorithm proposes several constraint variants tailored to different network types. A modularity-maximizing variant focuses on optimizing community quality, while specialized adaptations exist for bipartite networks. Through comparative analysis of both synthetic and real-world networks, CLPA demonstrates its ability to evade the pitfalls of standard LPA while showing versatility in handling different network structures [43].</w:t>
      </w:r>
    </w:p>
    <w:p w14:paraId="1D682C51" w14:textId="5BAB3965" w:rsidR="0068367C" w:rsidRPr="0068367C" w:rsidRDefault="0068367C" w:rsidP="0068367C">
      <w:pPr>
        <w:spacing w:line="360" w:lineRule="auto"/>
        <w:jc w:val="both"/>
        <w:rPr>
          <w:rFonts w:asciiTheme="majorBidi" w:hAnsiTheme="majorBidi" w:cstheme="majorBidi"/>
          <w:sz w:val="24"/>
          <w:szCs w:val="24"/>
          <w:lang w:val="en-GB"/>
        </w:rPr>
      </w:pPr>
      <w:r w:rsidRPr="0068367C">
        <w:rPr>
          <w:rFonts w:asciiTheme="majorBidi" w:hAnsiTheme="majorBidi" w:cstheme="majorBidi"/>
          <w:sz w:val="24"/>
          <w:szCs w:val="24"/>
          <w:lang w:val="en-GB"/>
        </w:rPr>
        <w:lastRenderedPageBreak/>
        <w:t>This methodology enables the detection of more meaningful communities by effectively leveraging constraints within the optimization process. CLPA offers a nuanced and flexible tool for network analysis, providing researchers with greater control over the community detection process through its constraint-based formulation [43].</w:t>
      </w:r>
    </w:p>
    <w:p w14:paraId="455EC758" w14:textId="77777777" w:rsidR="002819FF" w:rsidRPr="002819FF" w:rsidRDefault="002819FF" w:rsidP="002819FF">
      <w:pPr>
        <w:pStyle w:val="Heading4"/>
        <w:rPr>
          <w:sz w:val="24"/>
          <w:szCs w:val="24"/>
          <w:lang w:val="en-GB"/>
        </w:rPr>
      </w:pPr>
      <w:proofErr w:type="spellStart"/>
      <w:r w:rsidRPr="002819FF">
        <w:rPr>
          <w:sz w:val="24"/>
          <w:szCs w:val="24"/>
          <w:lang w:val="en-GB"/>
        </w:rPr>
        <w:t>FluidC</w:t>
      </w:r>
      <w:proofErr w:type="spellEnd"/>
      <w:r w:rsidRPr="002819FF">
        <w:rPr>
          <w:sz w:val="24"/>
          <w:szCs w:val="24"/>
          <w:lang w:val="en-GB"/>
        </w:rPr>
        <w:t xml:space="preserve"> Algorithm</w:t>
      </w:r>
    </w:p>
    <w:p w14:paraId="0E72D94E" w14:textId="77777777" w:rsidR="002819FF" w:rsidRPr="002819FF" w:rsidRDefault="002819FF" w:rsidP="002819FF">
      <w:pPr>
        <w:spacing w:line="360" w:lineRule="auto"/>
        <w:jc w:val="both"/>
        <w:rPr>
          <w:rFonts w:asciiTheme="majorBidi" w:hAnsiTheme="majorBidi" w:cstheme="majorBidi"/>
          <w:sz w:val="24"/>
          <w:szCs w:val="24"/>
          <w:lang w:val="en-GB"/>
        </w:rPr>
      </w:pPr>
      <w:proofErr w:type="spellStart"/>
      <w:r w:rsidRPr="002819FF">
        <w:rPr>
          <w:rFonts w:asciiTheme="majorBidi" w:hAnsiTheme="majorBidi" w:cstheme="majorBidi"/>
          <w:sz w:val="24"/>
          <w:szCs w:val="24"/>
          <w:lang w:val="en-GB"/>
        </w:rPr>
        <w:t>FluidC</w:t>
      </w:r>
      <w:proofErr w:type="spellEnd"/>
      <w:r w:rsidRPr="002819FF">
        <w:rPr>
          <w:rFonts w:asciiTheme="majorBidi" w:hAnsiTheme="majorBidi" w:cstheme="majorBidi"/>
          <w:sz w:val="24"/>
          <w:szCs w:val="24"/>
          <w:lang w:val="en-GB"/>
        </w:rPr>
        <w:t xml:space="preserve"> (Fluid Communities) is a propagation-based algorithm that treats communities as fluids expanding through the network. Each community is initialized at a random seed node and grows by incorporating </w:t>
      </w:r>
      <w:proofErr w:type="spellStart"/>
      <w:r w:rsidRPr="002819FF">
        <w:rPr>
          <w:rFonts w:asciiTheme="majorBidi" w:hAnsiTheme="majorBidi" w:cstheme="majorBidi"/>
          <w:sz w:val="24"/>
          <w:szCs w:val="24"/>
          <w:lang w:val="en-GB"/>
        </w:rPr>
        <w:t>neighboring</w:t>
      </w:r>
      <w:proofErr w:type="spellEnd"/>
      <w:r w:rsidRPr="002819FF">
        <w:rPr>
          <w:rFonts w:asciiTheme="majorBidi" w:hAnsiTheme="majorBidi" w:cstheme="majorBidi"/>
          <w:sz w:val="24"/>
          <w:szCs w:val="24"/>
          <w:lang w:val="en-GB"/>
        </w:rPr>
        <w:t xml:space="preserve"> nodes based on density and flow dynamics [26].</w:t>
      </w:r>
    </w:p>
    <w:p w14:paraId="67072F38" w14:textId="77777777" w:rsidR="002819FF" w:rsidRPr="002819FF" w:rsidRDefault="002819FF" w:rsidP="002819FF">
      <w:pPr>
        <w:spacing w:line="360" w:lineRule="auto"/>
        <w:jc w:val="both"/>
        <w:rPr>
          <w:rFonts w:asciiTheme="majorBidi" w:hAnsiTheme="majorBidi" w:cstheme="majorBidi"/>
          <w:sz w:val="24"/>
          <w:szCs w:val="24"/>
          <w:lang w:val="en-GB"/>
        </w:rPr>
      </w:pPr>
      <w:r w:rsidRPr="002819FF">
        <w:rPr>
          <w:rFonts w:asciiTheme="majorBidi" w:hAnsiTheme="majorBidi" w:cstheme="majorBidi"/>
          <w:sz w:val="24"/>
          <w:szCs w:val="24"/>
          <w:lang w:val="en-GB"/>
        </w:rPr>
        <w:t xml:space="preserve">The algorithm simulates the process of fluids flowing and displacing each other, where denser regions (communities) naturally emerge. Like LPA, </w:t>
      </w:r>
      <w:proofErr w:type="spellStart"/>
      <w:r w:rsidRPr="002819FF">
        <w:rPr>
          <w:rFonts w:asciiTheme="majorBidi" w:hAnsiTheme="majorBidi" w:cstheme="majorBidi"/>
          <w:sz w:val="24"/>
          <w:szCs w:val="24"/>
          <w:lang w:val="en-GB"/>
        </w:rPr>
        <w:t>FluidC</w:t>
      </w:r>
      <w:proofErr w:type="spellEnd"/>
      <w:r w:rsidRPr="002819FF">
        <w:rPr>
          <w:rFonts w:asciiTheme="majorBidi" w:hAnsiTheme="majorBidi" w:cstheme="majorBidi"/>
          <w:sz w:val="24"/>
          <w:szCs w:val="24"/>
          <w:lang w:val="en-GB"/>
        </w:rPr>
        <w:t xml:space="preserve"> is computationally efficient with complexity near-linear time. It performs particularly well on large-scale networks; studies show it achieves high and stable performance (ARI and Purity around 0.9) on LFR benchmark networks with up to 500,000 nodes [26].</w:t>
      </w:r>
    </w:p>
    <w:p w14:paraId="033D95D7" w14:textId="6ACF8D11" w:rsidR="00DD0FD4" w:rsidRPr="00DD0FD4" w:rsidRDefault="002819FF" w:rsidP="00EC02FB">
      <w:pPr>
        <w:spacing w:line="360" w:lineRule="auto"/>
        <w:jc w:val="both"/>
        <w:rPr>
          <w:rFonts w:asciiTheme="majorBidi" w:hAnsiTheme="majorBidi" w:cstheme="majorBidi"/>
          <w:sz w:val="24"/>
          <w:szCs w:val="24"/>
          <w:lang w:val="en-GB"/>
        </w:rPr>
      </w:pPr>
      <w:r w:rsidRPr="002819FF">
        <w:rPr>
          <w:rFonts w:asciiTheme="majorBidi" w:hAnsiTheme="majorBidi" w:cstheme="majorBidi"/>
          <w:sz w:val="24"/>
          <w:szCs w:val="24"/>
          <w:lang w:val="en-GB"/>
        </w:rPr>
        <w:t xml:space="preserve">However, </w:t>
      </w:r>
      <w:proofErr w:type="spellStart"/>
      <w:r w:rsidRPr="002819FF">
        <w:rPr>
          <w:rFonts w:asciiTheme="majorBidi" w:hAnsiTheme="majorBidi" w:cstheme="majorBidi"/>
          <w:sz w:val="24"/>
          <w:szCs w:val="24"/>
          <w:lang w:val="en-GB"/>
        </w:rPr>
        <w:t>FluidC</w:t>
      </w:r>
      <w:proofErr w:type="spellEnd"/>
      <w:r w:rsidRPr="002819FF">
        <w:rPr>
          <w:rFonts w:asciiTheme="majorBidi" w:hAnsiTheme="majorBidi" w:cstheme="majorBidi"/>
          <w:sz w:val="24"/>
          <w:szCs w:val="24"/>
          <w:lang w:val="en-GB"/>
        </w:rPr>
        <w:t xml:space="preserve"> requires the number of communities as an input parameter, which is often unknown in real-world scenarios [26], [27]. Additionally, the algorithm produces different results across runs due to its stochastic initialization and propagation process, though this instability is less pronounced than in standard LPA. On some networks, </w:t>
      </w:r>
      <w:proofErr w:type="spellStart"/>
      <w:r w:rsidRPr="002819FF">
        <w:rPr>
          <w:rFonts w:asciiTheme="majorBidi" w:hAnsiTheme="majorBidi" w:cstheme="majorBidi"/>
          <w:sz w:val="24"/>
          <w:szCs w:val="24"/>
          <w:lang w:val="en-GB"/>
        </w:rPr>
        <w:t>FluidC's</w:t>
      </w:r>
      <w:proofErr w:type="spellEnd"/>
      <w:r w:rsidRPr="002819FF">
        <w:rPr>
          <w:rFonts w:asciiTheme="majorBidi" w:hAnsiTheme="majorBidi" w:cstheme="majorBidi"/>
          <w:sz w:val="24"/>
          <w:szCs w:val="24"/>
          <w:lang w:val="en-GB"/>
        </w:rPr>
        <w:t xml:space="preserve"> ARI values drop nearly to zero, indicating highly inconsistent partitions depending on initialization [26].</w:t>
      </w:r>
    </w:p>
    <w:p w14:paraId="3A964497" w14:textId="77777777" w:rsidR="00585EAE" w:rsidRPr="00585EAE" w:rsidRDefault="00585EAE" w:rsidP="00585EAE">
      <w:pPr>
        <w:pStyle w:val="Heading3"/>
        <w:rPr>
          <w:lang w:val="en-GB"/>
        </w:rPr>
      </w:pPr>
      <w:r w:rsidRPr="00585EAE">
        <w:rPr>
          <w:lang w:val="en-GB"/>
        </w:rPr>
        <w:t>Spectral Methods</w:t>
      </w:r>
    </w:p>
    <w:p w14:paraId="1DAFE6A4" w14:textId="252D8FC5" w:rsidR="00585EAE" w:rsidRPr="00585EAE" w:rsidRDefault="00585EAE" w:rsidP="00585EAE">
      <w:pPr>
        <w:pStyle w:val="Heading4"/>
        <w:rPr>
          <w:sz w:val="24"/>
          <w:szCs w:val="24"/>
          <w:lang w:val="en-GB"/>
        </w:rPr>
      </w:pPr>
      <w:r w:rsidRPr="00585EAE">
        <w:rPr>
          <w:sz w:val="24"/>
          <w:szCs w:val="24"/>
          <w:lang w:val="en-GB"/>
        </w:rPr>
        <w:t xml:space="preserve">Eigenvector-Based Method </w:t>
      </w:r>
    </w:p>
    <w:p w14:paraId="6466DCA0" w14:textId="77777777" w:rsidR="00585EAE" w:rsidRPr="00585EAE" w:rsidRDefault="00585EAE" w:rsidP="00585EAE">
      <w:pPr>
        <w:spacing w:line="360" w:lineRule="auto"/>
        <w:jc w:val="both"/>
        <w:rPr>
          <w:rFonts w:asciiTheme="majorBidi" w:hAnsiTheme="majorBidi" w:cstheme="majorBidi"/>
          <w:sz w:val="24"/>
          <w:szCs w:val="24"/>
          <w:lang w:val="en-GB"/>
        </w:rPr>
      </w:pPr>
      <w:r w:rsidRPr="00585EAE">
        <w:rPr>
          <w:rFonts w:asciiTheme="majorBidi" w:hAnsiTheme="majorBidi" w:cstheme="majorBidi"/>
          <w:sz w:val="24"/>
          <w:szCs w:val="24"/>
          <w:lang w:val="en-GB"/>
        </w:rPr>
        <w:t>Spectral methods leverage the eigenvectors and eigenvalues of matrices derived from the graph, such as the adjacency matrix, Laplacian matrix, or modularity matrix [11]. Newman's leading eigenvector method is a prominent example that uses the eigenvector corresponding to the largest positive eigenvalue of the modularity matrix to recursively bisect the network.</w:t>
      </w:r>
    </w:p>
    <w:p w14:paraId="592ADD56" w14:textId="69D82C6F" w:rsidR="00585EAE" w:rsidRPr="00585EAE" w:rsidRDefault="00585EAE" w:rsidP="00585EAE">
      <w:pPr>
        <w:spacing w:line="360" w:lineRule="auto"/>
        <w:jc w:val="both"/>
        <w:rPr>
          <w:rFonts w:asciiTheme="majorBidi" w:eastAsiaTheme="minorEastAsia" w:hAnsiTheme="majorBidi" w:cstheme="majorBidi"/>
          <w:sz w:val="24"/>
          <w:szCs w:val="24"/>
          <w:lang w:val="en-GB"/>
        </w:rPr>
      </w:pPr>
      <w:r w:rsidRPr="00585EAE">
        <w:rPr>
          <w:rFonts w:asciiTheme="majorBidi" w:hAnsiTheme="majorBidi" w:cstheme="majorBidi"/>
          <w:sz w:val="24"/>
          <w:szCs w:val="24"/>
          <w:lang w:val="en-GB"/>
        </w:rPr>
        <w:t xml:space="preserve">The algorithm computes the modularity matrix B, where </w:t>
      </w:r>
      <m:oMath>
        <m:sSub>
          <m:sSubPr>
            <m:ctrlPr>
              <w:rPr>
                <w:rFonts w:ascii="Cambria Math" w:hAnsi="Cambria Math" w:cstheme="majorBidi"/>
                <w:i/>
                <w:sz w:val="24"/>
                <w:szCs w:val="24"/>
                <w:lang w:val="en-GB"/>
              </w:rPr>
            </m:ctrlPr>
          </m:sSubPr>
          <m:e>
            <m:r>
              <w:rPr>
                <w:rFonts w:ascii="Cambria Math" w:hAnsi="Cambria Math" w:cstheme="majorBidi"/>
                <w:sz w:val="24"/>
                <w:szCs w:val="24"/>
                <w:lang w:val="en-GB"/>
              </w:rPr>
              <m:t>B</m:t>
            </m:r>
          </m:e>
          <m:sub>
            <m:d>
              <m:dPr>
                <m:begChr m:val="{"/>
                <m:endChr m:val="}"/>
                <m:ctrlPr>
                  <w:rPr>
                    <w:rFonts w:ascii="Cambria Math" w:hAnsi="Cambria Math" w:cstheme="majorBidi"/>
                    <w:i/>
                    <w:sz w:val="24"/>
                    <w:szCs w:val="24"/>
                    <w:lang w:val="en-GB"/>
                  </w:rPr>
                </m:ctrlPr>
              </m:dPr>
              <m:e>
                <m:r>
                  <w:rPr>
                    <w:rFonts w:ascii="Cambria Math" w:hAnsi="Cambria Math" w:cstheme="majorBidi"/>
                    <w:sz w:val="24"/>
                    <w:szCs w:val="24"/>
                    <w:lang w:val="en-GB"/>
                  </w:rPr>
                  <m:t>ij</m:t>
                </m:r>
              </m:e>
            </m:d>
          </m:sub>
        </m:sSub>
        <m:r>
          <w:rPr>
            <w:rFonts w:ascii="Cambria Math" w:hAnsi="Cambria Math" w:cstheme="majorBidi"/>
            <w:sz w:val="24"/>
            <w:szCs w:val="24"/>
            <w:lang w:val="en-GB"/>
          </w:rPr>
          <m:t xml:space="preserve">= </m:t>
        </m:r>
        <m:sSub>
          <m:sSubPr>
            <m:ctrlPr>
              <w:rPr>
                <w:rFonts w:ascii="Cambria Math" w:hAnsi="Cambria Math" w:cstheme="majorBidi"/>
                <w:i/>
                <w:sz w:val="24"/>
                <w:szCs w:val="24"/>
                <w:lang w:val="en-GB"/>
              </w:rPr>
            </m:ctrlPr>
          </m:sSubPr>
          <m:e>
            <m:r>
              <w:rPr>
                <w:rFonts w:ascii="Cambria Math" w:hAnsi="Cambria Math" w:cstheme="majorBidi"/>
                <w:sz w:val="24"/>
                <w:szCs w:val="24"/>
                <w:lang w:val="en-GB"/>
              </w:rPr>
              <m:t>A</m:t>
            </m:r>
          </m:e>
          <m:sub>
            <m:d>
              <m:dPr>
                <m:begChr m:val="{"/>
                <m:endChr m:val="}"/>
                <m:ctrlPr>
                  <w:rPr>
                    <w:rFonts w:ascii="Cambria Math" w:hAnsi="Cambria Math" w:cstheme="majorBidi"/>
                    <w:i/>
                    <w:sz w:val="24"/>
                    <w:szCs w:val="24"/>
                    <w:lang w:val="en-GB"/>
                  </w:rPr>
                </m:ctrlPr>
              </m:dPr>
              <m:e>
                <m:r>
                  <w:rPr>
                    <w:rFonts w:ascii="Cambria Math" w:hAnsi="Cambria Math" w:cstheme="majorBidi"/>
                    <w:sz w:val="24"/>
                    <w:szCs w:val="24"/>
                    <w:lang w:val="en-GB"/>
                  </w:rPr>
                  <m:t>ij</m:t>
                </m:r>
              </m:e>
            </m:d>
          </m:sub>
        </m:sSub>
        <m:r>
          <w:rPr>
            <w:rFonts w:ascii="Cambria Math" w:hAnsi="Cambria Math" w:cstheme="majorBidi"/>
            <w:sz w:val="24"/>
            <w:szCs w:val="24"/>
            <w:lang w:val="en-GB"/>
          </w:rPr>
          <m:t>-</m:t>
        </m:r>
        <m:f>
          <m:fPr>
            <m:ctrlPr>
              <w:rPr>
                <w:rFonts w:ascii="Cambria Math" w:hAnsi="Cambria Math" w:cstheme="majorBidi"/>
                <w:i/>
                <w:sz w:val="24"/>
                <w:szCs w:val="24"/>
                <w:lang w:val="en-GB"/>
              </w:rPr>
            </m:ctrlPr>
          </m:fPr>
          <m:num>
            <m:d>
              <m:dPr>
                <m:ctrlPr>
                  <w:rPr>
                    <w:rFonts w:ascii="Cambria Math" w:hAnsi="Cambria Math" w:cstheme="majorBidi"/>
                    <w:i/>
                    <w:sz w:val="24"/>
                    <w:szCs w:val="24"/>
                    <w:lang w:val="en-GB"/>
                  </w:rPr>
                </m:ctrlPr>
              </m:dPr>
              <m:e>
                <m:sSub>
                  <m:sSubPr>
                    <m:ctrlPr>
                      <w:rPr>
                        <w:rFonts w:ascii="Cambria Math" w:hAnsi="Cambria Math" w:cstheme="majorBidi"/>
                        <w:i/>
                        <w:sz w:val="24"/>
                        <w:szCs w:val="24"/>
                        <w:lang w:val="en-GB"/>
                      </w:rPr>
                    </m:ctrlPr>
                  </m:sSubPr>
                  <m:e>
                    <m:r>
                      <w:rPr>
                        <w:rFonts w:ascii="Cambria Math" w:hAnsi="Cambria Math" w:cstheme="majorBidi"/>
                        <w:sz w:val="24"/>
                        <w:szCs w:val="24"/>
                        <w:lang w:val="en-GB"/>
                      </w:rPr>
                      <m:t>k</m:t>
                    </m:r>
                  </m:e>
                  <m:sub>
                    <m:r>
                      <w:rPr>
                        <w:rFonts w:ascii="Cambria Math" w:hAnsi="Cambria Math" w:cstheme="majorBidi"/>
                        <w:sz w:val="24"/>
                        <w:szCs w:val="24"/>
                        <w:lang w:val="en-GB"/>
                      </w:rPr>
                      <m:t>i</m:t>
                    </m:r>
                  </m:sub>
                </m:sSub>
                <m:sSub>
                  <m:sSubPr>
                    <m:ctrlPr>
                      <w:rPr>
                        <w:rFonts w:ascii="Cambria Math" w:hAnsi="Cambria Math" w:cstheme="majorBidi"/>
                        <w:i/>
                        <w:sz w:val="24"/>
                        <w:szCs w:val="24"/>
                        <w:lang w:val="en-GB"/>
                      </w:rPr>
                    </m:ctrlPr>
                  </m:sSubPr>
                  <m:e>
                    <m:r>
                      <w:rPr>
                        <w:rFonts w:ascii="Cambria Math" w:hAnsi="Cambria Math" w:cstheme="majorBidi"/>
                        <w:sz w:val="24"/>
                        <w:szCs w:val="24"/>
                        <w:lang w:val="en-GB"/>
                      </w:rPr>
                      <m:t>k</m:t>
                    </m:r>
                  </m:e>
                  <m:sub>
                    <m:r>
                      <w:rPr>
                        <w:rFonts w:ascii="Cambria Math" w:hAnsi="Cambria Math" w:cstheme="majorBidi"/>
                        <w:sz w:val="24"/>
                        <w:szCs w:val="24"/>
                        <w:lang w:val="en-GB"/>
                      </w:rPr>
                      <m:t>j</m:t>
                    </m:r>
                  </m:sub>
                </m:sSub>
              </m:e>
            </m:d>
          </m:num>
          <m:den>
            <m:r>
              <w:rPr>
                <w:rFonts w:ascii="Cambria Math" w:hAnsi="Cambria Math" w:cstheme="majorBidi"/>
                <w:sz w:val="24"/>
                <w:szCs w:val="24"/>
                <w:lang w:val="en-GB"/>
              </w:rPr>
              <m:t>2m</m:t>
            </m:r>
          </m:den>
        </m:f>
      </m:oMath>
      <w:r>
        <w:rPr>
          <w:rFonts w:asciiTheme="majorBidi" w:eastAsiaTheme="minorEastAsia" w:hAnsiTheme="majorBidi" w:cstheme="majorBidi"/>
          <w:sz w:val="24"/>
          <w:szCs w:val="24"/>
          <w:lang w:val="en-GB"/>
        </w:rPr>
        <w:t xml:space="preserve"> </w:t>
      </w:r>
      <w:r w:rsidRPr="00585EAE">
        <w:rPr>
          <w:rFonts w:asciiTheme="majorBidi" w:hAnsiTheme="majorBidi" w:cstheme="majorBidi"/>
          <w:sz w:val="24"/>
          <w:szCs w:val="24"/>
          <w:lang w:val="en-GB"/>
        </w:rPr>
        <w:t>with A being the adjacency matrix, k representing node degrees, and m the total number of edges. The leading eigenvector is calculated, and nodes are assigned to communities based on the sign of their corresponding eigenvector components. This process is applied recursively to each subcommunity until modularity cannot be further improved [11].</w:t>
      </w:r>
    </w:p>
    <w:p w14:paraId="5C7A05B5" w14:textId="77777777" w:rsidR="00585EAE" w:rsidRPr="00585EAE" w:rsidRDefault="00585EAE" w:rsidP="00585EAE">
      <w:pPr>
        <w:spacing w:line="360" w:lineRule="auto"/>
        <w:jc w:val="both"/>
        <w:rPr>
          <w:rFonts w:asciiTheme="majorBidi" w:hAnsiTheme="majorBidi" w:cstheme="majorBidi"/>
          <w:sz w:val="24"/>
          <w:szCs w:val="24"/>
          <w:lang w:val="en-GB"/>
        </w:rPr>
      </w:pPr>
      <w:r w:rsidRPr="00585EAE">
        <w:rPr>
          <w:rFonts w:asciiTheme="majorBidi" w:hAnsiTheme="majorBidi" w:cstheme="majorBidi"/>
          <w:sz w:val="24"/>
          <w:szCs w:val="24"/>
          <w:lang w:val="en-GB"/>
        </w:rPr>
        <w:lastRenderedPageBreak/>
        <w:t>Spectral methods have theoretical guarantees under certain network models (such as the stochastic block model) and can detect communities with clear structural separation [27]. However, comparative studies show that the leading eigenvector method tends to overshoot results and perform worse than optimization-based methods like Louvain [11], [26]. The method has time complexity of O(n(</w:t>
      </w:r>
      <w:proofErr w:type="spellStart"/>
      <w:r w:rsidRPr="00585EAE">
        <w:rPr>
          <w:rFonts w:asciiTheme="majorBidi" w:hAnsiTheme="majorBidi" w:cstheme="majorBidi"/>
          <w:sz w:val="24"/>
          <w:szCs w:val="24"/>
          <w:lang w:val="en-GB"/>
        </w:rPr>
        <w:t>m+n</w:t>
      </w:r>
      <w:proofErr w:type="spellEnd"/>
      <w:r w:rsidRPr="00585EAE">
        <w:rPr>
          <w:rFonts w:asciiTheme="majorBidi" w:hAnsiTheme="majorBidi" w:cstheme="majorBidi"/>
          <w:sz w:val="24"/>
          <w:szCs w:val="24"/>
          <w:lang w:val="en-GB"/>
        </w:rPr>
        <w:t>)) or O(n²) on sparse networks.</w:t>
      </w:r>
    </w:p>
    <w:p w14:paraId="5039C5F2" w14:textId="77777777" w:rsidR="00585EAE" w:rsidRPr="00585EAE" w:rsidRDefault="00585EAE" w:rsidP="00585EAE">
      <w:pPr>
        <w:spacing w:line="360" w:lineRule="auto"/>
        <w:jc w:val="both"/>
        <w:rPr>
          <w:rFonts w:asciiTheme="majorBidi" w:hAnsiTheme="majorBidi" w:cstheme="majorBidi"/>
          <w:sz w:val="24"/>
          <w:szCs w:val="24"/>
          <w:lang w:val="en-GB"/>
        </w:rPr>
      </w:pPr>
      <w:r w:rsidRPr="00585EAE">
        <w:rPr>
          <w:rFonts w:asciiTheme="majorBidi" w:hAnsiTheme="majorBidi" w:cstheme="majorBidi"/>
          <w:sz w:val="24"/>
          <w:szCs w:val="24"/>
          <w:lang w:val="en-GB"/>
        </w:rPr>
        <w:t>Recent advances have combined spectral methods with other techniques. For instance, using node embeddings (like Node2Vec) followed by spectral clustering shows improved performance, particularly when enhanced with neural network-based embeddings for networks with high clustering coefficients [26]. Spectral approaches also face challenges in determining the appropriate number of communities and can struggle with networks containing overlapping or hierarchical community structures [27].</w:t>
      </w:r>
    </w:p>
    <w:p w14:paraId="61B343BF" w14:textId="764A58C0" w:rsidR="00585EAE" w:rsidRPr="00585EAE" w:rsidRDefault="0027122F" w:rsidP="00585EAE">
      <w:pPr>
        <w:pStyle w:val="Heading3"/>
        <w:rPr>
          <w:lang w:val="en-GB"/>
        </w:rPr>
      </w:pPr>
      <w:r>
        <w:rPr>
          <w:lang w:val="en-GB"/>
        </w:rPr>
        <w:t>Seed-centric Approaches</w:t>
      </w:r>
    </w:p>
    <w:p w14:paraId="1172D63E" w14:textId="77777777" w:rsidR="00585EAE" w:rsidRPr="00585EAE" w:rsidRDefault="00585EAE" w:rsidP="00585EAE">
      <w:pPr>
        <w:pStyle w:val="Heading4"/>
        <w:rPr>
          <w:sz w:val="24"/>
          <w:szCs w:val="24"/>
          <w:lang w:val="en-GB"/>
        </w:rPr>
      </w:pPr>
      <w:proofErr w:type="spellStart"/>
      <w:r w:rsidRPr="00585EAE">
        <w:rPr>
          <w:sz w:val="24"/>
          <w:szCs w:val="24"/>
          <w:lang w:val="en-GB"/>
        </w:rPr>
        <w:t>SimCMR</w:t>
      </w:r>
      <w:proofErr w:type="spellEnd"/>
      <w:r w:rsidRPr="00585EAE">
        <w:rPr>
          <w:sz w:val="24"/>
          <w:szCs w:val="24"/>
          <w:lang w:val="en-GB"/>
        </w:rPr>
        <w:t xml:space="preserve"> (Similarity-Based Community Merge/Refinement)</w:t>
      </w:r>
    </w:p>
    <w:p w14:paraId="329D013F" w14:textId="3763B665" w:rsidR="00585EAE" w:rsidRDefault="00585EAE" w:rsidP="00EC02FB">
      <w:pPr>
        <w:spacing w:line="360" w:lineRule="auto"/>
        <w:jc w:val="both"/>
        <w:rPr>
          <w:rFonts w:asciiTheme="majorBidi" w:hAnsiTheme="majorBidi" w:cstheme="majorBidi"/>
          <w:sz w:val="24"/>
          <w:szCs w:val="24"/>
        </w:rPr>
      </w:pPr>
      <w:proofErr w:type="spellStart"/>
      <w:r w:rsidRPr="00585EAE">
        <w:rPr>
          <w:rFonts w:asciiTheme="majorBidi" w:hAnsiTheme="majorBidi" w:cstheme="majorBidi"/>
          <w:sz w:val="24"/>
          <w:szCs w:val="24"/>
        </w:rPr>
        <w:t>SimCMR</w:t>
      </w:r>
      <w:proofErr w:type="spellEnd"/>
      <w:r w:rsidRPr="00585EAE">
        <w:rPr>
          <w:rFonts w:asciiTheme="majorBidi" w:hAnsiTheme="majorBidi" w:cstheme="majorBidi"/>
          <w:sz w:val="24"/>
          <w:szCs w:val="24"/>
        </w:rPr>
        <w:t xml:space="preserve"> represents a class of algorithms that combine multiple strategies for community detection [26]. These methods typically begin with an initial partition (often from a fast algorithm) and then refine it by merging or splitting communities based on similarity measures.</w:t>
      </w:r>
    </w:p>
    <w:p w14:paraId="1A98EDA8" w14:textId="77777777" w:rsidR="00585EAE" w:rsidRPr="00585EAE" w:rsidRDefault="00585EAE" w:rsidP="00585EAE">
      <w:pPr>
        <w:spacing w:line="360" w:lineRule="auto"/>
        <w:jc w:val="both"/>
        <w:rPr>
          <w:rFonts w:asciiTheme="majorBidi" w:hAnsiTheme="majorBidi" w:cstheme="majorBidi"/>
          <w:sz w:val="24"/>
          <w:szCs w:val="24"/>
          <w:lang w:val="en-GB"/>
        </w:rPr>
      </w:pPr>
      <w:r w:rsidRPr="00585EAE">
        <w:rPr>
          <w:rFonts w:asciiTheme="majorBidi" w:hAnsiTheme="majorBidi" w:cstheme="majorBidi"/>
          <w:sz w:val="24"/>
          <w:szCs w:val="24"/>
          <w:lang w:val="en-GB"/>
        </w:rPr>
        <w:t>The approach involves computing node or community similarities using various metrics (structural equivalence, random walk probabilities, or embedding distances) and iteratively improving the partition by merging similar communities or refining boundary nodes. Some variants use a two-stage process: first detecting candidate communities quickly, then refining boundaries using more sophisticated similarity computations [26].</w:t>
      </w:r>
    </w:p>
    <w:p w14:paraId="77E20BB6" w14:textId="77777777" w:rsidR="00585EAE" w:rsidRDefault="00585EAE" w:rsidP="00585EAE">
      <w:pPr>
        <w:spacing w:line="360" w:lineRule="auto"/>
        <w:jc w:val="both"/>
        <w:rPr>
          <w:rFonts w:asciiTheme="majorBidi" w:hAnsiTheme="majorBidi" w:cstheme="majorBidi"/>
          <w:sz w:val="24"/>
          <w:szCs w:val="24"/>
          <w:lang w:val="en-GB"/>
        </w:rPr>
      </w:pPr>
      <w:proofErr w:type="spellStart"/>
      <w:r w:rsidRPr="00585EAE">
        <w:rPr>
          <w:rFonts w:asciiTheme="majorBidi" w:hAnsiTheme="majorBidi" w:cstheme="majorBidi"/>
          <w:sz w:val="24"/>
          <w:szCs w:val="24"/>
          <w:lang w:val="en-GB"/>
        </w:rPr>
        <w:t>SimCMR</w:t>
      </w:r>
      <w:proofErr w:type="spellEnd"/>
      <w:r w:rsidRPr="00585EAE">
        <w:rPr>
          <w:rFonts w:asciiTheme="majorBidi" w:hAnsiTheme="majorBidi" w:cstheme="majorBidi"/>
          <w:sz w:val="24"/>
          <w:szCs w:val="24"/>
          <w:lang w:val="en-GB"/>
        </w:rPr>
        <w:t>-type approaches can incorporate both global and local information, balancing accuracy with computational efficiency. They often achieve better stability than pure propagation methods while maintaining reasonable runtime. However, the performance depends heavily on the choice of similarity metric and the initial partition quality [26].</w:t>
      </w:r>
    </w:p>
    <w:p w14:paraId="7F5AE6A1" w14:textId="2A9A27A5" w:rsidR="00CA5DA8" w:rsidRPr="00CA5DA8" w:rsidRDefault="0027122F" w:rsidP="00CA5DA8">
      <w:pPr>
        <w:pStyle w:val="Heading2"/>
        <w:rPr>
          <w:lang w:val="en-GB"/>
        </w:rPr>
      </w:pPr>
      <w:bookmarkStart w:id="47" w:name="_Toc232430326"/>
      <w:r>
        <w:rPr>
          <w:lang w:val="en-GB"/>
        </w:rPr>
        <w:t>Modern Approaches</w:t>
      </w:r>
      <w:bookmarkEnd w:id="47"/>
    </w:p>
    <w:p w14:paraId="515E3B07" w14:textId="563684A5" w:rsidR="00CA5DA8" w:rsidRPr="00CA5DA8" w:rsidRDefault="00CA5DA8" w:rsidP="007F2BFA">
      <w:pPr>
        <w:spacing w:line="360" w:lineRule="auto"/>
        <w:jc w:val="both"/>
        <w:rPr>
          <w:rFonts w:asciiTheme="majorBidi" w:hAnsiTheme="majorBidi" w:cstheme="majorBidi"/>
          <w:sz w:val="24"/>
          <w:szCs w:val="24"/>
          <w:lang w:val="en-GB"/>
        </w:rPr>
      </w:pPr>
      <w:r w:rsidRPr="00CA5DA8">
        <w:rPr>
          <w:rFonts w:asciiTheme="majorBidi" w:hAnsiTheme="majorBidi" w:cstheme="majorBidi"/>
          <w:sz w:val="24"/>
          <w:szCs w:val="24"/>
          <w:lang w:val="en-GB"/>
        </w:rPr>
        <w:t>While classical algorithms have been the foundation of community detection for many years, modern approaches have emerged to overcome their limitations in terms of scalability, expressiveness, and the ability to leverage node attributes. These methods fall into two major categories: graph embedding techniques, which learn low-dimensional vector representations of nodes, and deep learning approaches, which use neural network architectures specifically designed for graph-structured data.</w:t>
      </w:r>
    </w:p>
    <w:p w14:paraId="7BF2730A" w14:textId="77777777" w:rsidR="00CA5DA8" w:rsidRPr="00CA5DA8" w:rsidRDefault="00CA5DA8" w:rsidP="00CA5DA8">
      <w:pPr>
        <w:pStyle w:val="Heading3"/>
        <w:rPr>
          <w:lang w:val="en-GB"/>
        </w:rPr>
      </w:pPr>
      <w:r w:rsidRPr="00CA5DA8">
        <w:rPr>
          <w:lang w:val="en-GB"/>
        </w:rPr>
        <w:lastRenderedPageBreak/>
        <w:t>Graph Embeddings</w:t>
      </w:r>
    </w:p>
    <w:p w14:paraId="0AB0EA36" w14:textId="77777777" w:rsidR="00CA5DA8" w:rsidRDefault="00CA5DA8" w:rsidP="00CA5DA8">
      <w:pPr>
        <w:spacing w:line="360" w:lineRule="auto"/>
        <w:jc w:val="both"/>
        <w:rPr>
          <w:rFonts w:asciiTheme="majorBidi" w:hAnsiTheme="majorBidi" w:cstheme="majorBidi"/>
          <w:sz w:val="24"/>
          <w:szCs w:val="24"/>
          <w:lang w:val="en-GB"/>
        </w:rPr>
      </w:pPr>
      <w:r w:rsidRPr="00CA5DA8">
        <w:rPr>
          <w:rFonts w:asciiTheme="majorBidi" w:hAnsiTheme="majorBidi" w:cstheme="majorBidi"/>
          <w:sz w:val="24"/>
          <w:szCs w:val="24"/>
          <w:lang w:val="en-GB"/>
        </w:rPr>
        <w:t>Graph embedding methods aim to represent each node of a network as a dense, low-dimensional vector in a continuous space such that structurally similar nodes are mapped close together. These representations can then be used with standard machine learning techniques, such as k-means clustering, to perform community detection [7], [8].</w:t>
      </w:r>
    </w:p>
    <w:p w14:paraId="4222BF29" w14:textId="77777777" w:rsidR="008162D6" w:rsidRDefault="00CA5DA8" w:rsidP="008162D6">
      <w:pPr>
        <w:keepNext/>
        <w:spacing w:line="360" w:lineRule="auto"/>
        <w:jc w:val="center"/>
      </w:pPr>
      <w:r>
        <w:rPr>
          <w:rFonts w:asciiTheme="majorBidi" w:hAnsiTheme="majorBidi" w:cstheme="majorBidi"/>
          <w:noProof/>
          <w:sz w:val="24"/>
          <w:szCs w:val="24"/>
          <w:lang w:val="en-GB"/>
        </w:rPr>
        <w:drawing>
          <wp:inline distT="0" distB="0" distL="0" distR="0" wp14:anchorId="666A1682" wp14:editId="49605F2C">
            <wp:extent cx="3539657" cy="1590675"/>
            <wp:effectExtent l="0" t="0" r="3810" b="0"/>
            <wp:docPr id="224858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65288" cy="1602193"/>
                    </a:xfrm>
                    <a:prstGeom prst="rect">
                      <a:avLst/>
                    </a:prstGeom>
                    <a:noFill/>
                    <a:ln>
                      <a:noFill/>
                    </a:ln>
                  </pic:spPr>
                </pic:pic>
              </a:graphicData>
            </a:graphic>
          </wp:inline>
        </w:drawing>
      </w:r>
    </w:p>
    <w:p w14:paraId="7ACFB89E" w14:textId="7D9272AF" w:rsidR="008162D6" w:rsidRDefault="008162D6" w:rsidP="008162D6">
      <w:pPr>
        <w:pStyle w:val="Caption"/>
        <w:jc w:val="center"/>
      </w:pPr>
      <w:bookmarkStart w:id="48" w:name="_Toc232429069"/>
      <w:r>
        <w:t xml:space="preserve">Figure </w:t>
      </w:r>
      <w:r>
        <w:fldChar w:fldCharType="begin"/>
      </w:r>
      <w:r>
        <w:instrText xml:space="preserve"> SEQ Figure \* ARABIC </w:instrText>
      </w:r>
      <w:r>
        <w:fldChar w:fldCharType="separate"/>
      </w:r>
      <w:r w:rsidR="00E2406D">
        <w:rPr>
          <w:noProof/>
        </w:rPr>
        <w:t>13</w:t>
      </w:r>
      <w:r>
        <w:fldChar w:fldCharType="end"/>
      </w:r>
      <w:r>
        <w:rPr>
          <w:lang w:val="en-GB"/>
        </w:rPr>
        <w:t xml:space="preserve"> : </w:t>
      </w:r>
      <w:r w:rsidRPr="004F4000">
        <w:rPr>
          <w:lang w:val="en-GB"/>
        </w:rPr>
        <w:t>Illustration of the graph embedding pipeline from knowledge graph to feature vectors.</w:t>
      </w:r>
      <w:bookmarkEnd w:id="48"/>
    </w:p>
    <w:p w14:paraId="7978BF73" w14:textId="2855917F" w:rsidR="007F2BFA" w:rsidRPr="007F2BFA" w:rsidRDefault="00CA5DA8" w:rsidP="007F2BFA">
      <w:pPr>
        <w:pStyle w:val="Heading4"/>
        <w:rPr>
          <w:sz w:val="24"/>
          <w:szCs w:val="24"/>
        </w:rPr>
      </w:pPr>
      <w:proofErr w:type="spellStart"/>
      <w:r w:rsidRPr="00CA5DA8">
        <w:rPr>
          <w:sz w:val="24"/>
          <w:szCs w:val="24"/>
        </w:rPr>
        <w:t>DeepWalk</w:t>
      </w:r>
      <w:proofErr w:type="spellEnd"/>
    </w:p>
    <w:p w14:paraId="0FA0EBE9" w14:textId="77777777" w:rsidR="00CA5DA8" w:rsidRPr="00CA5DA8" w:rsidRDefault="00CA5DA8" w:rsidP="00CA5DA8">
      <w:pPr>
        <w:spacing w:line="360" w:lineRule="auto"/>
        <w:jc w:val="both"/>
        <w:rPr>
          <w:rFonts w:asciiTheme="majorBidi" w:hAnsiTheme="majorBidi" w:cstheme="majorBidi"/>
          <w:sz w:val="24"/>
          <w:szCs w:val="24"/>
          <w:lang w:val="en-GB"/>
        </w:rPr>
      </w:pPr>
      <w:proofErr w:type="spellStart"/>
      <w:r w:rsidRPr="00CA5DA8">
        <w:rPr>
          <w:rFonts w:asciiTheme="majorBidi" w:hAnsiTheme="majorBidi" w:cstheme="majorBidi"/>
          <w:sz w:val="24"/>
          <w:szCs w:val="24"/>
          <w:lang w:val="en-GB"/>
        </w:rPr>
        <w:t>DeepWalk</w:t>
      </w:r>
      <w:proofErr w:type="spellEnd"/>
      <w:r w:rsidRPr="00CA5DA8">
        <w:rPr>
          <w:rFonts w:asciiTheme="majorBidi" w:hAnsiTheme="majorBidi" w:cstheme="majorBidi"/>
          <w:sz w:val="24"/>
          <w:szCs w:val="24"/>
          <w:lang w:val="en-GB"/>
        </w:rPr>
        <w:t xml:space="preserve"> was one of the first methods to apply natural language processing techniques to graph representation learning. Proposed by Perozzi et al. in 2014, it draws an analogy between sentences in a corpus and sequences of nodes visited during random walks on a graph [29].</w:t>
      </w:r>
    </w:p>
    <w:p w14:paraId="2B870C08" w14:textId="543AA56F" w:rsidR="00CA5DA8" w:rsidRPr="00CA5DA8" w:rsidRDefault="00CA5DA8" w:rsidP="00CA5DA8">
      <w:pPr>
        <w:spacing w:line="360" w:lineRule="auto"/>
        <w:jc w:val="both"/>
        <w:rPr>
          <w:rFonts w:asciiTheme="majorBidi" w:hAnsiTheme="majorBidi" w:cstheme="majorBidi"/>
          <w:sz w:val="24"/>
          <w:szCs w:val="24"/>
          <w:lang w:val="en-GB"/>
        </w:rPr>
      </w:pPr>
      <w:r w:rsidRPr="00CA5DA8">
        <w:rPr>
          <w:rFonts w:asciiTheme="majorBidi" w:hAnsiTheme="majorBidi" w:cstheme="majorBidi"/>
          <w:sz w:val="24"/>
          <w:szCs w:val="24"/>
          <w:lang w:val="en-GB"/>
        </w:rPr>
        <w:t xml:space="preserve">The algorithm works in two steps. First, it generates many truncated random walks starting from each node in the graph. These walks produce sequences of nodes that reflect the local </w:t>
      </w:r>
      <w:proofErr w:type="spellStart"/>
      <w:r w:rsidRPr="00CA5DA8">
        <w:rPr>
          <w:rFonts w:asciiTheme="majorBidi" w:hAnsiTheme="majorBidi" w:cstheme="majorBidi"/>
          <w:sz w:val="24"/>
          <w:szCs w:val="24"/>
          <w:lang w:val="en-GB"/>
        </w:rPr>
        <w:t>neighborhood</w:t>
      </w:r>
      <w:proofErr w:type="spellEnd"/>
      <w:r w:rsidRPr="00CA5DA8">
        <w:rPr>
          <w:rFonts w:asciiTheme="majorBidi" w:hAnsiTheme="majorBidi" w:cstheme="majorBidi"/>
          <w:sz w:val="24"/>
          <w:szCs w:val="24"/>
          <w:lang w:val="en-GB"/>
        </w:rPr>
        <w:t xml:space="preserve"> structure. Second, these sequences are fed into the Word2Vec Skip-gram model, which learns node embeddings by predicting the context nodes surrounding each node within a fixed window [29].</w:t>
      </w:r>
    </w:p>
    <w:p w14:paraId="76E56632" w14:textId="77777777" w:rsidR="00CA5DA8" w:rsidRPr="00CA5DA8" w:rsidRDefault="00CA5DA8" w:rsidP="00CA5DA8">
      <w:pPr>
        <w:spacing w:line="360" w:lineRule="auto"/>
        <w:jc w:val="both"/>
        <w:rPr>
          <w:rFonts w:asciiTheme="majorBidi" w:hAnsiTheme="majorBidi" w:cstheme="majorBidi"/>
          <w:sz w:val="24"/>
          <w:szCs w:val="24"/>
          <w:lang w:val="en-GB"/>
        </w:rPr>
      </w:pPr>
      <w:r w:rsidRPr="00CA5DA8">
        <w:rPr>
          <w:rFonts w:asciiTheme="majorBidi" w:hAnsiTheme="majorBidi" w:cstheme="majorBidi"/>
          <w:sz w:val="24"/>
          <w:szCs w:val="24"/>
          <w:lang w:val="en-GB"/>
        </w:rPr>
        <w:t xml:space="preserve">The key insight behind </w:t>
      </w:r>
      <w:proofErr w:type="spellStart"/>
      <w:r w:rsidRPr="00CA5DA8">
        <w:rPr>
          <w:rFonts w:asciiTheme="majorBidi" w:hAnsiTheme="majorBidi" w:cstheme="majorBidi"/>
          <w:sz w:val="24"/>
          <w:szCs w:val="24"/>
          <w:lang w:val="en-GB"/>
        </w:rPr>
        <w:t>DeepWalk</w:t>
      </w:r>
      <w:proofErr w:type="spellEnd"/>
      <w:r w:rsidRPr="00CA5DA8">
        <w:rPr>
          <w:rFonts w:asciiTheme="majorBidi" w:hAnsiTheme="majorBidi" w:cstheme="majorBidi"/>
          <w:sz w:val="24"/>
          <w:szCs w:val="24"/>
          <w:lang w:val="en-GB"/>
        </w:rPr>
        <w:t xml:space="preserve"> is that nodes which frequently co-occur in random walks tend to be structurally related, often belonging to the same community. As a result, their embeddings end up close together in the vector space. Once embeddings are learned, standard clustering algorithms such as k-means can be applied to group nodes into communities [29].</w:t>
      </w:r>
    </w:p>
    <w:p w14:paraId="02419481" w14:textId="048B8769" w:rsidR="00CA5DA8" w:rsidRPr="00FC2825" w:rsidRDefault="00CA5DA8" w:rsidP="007F2BFA">
      <w:pPr>
        <w:spacing w:line="360" w:lineRule="auto"/>
        <w:jc w:val="both"/>
        <w:rPr>
          <w:rFonts w:asciiTheme="majorBidi" w:hAnsiTheme="majorBidi" w:cstheme="majorBidi"/>
          <w:sz w:val="24"/>
          <w:szCs w:val="24"/>
          <w:lang w:val="en-GB"/>
        </w:rPr>
      </w:pPr>
      <w:proofErr w:type="spellStart"/>
      <w:r w:rsidRPr="00CA5DA8">
        <w:rPr>
          <w:rFonts w:asciiTheme="majorBidi" w:hAnsiTheme="majorBidi" w:cstheme="majorBidi"/>
          <w:sz w:val="24"/>
          <w:szCs w:val="24"/>
          <w:lang w:val="en-GB"/>
        </w:rPr>
        <w:t>DeepWalk</w:t>
      </w:r>
      <w:proofErr w:type="spellEnd"/>
      <w:r w:rsidRPr="00CA5DA8">
        <w:rPr>
          <w:rFonts w:asciiTheme="majorBidi" w:hAnsiTheme="majorBidi" w:cstheme="majorBidi"/>
          <w:sz w:val="24"/>
          <w:szCs w:val="24"/>
          <w:lang w:val="en-GB"/>
        </w:rPr>
        <w:t xml:space="preserve"> scales well to large networks and runs efficiently in an online manner, making it suitable for dynamic graphs. However, its random walks are entirely uniform, meaning it does not distinguish between exploration of different structural properties. Additionally, </w:t>
      </w:r>
      <w:proofErr w:type="spellStart"/>
      <w:r w:rsidRPr="00CA5DA8">
        <w:rPr>
          <w:rFonts w:asciiTheme="majorBidi" w:hAnsiTheme="majorBidi" w:cstheme="majorBidi"/>
          <w:sz w:val="24"/>
          <w:szCs w:val="24"/>
          <w:lang w:val="en-GB"/>
        </w:rPr>
        <w:t>DeepWalk</w:t>
      </w:r>
      <w:proofErr w:type="spellEnd"/>
      <w:r w:rsidRPr="00CA5DA8">
        <w:rPr>
          <w:rFonts w:asciiTheme="majorBidi" w:hAnsiTheme="majorBidi" w:cstheme="majorBidi"/>
          <w:sz w:val="24"/>
          <w:szCs w:val="24"/>
          <w:lang w:val="en-GB"/>
        </w:rPr>
        <w:t xml:space="preserve"> is a </w:t>
      </w:r>
      <w:proofErr w:type="spellStart"/>
      <w:r w:rsidRPr="00CA5DA8">
        <w:rPr>
          <w:rFonts w:asciiTheme="majorBidi" w:hAnsiTheme="majorBidi" w:cstheme="majorBidi"/>
          <w:sz w:val="24"/>
          <w:szCs w:val="24"/>
          <w:lang w:val="en-GB"/>
        </w:rPr>
        <w:t>transductive</w:t>
      </w:r>
      <w:proofErr w:type="spellEnd"/>
      <w:r w:rsidRPr="00CA5DA8">
        <w:rPr>
          <w:rFonts w:asciiTheme="majorBidi" w:hAnsiTheme="majorBidi" w:cstheme="majorBidi"/>
          <w:sz w:val="24"/>
          <w:szCs w:val="24"/>
          <w:lang w:val="en-GB"/>
        </w:rPr>
        <w:t xml:space="preserve"> method, which means it cannot directly generate embeddings for unseen nodes without retraining [8].</w:t>
      </w:r>
    </w:p>
    <w:p w14:paraId="06C891DB" w14:textId="60141BE3" w:rsidR="00FC2825" w:rsidRPr="00CA5DA8" w:rsidRDefault="00CA5DA8" w:rsidP="00CA5DA8">
      <w:pPr>
        <w:pStyle w:val="Heading4"/>
        <w:rPr>
          <w:sz w:val="24"/>
          <w:szCs w:val="24"/>
          <w:lang w:val="en-GB"/>
        </w:rPr>
      </w:pPr>
      <w:r w:rsidRPr="00CA5DA8">
        <w:rPr>
          <w:sz w:val="24"/>
          <w:szCs w:val="24"/>
        </w:rPr>
        <w:lastRenderedPageBreak/>
        <w:t>Node2Vec</w:t>
      </w:r>
    </w:p>
    <w:p w14:paraId="445D02A1" w14:textId="77777777" w:rsidR="00CA5DA8" w:rsidRPr="00CA5DA8" w:rsidRDefault="00CA5DA8" w:rsidP="00CA5DA8">
      <w:pPr>
        <w:spacing w:line="360" w:lineRule="auto"/>
        <w:jc w:val="both"/>
        <w:rPr>
          <w:rFonts w:asciiTheme="majorBidi" w:hAnsiTheme="majorBidi" w:cstheme="majorBidi"/>
          <w:sz w:val="24"/>
          <w:szCs w:val="24"/>
          <w:lang w:val="en-GB"/>
        </w:rPr>
      </w:pPr>
      <w:r w:rsidRPr="00CA5DA8">
        <w:rPr>
          <w:rFonts w:asciiTheme="majorBidi" w:hAnsiTheme="majorBidi" w:cstheme="majorBidi"/>
          <w:sz w:val="24"/>
          <w:szCs w:val="24"/>
          <w:lang w:val="en-GB"/>
        </w:rPr>
        <w:t xml:space="preserve">Node2Vec, introduced by Grover and Leskovec, extends </w:t>
      </w:r>
      <w:proofErr w:type="spellStart"/>
      <w:r w:rsidRPr="00CA5DA8">
        <w:rPr>
          <w:rFonts w:asciiTheme="majorBidi" w:hAnsiTheme="majorBidi" w:cstheme="majorBidi"/>
          <w:sz w:val="24"/>
          <w:szCs w:val="24"/>
          <w:lang w:val="en-GB"/>
        </w:rPr>
        <w:t>DeepWalk</w:t>
      </w:r>
      <w:proofErr w:type="spellEnd"/>
      <w:r w:rsidRPr="00CA5DA8">
        <w:rPr>
          <w:rFonts w:asciiTheme="majorBidi" w:hAnsiTheme="majorBidi" w:cstheme="majorBidi"/>
          <w:sz w:val="24"/>
          <w:szCs w:val="24"/>
          <w:lang w:val="en-GB"/>
        </w:rPr>
        <w:t xml:space="preserve"> by introducing a more flexible and controllable random walk strategy. The main contribution is a biased second-order random walk mechanism governed by two parameters: the return parameter </w:t>
      </w:r>
      <w:r w:rsidRPr="00CA5DA8">
        <w:rPr>
          <w:rFonts w:asciiTheme="majorBidi" w:hAnsiTheme="majorBidi" w:cstheme="majorBidi"/>
          <w:i/>
          <w:iCs/>
          <w:sz w:val="24"/>
          <w:szCs w:val="24"/>
          <w:lang w:val="en-GB"/>
        </w:rPr>
        <w:t>p</w:t>
      </w:r>
      <w:r w:rsidRPr="00CA5DA8">
        <w:rPr>
          <w:rFonts w:asciiTheme="majorBidi" w:hAnsiTheme="majorBidi" w:cstheme="majorBidi"/>
          <w:sz w:val="24"/>
          <w:szCs w:val="24"/>
          <w:lang w:val="en-GB"/>
        </w:rPr>
        <w:t xml:space="preserve"> and the in-out parameter </w:t>
      </w:r>
      <w:r w:rsidRPr="00CA5DA8">
        <w:rPr>
          <w:rFonts w:asciiTheme="majorBidi" w:hAnsiTheme="majorBidi" w:cstheme="majorBidi"/>
          <w:i/>
          <w:iCs/>
          <w:sz w:val="24"/>
          <w:szCs w:val="24"/>
          <w:lang w:val="en-GB"/>
        </w:rPr>
        <w:t>q</w:t>
      </w:r>
      <w:r w:rsidRPr="00CA5DA8">
        <w:rPr>
          <w:rFonts w:asciiTheme="majorBidi" w:hAnsiTheme="majorBidi" w:cstheme="majorBidi"/>
          <w:sz w:val="24"/>
          <w:szCs w:val="24"/>
          <w:lang w:val="en-GB"/>
        </w:rPr>
        <w:t xml:space="preserve"> [29].</w:t>
      </w:r>
    </w:p>
    <w:p w14:paraId="404CB824" w14:textId="4E79B850" w:rsidR="007F2BFA" w:rsidRPr="00CA5DA8" w:rsidRDefault="00CA5DA8" w:rsidP="008162D6">
      <w:pPr>
        <w:spacing w:line="360" w:lineRule="auto"/>
        <w:jc w:val="both"/>
        <w:rPr>
          <w:rFonts w:asciiTheme="majorBidi" w:hAnsiTheme="majorBidi" w:cstheme="majorBidi"/>
          <w:sz w:val="24"/>
          <w:szCs w:val="24"/>
          <w:lang w:val="en-GB"/>
        </w:rPr>
      </w:pPr>
      <w:r w:rsidRPr="00CA5DA8">
        <w:rPr>
          <w:rFonts w:asciiTheme="majorBidi" w:hAnsiTheme="majorBidi" w:cstheme="majorBidi"/>
          <w:sz w:val="24"/>
          <w:szCs w:val="24"/>
          <w:lang w:val="en-GB"/>
        </w:rPr>
        <w:t xml:space="preserve">The parameter </w:t>
      </w:r>
      <w:r w:rsidRPr="00CA5DA8">
        <w:rPr>
          <w:rFonts w:asciiTheme="majorBidi" w:hAnsiTheme="majorBidi" w:cstheme="majorBidi"/>
          <w:i/>
          <w:iCs/>
          <w:sz w:val="24"/>
          <w:szCs w:val="24"/>
          <w:lang w:val="en-GB"/>
        </w:rPr>
        <w:t>p</w:t>
      </w:r>
      <w:r w:rsidRPr="00CA5DA8">
        <w:rPr>
          <w:rFonts w:asciiTheme="majorBidi" w:hAnsiTheme="majorBidi" w:cstheme="majorBidi"/>
          <w:sz w:val="24"/>
          <w:szCs w:val="24"/>
          <w:lang w:val="en-GB"/>
        </w:rPr>
        <w:t xml:space="preserve"> controls the likelihood of immediately revisiting a node already visited, effectively regulating how much the walk explores or returns to its starting area. The parameter </w:t>
      </w:r>
      <w:r w:rsidRPr="00CA5DA8">
        <w:rPr>
          <w:rFonts w:asciiTheme="majorBidi" w:hAnsiTheme="majorBidi" w:cstheme="majorBidi"/>
          <w:i/>
          <w:iCs/>
          <w:sz w:val="24"/>
          <w:szCs w:val="24"/>
          <w:lang w:val="en-GB"/>
        </w:rPr>
        <w:t>q</w:t>
      </w:r>
      <w:r w:rsidRPr="00CA5DA8">
        <w:rPr>
          <w:rFonts w:asciiTheme="majorBidi" w:hAnsiTheme="majorBidi" w:cstheme="majorBidi"/>
          <w:sz w:val="24"/>
          <w:szCs w:val="24"/>
          <w:lang w:val="en-GB"/>
        </w:rPr>
        <w:t xml:space="preserve"> balances the walk between two different strategies: Breadth-First Sampling (BFS), which explores the immediate </w:t>
      </w:r>
      <w:proofErr w:type="spellStart"/>
      <w:r w:rsidRPr="00CA5DA8">
        <w:rPr>
          <w:rFonts w:asciiTheme="majorBidi" w:hAnsiTheme="majorBidi" w:cstheme="majorBidi"/>
          <w:sz w:val="24"/>
          <w:szCs w:val="24"/>
          <w:lang w:val="en-GB"/>
        </w:rPr>
        <w:t>neighborhood</w:t>
      </w:r>
      <w:proofErr w:type="spellEnd"/>
      <w:r w:rsidRPr="00CA5DA8">
        <w:rPr>
          <w:rFonts w:asciiTheme="majorBidi" w:hAnsiTheme="majorBidi" w:cstheme="majorBidi"/>
          <w:sz w:val="24"/>
          <w:szCs w:val="24"/>
          <w:lang w:val="en-GB"/>
        </w:rPr>
        <w:t xml:space="preserve"> and captures homophily, and Depth-First Sampling (DFS), which moves further away from the starting node and captures structural equivalence. By tuning these two parameters, Node2Vec can produce embeddings that reflect either community membership (when </w:t>
      </w:r>
      <w:r w:rsidRPr="00CA5DA8">
        <w:rPr>
          <w:rFonts w:asciiTheme="majorBidi" w:hAnsiTheme="majorBidi" w:cstheme="majorBidi"/>
          <w:i/>
          <w:iCs/>
          <w:sz w:val="24"/>
          <w:szCs w:val="24"/>
          <w:lang w:val="en-GB"/>
        </w:rPr>
        <w:t>p</w:t>
      </w:r>
      <w:r w:rsidRPr="00CA5DA8">
        <w:rPr>
          <w:rFonts w:asciiTheme="majorBidi" w:hAnsiTheme="majorBidi" w:cstheme="majorBidi"/>
          <w:sz w:val="24"/>
          <w:szCs w:val="24"/>
          <w:lang w:val="en-GB"/>
        </w:rPr>
        <w:t xml:space="preserve"> is high and </w:t>
      </w:r>
      <w:r w:rsidRPr="00CA5DA8">
        <w:rPr>
          <w:rFonts w:asciiTheme="majorBidi" w:hAnsiTheme="majorBidi" w:cstheme="majorBidi"/>
          <w:i/>
          <w:iCs/>
          <w:sz w:val="24"/>
          <w:szCs w:val="24"/>
          <w:lang w:val="en-GB"/>
        </w:rPr>
        <w:t>q</w:t>
      </w:r>
      <w:r w:rsidRPr="00CA5DA8">
        <w:rPr>
          <w:rFonts w:asciiTheme="majorBidi" w:hAnsiTheme="majorBidi" w:cstheme="majorBidi"/>
          <w:sz w:val="24"/>
          <w:szCs w:val="24"/>
          <w:lang w:val="en-GB"/>
        </w:rPr>
        <w:t xml:space="preserve"> is low) or structural roles within the network (when </w:t>
      </w:r>
      <w:r w:rsidRPr="00CA5DA8">
        <w:rPr>
          <w:rFonts w:asciiTheme="majorBidi" w:hAnsiTheme="majorBidi" w:cstheme="majorBidi"/>
          <w:i/>
          <w:iCs/>
          <w:sz w:val="24"/>
          <w:szCs w:val="24"/>
          <w:lang w:val="en-GB"/>
        </w:rPr>
        <w:t>p</w:t>
      </w:r>
      <w:r w:rsidRPr="00CA5DA8">
        <w:rPr>
          <w:rFonts w:asciiTheme="majorBidi" w:hAnsiTheme="majorBidi" w:cstheme="majorBidi"/>
          <w:sz w:val="24"/>
          <w:szCs w:val="24"/>
          <w:lang w:val="en-GB"/>
        </w:rPr>
        <w:t xml:space="preserve"> is low and </w:t>
      </w:r>
      <w:r w:rsidRPr="00CA5DA8">
        <w:rPr>
          <w:rFonts w:asciiTheme="majorBidi" w:hAnsiTheme="majorBidi" w:cstheme="majorBidi"/>
          <w:i/>
          <w:iCs/>
          <w:sz w:val="24"/>
          <w:szCs w:val="24"/>
          <w:lang w:val="en-GB"/>
        </w:rPr>
        <w:t>q</w:t>
      </w:r>
      <w:r w:rsidRPr="00CA5DA8">
        <w:rPr>
          <w:rFonts w:asciiTheme="majorBidi" w:hAnsiTheme="majorBidi" w:cstheme="majorBidi"/>
          <w:sz w:val="24"/>
          <w:szCs w:val="24"/>
          <w:lang w:val="en-GB"/>
        </w:rPr>
        <w:t xml:space="preserve"> is high) [29].</w:t>
      </w:r>
    </w:p>
    <w:p w14:paraId="4A7DE82E" w14:textId="77777777" w:rsidR="00CA5DA8" w:rsidRPr="00CA5DA8" w:rsidRDefault="00CA5DA8" w:rsidP="00CA5DA8">
      <w:pPr>
        <w:spacing w:line="360" w:lineRule="auto"/>
        <w:jc w:val="both"/>
        <w:rPr>
          <w:rFonts w:asciiTheme="majorBidi" w:hAnsiTheme="majorBidi" w:cstheme="majorBidi"/>
          <w:sz w:val="24"/>
          <w:szCs w:val="24"/>
          <w:lang w:val="en-GB"/>
        </w:rPr>
      </w:pPr>
      <w:r w:rsidRPr="00CA5DA8">
        <w:rPr>
          <w:rFonts w:asciiTheme="majorBidi" w:hAnsiTheme="majorBidi" w:cstheme="majorBidi"/>
          <w:sz w:val="24"/>
          <w:szCs w:val="24"/>
          <w:lang w:val="en-GB"/>
        </w:rPr>
        <w:t xml:space="preserve">Comparative studies show that Node2Vec consistently outperforms </w:t>
      </w:r>
      <w:proofErr w:type="spellStart"/>
      <w:r w:rsidRPr="00CA5DA8">
        <w:rPr>
          <w:rFonts w:asciiTheme="majorBidi" w:hAnsiTheme="majorBidi" w:cstheme="majorBidi"/>
          <w:sz w:val="24"/>
          <w:szCs w:val="24"/>
          <w:lang w:val="en-GB"/>
        </w:rPr>
        <w:t>DeepWalk</w:t>
      </w:r>
      <w:proofErr w:type="spellEnd"/>
      <w:r w:rsidRPr="00CA5DA8">
        <w:rPr>
          <w:rFonts w:asciiTheme="majorBidi" w:hAnsiTheme="majorBidi" w:cstheme="majorBidi"/>
          <w:sz w:val="24"/>
          <w:szCs w:val="24"/>
          <w:lang w:val="en-GB"/>
        </w:rPr>
        <w:t xml:space="preserve"> on community detection tasks, particularly on networks where both community membership and structural roles are important. However, like </w:t>
      </w:r>
      <w:proofErr w:type="spellStart"/>
      <w:r w:rsidRPr="00CA5DA8">
        <w:rPr>
          <w:rFonts w:asciiTheme="majorBidi" w:hAnsiTheme="majorBidi" w:cstheme="majorBidi"/>
          <w:sz w:val="24"/>
          <w:szCs w:val="24"/>
          <w:lang w:val="en-GB"/>
        </w:rPr>
        <w:t>DeepWalk</w:t>
      </w:r>
      <w:proofErr w:type="spellEnd"/>
      <w:r w:rsidRPr="00CA5DA8">
        <w:rPr>
          <w:rFonts w:asciiTheme="majorBidi" w:hAnsiTheme="majorBidi" w:cstheme="majorBidi"/>
          <w:sz w:val="24"/>
          <w:szCs w:val="24"/>
          <w:lang w:val="en-GB"/>
        </w:rPr>
        <w:t xml:space="preserve">, Node2Vec is </w:t>
      </w:r>
      <w:proofErr w:type="spellStart"/>
      <w:r w:rsidRPr="00CA5DA8">
        <w:rPr>
          <w:rFonts w:asciiTheme="majorBidi" w:hAnsiTheme="majorBidi" w:cstheme="majorBidi"/>
          <w:sz w:val="24"/>
          <w:szCs w:val="24"/>
          <w:lang w:val="en-GB"/>
        </w:rPr>
        <w:t>transductive</w:t>
      </w:r>
      <w:proofErr w:type="spellEnd"/>
      <w:r w:rsidRPr="00CA5DA8">
        <w:rPr>
          <w:rFonts w:asciiTheme="majorBidi" w:hAnsiTheme="majorBidi" w:cstheme="majorBidi"/>
          <w:sz w:val="24"/>
          <w:szCs w:val="24"/>
          <w:lang w:val="en-GB"/>
        </w:rPr>
        <w:t xml:space="preserve"> and does not generalize to unseen nodes. Its performance also depends on careful tuning of </w:t>
      </w:r>
      <w:r w:rsidRPr="00CA5DA8">
        <w:rPr>
          <w:rFonts w:asciiTheme="majorBidi" w:hAnsiTheme="majorBidi" w:cstheme="majorBidi"/>
          <w:i/>
          <w:iCs/>
          <w:sz w:val="24"/>
          <w:szCs w:val="24"/>
          <w:lang w:val="en-GB"/>
        </w:rPr>
        <w:t>p</w:t>
      </w:r>
      <w:r w:rsidRPr="00CA5DA8">
        <w:rPr>
          <w:rFonts w:asciiTheme="majorBidi" w:hAnsiTheme="majorBidi" w:cstheme="majorBidi"/>
          <w:sz w:val="24"/>
          <w:szCs w:val="24"/>
          <w:lang w:val="en-GB"/>
        </w:rPr>
        <w:t xml:space="preserve"> and </w:t>
      </w:r>
      <w:r w:rsidRPr="00CA5DA8">
        <w:rPr>
          <w:rFonts w:asciiTheme="majorBidi" w:hAnsiTheme="majorBidi" w:cstheme="majorBidi"/>
          <w:i/>
          <w:iCs/>
          <w:sz w:val="24"/>
          <w:szCs w:val="24"/>
          <w:lang w:val="en-GB"/>
        </w:rPr>
        <w:t>q</w:t>
      </w:r>
      <w:r w:rsidRPr="00CA5DA8">
        <w:rPr>
          <w:rFonts w:asciiTheme="majorBidi" w:hAnsiTheme="majorBidi" w:cstheme="majorBidi"/>
          <w:sz w:val="24"/>
          <w:szCs w:val="24"/>
          <w:lang w:val="en-GB"/>
        </w:rPr>
        <w:t>, which may require domain knowledge or cross-validation [8].</w:t>
      </w:r>
    </w:p>
    <w:p w14:paraId="3C8DEF7F" w14:textId="311DDBF2" w:rsidR="00585EAE" w:rsidRPr="00DD0FD4" w:rsidRDefault="00CA5DA8" w:rsidP="00CA5DA8">
      <w:pPr>
        <w:pStyle w:val="Heading4"/>
        <w:rPr>
          <w:lang w:val="en-GB"/>
        </w:rPr>
      </w:pPr>
      <w:proofErr w:type="spellStart"/>
      <w:r w:rsidRPr="00CA5DA8">
        <w:t>GraphSAGE</w:t>
      </w:r>
      <w:proofErr w:type="spellEnd"/>
    </w:p>
    <w:p w14:paraId="125A07B4" w14:textId="77777777" w:rsidR="00CA5DA8" w:rsidRPr="00CA5DA8" w:rsidRDefault="00CA5DA8" w:rsidP="00CA5DA8">
      <w:pPr>
        <w:spacing w:line="360" w:lineRule="auto"/>
        <w:rPr>
          <w:rFonts w:asciiTheme="majorBidi" w:hAnsiTheme="majorBidi" w:cstheme="majorBidi"/>
          <w:sz w:val="24"/>
          <w:szCs w:val="24"/>
          <w:lang w:val="en-GB"/>
        </w:rPr>
      </w:pPr>
      <w:proofErr w:type="spellStart"/>
      <w:r w:rsidRPr="00CA5DA8">
        <w:rPr>
          <w:rFonts w:asciiTheme="majorBidi" w:hAnsiTheme="majorBidi" w:cstheme="majorBidi"/>
          <w:sz w:val="24"/>
          <w:szCs w:val="24"/>
          <w:lang w:val="en-GB"/>
        </w:rPr>
        <w:t>GraphSAGE</w:t>
      </w:r>
      <w:proofErr w:type="spellEnd"/>
      <w:r w:rsidRPr="00CA5DA8">
        <w:rPr>
          <w:rFonts w:asciiTheme="majorBidi" w:hAnsiTheme="majorBidi" w:cstheme="majorBidi"/>
          <w:sz w:val="24"/>
          <w:szCs w:val="24"/>
          <w:lang w:val="en-GB"/>
        </w:rPr>
        <w:t xml:space="preserve"> (Graph </w:t>
      </w:r>
      <w:proofErr w:type="spellStart"/>
      <w:r w:rsidRPr="00CA5DA8">
        <w:rPr>
          <w:rFonts w:asciiTheme="majorBidi" w:hAnsiTheme="majorBidi" w:cstheme="majorBidi"/>
          <w:sz w:val="24"/>
          <w:szCs w:val="24"/>
          <w:lang w:val="en-GB"/>
        </w:rPr>
        <w:t>SAmple</w:t>
      </w:r>
      <w:proofErr w:type="spellEnd"/>
      <w:r w:rsidRPr="00CA5DA8">
        <w:rPr>
          <w:rFonts w:asciiTheme="majorBidi" w:hAnsiTheme="majorBidi" w:cstheme="majorBidi"/>
          <w:sz w:val="24"/>
          <w:szCs w:val="24"/>
          <w:lang w:val="en-GB"/>
        </w:rPr>
        <w:t xml:space="preserve"> and </w:t>
      </w:r>
      <w:proofErr w:type="spellStart"/>
      <w:r w:rsidRPr="00CA5DA8">
        <w:rPr>
          <w:rFonts w:asciiTheme="majorBidi" w:hAnsiTheme="majorBidi" w:cstheme="majorBidi"/>
          <w:sz w:val="24"/>
          <w:szCs w:val="24"/>
          <w:lang w:val="en-GB"/>
        </w:rPr>
        <w:t>aggreGatE</w:t>
      </w:r>
      <w:proofErr w:type="spellEnd"/>
      <w:r w:rsidRPr="00CA5DA8">
        <w:rPr>
          <w:rFonts w:asciiTheme="majorBidi" w:hAnsiTheme="majorBidi" w:cstheme="majorBidi"/>
          <w:sz w:val="24"/>
          <w:szCs w:val="24"/>
          <w:lang w:val="en-GB"/>
        </w:rPr>
        <w:t xml:space="preserve">) addresses a key limitation of </w:t>
      </w:r>
      <w:proofErr w:type="spellStart"/>
      <w:r w:rsidRPr="00CA5DA8">
        <w:rPr>
          <w:rFonts w:asciiTheme="majorBidi" w:hAnsiTheme="majorBidi" w:cstheme="majorBidi"/>
          <w:sz w:val="24"/>
          <w:szCs w:val="24"/>
          <w:lang w:val="en-GB"/>
        </w:rPr>
        <w:t>DeepWalk</w:t>
      </w:r>
      <w:proofErr w:type="spellEnd"/>
      <w:r w:rsidRPr="00CA5DA8">
        <w:rPr>
          <w:rFonts w:asciiTheme="majorBidi" w:hAnsiTheme="majorBidi" w:cstheme="majorBidi"/>
          <w:sz w:val="24"/>
          <w:szCs w:val="24"/>
          <w:lang w:val="en-GB"/>
        </w:rPr>
        <w:t xml:space="preserve"> and Node2Vec by introducing an inductive learning framework. Proposed by Hamilton et al., it learns an aggregation function over node </w:t>
      </w:r>
      <w:proofErr w:type="spellStart"/>
      <w:r w:rsidRPr="00CA5DA8">
        <w:rPr>
          <w:rFonts w:asciiTheme="majorBidi" w:hAnsiTheme="majorBidi" w:cstheme="majorBidi"/>
          <w:sz w:val="24"/>
          <w:szCs w:val="24"/>
          <w:lang w:val="en-GB"/>
        </w:rPr>
        <w:t>neighborhoods</w:t>
      </w:r>
      <w:proofErr w:type="spellEnd"/>
      <w:r w:rsidRPr="00CA5DA8">
        <w:rPr>
          <w:rFonts w:asciiTheme="majorBidi" w:hAnsiTheme="majorBidi" w:cstheme="majorBidi"/>
          <w:sz w:val="24"/>
          <w:szCs w:val="24"/>
          <w:lang w:val="en-GB"/>
        </w:rPr>
        <w:t xml:space="preserve"> rather than learning fixed embeddings for each node [30].</w:t>
      </w:r>
    </w:p>
    <w:p w14:paraId="22E630AD" w14:textId="77777777" w:rsidR="00CA5DA8" w:rsidRPr="00CA5DA8" w:rsidRDefault="00CA5DA8" w:rsidP="00CA5DA8">
      <w:pPr>
        <w:spacing w:line="360" w:lineRule="auto"/>
        <w:rPr>
          <w:rFonts w:asciiTheme="majorBidi" w:hAnsiTheme="majorBidi" w:cstheme="majorBidi"/>
          <w:sz w:val="24"/>
          <w:szCs w:val="24"/>
          <w:lang w:val="en-GB"/>
        </w:rPr>
      </w:pPr>
      <w:r w:rsidRPr="00CA5DA8">
        <w:rPr>
          <w:rFonts w:asciiTheme="majorBidi" w:hAnsiTheme="majorBidi" w:cstheme="majorBidi"/>
          <w:sz w:val="24"/>
          <w:szCs w:val="24"/>
          <w:lang w:val="en-GB"/>
        </w:rPr>
        <w:t xml:space="preserve">At inference time, the embedding of a node is computed by sampling a fixed number of </w:t>
      </w:r>
      <w:proofErr w:type="spellStart"/>
      <w:r w:rsidRPr="00CA5DA8">
        <w:rPr>
          <w:rFonts w:asciiTheme="majorBidi" w:hAnsiTheme="majorBidi" w:cstheme="majorBidi"/>
          <w:sz w:val="24"/>
          <w:szCs w:val="24"/>
          <w:lang w:val="en-GB"/>
        </w:rPr>
        <w:t>neighbors</w:t>
      </w:r>
      <w:proofErr w:type="spellEnd"/>
      <w:r w:rsidRPr="00CA5DA8">
        <w:rPr>
          <w:rFonts w:asciiTheme="majorBidi" w:hAnsiTheme="majorBidi" w:cstheme="majorBidi"/>
          <w:sz w:val="24"/>
          <w:szCs w:val="24"/>
          <w:lang w:val="en-GB"/>
        </w:rPr>
        <w:t xml:space="preserve"> and applying a learned aggregation function (such as mean pooling, max pooling, or an LSTM) to combine the features of those </w:t>
      </w:r>
      <w:proofErr w:type="spellStart"/>
      <w:r w:rsidRPr="00CA5DA8">
        <w:rPr>
          <w:rFonts w:asciiTheme="majorBidi" w:hAnsiTheme="majorBidi" w:cstheme="majorBidi"/>
          <w:sz w:val="24"/>
          <w:szCs w:val="24"/>
          <w:lang w:val="en-GB"/>
        </w:rPr>
        <w:t>neighbors</w:t>
      </w:r>
      <w:proofErr w:type="spellEnd"/>
      <w:r w:rsidRPr="00CA5DA8">
        <w:rPr>
          <w:rFonts w:asciiTheme="majorBidi" w:hAnsiTheme="majorBidi" w:cstheme="majorBidi"/>
          <w:sz w:val="24"/>
          <w:szCs w:val="24"/>
          <w:lang w:val="en-GB"/>
        </w:rPr>
        <w:t xml:space="preserve">. This process is applied over multiple hops, allowing information from further parts of the graph to be incorporated. Because the aggregation function is shared across all nodes, </w:t>
      </w:r>
      <w:proofErr w:type="spellStart"/>
      <w:r w:rsidRPr="00CA5DA8">
        <w:rPr>
          <w:rFonts w:asciiTheme="majorBidi" w:hAnsiTheme="majorBidi" w:cstheme="majorBidi"/>
          <w:sz w:val="24"/>
          <w:szCs w:val="24"/>
          <w:lang w:val="en-GB"/>
        </w:rPr>
        <w:t>GraphSAGE</w:t>
      </w:r>
      <w:proofErr w:type="spellEnd"/>
      <w:r w:rsidRPr="00CA5DA8">
        <w:rPr>
          <w:rFonts w:asciiTheme="majorBidi" w:hAnsiTheme="majorBidi" w:cstheme="majorBidi"/>
          <w:sz w:val="24"/>
          <w:szCs w:val="24"/>
          <w:lang w:val="en-GB"/>
        </w:rPr>
        <w:t xml:space="preserve"> can generate embeddings for nodes that were not present during training, making it inherently inductive [30].</w:t>
      </w:r>
    </w:p>
    <w:p w14:paraId="73E61DBC" w14:textId="77777777" w:rsidR="00CA5DA8" w:rsidRPr="00CA5DA8" w:rsidRDefault="00CA5DA8" w:rsidP="00CA5DA8">
      <w:pPr>
        <w:spacing w:line="360" w:lineRule="auto"/>
        <w:rPr>
          <w:rFonts w:asciiTheme="majorBidi" w:hAnsiTheme="majorBidi" w:cstheme="majorBidi"/>
          <w:sz w:val="24"/>
          <w:szCs w:val="24"/>
          <w:lang w:val="en-GB"/>
        </w:rPr>
      </w:pPr>
      <w:r w:rsidRPr="00CA5DA8">
        <w:rPr>
          <w:rFonts w:asciiTheme="majorBidi" w:hAnsiTheme="majorBidi" w:cstheme="majorBidi"/>
          <w:sz w:val="24"/>
          <w:szCs w:val="24"/>
          <w:lang w:val="en-GB"/>
        </w:rPr>
        <w:t xml:space="preserve">For community detection, the embeddings produced by </w:t>
      </w:r>
      <w:proofErr w:type="spellStart"/>
      <w:r w:rsidRPr="00CA5DA8">
        <w:rPr>
          <w:rFonts w:asciiTheme="majorBidi" w:hAnsiTheme="majorBidi" w:cstheme="majorBidi"/>
          <w:sz w:val="24"/>
          <w:szCs w:val="24"/>
          <w:lang w:val="en-GB"/>
        </w:rPr>
        <w:t>GraphSAGE</w:t>
      </w:r>
      <w:proofErr w:type="spellEnd"/>
      <w:r w:rsidRPr="00CA5DA8">
        <w:rPr>
          <w:rFonts w:asciiTheme="majorBidi" w:hAnsiTheme="majorBidi" w:cstheme="majorBidi"/>
          <w:sz w:val="24"/>
          <w:szCs w:val="24"/>
          <w:lang w:val="en-GB"/>
        </w:rPr>
        <w:t xml:space="preserve"> can be clustered using standard algorithms. Its ability to incorporate both structural information and node features (such as user profile attributes) makes it especially useful in attributed social networks. Hamilton et al. demonstrated that </w:t>
      </w:r>
      <w:proofErr w:type="spellStart"/>
      <w:r w:rsidRPr="00CA5DA8">
        <w:rPr>
          <w:rFonts w:asciiTheme="majorBidi" w:hAnsiTheme="majorBidi" w:cstheme="majorBidi"/>
          <w:sz w:val="24"/>
          <w:szCs w:val="24"/>
          <w:lang w:val="en-GB"/>
        </w:rPr>
        <w:t>GraphSAGE</w:t>
      </w:r>
      <w:proofErr w:type="spellEnd"/>
      <w:r w:rsidRPr="00CA5DA8">
        <w:rPr>
          <w:rFonts w:asciiTheme="majorBidi" w:hAnsiTheme="majorBidi" w:cstheme="majorBidi"/>
          <w:sz w:val="24"/>
          <w:szCs w:val="24"/>
          <w:lang w:val="en-GB"/>
        </w:rPr>
        <w:t xml:space="preserve"> significantly outperforms </w:t>
      </w:r>
      <w:proofErr w:type="spellStart"/>
      <w:r w:rsidRPr="00CA5DA8">
        <w:rPr>
          <w:rFonts w:asciiTheme="majorBidi" w:hAnsiTheme="majorBidi" w:cstheme="majorBidi"/>
          <w:sz w:val="24"/>
          <w:szCs w:val="24"/>
          <w:lang w:val="en-GB"/>
        </w:rPr>
        <w:t>DeepWalk</w:t>
      </w:r>
      <w:proofErr w:type="spellEnd"/>
      <w:r w:rsidRPr="00CA5DA8">
        <w:rPr>
          <w:rFonts w:asciiTheme="majorBidi" w:hAnsiTheme="majorBidi" w:cstheme="majorBidi"/>
          <w:sz w:val="24"/>
          <w:szCs w:val="24"/>
          <w:lang w:val="en-GB"/>
        </w:rPr>
        <w:t xml:space="preserve"> and Node2Vec on node classification and link prediction tasks in large-scale graphs such as Reddit and Pinterest [30].</w:t>
      </w:r>
    </w:p>
    <w:p w14:paraId="7212EE50" w14:textId="77777777" w:rsidR="00CA5DA8" w:rsidRPr="00CA5DA8" w:rsidRDefault="00CA5DA8" w:rsidP="00CA5DA8">
      <w:pPr>
        <w:pStyle w:val="Heading3"/>
        <w:rPr>
          <w:lang w:val="en-GB"/>
        </w:rPr>
      </w:pPr>
      <w:r w:rsidRPr="00CA5DA8">
        <w:rPr>
          <w:lang w:val="en-GB"/>
        </w:rPr>
        <w:lastRenderedPageBreak/>
        <w:t>Deep Learning on Graphs</w:t>
      </w:r>
    </w:p>
    <w:p w14:paraId="4CFBA903" w14:textId="4783C49F" w:rsidR="001F6ACE" w:rsidRDefault="00CA5DA8" w:rsidP="00CA5DA8">
      <w:pPr>
        <w:spacing w:line="360" w:lineRule="auto"/>
        <w:rPr>
          <w:rFonts w:asciiTheme="majorBidi" w:hAnsiTheme="majorBidi" w:cstheme="majorBidi"/>
          <w:sz w:val="24"/>
          <w:szCs w:val="24"/>
        </w:rPr>
      </w:pPr>
      <w:r w:rsidRPr="00CA5DA8">
        <w:rPr>
          <w:rFonts w:asciiTheme="majorBidi" w:hAnsiTheme="majorBidi" w:cstheme="majorBidi"/>
          <w:sz w:val="24"/>
          <w:szCs w:val="24"/>
        </w:rPr>
        <w:t>Deep learning approaches for graphs extend classical neural network architectures to handle the irregular, non-Euclidean structure of graph data. Unlike images or text sequences, graphs have no fixed spatial locality or ordering, which makes conventional convolutional or recurrent networks unsuitable. A family of models known as Graph Neural Networks (GNNs) addresses this challenge by defining learnable operations that propagate and aggregate information along graph edges [15].</w:t>
      </w:r>
    </w:p>
    <w:p w14:paraId="0C297769" w14:textId="77777777" w:rsidR="00CA5DA8" w:rsidRPr="00CA5DA8" w:rsidRDefault="00CA5DA8" w:rsidP="00CA5DA8">
      <w:pPr>
        <w:pStyle w:val="Heading4"/>
        <w:rPr>
          <w:lang w:val="en-GB"/>
        </w:rPr>
      </w:pPr>
      <w:r w:rsidRPr="00CA5DA8">
        <w:rPr>
          <w:lang w:val="en-GB"/>
        </w:rPr>
        <w:t>Graph Neural Networks (GNN)</w:t>
      </w:r>
    </w:p>
    <w:p w14:paraId="3B8BCB03" w14:textId="77777777" w:rsidR="00CA5DA8" w:rsidRDefault="00CA5DA8" w:rsidP="00CA5DA8">
      <w:pPr>
        <w:spacing w:line="360" w:lineRule="auto"/>
        <w:jc w:val="both"/>
        <w:rPr>
          <w:rFonts w:asciiTheme="majorBidi" w:hAnsiTheme="majorBidi" w:cstheme="majorBidi"/>
          <w:sz w:val="24"/>
          <w:szCs w:val="24"/>
          <w:lang w:val="en-GB"/>
        </w:rPr>
      </w:pPr>
      <w:r w:rsidRPr="00CA5DA8">
        <w:rPr>
          <w:rFonts w:asciiTheme="majorBidi" w:hAnsiTheme="majorBidi" w:cstheme="majorBidi"/>
          <w:sz w:val="24"/>
          <w:szCs w:val="24"/>
          <w:lang w:val="en-GB"/>
        </w:rPr>
        <w:t xml:space="preserve">Graph Neural Networks (GNNs) constitute a broad class of models that learn representations for nodes, edges, or entire graphs by iteratively aggregating information from local </w:t>
      </w:r>
      <w:proofErr w:type="spellStart"/>
      <w:r w:rsidRPr="00CA5DA8">
        <w:rPr>
          <w:rFonts w:asciiTheme="majorBidi" w:hAnsiTheme="majorBidi" w:cstheme="majorBidi"/>
          <w:sz w:val="24"/>
          <w:szCs w:val="24"/>
          <w:lang w:val="en-GB"/>
        </w:rPr>
        <w:t>neighborhoods</w:t>
      </w:r>
      <w:proofErr w:type="spellEnd"/>
      <w:r w:rsidRPr="00CA5DA8">
        <w:rPr>
          <w:rFonts w:asciiTheme="majorBidi" w:hAnsiTheme="majorBidi" w:cstheme="majorBidi"/>
          <w:sz w:val="24"/>
          <w:szCs w:val="24"/>
          <w:lang w:val="en-GB"/>
        </w:rPr>
        <w:t xml:space="preserve">. The core idea, shared across most GNN variants, is a message-passing mechanism: at each layer, every node collects feature vectors from its </w:t>
      </w:r>
      <w:proofErr w:type="spellStart"/>
      <w:r w:rsidRPr="00CA5DA8">
        <w:rPr>
          <w:rFonts w:asciiTheme="majorBidi" w:hAnsiTheme="majorBidi" w:cstheme="majorBidi"/>
          <w:sz w:val="24"/>
          <w:szCs w:val="24"/>
          <w:lang w:val="en-GB"/>
        </w:rPr>
        <w:t>neighbors</w:t>
      </w:r>
      <w:proofErr w:type="spellEnd"/>
      <w:r w:rsidRPr="00CA5DA8">
        <w:rPr>
          <w:rFonts w:asciiTheme="majorBidi" w:hAnsiTheme="majorBidi" w:cstheme="majorBidi"/>
          <w:sz w:val="24"/>
          <w:szCs w:val="24"/>
          <w:lang w:val="en-GB"/>
        </w:rPr>
        <w:t>, aggregates them (typically through summation or averaging), and updates its own representation [15].</w:t>
      </w:r>
    </w:p>
    <w:p w14:paraId="3F2CC335" w14:textId="77777777" w:rsidR="008162D6" w:rsidRDefault="00CA5DA8" w:rsidP="008162D6">
      <w:pPr>
        <w:keepNext/>
        <w:spacing w:line="360" w:lineRule="auto"/>
        <w:jc w:val="center"/>
      </w:pPr>
      <w:r>
        <w:rPr>
          <w:rFonts w:asciiTheme="majorBidi" w:hAnsiTheme="majorBidi" w:cstheme="majorBidi"/>
          <w:noProof/>
          <w:sz w:val="24"/>
          <w:szCs w:val="24"/>
          <w:lang w:val="en-GB"/>
        </w:rPr>
        <w:drawing>
          <wp:inline distT="0" distB="0" distL="0" distR="0" wp14:anchorId="0FFB3A5F" wp14:editId="5D9FC25E">
            <wp:extent cx="3352800" cy="1738108"/>
            <wp:effectExtent l="0" t="0" r="0" b="0"/>
            <wp:docPr id="1738812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60217" cy="1741953"/>
                    </a:xfrm>
                    <a:prstGeom prst="rect">
                      <a:avLst/>
                    </a:prstGeom>
                    <a:noFill/>
                    <a:ln>
                      <a:noFill/>
                    </a:ln>
                  </pic:spPr>
                </pic:pic>
              </a:graphicData>
            </a:graphic>
          </wp:inline>
        </w:drawing>
      </w:r>
    </w:p>
    <w:p w14:paraId="60F845AB" w14:textId="24DD2CBD" w:rsidR="00A2578C" w:rsidRDefault="008162D6" w:rsidP="008162D6">
      <w:pPr>
        <w:pStyle w:val="Caption"/>
        <w:jc w:val="center"/>
      </w:pPr>
      <w:bookmarkStart w:id="49" w:name="_Toc232429070"/>
      <w:r>
        <w:t xml:space="preserve">Figure </w:t>
      </w:r>
      <w:r>
        <w:fldChar w:fldCharType="begin"/>
      </w:r>
      <w:r>
        <w:instrText xml:space="preserve"> SEQ Figure \* ARABIC </w:instrText>
      </w:r>
      <w:r>
        <w:fldChar w:fldCharType="separate"/>
      </w:r>
      <w:r w:rsidR="00E2406D">
        <w:rPr>
          <w:noProof/>
        </w:rPr>
        <w:t>14</w:t>
      </w:r>
      <w:r>
        <w:fldChar w:fldCharType="end"/>
      </w:r>
      <w:r>
        <w:rPr>
          <w:lang w:val="en-GB"/>
        </w:rPr>
        <w:t xml:space="preserve"> : </w:t>
      </w:r>
      <w:r w:rsidRPr="003A0C78">
        <w:rPr>
          <w:lang w:val="en-GB"/>
        </w:rPr>
        <w:t>Architecture of a Multi-layer Graph Neural Network.</w:t>
      </w:r>
      <w:bookmarkEnd w:id="49"/>
    </w:p>
    <w:p w14:paraId="7CF800D6" w14:textId="77777777" w:rsidR="00CA5DA8" w:rsidRPr="00CA5DA8" w:rsidRDefault="00CA5DA8" w:rsidP="00CA5DA8">
      <w:pPr>
        <w:spacing w:line="360" w:lineRule="auto"/>
        <w:jc w:val="both"/>
        <w:rPr>
          <w:rFonts w:asciiTheme="majorBidi" w:hAnsiTheme="majorBidi" w:cstheme="majorBidi"/>
          <w:sz w:val="24"/>
          <w:szCs w:val="24"/>
          <w:lang w:val="en-GB"/>
        </w:rPr>
      </w:pPr>
      <w:r w:rsidRPr="00CA5DA8">
        <w:rPr>
          <w:rFonts w:asciiTheme="majorBidi" w:hAnsiTheme="majorBidi" w:cstheme="majorBidi"/>
          <w:sz w:val="24"/>
          <w:szCs w:val="24"/>
          <w:lang w:val="en-GB"/>
        </w:rPr>
        <w:t xml:space="preserve">After </w:t>
      </w:r>
      <w:r w:rsidRPr="00CA5DA8">
        <w:rPr>
          <w:rFonts w:asciiTheme="majorBidi" w:hAnsiTheme="majorBidi" w:cstheme="majorBidi"/>
          <w:i/>
          <w:iCs/>
          <w:sz w:val="24"/>
          <w:szCs w:val="24"/>
          <w:lang w:val="en-GB"/>
        </w:rPr>
        <w:t>k</w:t>
      </w:r>
      <w:r w:rsidRPr="00CA5DA8">
        <w:rPr>
          <w:rFonts w:asciiTheme="majorBidi" w:hAnsiTheme="majorBidi" w:cstheme="majorBidi"/>
          <w:sz w:val="24"/>
          <w:szCs w:val="24"/>
          <w:lang w:val="en-GB"/>
        </w:rPr>
        <w:t xml:space="preserve"> layers, the representation of a node encodes information from its </w:t>
      </w:r>
      <w:r w:rsidRPr="00CA5DA8">
        <w:rPr>
          <w:rFonts w:asciiTheme="majorBidi" w:hAnsiTheme="majorBidi" w:cstheme="majorBidi"/>
          <w:i/>
          <w:iCs/>
          <w:sz w:val="24"/>
          <w:szCs w:val="24"/>
          <w:lang w:val="en-GB"/>
        </w:rPr>
        <w:t>k</w:t>
      </w:r>
      <w:r w:rsidRPr="00CA5DA8">
        <w:rPr>
          <w:rFonts w:asciiTheme="majorBidi" w:hAnsiTheme="majorBidi" w:cstheme="majorBidi"/>
          <w:sz w:val="24"/>
          <w:szCs w:val="24"/>
          <w:lang w:val="en-GB"/>
        </w:rPr>
        <w:t xml:space="preserve">-hop </w:t>
      </w:r>
      <w:proofErr w:type="spellStart"/>
      <w:r w:rsidRPr="00CA5DA8">
        <w:rPr>
          <w:rFonts w:asciiTheme="majorBidi" w:hAnsiTheme="majorBidi" w:cstheme="majorBidi"/>
          <w:sz w:val="24"/>
          <w:szCs w:val="24"/>
          <w:lang w:val="en-GB"/>
        </w:rPr>
        <w:t>neighborhood</w:t>
      </w:r>
      <w:proofErr w:type="spellEnd"/>
      <w:r w:rsidRPr="00CA5DA8">
        <w:rPr>
          <w:rFonts w:asciiTheme="majorBidi" w:hAnsiTheme="majorBidi" w:cstheme="majorBidi"/>
          <w:sz w:val="24"/>
          <w:szCs w:val="24"/>
          <w:lang w:val="en-GB"/>
        </w:rPr>
        <w:t xml:space="preserve">. This multi-hop aggregation makes GNNs naturally suited for community detection, as nodes belonging to the same community tend to have similar </w:t>
      </w:r>
      <w:proofErr w:type="spellStart"/>
      <w:r w:rsidRPr="00CA5DA8">
        <w:rPr>
          <w:rFonts w:asciiTheme="majorBidi" w:hAnsiTheme="majorBidi" w:cstheme="majorBidi"/>
          <w:sz w:val="24"/>
          <w:szCs w:val="24"/>
          <w:lang w:val="en-GB"/>
        </w:rPr>
        <w:t>neighborhood</w:t>
      </w:r>
      <w:proofErr w:type="spellEnd"/>
      <w:r w:rsidRPr="00CA5DA8">
        <w:rPr>
          <w:rFonts w:asciiTheme="majorBidi" w:hAnsiTheme="majorBidi" w:cstheme="majorBidi"/>
          <w:sz w:val="24"/>
          <w:szCs w:val="24"/>
          <w:lang w:val="en-GB"/>
        </w:rPr>
        <w:t xml:space="preserve"> structures. GNNs can be trained in a supervised manner using </w:t>
      </w:r>
      <w:proofErr w:type="spellStart"/>
      <w:r w:rsidRPr="00CA5DA8">
        <w:rPr>
          <w:rFonts w:asciiTheme="majorBidi" w:hAnsiTheme="majorBidi" w:cstheme="majorBidi"/>
          <w:sz w:val="24"/>
          <w:szCs w:val="24"/>
          <w:lang w:val="en-GB"/>
        </w:rPr>
        <w:t>labeled</w:t>
      </w:r>
      <w:proofErr w:type="spellEnd"/>
      <w:r w:rsidRPr="00CA5DA8">
        <w:rPr>
          <w:rFonts w:asciiTheme="majorBidi" w:hAnsiTheme="majorBidi" w:cstheme="majorBidi"/>
          <w:sz w:val="24"/>
          <w:szCs w:val="24"/>
          <w:lang w:val="en-GB"/>
        </w:rPr>
        <w:t xml:space="preserve"> node data, in a semi-supervised manner with partial labels, or in an unsupervised manner using reconstruction-based objectives [15].</w:t>
      </w:r>
    </w:p>
    <w:p w14:paraId="265DE71E" w14:textId="5A411784" w:rsidR="00CA5DA8" w:rsidRDefault="00CA5DA8" w:rsidP="007F2BFA">
      <w:pPr>
        <w:spacing w:line="360" w:lineRule="auto"/>
        <w:jc w:val="both"/>
        <w:rPr>
          <w:rFonts w:asciiTheme="majorBidi" w:hAnsiTheme="majorBidi" w:cstheme="majorBidi"/>
          <w:sz w:val="24"/>
          <w:szCs w:val="24"/>
          <w:lang w:val="en-GB"/>
        </w:rPr>
      </w:pPr>
      <w:r w:rsidRPr="00CA5DA8">
        <w:rPr>
          <w:rFonts w:asciiTheme="majorBidi" w:hAnsiTheme="majorBidi" w:cstheme="majorBidi"/>
          <w:sz w:val="24"/>
          <w:szCs w:val="24"/>
          <w:lang w:val="en-GB"/>
        </w:rPr>
        <w:t>Zhou et al. [15] provide a comprehensive review of GNN architectures and applications, noting that GNNs have achieved state-of-the-art results on node classification, link prediction, and graph classification benchmarks, making them a powerful backbone for downstream community detection tasks.</w:t>
      </w:r>
    </w:p>
    <w:p w14:paraId="7D4248C5" w14:textId="77777777" w:rsidR="00EC02FB" w:rsidRDefault="00EC02FB" w:rsidP="007F2BFA">
      <w:pPr>
        <w:spacing w:line="360" w:lineRule="auto"/>
        <w:jc w:val="both"/>
        <w:rPr>
          <w:rFonts w:asciiTheme="majorBidi" w:hAnsiTheme="majorBidi" w:cstheme="majorBidi"/>
          <w:sz w:val="24"/>
          <w:szCs w:val="24"/>
          <w:lang w:val="en-GB"/>
        </w:rPr>
      </w:pPr>
    </w:p>
    <w:p w14:paraId="5BF7047E" w14:textId="77777777" w:rsidR="00CA5DA8" w:rsidRPr="00CA5DA8" w:rsidRDefault="00CA5DA8" w:rsidP="00CA5DA8">
      <w:pPr>
        <w:pStyle w:val="Heading4"/>
        <w:rPr>
          <w:lang w:val="en-GB"/>
        </w:rPr>
      </w:pPr>
      <w:r w:rsidRPr="00CA5DA8">
        <w:rPr>
          <w:lang w:val="en-GB"/>
        </w:rPr>
        <w:lastRenderedPageBreak/>
        <w:t>Graph Convolutional Networks (GCN)</w:t>
      </w:r>
    </w:p>
    <w:p w14:paraId="690BD2CE" w14:textId="05A31137" w:rsidR="005E3A5E" w:rsidRDefault="005E3A5E" w:rsidP="005E3A5E">
      <w:pPr>
        <w:spacing w:line="360" w:lineRule="auto"/>
        <w:jc w:val="both"/>
        <w:rPr>
          <w:rFonts w:asciiTheme="majorBidi" w:hAnsiTheme="majorBidi" w:cstheme="majorBidi"/>
          <w:sz w:val="24"/>
          <w:szCs w:val="24"/>
          <w:lang w:val="en-GB"/>
        </w:rPr>
      </w:pPr>
      <w:r w:rsidRPr="005E3A5E">
        <w:rPr>
          <w:rFonts w:asciiTheme="majorBidi" w:hAnsiTheme="majorBidi" w:cstheme="majorBidi"/>
          <w:sz w:val="24"/>
          <w:szCs w:val="24"/>
          <w:lang w:val="en-GB"/>
        </w:rPr>
        <w:t>Graph Convolutional Networks (GCNs), introduced by Thomas Kipf and Max Welling, are among the most influential and widely used variants of Graph Neural Networks (GNNs). They extend the concept of convolution from regular grid-structured data, such as images, to irregular graph structures by relying on principles from spectral graph theory [30].</w:t>
      </w:r>
    </w:p>
    <w:p w14:paraId="1027E69E" w14:textId="77777777" w:rsidR="003B4511" w:rsidRDefault="007F2BFA" w:rsidP="003B4511">
      <w:pPr>
        <w:keepNext/>
        <w:spacing w:line="360" w:lineRule="auto"/>
        <w:jc w:val="center"/>
      </w:pPr>
      <w:r w:rsidRPr="005E3A5E">
        <w:rPr>
          <w:rFonts w:asciiTheme="majorBidi" w:hAnsiTheme="majorBidi" w:cstheme="majorBidi"/>
          <w:noProof/>
          <w:sz w:val="24"/>
          <w:szCs w:val="24"/>
          <w:lang w:val="en-GB"/>
        </w:rPr>
        <w:drawing>
          <wp:inline distT="0" distB="0" distL="0" distR="0" wp14:anchorId="71B4ACAD" wp14:editId="3B516468">
            <wp:extent cx="3495552" cy="1752600"/>
            <wp:effectExtent l="0" t="0" r="0" b="0"/>
            <wp:docPr id="68662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25415" name=""/>
                    <pic:cNvPicPr/>
                  </pic:nvPicPr>
                  <pic:blipFill>
                    <a:blip r:embed="rId25"/>
                    <a:stretch>
                      <a:fillRect/>
                    </a:stretch>
                  </pic:blipFill>
                  <pic:spPr>
                    <a:xfrm>
                      <a:off x="0" y="0"/>
                      <a:ext cx="3510838" cy="1760264"/>
                    </a:xfrm>
                    <a:prstGeom prst="rect">
                      <a:avLst/>
                    </a:prstGeom>
                  </pic:spPr>
                </pic:pic>
              </a:graphicData>
            </a:graphic>
          </wp:inline>
        </w:drawing>
      </w:r>
    </w:p>
    <w:p w14:paraId="03575453" w14:textId="5E0D7780" w:rsidR="007F2BFA" w:rsidRDefault="003B4511" w:rsidP="003B4511">
      <w:pPr>
        <w:pStyle w:val="Caption"/>
        <w:jc w:val="center"/>
      </w:pPr>
      <w:bookmarkStart w:id="50" w:name="_Toc232429071"/>
      <w:r>
        <w:t xml:space="preserve">Figure </w:t>
      </w:r>
      <w:r>
        <w:fldChar w:fldCharType="begin"/>
      </w:r>
      <w:r>
        <w:instrText xml:space="preserve"> SEQ Figure \* ARABIC </w:instrText>
      </w:r>
      <w:r>
        <w:fldChar w:fldCharType="separate"/>
      </w:r>
      <w:r w:rsidR="00E2406D">
        <w:rPr>
          <w:noProof/>
        </w:rPr>
        <w:t>15</w:t>
      </w:r>
      <w:r>
        <w:fldChar w:fldCharType="end"/>
      </w:r>
      <w:r>
        <w:rPr>
          <w:lang w:val="en-GB"/>
        </w:rPr>
        <w:t xml:space="preserve"> : </w:t>
      </w:r>
      <w:r w:rsidRPr="00995635">
        <w:rPr>
          <w:lang w:val="en-GB"/>
        </w:rPr>
        <w:t>Schematic representation of GCN layers.</w:t>
      </w:r>
      <w:bookmarkEnd w:id="50"/>
    </w:p>
    <w:p w14:paraId="6C586E2C" w14:textId="77777777" w:rsidR="007F2BFA" w:rsidRPr="007F2BFA" w:rsidRDefault="007F2BFA" w:rsidP="007F2BFA">
      <w:pPr>
        <w:rPr>
          <w:lang w:val="en-GB"/>
        </w:rPr>
      </w:pPr>
    </w:p>
    <w:p w14:paraId="3C5C796F" w14:textId="77777777" w:rsidR="005E3A5E" w:rsidRDefault="005E3A5E" w:rsidP="005E3A5E">
      <w:pPr>
        <w:spacing w:line="360" w:lineRule="auto"/>
        <w:jc w:val="both"/>
        <w:rPr>
          <w:rFonts w:asciiTheme="majorBidi" w:hAnsiTheme="majorBidi" w:cstheme="majorBidi"/>
          <w:sz w:val="24"/>
          <w:szCs w:val="24"/>
          <w:lang w:val="en-GB"/>
        </w:rPr>
      </w:pPr>
      <w:r w:rsidRPr="005E3A5E">
        <w:rPr>
          <w:rFonts w:asciiTheme="majorBidi" w:hAnsiTheme="majorBidi" w:cstheme="majorBidi"/>
          <w:sz w:val="24"/>
          <w:szCs w:val="24"/>
          <w:lang w:val="en-GB"/>
        </w:rPr>
        <w:t xml:space="preserve">In a GCN layer, each node updates its representation by combining its own features with those of its </w:t>
      </w:r>
      <w:proofErr w:type="spellStart"/>
      <w:r w:rsidRPr="005E3A5E">
        <w:rPr>
          <w:rFonts w:asciiTheme="majorBidi" w:hAnsiTheme="majorBidi" w:cstheme="majorBidi"/>
          <w:sz w:val="24"/>
          <w:szCs w:val="24"/>
          <w:lang w:val="en-GB"/>
        </w:rPr>
        <w:t>neighboring</w:t>
      </w:r>
      <w:proofErr w:type="spellEnd"/>
      <w:r w:rsidRPr="005E3A5E">
        <w:rPr>
          <w:rFonts w:asciiTheme="majorBidi" w:hAnsiTheme="majorBidi" w:cstheme="majorBidi"/>
          <w:sz w:val="24"/>
          <w:szCs w:val="24"/>
          <w:lang w:val="en-GB"/>
        </w:rPr>
        <w:t xml:space="preserve"> nodes. This aggregation is performed in a normalized manner to ensure stability and balanced contributions from different nodes, followed by a non-linear transformation. By stacking multiple layers, the model can capture information from progressively larger </w:t>
      </w:r>
      <w:proofErr w:type="spellStart"/>
      <w:r w:rsidRPr="005E3A5E">
        <w:rPr>
          <w:rFonts w:asciiTheme="majorBidi" w:hAnsiTheme="majorBidi" w:cstheme="majorBidi"/>
          <w:sz w:val="24"/>
          <w:szCs w:val="24"/>
          <w:lang w:val="en-GB"/>
        </w:rPr>
        <w:t>neighborhoods</w:t>
      </w:r>
      <w:proofErr w:type="spellEnd"/>
      <w:r w:rsidRPr="005E3A5E">
        <w:rPr>
          <w:rFonts w:asciiTheme="majorBidi" w:hAnsiTheme="majorBidi" w:cstheme="majorBidi"/>
          <w:sz w:val="24"/>
          <w:szCs w:val="24"/>
          <w:lang w:val="en-GB"/>
        </w:rPr>
        <w:t>, enabling it to learn both local and global structural patterns in the graph [30].</w:t>
      </w:r>
    </w:p>
    <w:p w14:paraId="42AB59F0" w14:textId="240794D7" w:rsidR="005E3A5E" w:rsidRPr="005E3A5E" w:rsidRDefault="005E3A5E" w:rsidP="005E3A5E">
      <w:pPr>
        <w:spacing w:line="360" w:lineRule="auto"/>
        <w:jc w:val="both"/>
        <w:rPr>
          <w:rFonts w:asciiTheme="majorBidi" w:hAnsiTheme="majorBidi" w:cstheme="majorBidi"/>
          <w:sz w:val="24"/>
          <w:szCs w:val="24"/>
          <w:lang w:val="en-GB"/>
        </w:rPr>
      </w:pPr>
      <w:r w:rsidRPr="005E3A5E">
        <w:rPr>
          <w:rFonts w:asciiTheme="majorBidi" w:hAnsiTheme="majorBidi" w:cstheme="majorBidi"/>
          <w:sz w:val="24"/>
          <w:szCs w:val="24"/>
          <w:lang w:val="en-GB"/>
        </w:rPr>
        <w:t>For community detection tasks, GCNs are often employed within an encoder–decoder framework. The encoder uses graph convolution operations to transform nodes into a latent embedding space, while the decoder leverages these embeddings to reconstruct the graph structure or to infer community memberships. This approach has shown strong performance on benchmark datasets, often producing more coherent and semantically meaningful communities compared to traditional methods, especially when node features are available [15], [30].</w:t>
      </w:r>
    </w:p>
    <w:p w14:paraId="2D81340B" w14:textId="17E45D06" w:rsidR="00CA5DA8" w:rsidRDefault="005E3A5E" w:rsidP="00A2578C">
      <w:pPr>
        <w:spacing w:line="360" w:lineRule="auto"/>
        <w:jc w:val="both"/>
        <w:rPr>
          <w:rFonts w:asciiTheme="majorBidi" w:hAnsiTheme="majorBidi" w:cstheme="majorBidi"/>
          <w:sz w:val="24"/>
          <w:szCs w:val="24"/>
          <w:lang w:val="en-GB"/>
        </w:rPr>
      </w:pPr>
      <w:r w:rsidRPr="005E3A5E">
        <w:rPr>
          <w:rFonts w:asciiTheme="majorBidi" w:hAnsiTheme="majorBidi" w:cstheme="majorBidi"/>
          <w:sz w:val="24"/>
          <w:szCs w:val="24"/>
          <w:lang w:val="en-GB"/>
        </w:rPr>
        <w:t xml:space="preserve">Despite their effectiveness, GCNs present several challenges in practice. One major issue is over-smoothing, where node representations become increasingly similar as more layers are added, reducing their discriminative power. Additionally, scaling GCNs to large graphs can be computationally demanding. To address these limitations, recent research has introduced techniques such as </w:t>
      </w:r>
      <w:proofErr w:type="spellStart"/>
      <w:r w:rsidRPr="005E3A5E">
        <w:rPr>
          <w:rFonts w:asciiTheme="majorBidi" w:hAnsiTheme="majorBidi" w:cstheme="majorBidi"/>
          <w:sz w:val="24"/>
          <w:szCs w:val="24"/>
          <w:lang w:val="en-GB"/>
        </w:rPr>
        <w:t>neighbor</w:t>
      </w:r>
      <w:proofErr w:type="spellEnd"/>
      <w:r w:rsidRPr="005E3A5E">
        <w:rPr>
          <w:rFonts w:asciiTheme="majorBidi" w:hAnsiTheme="majorBidi" w:cstheme="majorBidi"/>
          <w:sz w:val="24"/>
          <w:szCs w:val="24"/>
          <w:lang w:val="en-GB"/>
        </w:rPr>
        <w:t xml:space="preserve"> sampling, mini-batch training, and graph partitioning, which improve both efficiency and scalability [15].</w:t>
      </w:r>
    </w:p>
    <w:p w14:paraId="6648259C" w14:textId="77777777" w:rsidR="00FF226A" w:rsidRPr="00FF226A" w:rsidRDefault="00FF226A" w:rsidP="00FF226A">
      <w:pPr>
        <w:pStyle w:val="Heading4"/>
        <w:rPr>
          <w:lang w:val="en-GB"/>
        </w:rPr>
      </w:pPr>
      <w:r w:rsidRPr="00FF226A">
        <w:rPr>
          <w:lang w:val="en-GB"/>
        </w:rPr>
        <w:lastRenderedPageBreak/>
        <w:t>Graph Attention Networks (GAT)</w:t>
      </w:r>
    </w:p>
    <w:p w14:paraId="2179E387" w14:textId="7579BD28" w:rsidR="00FF226A" w:rsidRDefault="00FF226A" w:rsidP="00FF226A">
      <w:pPr>
        <w:spacing w:line="360" w:lineRule="auto"/>
        <w:jc w:val="both"/>
        <w:rPr>
          <w:rFonts w:asciiTheme="majorBidi" w:hAnsiTheme="majorBidi" w:cstheme="majorBidi"/>
          <w:sz w:val="24"/>
          <w:szCs w:val="24"/>
          <w:lang w:val="en-GB"/>
        </w:rPr>
      </w:pPr>
      <w:r w:rsidRPr="00FF226A">
        <w:rPr>
          <w:rFonts w:asciiTheme="majorBidi" w:hAnsiTheme="majorBidi" w:cstheme="majorBidi"/>
          <w:sz w:val="24"/>
          <w:szCs w:val="24"/>
          <w:lang w:val="en-GB"/>
        </w:rPr>
        <w:t xml:space="preserve">Standard Graph Convolutional Networks treat all </w:t>
      </w:r>
      <w:proofErr w:type="spellStart"/>
      <w:r w:rsidRPr="00FF226A">
        <w:rPr>
          <w:rFonts w:asciiTheme="majorBidi" w:hAnsiTheme="majorBidi" w:cstheme="majorBidi"/>
          <w:sz w:val="24"/>
          <w:szCs w:val="24"/>
          <w:lang w:val="en-GB"/>
        </w:rPr>
        <w:t>neighbors</w:t>
      </w:r>
      <w:proofErr w:type="spellEnd"/>
      <w:r w:rsidRPr="00FF226A">
        <w:rPr>
          <w:rFonts w:asciiTheme="majorBidi" w:hAnsiTheme="majorBidi" w:cstheme="majorBidi"/>
          <w:sz w:val="24"/>
          <w:szCs w:val="24"/>
          <w:lang w:val="en-GB"/>
        </w:rPr>
        <w:t xml:space="preserve"> equally when updating a node's representation. Graph Attention Networks improve upon this by learning to assign different levels of importance to different </w:t>
      </w:r>
      <w:proofErr w:type="spellStart"/>
      <w:r w:rsidRPr="00FF226A">
        <w:rPr>
          <w:rFonts w:asciiTheme="majorBidi" w:hAnsiTheme="majorBidi" w:cstheme="majorBidi"/>
          <w:sz w:val="24"/>
          <w:szCs w:val="24"/>
          <w:lang w:val="en-GB"/>
        </w:rPr>
        <w:t>neighbors</w:t>
      </w:r>
      <w:proofErr w:type="spellEnd"/>
      <w:r w:rsidRPr="00FF226A">
        <w:rPr>
          <w:rFonts w:asciiTheme="majorBidi" w:hAnsiTheme="majorBidi" w:cstheme="majorBidi"/>
          <w:sz w:val="24"/>
          <w:szCs w:val="24"/>
          <w:lang w:val="en-GB"/>
        </w:rPr>
        <w:t xml:space="preserve">, as surveyed by Su et al. </w:t>
      </w:r>
      <w:r w:rsidR="0042010F">
        <w:rPr>
          <w:rFonts w:asciiTheme="majorBidi" w:hAnsiTheme="majorBidi" w:cstheme="majorBidi"/>
          <w:sz w:val="24"/>
          <w:szCs w:val="24"/>
          <w:lang w:val="en-GB"/>
        </w:rPr>
        <w:t>[42]</w:t>
      </w:r>
      <w:r w:rsidRPr="00FF226A">
        <w:rPr>
          <w:rFonts w:asciiTheme="majorBidi" w:hAnsiTheme="majorBidi" w:cstheme="majorBidi"/>
          <w:sz w:val="24"/>
          <w:szCs w:val="24"/>
          <w:lang w:val="en-GB"/>
        </w:rPr>
        <w:t>.</w:t>
      </w:r>
    </w:p>
    <w:p w14:paraId="61E820E9" w14:textId="77777777" w:rsidR="00FF226A" w:rsidRDefault="00FF226A" w:rsidP="00FF226A">
      <w:pPr>
        <w:keepNext/>
        <w:spacing w:line="360" w:lineRule="auto"/>
        <w:jc w:val="center"/>
      </w:pPr>
      <w:r w:rsidRPr="00FF226A">
        <w:rPr>
          <w:rFonts w:asciiTheme="majorBidi" w:hAnsiTheme="majorBidi" w:cstheme="majorBidi"/>
          <w:noProof/>
          <w:sz w:val="24"/>
          <w:szCs w:val="24"/>
          <w:lang w:val="en-GB"/>
        </w:rPr>
        <w:drawing>
          <wp:inline distT="0" distB="0" distL="0" distR="0" wp14:anchorId="149BA036" wp14:editId="67308076">
            <wp:extent cx="3695700" cy="1972317"/>
            <wp:effectExtent l="0" t="0" r="0" b="8890"/>
            <wp:docPr id="109294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42129" name=""/>
                    <pic:cNvPicPr/>
                  </pic:nvPicPr>
                  <pic:blipFill>
                    <a:blip r:embed="rId26"/>
                    <a:stretch>
                      <a:fillRect/>
                    </a:stretch>
                  </pic:blipFill>
                  <pic:spPr>
                    <a:xfrm>
                      <a:off x="0" y="0"/>
                      <a:ext cx="3698788" cy="1973965"/>
                    </a:xfrm>
                    <a:prstGeom prst="rect">
                      <a:avLst/>
                    </a:prstGeom>
                  </pic:spPr>
                </pic:pic>
              </a:graphicData>
            </a:graphic>
          </wp:inline>
        </w:drawing>
      </w:r>
    </w:p>
    <w:p w14:paraId="59406D04" w14:textId="04DC5D72" w:rsidR="00FF226A" w:rsidRDefault="00FF226A" w:rsidP="00FF226A">
      <w:pPr>
        <w:pStyle w:val="Caption"/>
        <w:jc w:val="center"/>
        <w:rPr>
          <w:lang w:val="en-GB"/>
        </w:rPr>
      </w:pPr>
      <w:bookmarkStart w:id="51" w:name="_Toc232429072"/>
      <w:r>
        <w:t xml:space="preserve">Figure </w:t>
      </w:r>
      <w:r>
        <w:fldChar w:fldCharType="begin"/>
      </w:r>
      <w:r>
        <w:instrText xml:space="preserve"> SEQ Figure \* ARABIC </w:instrText>
      </w:r>
      <w:r>
        <w:fldChar w:fldCharType="separate"/>
      </w:r>
      <w:r w:rsidR="00E2406D">
        <w:rPr>
          <w:noProof/>
        </w:rPr>
        <w:t>16</w:t>
      </w:r>
      <w:r>
        <w:fldChar w:fldCharType="end"/>
      </w:r>
      <w:r>
        <w:rPr>
          <w:lang w:val="en-GB"/>
        </w:rPr>
        <w:t xml:space="preserve"> : Graph Attention Network</w:t>
      </w:r>
      <w:bookmarkEnd w:id="51"/>
    </w:p>
    <w:p w14:paraId="79861A64" w14:textId="77777777" w:rsidR="00FF226A" w:rsidRPr="00FF226A" w:rsidRDefault="00FF226A" w:rsidP="00FF226A">
      <w:pPr>
        <w:rPr>
          <w:lang w:val="en-GB"/>
        </w:rPr>
      </w:pPr>
    </w:p>
    <w:p w14:paraId="3B7812BB" w14:textId="398C9E8B" w:rsidR="00FF226A" w:rsidRPr="00FF226A" w:rsidRDefault="00FF226A" w:rsidP="00FF226A">
      <w:pPr>
        <w:spacing w:line="360" w:lineRule="auto"/>
        <w:jc w:val="both"/>
        <w:rPr>
          <w:rFonts w:asciiTheme="majorBidi" w:hAnsiTheme="majorBidi" w:cstheme="majorBidi"/>
          <w:sz w:val="24"/>
          <w:szCs w:val="24"/>
          <w:lang w:val="en-GB"/>
        </w:rPr>
      </w:pPr>
      <w:r w:rsidRPr="00FF226A">
        <w:rPr>
          <w:rFonts w:asciiTheme="majorBidi" w:hAnsiTheme="majorBidi" w:cstheme="majorBidi"/>
          <w:sz w:val="24"/>
          <w:szCs w:val="24"/>
          <w:lang w:val="en-GB"/>
        </w:rPr>
        <w:t xml:space="preserve">The key idea is that not all connections in a social network matter the same way. A close friend should have more influence on a user's community membership than a casual acquaintance. GAT automatically learns these importance weights through an attention mechanism. For each node, the model calculates how much attention to pay to each </w:t>
      </w:r>
      <w:proofErr w:type="spellStart"/>
      <w:r w:rsidRPr="00FF226A">
        <w:rPr>
          <w:rFonts w:asciiTheme="majorBidi" w:hAnsiTheme="majorBidi" w:cstheme="majorBidi"/>
          <w:sz w:val="24"/>
          <w:szCs w:val="24"/>
          <w:lang w:val="en-GB"/>
        </w:rPr>
        <w:t>neighbor</w:t>
      </w:r>
      <w:proofErr w:type="spellEnd"/>
      <w:r w:rsidRPr="00FF226A">
        <w:rPr>
          <w:rFonts w:asciiTheme="majorBidi" w:hAnsiTheme="majorBidi" w:cstheme="majorBidi"/>
          <w:sz w:val="24"/>
          <w:szCs w:val="24"/>
          <w:lang w:val="en-GB"/>
        </w:rPr>
        <w:t xml:space="preserve">, then aggregates </w:t>
      </w:r>
      <w:proofErr w:type="spellStart"/>
      <w:r w:rsidRPr="00FF226A">
        <w:rPr>
          <w:rFonts w:asciiTheme="majorBidi" w:hAnsiTheme="majorBidi" w:cstheme="majorBidi"/>
          <w:sz w:val="24"/>
          <w:szCs w:val="24"/>
          <w:lang w:val="en-GB"/>
        </w:rPr>
        <w:t>neighbor</w:t>
      </w:r>
      <w:proofErr w:type="spellEnd"/>
      <w:r w:rsidRPr="00FF226A">
        <w:rPr>
          <w:rFonts w:asciiTheme="majorBidi" w:hAnsiTheme="majorBidi" w:cstheme="majorBidi"/>
          <w:sz w:val="24"/>
          <w:szCs w:val="24"/>
          <w:lang w:val="en-GB"/>
        </w:rPr>
        <w:t xml:space="preserve"> information accordingly.</w:t>
      </w:r>
    </w:p>
    <w:p w14:paraId="08735279" w14:textId="5F3B7326" w:rsidR="00FF226A" w:rsidRPr="00FF226A" w:rsidRDefault="00FF226A" w:rsidP="00FF226A">
      <w:pPr>
        <w:spacing w:line="360" w:lineRule="auto"/>
        <w:jc w:val="both"/>
        <w:rPr>
          <w:rFonts w:asciiTheme="majorBidi" w:hAnsiTheme="majorBidi" w:cstheme="majorBidi"/>
          <w:sz w:val="24"/>
          <w:szCs w:val="24"/>
          <w:lang w:val="en-GB"/>
        </w:rPr>
      </w:pPr>
      <w:r w:rsidRPr="00FF226A">
        <w:rPr>
          <w:rFonts w:asciiTheme="majorBidi" w:hAnsiTheme="majorBidi" w:cstheme="majorBidi"/>
          <w:sz w:val="24"/>
          <w:szCs w:val="24"/>
          <w:lang w:val="en-GB"/>
        </w:rPr>
        <w:t xml:space="preserve">For community detection, GAT offers several practical advantages. First, it can filter out noisy or irrelevant connections that might otherwise mislead the detection process. Second, it handles networks with multiple relationship types, such as friendship, family, and professional connections on the same platform. Third, the learned attention weights can be interpreted, revealing which types of relationships are most predictive of community belonging </w:t>
      </w:r>
      <w:r w:rsidR="0042010F">
        <w:rPr>
          <w:rFonts w:asciiTheme="majorBidi" w:hAnsiTheme="majorBidi" w:cstheme="majorBidi"/>
          <w:sz w:val="24"/>
          <w:szCs w:val="24"/>
          <w:lang w:val="en-GB"/>
        </w:rPr>
        <w:t>[42]</w:t>
      </w:r>
      <w:r w:rsidRPr="00FF226A">
        <w:rPr>
          <w:rFonts w:asciiTheme="majorBidi" w:hAnsiTheme="majorBidi" w:cstheme="majorBidi"/>
          <w:sz w:val="24"/>
          <w:szCs w:val="24"/>
          <w:lang w:val="en-GB"/>
        </w:rPr>
        <w:t>.</w:t>
      </w:r>
    </w:p>
    <w:p w14:paraId="4B2FAAD2" w14:textId="299C6428" w:rsidR="00FF226A" w:rsidRDefault="00FF226A" w:rsidP="00FF226A">
      <w:pPr>
        <w:spacing w:line="360" w:lineRule="auto"/>
        <w:jc w:val="both"/>
        <w:rPr>
          <w:rFonts w:asciiTheme="majorBidi" w:hAnsiTheme="majorBidi" w:cstheme="majorBidi"/>
          <w:sz w:val="24"/>
          <w:szCs w:val="24"/>
          <w:lang w:val="en-GB"/>
        </w:rPr>
      </w:pPr>
      <w:r w:rsidRPr="00FF226A">
        <w:rPr>
          <w:rFonts w:asciiTheme="majorBidi" w:hAnsiTheme="majorBidi" w:cstheme="majorBidi"/>
          <w:sz w:val="24"/>
          <w:szCs w:val="24"/>
          <w:lang w:val="en-GB"/>
        </w:rPr>
        <w:t xml:space="preserve">Several researchers have successfully applied GAT to community detection. DMGI uses attention to combine information from different types of relationships in multiplex networks. MAGNN applies attention along </w:t>
      </w:r>
      <w:proofErr w:type="spellStart"/>
      <w:r w:rsidRPr="00FF226A">
        <w:rPr>
          <w:rFonts w:asciiTheme="majorBidi" w:hAnsiTheme="majorBidi" w:cstheme="majorBidi"/>
          <w:sz w:val="24"/>
          <w:szCs w:val="24"/>
          <w:lang w:val="en-GB"/>
        </w:rPr>
        <w:t>metapaths</w:t>
      </w:r>
      <w:proofErr w:type="spellEnd"/>
      <w:r w:rsidRPr="00FF226A">
        <w:rPr>
          <w:rFonts w:asciiTheme="majorBidi" w:hAnsiTheme="majorBidi" w:cstheme="majorBidi"/>
          <w:sz w:val="24"/>
          <w:szCs w:val="24"/>
          <w:lang w:val="en-GB"/>
        </w:rPr>
        <w:t xml:space="preserve"> in heterogeneous networks, capturing complex semantic relationships. HDMI extends this approach with semantic attention to fuse embeddings across multiple network layers </w:t>
      </w:r>
      <w:r w:rsidR="0042010F">
        <w:rPr>
          <w:rFonts w:asciiTheme="majorBidi" w:hAnsiTheme="majorBidi" w:cstheme="majorBidi"/>
          <w:sz w:val="24"/>
          <w:szCs w:val="24"/>
          <w:lang w:val="en-GB"/>
        </w:rPr>
        <w:t>[42]</w:t>
      </w:r>
      <w:r w:rsidRPr="00FF226A">
        <w:rPr>
          <w:rFonts w:asciiTheme="majorBidi" w:hAnsiTheme="majorBidi" w:cstheme="majorBidi"/>
          <w:sz w:val="24"/>
          <w:szCs w:val="24"/>
          <w:lang w:val="en-GB"/>
        </w:rPr>
        <w:t>.</w:t>
      </w:r>
    </w:p>
    <w:p w14:paraId="189F6D76" w14:textId="77777777" w:rsidR="009E20DC" w:rsidRDefault="009E20DC" w:rsidP="00FF226A">
      <w:pPr>
        <w:spacing w:line="360" w:lineRule="auto"/>
        <w:jc w:val="both"/>
        <w:rPr>
          <w:rFonts w:asciiTheme="majorBidi" w:hAnsiTheme="majorBidi" w:cstheme="majorBidi"/>
          <w:sz w:val="24"/>
          <w:szCs w:val="24"/>
          <w:lang w:val="en-GB"/>
        </w:rPr>
      </w:pPr>
    </w:p>
    <w:p w14:paraId="5D2743F1" w14:textId="77777777" w:rsidR="00FF226A" w:rsidRPr="00FF226A" w:rsidRDefault="00FF226A" w:rsidP="00FF226A">
      <w:pPr>
        <w:pStyle w:val="Heading4"/>
        <w:rPr>
          <w:lang w:val="en-GB"/>
        </w:rPr>
      </w:pPr>
      <w:r w:rsidRPr="00FF226A">
        <w:rPr>
          <w:lang w:val="en-GB"/>
        </w:rPr>
        <w:lastRenderedPageBreak/>
        <w:t>Autoencoder-Based Methods</w:t>
      </w:r>
    </w:p>
    <w:p w14:paraId="69542958" w14:textId="73D5FBEB" w:rsidR="00270AE3" w:rsidRPr="00270AE3" w:rsidRDefault="00270AE3" w:rsidP="00270AE3">
      <w:pPr>
        <w:pStyle w:val="Heading4"/>
        <w:spacing w:line="360" w:lineRule="auto"/>
        <w:jc w:val="both"/>
        <w:rPr>
          <w:rFonts w:asciiTheme="majorBidi" w:eastAsiaTheme="minorHAnsi" w:hAnsiTheme="majorBidi"/>
          <w:i w:val="0"/>
          <w:iCs w:val="0"/>
          <w:color w:val="auto"/>
          <w:sz w:val="24"/>
          <w:szCs w:val="24"/>
          <w:lang w:val="en-GB"/>
        </w:rPr>
      </w:pPr>
      <w:r w:rsidRPr="00270AE3">
        <w:rPr>
          <w:rFonts w:asciiTheme="majorBidi" w:eastAsiaTheme="minorHAnsi" w:hAnsiTheme="majorBidi"/>
          <w:i w:val="0"/>
          <w:iCs w:val="0"/>
          <w:color w:val="auto"/>
          <w:sz w:val="24"/>
          <w:szCs w:val="24"/>
          <w:lang w:val="en-GB"/>
        </w:rPr>
        <w:t>Autoencoders are a popular deep learning architecture for unsupervised community detection. They learn compact node representations by compressing and reconstructing a network's adjacency matrix through an encoder decoder structure with a narrow bottleneck. Nodes that share similar connectivity patterns end up with similar compressed representations, enabling standard clustering algorithms like k means to effectively detect communities [42].</w:t>
      </w:r>
    </w:p>
    <w:p w14:paraId="42AE4F0E" w14:textId="732E544A" w:rsidR="00270AE3" w:rsidRPr="00270AE3" w:rsidRDefault="00270AE3" w:rsidP="00270AE3">
      <w:pPr>
        <w:pStyle w:val="Heading4"/>
        <w:spacing w:line="360" w:lineRule="auto"/>
        <w:jc w:val="both"/>
        <w:rPr>
          <w:rFonts w:asciiTheme="majorBidi" w:eastAsiaTheme="minorHAnsi" w:hAnsiTheme="majorBidi"/>
          <w:i w:val="0"/>
          <w:iCs w:val="0"/>
          <w:color w:val="auto"/>
          <w:sz w:val="24"/>
          <w:szCs w:val="24"/>
          <w:lang w:val="en-GB"/>
        </w:rPr>
      </w:pPr>
      <w:r w:rsidRPr="00270AE3">
        <w:rPr>
          <w:rFonts w:asciiTheme="majorBidi" w:eastAsiaTheme="minorHAnsi" w:hAnsiTheme="majorBidi"/>
          <w:i w:val="0"/>
          <w:iCs w:val="0"/>
          <w:color w:val="auto"/>
          <w:sz w:val="24"/>
          <w:szCs w:val="24"/>
          <w:lang w:val="en-GB"/>
        </w:rPr>
        <w:t>Several important variants exist. Stacked autoencoders use multiple hidden layers to learn hierarchical features. Denoising autoencoders are trained on corrupted versions of the input, making them robust to missing or noisy edges. Variational autoencoders learn probability distributions over embeddings rather than fixed points, capturing uncertainty in community assignments [42].</w:t>
      </w:r>
    </w:p>
    <w:p w14:paraId="5340B113" w14:textId="77777777" w:rsidR="00270AE3" w:rsidRDefault="00270AE3" w:rsidP="00270AE3">
      <w:pPr>
        <w:pStyle w:val="Heading4"/>
        <w:spacing w:line="360" w:lineRule="auto"/>
        <w:jc w:val="both"/>
        <w:rPr>
          <w:rFonts w:asciiTheme="majorBidi" w:eastAsiaTheme="minorHAnsi" w:hAnsiTheme="majorBidi"/>
          <w:i w:val="0"/>
          <w:iCs w:val="0"/>
          <w:color w:val="auto"/>
          <w:sz w:val="24"/>
          <w:szCs w:val="24"/>
          <w:lang w:val="en-GB"/>
        </w:rPr>
      </w:pPr>
      <w:r w:rsidRPr="00270AE3">
        <w:rPr>
          <w:rFonts w:asciiTheme="majorBidi" w:eastAsiaTheme="minorHAnsi" w:hAnsiTheme="majorBidi"/>
          <w:i w:val="0"/>
          <w:iCs w:val="0"/>
          <w:color w:val="auto"/>
          <w:sz w:val="24"/>
          <w:szCs w:val="24"/>
          <w:lang w:val="en-GB"/>
        </w:rPr>
        <w:t xml:space="preserve">Specific methods include Semi DRN, which incorporates modularity optimization into autoencoder training, DANE, which uses two parallel autoencoders for network structure and node attributes, and MGAE, which marginalizes over multiple corrupted inputs for greater robustness. Autoencoders are particularly well suited for social network community detection because they require no </w:t>
      </w:r>
      <w:proofErr w:type="spellStart"/>
      <w:r w:rsidRPr="00270AE3">
        <w:rPr>
          <w:rFonts w:asciiTheme="majorBidi" w:eastAsiaTheme="minorHAnsi" w:hAnsiTheme="majorBidi"/>
          <w:i w:val="0"/>
          <w:iCs w:val="0"/>
          <w:color w:val="auto"/>
          <w:sz w:val="24"/>
          <w:szCs w:val="24"/>
          <w:lang w:val="en-GB"/>
        </w:rPr>
        <w:t>labeled</w:t>
      </w:r>
      <w:proofErr w:type="spellEnd"/>
      <w:r w:rsidRPr="00270AE3">
        <w:rPr>
          <w:rFonts w:asciiTheme="majorBidi" w:eastAsiaTheme="minorHAnsi" w:hAnsiTheme="majorBidi"/>
          <w:i w:val="0"/>
          <w:iCs w:val="0"/>
          <w:color w:val="auto"/>
          <w:sz w:val="24"/>
          <w:szCs w:val="24"/>
          <w:lang w:val="en-GB"/>
        </w:rPr>
        <w:t xml:space="preserve"> training data, scale efficiently to large networks, and can easily incorporate multiple information sources such as user profiles and interaction histories alongside network structure [42].</w:t>
      </w:r>
    </w:p>
    <w:p w14:paraId="773AFFDB" w14:textId="21A85E91" w:rsidR="009E20DC" w:rsidRPr="009E20DC" w:rsidRDefault="009E20DC" w:rsidP="00270AE3">
      <w:pPr>
        <w:pStyle w:val="Heading4"/>
        <w:rPr>
          <w:lang w:val="en-GB"/>
        </w:rPr>
      </w:pPr>
      <w:r w:rsidRPr="009E20DC">
        <w:rPr>
          <w:lang w:val="en-GB"/>
        </w:rPr>
        <w:t>Variational Graph Autoencoders</w:t>
      </w:r>
    </w:p>
    <w:p w14:paraId="7B989260" w14:textId="77777777" w:rsidR="009E20DC" w:rsidRDefault="009E20DC" w:rsidP="009E20DC">
      <w:pPr>
        <w:spacing w:line="360" w:lineRule="auto"/>
        <w:jc w:val="both"/>
        <w:rPr>
          <w:rFonts w:asciiTheme="majorBidi" w:hAnsiTheme="majorBidi" w:cstheme="majorBidi"/>
          <w:sz w:val="24"/>
          <w:szCs w:val="24"/>
          <w:lang w:val="en-GB"/>
        </w:rPr>
      </w:pPr>
      <w:r w:rsidRPr="009E20DC">
        <w:rPr>
          <w:rFonts w:asciiTheme="majorBidi" w:hAnsiTheme="majorBidi" w:cstheme="majorBidi"/>
          <w:sz w:val="24"/>
          <w:szCs w:val="24"/>
          <w:lang w:val="en-GB"/>
        </w:rPr>
        <w:t>While the previous section discussed deterministic autoencoders for community detection, the Variational Graph Autoencoder (VGAE), introduced by Kipf and Welling, extends this framework with a probabilistic approach [4]. Unlike standard autoencoders that learn fixed embeddings, VGAE learns a probability distribution over the latent space, capturing uncertainty in node representations and community assignments [1].</w:t>
      </w:r>
    </w:p>
    <w:p w14:paraId="2BDBC063" w14:textId="77777777" w:rsidR="009E20DC" w:rsidRDefault="009E20DC" w:rsidP="009E20DC">
      <w:pPr>
        <w:keepNext/>
        <w:spacing w:line="360" w:lineRule="auto"/>
        <w:jc w:val="center"/>
      </w:pPr>
      <w:r w:rsidRPr="009E20DC">
        <w:rPr>
          <w:rFonts w:asciiTheme="majorBidi" w:hAnsiTheme="majorBidi" w:cstheme="majorBidi"/>
          <w:noProof/>
          <w:sz w:val="24"/>
          <w:szCs w:val="24"/>
          <w:lang w:val="en-GB"/>
        </w:rPr>
        <w:drawing>
          <wp:inline distT="0" distB="0" distL="0" distR="0" wp14:anchorId="663ECD30" wp14:editId="7B2AFD94">
            <wp:extent cx="3888910" cy="1162050"/>
            <wp:effectExtent l="0" t="0" r="0" b="0"/>
            <wp:docPr id="139550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00509" name=""/>
                    <pic:cNvPicPr/>
                  </pic:nvPicPr>
                  <pic:blipFill rotWithShape="1">
                    <a:blip r:embed="rId27"/>
                    <a:srcRect r="1084"/>
                    <a:stretch>
                      <a:fillRect/>
                    </a:stretch>
                  </pic:blipFill>
                  <pic:spPr bwMode="auto">
                    <a:xfrm>
                      <a:off x="0" y="0"/>
                      <a:ext cx="3943640" cy="1178404"/>
                    </a:xfrm>
                    <a:prstGeom prst="rect">
                      <a:avLst/>
                    </a:prstGeom>
                    <a:ln>
                      <a:noFill/>
                    </a:ln>
                    <a:extLst>
                      <a:ext uri="{53640926-AAD7-44D8-BBD7-CCE9431645EC}">
                        <a14:shadowObscured xmlns:a14="http://schemas.microsoft.com/office/drawing/2010/main"/>
                      </a:ext>
                    </a:extLst>
                  </pic:spPr>
                </pic:pic>
              </a:graphicData>
            </a:graphic>
          </wp:inline>
        </w:drawing>
      </w:r>
    </w:p>
    <w:p w14:paraId="5B63E313" w14:textId="4E1B4F02" w:rsidR="009E20DC" w:rsidRPr="009E20DC" w:rsidRDefault="009E20DC" w:rsidP="009E20DC">
      <w:pPr>
        <w:pStyle w:val="Caption"/>
        <w:jc w:val="center"/>
        <w:rPr>
          <w:rFonts w:asciiTheme="majorBidi" w:hAnsiTheme="majorBidi" w:cstheme="majorBidi"/>
          <w:sz w:val="24"/>
          <w:szCs w:val="24"/>
          <w:lang w:val="en-GB"/>
        </w:rPr>
      </w:pPr>
      <w:bookmarkStart w:id="52" w:name="_Toc232429073"/>
      <w:r>
        <w:t xml:space="preserve">Figure </w:t>
      </w:r>
      <w:r>
        <w:fldChar w:fldCharType="begin"/>
      </w:r>
      <w:r>
        <w:instrText xml:space="preserve"> SEQ Figure \* ARABIC </w:instrText>
      </w:r>
      <w:r>
        <w:fldChar w:fldCharType="separate"/>
      </w:r>
      <w:r w:rsidR="00E2406D">
        <w:rPr>
          <w:noProof/>
        </w:rPr>
        <w:t>17</w:t>
      </w:r>
      <w:r>
        <w:fldChar w:fldCharType="end"/>
      </w:r>
      <w:r w:rsidRPr="00270AE3">
        <w:rPr>
          <w:lang w:val="en-GB"/>
        </w:rPr>
        <w:t xml:space="preserve"> : Architecture of a VGAE with encoder and decoder</w:t>
      </w:r>
      <w:bookmarkEnd w:id="52"/>
    </w:p>
    <w:p w14:paraId="273467FC" w14:textId="77777777" w:rsidR="009E20DC" w:rsidRPr="009E20DC" w:rsidRDefault="009E20DC" w:rsidP="009E20DC">
      <w:pPr>
        <w:spacing w:line="360" w:lineRule="auto"/>
        <w:jc w:val="both"/>
        <w:rPr>
          <w:rFonts w:asciiTheme="majorBidi" w:hAnsiTheme="majorBidi" w:cstheme="majorBidi"/>
          <w:sz w:val="24"/>
          <w:szCs w:val="24"/>
          <w:lang w:val="en-GB"/>
        </w:rPr>
      </w:pPr>
      <w:r w:rsidRPr="009E20DC">
        <w:rPr>
          <w:rFonts w:asciiTheme="majorBidi" w:hAnsiTheme="majorBidi" w:cstheme="majorBidi"/>
          <w:sz w:val="24"/>
          <w:szCs w:val="24"/>
          <w:lang w:val="en-GB"/>
        </w:rPr>
        <w:t xml:space="preserve">The architecture follows the same encoder-decoder principle as deterministic autoencoders, but with a key difference: the encoder outputs parameters of a Gaussian distribution (mean and variance vectors) rather than fixed embeddings. Training optimizes a variational lower bound that balances reconstruction accuracy against a KL divergence </w:t>
      </w:r>
      <w:proofErr w:type="spellStart"/>
      <w:r w:rsidRPr="009E20DC">
        <w:rPr>
          <w:rFonts w:asciiTheme="majorBidi" w:hAnsiTheme="majorBidi" w:cstheme="majorBidi"/>
          <w:sz w:val="24"/>
          <w:szCs w:val="24"/>
          <w:lang w:val="en-GB"/>
        </w:rPr>
        <w:t>regularizer</w:t>
      </w:r>
      <w:proofErr w:type="spellEnd"/>
      <w:r w:rsidRPr="009E20DC">
        <w:rPr>
          <w:rFonts w:asciiTheme="majorBidi" w:hAnsiTheme="majorBidi" w:cstheme="majorBidi"/>
          <w:sz w:val="24"/>
          <w:szCs w:val="24"/>
          <w:lang w:val="en-GB"/>
        </w:rPr>
        <w:t>, which prevents overfitting and promotes smooth latent spaces [4].</w:t>
      </w:r>
    </w:p>
    <w:p w14:paraId="2085F2CF" w14:textId="77777777" w:rsidR="009E20DC" w:rsidRPr="009E20DC" w:rsidRDefault="009E20DC" w:rsidP="009E20DC">
      <w:pPr>
        <w:spacing w:line="360" w:lineRule="auto"/>
        <w:jc w:val="both"/>
        <w:rPr>
          <w:rFonts w:asciiTheme="majorBidi" w:hAnsiTheme="majorBidi" w:cstheme="majorBidi"/>
          <w:sz w:val="24"/>
          <w:szCs w:val="24"/>
          <w:lang w:val="en-GB"/>
        </w:rPr>
      </w:pPr>
      <w:r w:rsidRPr="009E20DC">
        <w:rPr>
          <w:rFonts w:asciiTheme="majorBidi" w:hAnsiTheme="majorBidi" w:cstheme="majorBidi"/>
          <w:sz w:val="24"/>
          <w:szCs w:val="24"/>
          <w:lang w:val="en-GB"/>
        </w:rPr>
        <w:lastRenderedPageBreak/>
        <w:t>For community detection, VGAE offers advantages over deterministic autoencoders. The probabilistic representation naturally handles ambiguous community boundaries, where nodes at the periphery of communities exhibit higher variance. Choong et al. demonstrated that VGAE with dual optimization achieves competitive community detection performance with faster convergence compared to standard autoencoders [1]. Murata's research further validated that encoding graph structure using multiple Gaussian distributions enables effective unsupervised community extraction [3].</w:t>
      </w:r>
    </w:p>
    <w:p w14:paraId="4DC0B4E2" w14:textId="77777777" w:rsidR="009E20DC" w:rsidRPr="009E20DC" w:rsidRDefault="009E20DC" w:rsidP="009E20DC">
      <w:pPr>
        <w:spacing w:line="360" w:lineRule="auto"/>
        <w:jc w:val="both"/>
        <w:rPr>
          <w:rFonts w:asciiTheme="majorBidi" w:hAnsiTheme="majorBidi" w:cstheme="majorBidi"/>
          <w:sz w:val="24"/>
          <w:szCs w:val="24"/>
          <w:lang w:val="en-GB"/>
        </w:rPr>
      </w:pPr>
      <w:r w:rsidRPr="009E20DC">
        <w:rPr>
          <w:rFonts w:asciiTheme="majorBidi" w:hAnsiTheme="majorBidi" w:cstheme="majorBidi"/>
          <w:sz w:val="24"/>
          <w:szCs w:val="24"/>
          <w:lang w:val="en-GB"/>
        </w:rPr>
        <w:t>The main strength of VGAE lies in its robustness to noise and missing edges, making it particularly suitable for real-world social networks where interaction data is often incomplete [2].</w:t>
      </w:r>
    </w:p>
    <w:p w14:paraId="7CD26C8C" w14:textId="77777777" w:rsidR="002D580E" w:rsidRPr="00DD0FD4" w:rsidRDefault="002D580E" w:rsidP="00270AE3">
      <w:pPr>
        <w:pStyle w:val="Heading2"/>
      </w:pPr>
      <w:bookmarkStart w:id="53" w:name="_Toc232430327"/>
      <w:r w:rsidRPr="00DD0FD4">
        <w:t xml:space="preserve">Applications </w:t>
      </w:r>
      <w:proofErr w:type="gramStart"/>
      <w:r w:rsidRPr="00DD0FD4">
        <w:t>of</w:t>
      </w:r>
      <w:proofErr w:type="gramEnd"/>
      <w:r w:rsidRPr="00DD0FD4">
        <w:t xml:space="preserve"> Community Detection</w:t>
      </w:r>
      <w:bookmarkEnd w:id="53"/>
    </w:p>
    <w:p w14:paraId="2F9B2C33" w14:textId="77777777" w:rsidR="002D580E" w:rsidRPr="00DD0FD4" w:rsidRDefault="002D580E" w:rsidP="002D580E">
      <w:pPr>
        <w:pStyle w:val="Heading3"/>
      </w:pPr>
      <w:r w:rsidRPr="00DD0FD4">
        <w:t>Community Detection for Targeted Marketing and E-Commerce</w:t>
      </w:r>
    </w:p>
    <w:p w14:paraId="6EFB6562" w14:textId="77777777" w:rsidR="002D580E" w:rsidRPr="000317BB" w:rsidRDefault="002D580E" w:rsidP="002D580E">
      <w:pPr>
        <w:spacing w:line="360" w:lineRule="auto"/>
        <w:jc w:val="both"/>
        <w:rPr>
          <w:rFonts w:asciiTheme="majorBidi" w:hAnsiTheme="majorBidi" w:cstheme="majorBidi"/>
          <w:sz w:val="24"/>
          <w:szCs w:val="24"/>
        </w:rPr>
      </w:pPr>
      <w:r w:rsidRPr="000317BB">
        <w:rPr>
          <w:rFonts w:asciiTheme="majorBidi" w:hAnsiTheme="majorBidi" w:cstheme="majorBidi"/>
          <w:sz w:val="24"/>
          <w:szCs w:val="24"/>
        </w:rPr>
        <w:t xml:space="preserve">Recent research demonstrates the practical value of community detection in marketing contexts. </w:t>
      </w:r>
      <w:r w:rsidRPr="00DD0FD4">
        <w:rPr>
          <w:rFonts w:asciiTheme="majorBidi" w:hAnsiTheme="majorBidi" w:cstheme="majorBidi"/>
          <w:sz w:val="24"/>
          <w:szCs w:val="24"/>
        </w:rPr>
        <w:t xml:space="preserve">S. Paul </w:t>
      </w:r>
      <w:r w:rsidRPr="00DD0FD4">
        <w:rPr>
          <w:rFonts w:asciiTheme="majorBidi" w:hAnsiTheme="majorBidi" w:cstheme="majorBidi"/>
          <w:i/>
          <w:iCs/>
          <w:sz w:val="24"/>
          <w:szCs w:val="24"/>
        </w:rPr>
        <w:t>et al.</w:t>
      </w:r>
      <w:r w:rsidRPr="00DD0FD4">
        <w:rPr>
          <w:rFonts w:asciiTheme="majorBidi" w:hAnsiTheme="majorBidi" w:cstheme="majorBidi"/>
          <w:sz w:val="24"/>
          <w:szCs w:val="24"/>
        </w:rPr>
        <w:t xml:space="preserve"> </w:t>
      </w:r>
      <w:r w:rsidRPr="000317BB">
        <w:rPr>
          <w:rFonts w:asciiTheme="majorBidi" w:hAnsiTheme="majorBidi" w:cstheme="majorBidi"/>
          <w:sz w:val="24"/>
          <w:szCs w:val="24"/>
        </w:rPr>
        <w:t>[17] introduced the Commerce Graph</w:t>
      </w:r>
      <w:r w:rsidRPr="00DD0FD4">
        <w:rPr>
          <w:rFonts w:asciiTheme="majorBidi" w:hAnsiTheme="majorBidi" w:cstheme="majorBidi"/>
          <w:sz w:val="24"/>
          <w:szCs w:val="24"/>
        </w:rPr>
        <w:t xml:space="preserve"> which is a</w:t>
      </w:r>
      <w:r w:rsidRPr="000317BB">
        <w:rPr>
          <w:rFonts w:asciiTheme="majorBidi" w:hAnsiTheme="majorBidi" w:cstheme="majorBidi"/>
          <w:sz w:val="24"/>
          <w:szCs w:val="24"/>
        </w:rPr>
        <w:t xml:space="preserve"> dynamic network </w:t>
      </w:r>
      <w:r w:rsidRPr="00DD0FD4">
        <w:rPr>
          <w:rFonts w:asciiTheme="majorBidi" w:hAnsiTheme="majorBidi" w:cstheme="majorBidi"/>
          <w:sz w:val="24"/>
          <w:szCs w:val="24"/>
        </w:rPr>
        <w:t>that links</w:t>
      </w:r>
      <w:r w:rsidRPr="000317BB">
        <w:rPr>
          <w:rFonts w:asciiTheme="majorBidi" w:hAnsiTheme="majorBidi" w:cstheme="majorBidi"/>
          <w:sz w:val="24"/>
          <w:szCs w:val="24"/>
        </w:rPr>
        <w:t xml:space="preserve"> buyers, sellers, products, and transactions</w:t>
      </w:r>
      <w:r w:rsidRPr="00DD0FD4">
        <w:rPr>
          <w:rFonts w:asciiTheme="majorBidi" w:hAnsiTheme="majorBidi" w:cstheme="majorBidi"/>
          <w:sz w:val="24"/>
          <w:szCs w:val="24"/>
        </w:rPr>
        <w:t xml:space="preserve"> </w:t>
      </w:r>
      <w:r w:rsidRPr="000317BB">
        <w:rPr>
          <w:rFonts w:asciiTheme="majorBidi" w:hAnsiTheme="majorBidi" w:cstheme="majorBidi"/>
          <w:sz w:val="24"/>
          <w:szCs w:val="24"/>
        </w:rPr>
        <w:t>demonstrating that community detection using the Louvain algorithm enables effective customer segmentation. The study found that customers with higher centrality scores (degree, betweenness, closeness) play pivotal roles in the network, providing actionable insights for personalized promotions and optimized business operations.</w:t>
      </w:r>
    </w:p>
    <w:p w14:paraId="67C04DC5" w14:textId="77777777" w:rsidR="00D34FBB" w:rsidRDefault="002D580E" w:rsidP="002D580E">
      <w:pPr>
        <w:spacing w:line="360" w:lineRule="auto"/>
        <w:jc w:val="both"/>
        <w:rPr>
          <w:rFonts w:asciiTheme="majorBidi" w:hAnsiTheme="majorBidi" w:cstheme="majorBidi"/>
          <w:sz w:val="24"/>
          <w:szCs w:val="24"/>
        </w:rPr>
      </w:pPr>
      <w:r w:rsidRPr="000317BB">
        <w:rPr>
          <w:rFonts w:asciiTheme="majorBidi" w:hAnsiTheme="majorBidi" w:cstheme="majorBidi"/>
          <w:sz w:val="24"/>
          <w:szCs w:val="24"/>
        </w:rPr>
        <w:t xml:space="preserve">In the domain of customer segmentation, </w:t>
      </w:r>
      <w:proofErr w:type="spellStart"/>
      <w:r w:rsidRPr="000317BB">
        <w:rPr>
          <w:rFonts w:asciiTheme="majorBidi" w:hAnsiTheme="majorBidi" w:cstheme="majorBidi"/>
          <w:sz w:val="24"/>
          <w:szCs w:val="24"/>
        </w:rPr>
        <w:t>Nasirzonouzi</w:t>
      </w:r>
      <w:proofErr w:type="spellEnd"/>
      <w:r w:rsidRPr="000317BB">
        <w:rPr>
          <w:rFonts w:asciiTheme="majorBidi" w:hAnsiTheme="majorBidi" w:cstheme="majorBidi"/>
          <w:sz w:val="24"/>
          <w:szCs w:val="24"/>
        </w:rPr>
        <w:t xml:space="preserve"> [21] proposed a bipartite graph model of customers and products using the "Online Retail II" dataset. </w:t>
      </w:r>
    </w:p>
    <w:p w14:paraId="3D6D5E08" w14:textId="4A382A6C" w:rsidR="002D580E" w:rsidRPr="000317BB" w:rsidRDefault="002D580E" w:rsidP="002D580E">
      <w:pPr>
        <w:spacing w:line="360" w:lineRule="auto"/>
        <w:jc w:val="both"/>
        <w:rPr>
          <w:rFonts w:asciiTheme="majorBidi" w:hAnsiTheme="majorBidi" w:cstheme="majorBidi"/>
          <w:sz w:val="24"/>
          <w:szCs w:val="24"/>
        </w:rPr>
      </w:pPr>
      <w:r w:rsidRPr="000317BB">
        <w:rPr>
          <w:rFonts w:asciiTheme="majorBidi" w:hAnsiTheme="majorBidi" w:cstheme="majorBidi"/>
          <w:sz w:val="24"/>
          <w:szCs w:val="24"/>
        </w:rPr>
        <w:t>By converting the bipartite graph into a customer-to-customer network and applying community detection, the study revealed complex interrelations that traditional methods (K-means clustering) fail to capture</w:t>
      </w:r>
      <w:r w:rsidRPr="00DD0FD4">
        <w:rPr>
          <w:rFonts w:asciiTheme="majorBidi" w:hAnsiTheme="majorBidi" w:cstheme="majorBidi"/>
          <w:sz w:val="24"/>
          <w:szCs w:val="24"/>
        </w:rPr>
        <w:t xml:space="preserve"> effectively</w:t>
      </w:r>
      <w:r w:rsidRPr="000317BB">
        <w:rPr>
          <w:rFonts w:asciiTheme="majorBidi" w:hAnsiTheme="majorBidi" w:cstheme="majorBidi"/>
          <w:sz w:val="24"/>
          <w:szCs w:val="24"/>
        </w:rPr>
        <w:t>. Centrality metrics were used to quantify customer influence, enabling highly targeted marketing strategies based on network roles such as key influencers and bridging nodes.</w:t>
      </w:r>
    </w:p>
    <w:p w14:paraId="27BD3572" w14:textId="77777777" w:rsidR="002D580E" w:rsidRDefault="002D580E" w:rsidP="002D580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A. Kanavos </w:t>
      </w:r>
      <w:r w:rsidRPr="00DD0FD4">
        <w:rPr>
          <w:rFonts w:asciiTheme="majorBidi" w:hAnsiTheme="majorBidi" w:cstheme="majorBidi"/>
          <w:i/>
          <w:iCs/>
          <w:sz w:val="24"/>
          <w:szCs w:val="24"/>
        </w:rPr>
        <w:t>et al.</w:t>
      </w:r>
      <w:r w:rsidRPr="00DD0FD4">
        <w:rPr>
          <w:rFonts w:asciiTheme="majorBidi" w:hAnsiTheme="majorBidi" w:cstheme="majorBidi"/>
          <w:sz w:val="24"/>
          <w:szCs w:val="24"/>
        </w:rPr>
        <w:t xml:space="preserve"> </w:t>
      </w:r>
      <w:r w:rsidRPr="000317BB">
        <w:rPr>
          <w:rFonts w:asciiTheme="majorBidi" w:hAnsiTheme="majorBidi" w:cstheme="majorBidi"/>
          <w:sz w:val="24"/>
          <w:szCs w:val="24"/>
        </w:rPr>
        <w:t>[19] applied Louvain and Label Propagation algorithms to Twitter datasets to delineate community structures and identify influential users. Their findings demonstrate that community structures significantly influence information dissemination and user engagement, offering strategic insights for influencer engagement across marketing, politics, and public health sectors.</w:t>
      </w:r>
    </w:p>
    <w:p w14:paraId="0AE77112" w14:textId="77777777" w:rsidR="00270AE3" w:rsidRDefault="00270AE3" w:rsidP="002D580E">
      <w:pPr>
        <w:spacing w:line="360" w:lineRule="auto"/>
        <w:jc w:val="both"/>
        <w:rPr>
          <w:rFonts w:asciiTheme="majorBidi" w:hAnsiTheme="majorBidi" w:cstheme="majorBidi"/>
          <w:sz w:val="24"/>
          <w:szCs w:val="24"/>
        </w:rPr>
      </w:pPr>
    </w:p>
    <w:p w14:paraId="56B023BB" w14:textId="77777777" w:rsidR="00270AE3" w:rsidRPr="00DD0FD4" w:rsidRDefault="00270AE3" w:rsidP="002D580E">
      <w:pPr>
        <w:spacing w:line="360" w:lineRule="auto"/>
        <w:jc w:val="both"/>
        <w:rPr>
          <w:rFonts w:asciiTheme="majorBidi" w:hAnsiTheme="majorBidi" w:cstheme="majorBidi"/>
          <w:sz w:val="24"/>
          <w:szCs w:val="24"/>
        </w:rPr>
      </w:pPr>
    </w:p>
    <w:p w14:paraId="20B81668" w14:textId="77777777" w:rsidR="002D580E" w:rsidRPr="00DD0FD4" w:rsidRDefault="002D580E" w:rsidP="002D580E">
      <w:pPr>
        <w:pStyle w:val="Heading3"/>
      </w:pPr>
      <w:r w:rsidRPr="00DD0FD4">
        <w:lastRenderedPageBreak/>
        <w:t>Community Detection for Recommender Systems</w:t>
      </w:r>
    </w:p>
    <w:p w14:paraId="51404BE7" w14:textId="77777777" w:rsidR="002D580E" w:rsidRPr="000317BB" w:rsidRDefault="002D580E" w:rsidP="002D580E">
      <w:pPr>
        <w:spacing w:line="360" w:lineRule="auto"/>
        <w:jc w:val="both"/>
        <w:rPr>
          <w:rFonts w:asciiTheme="majorBidi" w:hAnsiTheme="majorBidi" w:cstheme="majorBidi"/>
          <w:sz w:val="24"/>
          <w:szCs w:val="24"/>
        </w:rPr>
      </w:pPr>
      <w:r w:rsidRPr="000317BB">
        <w:rPr>
          <w:rFonts w:asciiTheme="majorBidi" w:hAnsiTheme="majorBidi" w:cstheme="majorBidi"/>
          <w:sz w:val="24"/>
          <w:szCs w:val="24"/>
        </w:rPr>
        <w:t>Community detection has emerged as a powerful approach for addressing fundamental challenges in recommender systems. Sánchez-Moreno et al. [18] addressed the cold-start problem (new users with no interaction history) and the gray-sheep problem (users with unusual preferences) in music recommender systems. Their proposed user similarity metric</w:t>
      </w:r>
      <w:r w:rsidRPr="00DD0FD4">
        <w:rPr>
          <w:rFonts w:asciiTheme="majorBidi" w:hAnsiTheme="majorBidi" w:cstheme="majorBidi"/>
          <w:sz w:val="24"/>
          <w:szCs w:val="24"/>
        </w:rPr>
        <w:t xml:space="preserve"> </w:t>
      </w:r>
      <w:r w:rsidRPr="000317BB">
        <w:rPr>
          <w:rFonts w:asciiTheme="majorBidi" w:hAnsiTheme="majorBidi" w:cstheme="majorBidi"/>
          <w:sz w:val="24"/>
          <w:szCs w:val="24"/>
        </w:rPr>
        <w:t>based on social network structure and user ratings</w:t>
      </w:r>
      <w:r w:rsidRPr="00DD0FD4">
        <w:rPr>
          <w:rFonts w:asciiTheme="majorBidi" w:hAnsiTheme="majorBidi" w:cstheme="majorBidi"/>
          <w:sz w:val="24"/>
          <w:szCs w:val="24"/>
        </w:rPr>
        <w:t xml:space="preserve"> </w:t>
      </w:r>
      <w:r w:rsidRPr="000317BB">
        <w:rPr>
          <w:rFonts w:asciiTheme="majorBidi" w:hAnsiTheme="majorBidi" w:cstheme="majorBidi"/>
          <w:sz w:val="24"/>
          <w:szCs w:val="24"/>
        </w:rPr>
        <w:t>captures homophily effects in implicit communities, significantly improving recommendation reliability for users with limited or atypical preference data.</w:t>
      </w:r>
    </w:p>
    <w:p w14:paraId="2AACB8A2" w14:textId="77777777" w:rsidR="002D580E" w:rsidRPr="000317BB" w:rsidRDefault="002D580E" w:rsidP="002D580E">
      <w:pPr>
        <w:spacing w:line="360" w:lineRule="auto"/>
        <w:jc w:val="both"/>
        <w:rPr>
          <w:rFonts w:asciiTheme="majorBidi" w:hAnsiTheme="majorBidi" w:cstheme="majorBidi"/>
          <w:sz w:val="24"/>
          <w:szCs w:val="24"/>
        </w:rPr>
      </w:pPr>
      <w:proofErr w:type="spellStart"/>
      <w:r w:rsidRPr="000317BB">
        <w:rPr>
          <w:rFonts w:asciiTheme="majorBidi" w:hAnsiTheme="majorBidi" w:cstheme="majorBidi"/>
          <w:sz w:val="24"/>
          <w:szCs w:val="24"/>
        </w:rPr>
        <w:t>Saikalyan</w:t>
      </w:r>
      <w:proofErr w:type="spellEnd"/>
      <w:r w:rsidRPr="000317BB">
        <w:rPr>
          <w:rFonts w:asciiTheme="majorBidi" w:hAnsiTheme="majorBidi" w:cstheme="majorBidi"/>
          <w:sz w:val="24"/>
          <w:szCs w:val="24"/>
        </w:rPr>
        <w:t xml:space="preserve"> et al. [22] proposed a recommender system using local community detection via personalized PageRank and the Bethe Hessian matrix to estimate community numbers, followed by non-negative matrix factorization for overlapping community detection. The approach defines a belongingness</w:t>
      </w:r>
      <w:r w:rsidRPr="000317BB">
        <w:rPr>
          <w:rFonts w:asciiTheme="majorBidi" w:hAnsiTheme="majorBidi" w:cstheme="majorBidi"/>
          <w:i/>
          <w:iCs/>
          <w:sz w:val="24"/>
          <w:szCs w:val="24"/>
        </w:rPr>
        <w:t xml:space="preserve"> </w:t>
      </w:r>
      <w:r w:rsidRPr="000317BB">
        <w:rPr>
          <w:rFonts w:asciiTheme="majorBidi" w:hAnsiTheme="majorBidi" w:cstheme="majorBidi"/>
          <w:sz w:val="24"/>
          <w:szCs w:val="24"/>
        </w:rPr>
        <w:t xml:space="preserve">factor for each user-community relationship and effectively addresses the cold-start problem on </w:t>
      </w:r>
      <w:proofErr w:type="spellStart"/>
      <w:r w:rsidRPr="000317BB">
        <w:rPr>
          <w:rFonts w:asciiTheme="majorBidi" w:hAnsiTheme="majorBidi" w:cstheme="majorBidi"/>
          <w:sz w:val="24"/>
          <w:szCs w:val="24"/>
        </w:rPr>
        <w:t>MovieLens</w:t>
      </w:r>
      <w:proofErr w:type="spellEnd"/>
      <w:r w:rsidRPr="000317BB">
        <w:rPr>
          <w:rFonts w:asciiTheme="majorBidi" w:hAnsiTheme="majorBidi" w:cstheme="majorBidi"/>
          <w:sz w:val="24"/>
          <w:szCs w:val="24"/>
        </w:rPr>
        <w:t xml:space="preserve"> 1M and Facebook Ego Network datasets.</w:t>
      </w:r>
    </w:p>
    <w:p w14:paraId="3F33DEEA" w14:textId="77777777" w:rsidR="002D580E" w:rsidRPr="00DD0FD4" w:rsidRDefault="002D580E" w:rsidP="002D580E">
      <w:pPr>
        <w:spacing w:line="360" w:lineRule="auto"/>
        <w:jc w:val="both"/>
        <w:rPr>
          <w:rFonts w:asciiTheme="majorBidi" w:hAnsiTheme="majorBidi" w:cstheme="majorBidi"/>
          <w:sz w:val="24"/>
          <w:szCs w:val="24"/>
        </w:rPr>
      </w:pPr>
      <w:r w:rsidRPr="000317BB">
        <w:rPr>
          <w:rFonts w:asciiTheme="majorBidi" w:hAnsiTheme="majorBidi" w:cstheme="majorBidi"/>
          <w:sz w:val="24"/>
          <w:szCs w:val="24"/>
        </w:rPr>
        <w:t>For GNN-based recommender systems, Hu et al. [23] introduced the General Graph Coarsening Recommendation Framework (GGCRF</w:t>
      </w:r>
      <w:r w:rsidRPr="00DD0FD4">
        <w:rPr>
          <w:rFonts w:asciiTheme="majorBidi" w:hAnsiTheme="majorBidi" w:cstheme="majorBidi"/>
          <w:sz w:val="24"/>
          <w:szCs w:val="24"/>
        </w:rPr>
        <w:t>),</w:t>
      </w:r>
      <w:r w:rsidRPr="000317BB">
        <w:rPr>
          <w:rFonts w:asciiTheme="majorBidi" w:hAnsiTheme="majorBidi" w:cstheme="majorBidi"/>
          <w:sz w:val="24"/>
          <w:szCs w:val="24"/>
        </w:rPr>
        <w:t xml:space="preserve"> which uses community detection to divide user-item graphs into smaller segments, forming</w:t>
      </w:r>
      <w:r w:rsidRPr="00DD0FD4">
        <w:rPr>
          <w:rFonts w:asciiTheme="majorBidi" w:hAnsiTheme="majorBidi" w:cstheme="majorBidi"/>
          <w:sz w:val="24"/>
          <w:szCs w:val="24"/>
        </w:rPr>
        <w:t xml:space="preserve"> </w:t>
      </w:r>
      <w:r w:rsidRPr="000317BB">
        <w:rPr>
          <w:rFonts w:asciiTheme="majorBidi" w:hAnsiTheme="majorBidi" w:cstheme="majorBidi"/>
          <w:sz w:val="24"/>
          <w:szCs w:val="24"/>
        </w:rPr>
        <w:t>super-</w:t>
      </w:r>
      <w:r w:rsidRPr="00DD0FD4">
        <w:rPr>
          <w:rFonts w:asciiTheme="majorBidi" w:hAnsiTheme="majorBidi" w:cstheme="majorBidi"/>
          <w:sz w:val="24"/>
          <w:szCs w:val="24"/>
        </w:rPr>
        <w:t>nodes</w:t>
      </w:r>
      <w:r w:rsidRPr="00DD0FD4">
        <w:rPr>
          <w:rFonts w:asciiTheme="majorBidi" w:hAnsiTheme="majorBidi" w:cstheme="majorBidi"/>
          <w:i/>
          <w:iCs/>
          <w:sz w:val="24"/>
          <w:szCs w:val="24"/>
        </w:rPr>
        <w:t xml:space="preserve"> </w:t>
      </w:r>
      <w:r w:rsidRPr="00DD0FD4">
        <w:rPr>
          <w:rFonts w:asciiTheme="majorBidi" w:hAnsiTheme="majorBidi" w:cstheme="majorBidi"/>
          <w:sz w:val="24"/>
          <w:szCs w:val="24"/>
        </w:rPr>
        <w:t>that</w:t>
      </w:r>
      <w:r w:rsidRPr="000317BB">
        <w:rPr>
          <w:rFonts w:asciiTheme="majorBidi" w:hAnsiTheme="majorBidi" w:cstheme="majorBidi"/>
          <w:sz w:val="24"/>
          <w:szCs w:val="24"/>
        </w:rPr>
        <w:t xml:space="preserve"> encapsulate groups of similar nodes. This framework overcomes the limitation of GNNs that primarily focus on closely located nodes, addressing the long-tail effect prevalent in recommendation systems.</w:t>
      </w:r>
    </w:p>
    <w:p w14:paraId="2069A798" w14:textId="77777777" w:rsidR="003B4511" w:rsidRDefault="002D580E" w:rsidP="003B4511">
      <w:pPr>
        <w:keepNext/>
        <w:spacing w:line="360" w:lineRule="auto"/>
        <w:jc w:val="center"/>
      </w:pPr>
      <w:r w:rsidRPr="00DD0FD4">
        <w:rPr>
          <w:rFonts w:asciiTheme="majorBidi" w:hAnsiTheme="majorBidi" w:cstheme="majorBidi"/>
          <w:noProof/>
          <w:sz w:val="24"/>
          <w:szCs w:val="24"/>
        </w:rPr>
        <w:drawing>
          <wp:inline distT="0" distB="0" distL="0" distR="0" wp14:anchorId="211CB453" wp14:editId="6F526A30">
            <wp:extent cx="2820837" cy="1260927"/>
            <wp:effectExtent l="0" t="0" r="0" b="0"/>
            <wp:docPr id="69755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54315" name=""/>
                    <pic:cNvPicPr/>
                  </pic:nvPicPr>
                  <pic:blipFill>
                    <a:blip r:embed="rId28"/>
                    <a:stretch>
                      <a:fillRect/>
                    </a:stretch>
                  </pic:blipFill>
                  <pic:spPr>
                    <a:xfrm>
                      <a:off x="0" y="0"/>
                      <a:ext cx="2839251" cy="1269158"/>
                    </a:xfrm>
                    <a:prstGeom prst="rect">
                      <a:avLst/>
                    </a:prstGeom>
                  </pic:spPr>
                </pic:pic>
              </a:graphicData>
            </a:graphic>
          </wp:inline>
        </w:drawing>
      </w:r>
    </w:p>
    <w:p w14:paraId="43FB9C76" w14:textId="1444F745" w:rsidR="002D580E" w:rsidRDefault="003B4511" w:rsidP="003B4511">
      <w:pPr>
        <w:pStyle w:val="Caption"/>
        <w:jc w:val="center"/>
      </w:pPr>
      <w:bookmarkStart w:id="54" w:name="_Toc232429074"/>
      <w:r>
        <w:t xml:space="preserve">Figure </w:t>
      </w:r>
      <w:r>
        <w:fldChar w:fldCharType="begin"/>
      </w:r>
      <w:r>
        <w:instrText xml:space="preserve"> SEQ Figure \* ARABIC </w:instrText>
      </w:r>
      <w:r>
        <w:fldChar w:fldCharType="separate"/>
      </w:r>
      <w:r w:rsidR="00E2406D">
        <w:rPr>
          <w:noProof/>
        </w:rPr>
        <w:t>18</w:t>
      </w:r>
      <w:r>
        <w:fldChar w:fldCharType="end"/>
      </w:r>
      <w:r>
        <w:rPr>
          <w:lang w:val="en-GB"/>
        </w:rPr>
        <w:t xml:space="preserve"> : </w:t>
      </w:r>
      <w:r w:rsidRPr="00C57C15">
        <w:rPr>
          <w:lang w:val="en-GB"/>
        </w:rPr>
        <w:t>Original vs Coarsened Graphs</w:t>
      </w:r>
      <w:bookmarkEnd w:id="54"/>
    </w:p>
    <w:p w14:paraId="03D2994F" w14:textId="77777777" w:rsidR="002D580E" w:rsidRPr="00DD0FD4" w:rsidRDefault="002D580E" w:rsidP="002D580E">
      <w:pPr>
        <w:pStyle w:val="Heading3"/>
      </w:pPr>
      <w:r w:rsidRPr="00DD0FD4">
        <w:t>Integrating Textual Semantics</w:t>
      </w:r>
    </w:p>
    <w:p w14:paraId="41502744" w14:textId="77777777" w:rsidR="002D580E" w:rsidRPr="00DD0FD4" w:rsidRDefault="002D580E" w:rsidP="002D580E">
      <w:pPr>
        <w:spacing w:line="360" w:lineRule="auto"/>
        <w:jc w:val="both"/>
        <w:rPr>
          <w:rFonts w:asciiTheme="majorBidi" w:hAnsiTheme="majorBidi" w:cstheme="majorBidi"/>
          <w:sz w:val="24"/>
          <w:szCs w:val="24"/>
        </w:rPr>
      </w:pPr>
      <w:r w:rsidRPr="00DD0FD4">
        <w:rPr>
          <w:rFonts w:asciiTheme="majorBidi" w:hAnsiTheme="majorBidi" w:cstheme="majorBidi"/>
          <w:sz w:val="24"/>
          <w:szCs w:val="24"/>
        </w:rPr>
        <w:t xml:space="preserve">S. K. S. </w:t>
      </w:r>
      <w:r w:rsidRPr="00DD0FD4">
        <w:rPr>
          <w:rFonts w:asciiTheme="majorBidi" w:hAnsiTheme="majorBidi" w:cstheme="majorBidi"/>
          <w:i/>
          <w:iCs/>
          <w:sz w:val="24"/>
          <w:szCs w:val="24"/>
        </w:rPr>
        <w:t>et al.</w:t>
      </w:r>
      <w:r w:rsidRPr="000317BB">
        <w:rPr>
          <w:rFonts w:asciiTheme="majorBidi" w:hAnsiTheme="majorBidi" w:cstheme="majorBidi"/>
          <w:sz w:val="24"/>
          <w:szCs w:val="24"/>
        </w:rPr>
        <w:t xml:space="preserve"> [20] proposed a novel framework combining pre-trained language models (PLMs) and graph neural networks (GNNs) for community detection in text-attributed graphs. Using datasets from Goodreads (books, reviews) and Amazon (movies), the study demonstrates that integrating textual embeddings with graph structure significantly improves community detection accuracy for recommendation systems. This approach bridges the gap between semantic content and topological structure, enabling more nuanced community identification in text-rich domains.</w:t>
      </w:r>
    </w:p>
    <w:p w14:paraId="509B380F" w14:textId="77777777" w:rsidR="003B4511" w:rsidRDefault="002D580E" w:rsidP="003B4511">
      <w:pPr>
        <w:keepNext/>
        <w:spacing w:line="360" w:lineRule="auto"/>
        <w:jc w:val="center"/>
      </w:pPr>
      <w:r w:rsidRPr="00DD0FD4">
        <w:rPr>
          <w:rFonts w:asciiTheme="majorBidi" w:hAnsiTheme="majorBidi" w:cstheme="majorBidi"/>
          <w:noProof/>
          <w:sz w:val="24"/>
          <w:szCs w:val="24"/>
        </w:rPr>
        <w:lastRenderedPageBreak/>
        <w:drawing>
          <wp:inline distT="0" distB="0" distL="0" distR="0" wp14:anchorId="2C9249E4" wp14:editId="032988FF">
            <wp:extent cx="4677428" cy="1552792"/>
            <wp:effectExtent l="0" t="0" r="0" b="9525"/>
            <wp:docPr id="43281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15525" name=""/>
                    <pic:cNvPicPr/>
                  </pic:nvPicPr>
                  <pic:blipFill>
                    <a:blip r:embed="rId29"/>
                    <a:stretch>
                      <a:fillRect/>
                    </a:stretch>
                  </pic:blipFill>
                  <pic:spPr>
                    <a:xfrm>
                      <a:off x="0" y="0"/>
                      <a:ext cx="4677428" cy="1552792"/>
                    </a:xfrm>
                    <a:prstGeom prst="rect">
                      <a:avLst/>
                    </a:prstGeom>
                  </pic:spPr>
                </pic:pic>
              </a:graphicData>
            </a:graphic>
          </wp:inline>
        </w:drawing>
      </w:r>
    </w:p>
    <w:p w14:paraId="23CCA493" w14:textId="2B933DFE" w:rsidR="002D580E" w:rsidRPr="00D34FBB" w:rsidRDefault="003B4511" w:rsidP="00D34FBB">
      <w:pPr>
        <w:pStyle w:val="Caption"/>
        <w:jc w:val="center"/>
      </w:pPr>
      <w:bookmarkStart w:id="55" w:name="_Toc232429075"/>
      <w:r>
        <w:t xml:space="preserve">Figure </w:t>
      </w:r>
      <w:r>
        <w:fldChar w:fldCharType="begin"/>
      </w:r>
      <w:r>
        <w:instrText xml:space="preserve"> SEQ Figure \* ARABIC </w:instrText>
      </w:r>
      <w:r>
        <w:fldChar w:fldCharType="separate"/>
      </w:r>
      <w:r w:rsidR="00E2406D">
        <w:rPr>
          <w:noProof/>
        </w:rPr>
        <w:t>19</w:t>
      </w:r>
      <w:r>
        <w:fldChar w:fldCharType="end"/>
      </w:r>
      <w:r>
        <w:rPr>
          <w:lang w:val="en-GB"/>
        </w:rPr>
        <w:t xml:space="preserve"> : </w:t>
      </w:r>
      <w:r w:rsidRPr="00AD33E7">
        <w:rPr>
          <w:lang w:val="en-GB"/>
        </w:rPr>
        <w:t>Semantic-topological community detection framework</w:t>
      </w:r>
      <w:bookmarkEnd w:id="55"/>
    </w:p>
    <w:p w14:paraId="1E8465C5" w14:textId="77777777" w:rsidR="00272921" w:rsidRPr="00272921" w:rsidRDefault="00272921" w:rsidP="00272921">
      <w:pPr>
        <w:pStyle w:val="Heading2"/>
        <w:rPr>
          <w:lang w:val="en-GB"/>
        </w:rPr>
      </w:pPr>
      <w:bookmarkStart w:id="56" w:name="_Toc232430328"/>
      <w:r w:rsidRPr="00272921">
        <w:rPr>
          <w:lang w:val="en-GB"/>
        </w:rPr>
        <w:t>Standard Benchmark Datasets for Community Detection</w:t>
      </w:r>
      <w:bookmarkEnd w:id="56"/>
    </w:p>
    <w:p w14:paraId="2ED58B75" w14:textId="717C8838" w:rsidR="00272921" w:rsidRPr="00272921" w:rsidRDefault="00272921" w:rsidP="00272921">
      <w:pPr>
        <w:spacing w:line="360" w:lineRule="auto"/>
        <w:jc w:val="both"/>
        <w:rPr>
          <w:rFonts w:asciiTheme="majorBidi" w:hAnsiTheme="majorBidi" w:cstheme="majorBidi"/>
          <w:sz w:val="24"/>
          <w:szCs w:val="24"/>
          <w:lang w:val="en-GB"/>
        </w:rPr>
      </w:pPr>
      <w:r w:rsidRPr="00272921">
        <w:rPr>
          <w:rFonts w:asciiTheme="majorBidi" w:hAnsiTheme="majorBidi" w:cstheme="majorBidi"/>
          <w:sz w:val="24"/>
          <w:szCs w:val="24"/>
          <w:lang w:val="en-GB"/>
        </w:rPr>
        <w:t>To fairly compare different community detection methods, researchers need standardized test networks. Synthetic benchmarks such as LFR offer controlled conditions for experimentation, but real-world networks remain essential for assessing how algorithms perform on authentic data. Over the past several decades, a collection of relatively small networks has become widely adopted as the standard test suite in this field. These datasets are popular because they are openly accessible, possess known or interpretable group structures, and span different types of real systems [11], [26].</w:t>
      </w:r>
    </w:p>
    <w:p w14:paraId="2A238CF6" w14:textId="77777777" w:rsidR="00272921" w:rsidRPr="00272921" w:rsidRDefault="00272921" w:rsidP="00272921">
      <w:pPr>
        <w:pStyle w:val="Heading3"/>
        <w:rPr>
          <w:lang w:val="en-GB"/>
        </w:rPr>
      </w:pPr>
      <w:r w:rsidRPr="00272921">
        <w:rPr>
          <w:lang w:val="en-GB"/>
        </w:rPr>
        <w:t>Zachary's Karate Club</w:t>
      </w:r>
    </w:p>
    <w:p w14:paraId="3D5128F7" w14:textId="77777777" w:rsidR="00D34FBB" w:rsidRDefault="00272921" w:rsidP="00D34FBB">
      <w:pPr>
        <w:spacing w:line="360" w:lineRule="auto"/>
        <w:jc w:val="both"/>
        <w:rPr>
          <w:rFonts w:asciiTheme="majorBidi" w:hAnsiTheme="majorBidi" w:cstheme="majorBidi"/>
          <w:sz w:val="24"/>
          <w:szCs w:val="24"/>
        </w:rPr>
      </w:pPr>
      <w:r w:rsidRPr="00272921">
        <w:rPr>
          <w:rFonts w:asciiTheme="majorBidi" w:hAnsiTheme="majorBidi" w:cstheme="majorBidi"/>
          <w:sz w:val="24"/>
          <w:szCs w:val="24"/>
        </w:rPr>
        <w:t xml:space="preserve">The Karate Club network stands as the most widely recognized dataset in social network analysis. Wayne Zachary collected this data in 1977, mapping friendships among 34 members of a university karate club [38]. What makes this network particularly valuable is its natural ground truth: an actual conflict caused the club to divide into two separate factions following a disagreement between the instructor and the president. This real-world split provides an ideal reference for testing community detection algorithms. The network consists of 34 nodes connected by 78 edges. Its modest size facilitates easy visualization and rapid algorithm testing, yet its structure is sufficiently nuanced to highlight performance differences between methods [38]. </w:t>
      </w:r>
    </w:p>
    <w:p w14:paraId="6CBB188C" w14:textId="53249411" w:rsidR="00272921" w:rsidRPr="00272921" w:rsidRDefault="00272921" w:rsidP="00D34FBB">
      <w:pPr>
        <w:spacing w:line="360" w:lineRule="auto"/>
        <w:jc w:val="both"/>
        <w:rPr>
          <w:rFonts w:asciiTheme="majorBidi" w:hAnsiTheme="majorBidi" w:cstheme="majorBidi"/>
          <w:sz w:val="24"/>
          <w:szCs w:val="24"/>
        </w:rPr>
      </w:pPr>
      <w:r w:rsidRPr="00272921">
        <w:rPr>
          <w:rFonts w:asciiTheme="majorBidi" w:hAnsiTheme="majorBidi" w:cstheme="majorBidi"/>
          <w:sz w:val="24"/>
          <w:szCs w:val="24"/>
        </w:rPr>
        <w:t>According to published surveys, the Karate Club dataset appears in over 26% of community detection studies, making it the most frequently used benchmark in the literature [38], [39].</w:t>
      </w:r>
    </w:p>
    <w:p w14:paraId="02DA57A4" w14:textId="77777777" w:rsidR="00272921" w:rsidRDefault="00272921" w:rsidP="00272921">
      <w:pPr>
        <w:keepNext/>
        <w:jc w:val="center"/>
      </w:pPr>
      <w:r>
        <w:rPr>
          <w:noProof/>
        </w:rPr>
        <w:lastRenderedPageBreak/>
        <w:drawing>
          <wp:inline distT="0" distB="0" distL="0" distR="0" wp14:anchorId="38997790" wp14:editId="11515F81">
            <wp:extent cx="2984739" cy="1643437"/>
            <wp:effectExtent l="0" t="0" r="6350" b="0"/>
            <wp:docPr id="1469135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93823" cy="1648439"/>
                    </a:xfrm>
                    <a:prstGeom prst="rect">
                      <a:avLst/>
                    </a:prstGeom>
                    <a:noFill/>
                    <a:ln>
                      <a:noFill/>
                    </a:ln>
                  </pic:spPr>
                </pic:pic>
              </a:graphicData>
            </a:graphic>
          </wp:inline>
        </w:drawing>
      </w:r>
    </w:p>
    <w:p w14:paraId="6B18CB06" w14:textId="2965C0CB" w:rsidR="00272921" w:rsidRDefault="00272921" w:rsidP="00272921">
      <w:pPr>
        <w:pStyle w:val="Caption"/>
        <w:jc w:val="center"/>
        <w:rPr>
          <w:lang w:val="en-GB"/>
        </w:rPr>
      </w:pPr>
      <w:bookmarkStart w:id="57" w:name="_Toc232429076"/>
      <w:r>
        <w:t xml:space="preserve">Figure </w:t>
      </w:r>
      <w:r>
        <w:fldChar w:fldCharType="begin"/>
      </w:r>
      <w:r>
        <w:instrText xml:space="preserve"> SEQ Figure \* ARABIC </w:instrText>
      </w:r>
      <w:r>
        <w:fldChar w:fldCharType="separate"/>
      </w:r>
      <w:r w:rsidR="00E2406D">
        <w:rPr>
          <w:noProof/>
        </w:rPr>
        <w:t>20</w:t>
      </w:r>
      <w:r>
        <w:fldChar w:fldCharType="end"/>
      </w:r>
      <w:r>
        <w:rPr>
          <w:lang w:val="en-GB"/>
        </w:rPr>
        <w:t xml:space="preserve"> : </w:t>
      </w:r>
      <w:r w:rsidRPr="004A6DF9">
        <w:rPr>
          <w:lang w:val="en-GB"/>
        </w:rPr>
        <w:t>Zachary's Karate Club</w:t>
      </w:r>
      <w:bookmarkEnd w:id="57"/>
    </w:p>
    <w:p w14:paraId="50657876" w14:textId="77777777" w:rsidR="00272921" w:rsidRPr="00272921" w:rsidRDefault="00272921" w:rsidP="00272921">
      <w:pPr>
        <w:rPr>
          <w:lang w:val="en-GB"/>
        </w:rPr>
      </w:pPr>
    </w:p>
    <w:p w14:paraId="2F39E065" w14:textId="77777777" w:rsidR="00272921" w:rsidRPr="00272921" w:rsidRDefault="00272921" w:rsidP="00272921">
      <w:pPr>
        <w:pStyle w:val="Heading3"/>
        <w:rPr>
          <w:lang w:val="en-GB"/>
        </w:rPr>
      </w:pPr>
      <w:r w:rsidRPr="00272921">
        <w:rPr>
          <w:lang w:val="en-GB"/>
        </w:rPr>
        <w:t>Dolphin Social Network</w:t>
      </w:r>
    </w:p>
    <w:p w14:paraId="5ED11263" w14:textId="77777777" w:rsidR="00D34FBB" w:rsidRDefault="00272921" w:rsidP="00272921">
      <w:pPr>
        <w:spacing w:line="360" w:lineRule="auto"/>
        <w:jc w:val="both"/>
        <w:rPr>
          <w:rFonts w:asciiTheme="majorBidi" w:hAnsiTheme="majorBidi" w:cstheme="majorBidi"/>
          <w:sz w:val="24"/>
          <w:szCs w:val="24"/>
        </w:rPr>
      </w:pPr>
      <w:r w:rsidRPr="00272921">
        <w:rPr>
          <w:rFonts w:asciiTheme="majorBidi" w:hAnsiTheme="majorBidi" w:cstheme="majorBidi"/>
          <w:sz w:val="24"/>
          <w:szCs w:val="24"/>
        </w:rPr>
        <w:t xml:space="preserve">David Lusseau compiled the Dolphin network by observing a population of 62 bottlenose dolphins in Doubtful Sound, New Zealand [3]. Between 1995 and 2001, researchers identified each adult dolphin through natural markings on their dorsal fins and recorded which individuals were frequently seen together. An edge between two dolphins indicates that they were observed in close association more often than would be expected randomly. The network naturally separates into two primary groups, mirroring the actual social division observed in the fjord. </w:t>
      </w:r>
    </w:p>
    <w:p w14:paraId="226C6F07" w14:textId="1748CC44" w:rsidR="00272921" w:rsidRDefault="00272921" w:rsidP="00272921">
      <w:pPr>
        <w:spacing w:line="360" w:lineRule="auto"/>
        <w:jc w:val="both"/>
        <w:rPr>
          <w:rFonts w:asciiTheme="majorBidi" w:hAnsiTheme="majorBidi" w:cstheme="majorBidi"/>
          <w:sz w:val="24"/>
          <w:szCs w:val="24"/>
        </w:rPr>
      </w:pPr>
      <w:r w:rsidRPr="00272921">
        <w:rPr>
          <w:rFonts w:asciiTheme="majorBidi" w:hAnsiTheme="majorBidi" w:cstheme="majorBidi"/>
          <w:sz w:val="24"/>
          <w:szCs w:val="24"/>
        </w:rPr>
        <w:t xml:space="preserve">With 62 nodes and 159 edges, this </w:t>
      </w:r>
      <w:proofErr w:type="gramStart"/>
      <w:r w:rsidRPr="00272921">
        <w:rPr>
          <w:rFonts w:asciiTheme="majorBidi" w:hAnsiTheme="majorBidi" w:cstheme="majorBidi"/>
          <w:sz w:val="24"/>
          <w:szCs w:val="24"/>
        </w:rPr>
        <w:t>dataset</w:t>
      </w:r>
      <w:proofErr w:type="gramEnd"/>
      <w:r w:rsidRPr="00272921">
        <w:rPr>
          <w:rFonts w:asciiTheme="majorBidi" w:hAnsiTheme="majorBidi" w:cstheme="majorBidi"/>
          <w:sz w:val="24"/>
          <w:szCs w:val="24"/>
        </w:rPr>
        <w:t xml:space="preserve"> offers greater complexity than the Karate Club, including instances where some individuals may belong to multiple groups. When properly partitioned, the network yields a modularity score of approximately 0.5258, making it a useful test case for evaluating algorithmic stability and detection accuracy [26], [38].</w:t>
      </w:r>
    </w:p>
    <w:p w14:paraId="41DE0B73" w14:textId="77777777" w:rsidR="00272921" w:rsidRPr="00272921" w:rsidRDefault="00272921" w:rsidP="00272921">
      <w:pPr>
        <w:pStyle w:val="Heading3"/>
        <w:rPr>
          <w:lang w:val="en-GB"/>
        </w:rPr>
      </w:pPr>
      <w:r w:rsidRPr="00272921">
        <w:rPr>
          <w:lang w:val="en-GB"/>
        </w:rPr>
        <w:t>American College Football Network</w:t>
      </w:r>
    </w:p>
    <w:p w14:paraId="4BB5B38B" w14:textId="77777777" w:rsidR="00D34FBB" w:rsidRDefault="00272921" w:rsidP="00272921">
      <w:pPr>
        <w:spacing w:line="360" w:lineRule="auto"/>
        <w:jc w:val="both"/>
        <w:rPr>
          <w:rFonts w:asciiTheme="majorBidi" w:hAnsiTheme="majorBidi" w:cstheme="majorBidi"/>
          <w:sz w:val="24"/>
          <w:szCs w:val="24"/>
        </w:rPr>
      </w:pPr>
      <w:r w:rsidRPr="00272921">
        <w:rPr>
          <w:rFonts w:asciiTheme="majorBidi" w:hAnsiTheme="majorBidi" w:cstheme="majorBidi"/>
          <w:sz w:val="24"/>
          <w:szCs w:val="24"/>
        </w:rPr>
        <w:t xml:space="preserve">Michelle Girvan and Mark Newman constructed the Football network from the schedule of games played during the 2000 American college football regular season [26]. In this network, 115 nodes represent individual teams, and 613 edges represent games played between them. The ground-truth communities correspond to the 12 official conferences to which teams belong. Because teams compete more frequently against opponents within their own conference than against those from other conferences, the network exhibits a clear community structure. </w:t>
      </w:r>
    </w:p>
    <w:p w14:paraId="74ACB6A9" w14:textId="6D9D6EEF" w:rsidR="00272921" w:rsidRDefault="00272921" w:rsidP="00272921">
      <w:pPr>
        <w:spacing w:line="360" w:lineRule="auto"/>
        <w:jc w:val="both"/>
        <w:rPr>
          <w:rFonts w:asciiTheme="majorBidi" w:hAnsiTheme="majorBidi" w:cstheme="majorBidi"/>
          <w:sz w:val="24"/>
          <w:szCs w:val="24"/>
        </w:rPr>
      </w:pPr>
      <w:r w:rsidRPr="00272921">
        <w:rPr>
          <w:rFonts w:asciiTheme="majorBidi" w:hAnsiTheme="majorBidi" w:cstheme="majorBidi"/>
          <w:sz w:val="24"/>
          <w:szCs w:val="24"/>
        </w:rPr>
        <w:t>This dataset is especially valuable because the true community labels are known in advance, enabling precise quantitative evaluation of detection performance. Under optimal partitioning, the Football network achieves a modularity of approximately 0.6006 [38].</w:t>
      </w:r>
    </w:p>
    <w:p w14:paraId="03914887" w14:textId="77777777" w:rsidR="00272921" w:rsidRPr="00272921" w:rsidRDefault="00272921" w:rsidP="00272921">
      <w:pPr>
        <w:pStyle w:val="Heading3"/>
        <w:rPr>
          <w:lang w:val="en-GB"/>
        </w:rPr>
      </w:pPr>
      <w:r w:rsidRPr="00272921">
        <w:rPr>
          <w:lang w:val="en-GB"/>
        </w:rPr>
        <w:lastRenderedPageBreak/>
        <w:t>Political Books Network (</w:t>
      </w:r>
      <w:proofErr w:type="spellStart"/>
      <w:r w:rsidRPr="00272921">
        <w:rPr>
          <w:lang w:val="en-GB"/>
        </w:rPr>
        <w:t>Polbooks</w:t>
      </w:r>
      <w:proofErr w:type="spellEnd"/>
      <w:r w:rsidRPr="00272921">
        <w:rPr>
          <w:lang w:val="en-GB"/>
        </w:rPr>
        <w:t>)</w:t>
      </w:r>
    </w:p>
    <w:p w14:paraId="6CE56D7F" w14:textId="38A69880" w:rsidR="00D34FBB" w:rsidRDefault="00272921" w:rsidP="00D34FBB">
      <w:pPr>
        <w:spacing w:line="360" w:lineRule="auto"/>
        <w:jc w:val="both"/>
        <w:rPr>
          <w:rFonts w:asciiTheme="majorBidi" w:hAnsiTheme="majorBidi" w:cstheme="majorBidi"/>
          <w:sz w:val="24"/>
          <w:szCs w:val="24"/>
        </w:rPr>
      </w:pPr>
      <w:r w:rsidRPr="00272921">
        <w:rPr>
          <w:rFonts w:asciiTheme="majorBidi" w:hAnsiTheme="majorBidi" w:cstheme="majorBidi"/>
          <w:sz w:val="24"/>
          <w:szCs w:val="24"/>
        </w:rPr>
        <w:t xml:space="preserve">V. Krebs created the </w:t>
      </w:r>
      <w:proofErr w:type="spellStart"/>
      <w:r w:rsidRPr="00272921">
        <w:rPr>
          <w:rFonts w:asciiTheme="majorBidi" w:hAnsiTheme="majorBidi" w:cstheme="majorBidi"/>
          <w:sz w:val="24"/>
          <w:szCs w:val="24"/>
        </w:rPr>
        <w:t>Polbooks</w:t>
      </w:r>
      <w:proofErr w:type="spellEnd"/>
      <w:r w:rsidRPr="00272921">
        <w:rPr>
          <w:rFonts w:asciiTheme="majorBidi" w:hAnsiTheme="majorBidi" w:cstheme="majorBidi"/>
          <w:sz w:val="24"/>
          <w:szCs w:val="24"/>
        </w:rPr>
        <w:t xml:space="preserve"> network by analyzing co-purchase relationships among books about American politics sold on</w:t>
      </w:r>
      <w:r>
        <w:rPr>
          <w:rFonts w:asciiTheme="majorBidi" w:hAnsiTheme="majorBidi" w:cstheme="majorBidi"/>
          <w:sz w:val="24"/>
          <w:szCs w:val="24"/>
        </w:rPr>
        <w:t xml:space="preserve"> </w:t>
      </w:r>
      <w:r w:rsidR="00445ACD">
        <w:rPr>
          <w:rFonts w:asciiTheme="majorBidi" w:hAnsiTheme="majorBidi" w:cstheme="majorBidi"/>
          <w:sz w:val="24"/>
          <w:szCs w:val="24"/>
        </w:rPr>
        <w:t>A</w:t>
      </w:r>
      <w:r>
        <w:rPr>
          <w:rFonts w:asciiTheme="majorBidi" w:hAnsiTheme="majorBidi" w:cstheme="majorBidi"/>
          <w:sz w:val="24"/>
          <w:szCs w:val="24"/>
        </w:rPr>
        <w:t>mazon</w:t>
      </w:r>
      <w:r w:rsidRPr="00272921">
        <w:rPr>
          <w:rFonts w:asciiTheme="majorBidi" w:hAnsiTheme="majorBidi" w:cstheme="majorBidi"/>
          <w:sz w:val="24"/>
          <w:szCs w:val="24"/>
        </w:rPr>
        <w:t> around the time of the 2004 presidential election [40]. In this network, each node represents a book, and edges indicate that the same buyers frequently purchased both books together. The network displays a clear political division, with books falling naturally into three clusters corresponding to liberal, conservative, and neutral political leanings. What makes this dataset particularly interesting is that the ground-truth communities derive from semantic content (political alignment) rather than purely topological features. This allows researchers to test whether algorithms can recover meaningful semantic groupings based solely on network structure [40]. The network contains 105 nodes and 441 edges, with an average degree of 8.4 [40].</w:t>
      </w:r>
    </w:p>
    <w:p w14:paraId="438A48B7" w14:textId="77777777" w:rsidR="00D7757B" w:rsidRPr="00D7757B" w:rsidRDefault="00D7757B" w:rsidP="00D7757B">
      <w:pPr>
        <w:pStyle w:val="Heading3"/>
        <w:rPr>
          <w:lang w:val="en-GB"/>
        </w:rPr>
      </w:pPr>
      <w:r w:rsidRPr="00D7757B">
        <w:rPr>
          <w:lang w:val="en-GB"/>
        </w:rPr>
        <w:t>Primary School Contact Network (Thiers)</w:t>
      </w:r>
    </w:p>
    <w:p w14:paraId="143D85F5" w14:textId="77777777" w:rsidR="00D34FBB" w:rsidRDefault="00D7757B" w:rsidP="00D7757B">
      <w:pPr>
        <w:spacing w:line="360" w:lineRule="auto"/>
        <w:jc w:val="both"/>
        <w:rPr>
          <w:rFonts w:asciiTheme="majorBidi" w:hAnsiTheme="majorBidi" w:cstheme="majorBidi"/>
          <w:sz w:val="24"/>
          <w:szCs w:val="24"/>
        </w:rPr>
      </w:pPr>
      <w:proofErr w:type="spellStart"/>
      <w:r w:rsidRPr="00D7757B">
        <w:rPr>
          <w:rFonts w:asciiTheme="majorBidi" w:hAnsiTheme="majorBidi" w:cstheme="majorBidi"/>
          <w:sz w:val="24"/>
          <w:szCs w:val="24"/>
        </w:rPr>
        <w:t>Stehlé</w:t>
      </w:r>
      <w:proofErr w:type="spellEnd"/>
      <w:r w:rsidRPr="00D7757B">
        <w:rPr>
          <w:rFonts w:asciiTheme="majorBidi" w:hAnsiTheme="majorBidi" w:cstheme="majorBidi"/>
          <w:sz w:val="24"/>
          <w:szCs w:val="24"/>
        </w:rPr>
        <w:t xml:space="preserve"> and colleagues collected the Primary School network in 2009 by recording face-to-face contacts among 242 children and teachers at a school in Lyon, France [41]. The research team equipped participants with radio-frequency identification (RFID) devices that measured physical proximity at 20-second intervals over two consecutive days. The resulting network captures who interacted with whom and for how long, with edge weights representing contact duration. This dataset stands out for its high temporal resolution and for representing physical social interactions rather than virtual ones.</w:t>
      </w:r>
    </w:p>
    <w:p w14:paraId="44583C93" w14:textId="15BB36F6" w:rsidR="00272921" w:rsidRDefault="00D7757B" w:rsidP="00D7757B">
      <w:pPr>
        <w:spacing w:line="360" w:lineRule="auto"/>
        <w:jc w:val="both"/>
        <w:rPr>
          <w:rFonts w:asciiTheme="majorBidi" w:hAnsiTheme="majorBidi" w:cstheme="majorBidi"/>
          <w:sz w:val="24"/>
          <w:szCs w:val="24"/>
        </w:rPr>
      </w:pPr>
      <w:r w:rsidRPr="00D7757B">
        <w:rPr>
          <w:rFonts w:asciiTheme="majorBidi" w:hAnsiTheme="majorBidi" w:cstheme="majorBidi"/>
          <w:sz w:val="24"/>
          <w:szCs w:val="24"/>
        </w:rPr>
        <w:t>With 242 nodes and approximately 125,000 weighted edges, it ranks among the larger benchmark datasets commonly used in literature. The ground-truth communities correspond to school classes, since children naturally interact most frequently with classmates [41].</w:t>
      </w:r>
    </w:p>
    <w:p w14:paraId="429E9C08" w14:textId="77777777" w:rsidR="003C4F08" w:rsidRPr="003C4F08" w:rsidRDefault="003C4F08" w:rsidP="003C4F08">
      <w:pPr>
        <w:pStyle w:val="Heading3"/>
        <w:rPr>
          <w:lang w:val="en-GB"/>
        </w:rPr>
      </w:pPr>
      <w:r w:rsidRPr="003C4F08">
        <w:rPr>
          <w:lang w:val="en-GB"/>
        </w:rPr>
        <w:t>Facebook Social Network</w:t>
      </w:r>
    </w:p>
    <w:p w14:paraId="4B4938D2" w14:textId="1EA742A7" w:rsidR="003C4F08" w:rsidRDefault="003C4F08" w:rsidP="00D7757B">
      <w:pPr>
        <w:spacing w:line="360" w:lineRule="auto"/>
        <w:jc w:val="both"/>
        <w:rPr>
          <w:rFonts w:asciiTheme="majorBidi" w:hAnsiTheme="majorBidi" w:cstheme="majorBidi"/>
          <w:sz w:val="24"/>
          <w:szCs w:val="24"/>
          <w:lang w:val="en-GB"/>
        </w:rPr>
      </w:pPr>
      <w:r w:rsidRPr="003C4F08">
        <w:rPr>
          <w:rFonts w:asciiTheme="majorBidi" w:hAnsiTheme="majorBidi" w:cstheme="majorBidi"/>
          <w:sz w:val="24"/>
          <w:szCs w:val="24"/>
          <w:lang w:val="en-GB"/>
        </w:rPr>
        <w:t>The Facebook dataset, introduced by McAuley and Leskovec [44], consists of anonymized ego</w:t>
      </w:r>
      <w:r>
        <w:rPr>
          <w:rFonts w:asciiTheme="majorBidi" w:hAnsiTheme="majorBidi" w:cstheme="majorBidi"/>
          <w:sz w:val="24"/>
          <w:szCs w:val="24"/>
          <w:lang w:val="en-GB"/>
        </w:rPr>
        <w:t xml:space="preserve"> </w:t>
      </w:r>
      <w:r w:rsidRPr="003C4F08">
        <w:rPr>
          <w:rFonts w:asciiTheme="majorBidi" w:hAnsiTheme="majorBidi" w:cstheme="majorBidi"/>
          <w:sz w:val="24"/>
          <w:szCs w:val="24"/>
          <w:lang w:val="en-GB"/>
        </w:rPr>
        <w:t xml:space="preserve">networks collected from survey participants. In network analysis, an ego-network is a subgraph </w:t>
      </w:r>
      <w:proofErr w:type="spellStart"/>
      <w:r w:rsidRPr="003C4F08">
        <w:rPr>
          <w:rFonts w:asciiTheme="majorBidi" w:hAnsiTheme="majorBidi" w:cstheme="majorBidi"/>
          <w:sz w:val="24"/>
          <w:szCs w:val="24"/>
          <w:lang w:val="en-GB"/>
        </w:rPr>
        <w:t>centered</w:t>
      </w:r>
      <w:proofErr w:type="spellEnd"/>
      <w:r w:rsidRPr="003C4F08">
        <w:rPr>
          <w:rFonts w:asciiTheme="majorBidi" w:hAnsiTheme="majorBidi" w:cstheme="majorBidi"/>
          <w:sz w:val="24"/>
          <w:szCs w:val="24"/>
          <w:lang w:val="en-GB"/>
        </w:rPr>
        <w:t xml:space="preserve"> around a single user (the "ego"), including their immediate connections (friends) and the connections among those friends. The dataset contains 4,039 nodes and 88,234 edges, with ground</w:t>
      </w:r>
      <w:r>
        <w:rPr>
          <w:rFonts w:asciiTheme="majorBidi" w:hAnsiTheme="majorBidi" w:cstheme="majorBidi"/>
          <w:sz w:val="24"/>
          <w:szCs w:val="24"/>
          <w:lang w:val="en-GB"/>
        </w:rPr>
        <w:t xml:space="preserve"> </w:t>
      </w:r>
      <w:r w:rsidRPr="003C4F08">
        <w:rPr>
          <w:rFonts w:asciiTheme="majorBidi" w:hAnsiTheme="majorBidi" w:cstheme="majorBidi"/>
          <w:sz w:val="24"/>
          <w:szCs w:val="24"/>
          <w:lang w:val="en-GB"/>
        </w:rPr>
        <w:t>truth communities corresponding to user-created "circles" such as family, classmates, or coworkers [44]. This dataset is valuable for evaluating algorithms on realistic social structures with overlapping communities, where a single user naturally belongs to multiple distinct social groups.</w:t>
      </w:r>
    </w:p>
    <w:p w14:paraId="5D869491" w14:textId="77777777" w:rsidR="003C4F08" w:rsidRDefault="003C4F08" w:rsidP="00D7757B">
      <w:pPr>
        <w:spacing w:line="360" w:lineRule="auto"/>
        <w:jc w:val="both"/>
        <w:rPr>
          <w:rFonts w:asciiTheme="majorBidi" w:hAnsiTheme="majorBidi" w:cstheme="majorBidi"/>
          <w:sz w:val="24"/>
          <w:szCs w:val="24"/>
          <w:lang w:val="en-GB"/>
        </w:rPr>
      </w:pPr>
    </w:p>
    <w:p w14:paraId="51DB0BFE" w14:textId="77777777" w:rsidR="003C4F08" w:rsidRDefault="003C4F08" w:rsidP="00D7757B">
      <w:pPr>
        <w:spacing w:line="360" w:lineRule="auto"/>
        <w:jc w:val="both"/>
        <w:rPr>
          <w:rFonts w:asciiTheme="majorBidi" w:hAnsiTheme="majorBidi" w:cstheme="majorBidi"/>
          <w:sz w:val="24"/>
          <w:szCs w:val="24"/>
          <w:lang w:val="en-GB"/>
        </w:rPr>
      </w:pPr>
    </w:p>
    <w:p w14:paraId="5DEA598E" w14:textId="77777777" w:rsidR="003C4F08" w:rsidRPr="003C4F08" w:rsidRDefault="003C4F08" w:rsidP="003C4F08">
      <w:pPr>
        <w:pStyle w:val="Heading3"/>
        <w:rPr>
          <w:lang w:val="en-GB"/>
        </w:rPr>
      </w:pPr>
      <w:proofErr w:type="spellStart"/>
      <w:r w:rsidRPr="003C4F08">
        <w:rPr>
          <w:lang w:val="en-GB"/>
        </w:rPr>
        <w:lastRenderedPageBreak/>
        <w:t>LastFM</w:t>
      </w:r>
      <w:proofErr w:type="spellEnd"/>
      <w:r w:rsidRPr="003C4F08">
        <w:rPr>
          <w:lang w:val="en-GB"/>
        </w:rPr>
        <w:t xml:space="preserve"> Social Network</w:t>
      </w:r>
    </w:p>
    <w:p w14:paraId="3AD7412F" w14:textId="3343D330" w:rsidR="003C4F08" w:rsidRPr="003C4F08" w:rsidRDefault="003C4F08" w:rsidP="00D7757B">
      <w:pPr>
        <w:spacing w:line="360" w:lineRule="auto"/>
        <w:jc w:val="both"/>
        <w:rPr>
          <w:rFonts w:asciiTheme="majorBidi" w:hAnsiTheme="majorBidi" w:cstheme="majorBidi"/>
          <w:sz w:val="24"/>
          <w:szCs w:val="24"/>
          <w:lang w:val="en-GB"/>
        </w:rPr>
      </w:pPr>
      <w:r w:rsidRPr="003C4F08">
        <w:rPr>
          <w:rFonts w:asciiTheme="majorBidi" w:hAnsiTheme="majorBidi" w:cstheme="majorBidi"/>
          <w:sz w:val="24"/>
          <w:szCs w:val="24"/>
          <w:lang w:val="en-GB"/>
        </w:rPr>
        <w:t xml:space="preserve">The </w:t>
      </w:r>
      <w:proofErr w:type="spellStart"/>
      <w:r w:rsidRPr="003C4F08">
        <w:rPr>
          <w:rFonts w:asciiTheme="majorBidi" w:hAnsiTheme="majorBidi" w:cstheme="majorBidi"/>
          <w:sz w:val="24"/>
          <w:szCs w:val="24"/>
          <w:lang w:val="en-GB"/>
        </w:rPr>
        <w:t>LastFM</w:t>
      </w:r>
      <w:proofErr w:type="spellEnd"/>
      <w:r w:rsidRPr="003C4F08">
        <w:rPr>
          <w:rFonts w:asciiTheme="majorBidi" w:hAnsiTheme="majorBidi" w:cstheme="majorBidi"/>
          <w:sz w:val="24"/>
          <w:szCs w:val="24"/>
          <w:lang w:val="en-GB"/>
        </w:rPr>
        <w:t xml:space="preserve"> dataset, also collected by McAuley and Leskovec [44], captures social connections and musical listening habits on the </w:t>
      </w:r>
      <w:proofErr w:type="spellStart"/>
      <w:r w:rsidRPr="003C4F08">
        <w:rPr>
          <w:rFonts w:asciiTheme="majorBidi" w:hAnsiTheme="majorBidi" w:cstheme="majorBidi"/>
          <w:sz w:val="24"/>
          <w:szCs w:val="24"/>
          <w:lang w:val="en-GB"/>
        </w:rPr>
        <w:t>LastFM</w:t>
      </w:r>
      <w:proofErr w:type="spellEnd"/>
      <w:r w:rsidRPr="003C4F08">
        <w:rPr>
          <w:rFonts w:asciiTheme="majorBidi" w:hAnsiTheme="majorBidi" w:cstheme="majorBidi"/>
          <w:sz w:val="24"/>
          <w:szCs w:val="24"/>
          <w:lang w:val="en-GB"/>
        </w:rPr>
        <w:t xml:space="preserve"> online music platform. It contains 28,281 nodes (users) and 92,752 edges (friendship links), with ground-truth communities derived from user membership in interest groups corresponding to artists, genres, or listening clubs [44]. This dataset combines social structure with explicit </w:t>
      </w:r>
      <w:proofErr w:type="spellStart"/>
      <w:r w:rsidRPr="003C4F08">
        <w:rPr>
          <w:rFonts w:asciiTheme="majorBidi" w:hAnsiTheme="majorBidi" w:cstheme="majorBidi"/>
          <w:sz w:val="24"/>
          <w:szCs w:val="24"/>
          <w:lang w:val="en-GB"/>
        </w:rPr>
        <w:t>behavioral</w:t>
      </w:r>
      <w:proofErr w:type="spellEnd"/>
      <w:r w:rsidRPr="003C4F08">
        <w:rPr>
          <w:rFonts w:asciiTheme="majorBidi" w:hAnsiTheme="majorBidi" w:cstheme="majorBidi"/>
          <w:sz w:val="24"/>
          <w:szCs w:val="24"/>
          <w:lang w:val="en-GB"/>
        </w:rPr>
        <w:t xml:space="preserve"> affinities, making it suitable for evaluating </w:t>
      </w:r>
      <w:r w:rsidR="00816F3F" w:rsidRPr="003C4F08">
        <w:rPr>
          <w:rFonts w:asciiTheme="majorBidi" w:hAnsiTheme="majorBidi" w:cstheme="majorBidi"/>
          <w:sz w:val="24"/>
          <w:szCs w:val="24"/>
          <w:lang w:val="en-GB"/>
        </w:rPr>
        <w:t>homophily driven</w:t>
      </w:r>
      <w:r w:rsidRPr="003C4F08">
        <w:rPr>
          <w:rFonts w:asciiTheme="majorBidi" w:hAnsiTheme="majorBidi" w:cstheme="majorBidi"/>
          <w:sz w:val="24"/>
          <w:szCs w:val="24"/>
          <w:lang w:val="en-GB"/>
        </w:rPr>
        <w:t xml:space="preserve"> community formation in medium-scale social graphs.</w:t>
      </w:r>
    </w:p>
    <w:p w14:paraId="2E70CDD8" w14:textId="77777777" w:rsidR="00D7757B" w:rsidRPr="00D7757B" w:rsidRDefault="00D7757B" w:rsidP="00D7757B">
      <w:pPr>
        <w:pStyle w:val="Heading3"/>
        <w:rPr>
          <w:lang w:val="en-GB"/>
        </w:rPr>
      </w:pPr>
      <w:r w:rsidRPr="00D7757B">
        <w:rPr>
          <w:lang w:val="en-GB"/>
        </w:rPr>
        <w:t>Additional Datasets (VS13 and VS15)</w:t>
      </w:r>
    </w:p>
    <w:p w14:paraId="0D46FF9B" w14:textId="0DFEE604" w:rsidR="00D7757B" w:rsidRDefault="00D7757B" w:rsidP="00D7757B">
      <w:pPr>
        <w:spacing w:line="360" w:lineRule="auto"/>
        <w:jc w:val="both"/>
        <w:rPr>
          <w:rFonts w:asciiTheme="majorBidi" w:hAnsiTheme="majorBidi" w:cstheme="majorBidi"/>
          <w:sz w:val="24"/>
          <w:szCs w:val="24"/>
        </w:rPr>
      </w:pPr>
      <w:r w:rsidRPr="00D7757B">
        <w:rPr>
          <w:rFonts w:asciiTheme="majorBidi" w:hAnsiTheme="majorBidi" w:cstheme="majorBidi"/>
          <w:sz w:val="24"/>
          <w:szCs w:val="24"/>
        </w:rPr>
        <w:t>The VS13 and VS15 datasets, occasionally referred to as the "versus" datasets in published work, appear in certain comparative studies of community detection methods [26]. Researchers typically employ these networks when evaluating algorithm performance across graphs with differing structural characteristics or when comparing modularity-based approaches against alternative techniques. Although less frequently used than the Karate Club or Football networks, VS13 and VS15 offer additional test cases for assessing algorithmic robustness under various network topologies [26].</w:t>
      </w:r>
    </w:p>
    <w:p w14:paraId="4516AE52" w14:textId="77777777" w:rsidR="00D34FBB" w:rsidRDefault="00D34FBB" w:rsidP="00D7757B">
      <w:pPr>
        <w:spacing w:line="360" w:lineRule="auto"/>
        <w:jc w:val="both"/>
        <w:rPr>
          <w:rFonts w:asciiTheme="majorBidi" w:hAnsiTheme="majorBidi" w:cstheme="majorBidi"/>
          <w:sz w:val="24"/>
          <w:szCs w:val="24"/>
          <w:lang w:val="en-GB"/>
        </w:rPr>
      </w:pPr>
    </w:p>
    <w:p w14:paraId="3A23FA98" w14:textId="77777777" w:rsidR="00EC02FB" w:rsidRDefault="00EC02FB" w:rsidP="00D7757B">
      <w:pPr>
        <w:spacing w:line="360" w:lineRule="auto"/>
        <w:jc w:val="both"/>
        <w:rPr>
          <w:rFonts w:asciiTheme="majorBidi" w:hAnsiTheme="majorBidi" w:cstheme="majorBidi"/>
          <w:sz w:val="24"/>
          <w:szCs w:val="24"/>
          <w:lang w:val="en-GB"/>
        </w:rPr>
      </w:pPr>
    </w:p>
    <w:p w14:paraId="50684CC5" w14:textId="77777777" w:rsidR="003C4F08" w:rsidRDefault="003C4F08" w:rsidP="00D7757B">
      <w:pPr>
        <w:spacing w:line="360" w:lineRule="auto"/>
        <w:jc w:val="both"/>
        <w:rPr>
          <w:rFonts w:asciiTheme="majorBidi" w:hAnsiTheme="majorBidi" w:cstheme="majorBidi"/>
          <w:sz w:val="24"/>
          <w:szCs w:val="24"/>
          <w:lang w:val="en-GB"/>
        </w:rPr>
      </w:pPr>
    </w:p>
    <w:p w14:paraId="192A7B80" w14:textId="77777777" w:rsidR="003C4F08" w:rsidRDefault="003C4F08" w:rsidP="00D7757B">
      <w:pPr>
        <w:spacing w:line="360" w:lineRule="auto"/>
        <w:jc w:val="both"/>
        <w:rPr>
          <w:rFonts w:asciiTheme="majorBidi" w:hAnsiTheme="majorBidi" w:cstheme="majorBidi"/>
          <w:sz w:val="24"/>
          <w:szCs w:val="24"/>
          <w:lang w:val="en-GB"/>
        </w:rPr>
      </w:pPr>
    </w:p>
    <w:p w14:paraId="5F96B846" w14:textId="77777777" w:rsidR="003C4F08" w:rsidRDefault="003C4F08" w:rsidP="00D7757B">
      <w:pPr>
        <w:spacing w:line="360" w:lineRule="auto"/>
        <w:jc w:val="both"/>
        <w:rPr>
          <w:rFonts w:asciiTheme="majorBidi" w:hAnsiTheme="majorBidi" w:cstheme="majorBidi"/>
          <w:sz w:val="24"/>
          <w:szCs w:val="24"/>
          <w:lang w:val="en-GB"/>
        </w:rPr>
      </w:pPr>
    </w:p>
    <w:p w14:paraId="0842125C" w14:textId="77777777" w:rsidR="003C4F08" w:rsidRDefault="003C4F08" w:rsidP="00D7757B">
      <w:pPr>
        <w:spacing w:line="360" w:lineRule="auto"/>
        <w:jc w:val="both"/>
        <w:rPr>
          <w:rFonts w:asciiTheme="majorBidi" w:hAnsiTheme="majorBidi" w:cstheme="majorBidi"/>
          <w:sz w:val="24"/>
          <w:szCs w:val="24"/>
          <w:lang w:val="en-GB"/>
        </w:rPr>
      </w:pPr>
    </w:p>
    <w:p w14:paraId="2D44F980" w14:textId="77777777" w:rsidR="003C4F08" w:rsidRDefault="003C4F08" w:rsidP="00D7757B">
      <w:pPr>
        <w:spacing w:line="360" w:lineRule="auto"/>
        <w:jc w:val="both"/>
        <w:rPr>
          <w:rFonts w:asciiTheme="majorBidi" w:hAnsiTheme="majorBidi" w:cstheme="majorBidi"/>
          <w:sz w:val="24"/>
          <w:szCs w:val="24"/>
          <w:lang w:val="en-GB"/>
        </w:rPr>
      </w:pPr>
    </w:p>
    <w:p w14:paraId="1D1ACE86" w14:textId="77777777" w:rsidR="003C4F08" w:rsidRDefault="003C4F08" w:rsidP="00D7757B">
      <w:pPr>
        <w:spacing w:line="360" w:lineRule="auto"/>
        <w:jc w:val="both"/>
        <w:rPr>
          <w:rFonts w:asciiTheme="majorBidi" w:hAnsiTheme="majorBidi" w:cstheme="majorBidi"/>
          <w:sz w:val="24"/>
          <w:szCs w:val="24"/>
          <w:lang w:val="en-GB"/>
        </w:rPr>
      </w:pPr>
    </w:p>
    <w:p w14:paraId="671BA8C6" w14:textId="77777777" w:rsidR="003C4F08" w:rsidRDefault="003C4F08" w:rsidP="00D7757B">
      <w:pPr>
        <w:spacing w:line="360" w:lineRule="auto"/>
        <w:jc w:val="both"/>
        <w:rPr>
          <w:rFonts w:asciiTheme="majorBidi" w:hAnsiTheme="majorBidi" w:cstheme="majorBidi"/>
          <w:sz w:val="24"/>
          <w:szCs w:val="24"/>
          <w:lang w:val="en-GB"/>
        </w:rPr>
      </w:pPr>
    </w:p>
    <w:p w14:paraId="331100F9" w14:textId="77777777" w:rsidR="003C4F08" w:rsidRDefault="003C4F08" w:rsidP="00D7757B">
      <w:pPr>
        <w:spacing w:line="360" w:lineRule="auto"/>
        <w:jc w:val="both"/>
        <w:rPr>
          <w:rFonts w:asciiTheme="majorBidi" w:hAnsiTheme="majorBidi" w:cstheme="majorBidi"/>
          <w:sz w:val="24"/>
          <w:szCs w:val="24"/>
          <w:lang w:val="en-GB"/>
        </w:rPr>
      </w:pPr>
    </w:p>
    <w:p w14:paraId="45CE48E3" w14:textId="77777777" w:rsidR="003C4F08" w:rsidRPr="00272921" w:rsidRDefault="003C4F08" w:rsidP="00D7757B">
      <w:pPr>
        <w:spacing w:line="360" w:lineRule="auto"/>
        <w:jc w:val="both"/>
        <w:rPr>
          <w:rFonts w:asciiTheme="majorBidi" w:hAnsiTheme="majorBidi" w:cstheme="majorBidi"/>
          <w:sz w:val="24"/>
          <w:szCs w:val="24"/>
          <w:lang w:val="en-GB"/>
        </w:rPr>
      </w:pPr>
    </w:p>
    <w:p w14:paraId="446F70FA" w14:textId="03A6BE0C" w:rsidR="00A44128" w:rsidRPr="00A44128" w:rsidRDefault="00A44128" w:rsidP="00272921">
      <w:pPr>
        <w:pStyle w:val="Heading2"/>
        <w:rPr>
          <w:lang w:val="en-GB"/>
        </w:rPr>
      </w:pPr>
      <w:bookmarkStart w:id="58" w:name="_Toc232430329"/>
      <w:r w:rsidRPr="00A44128">
        <w:rPr>
          <w:lang w:val="en-GB"/>
        </w:rPr>
        <w:lastRenderedPageBreak/>
        <w:t>LFR Benchmark</w:t>
      </w:r>
      <w:bookmarkEnd w:id="58"/>
    </w:p>
    <w:p w14:paraId="0AE2D338" w14:textId="20A04228" w:rsidR="00A44128" w:rsidRPr="00A44128" w:rsidRDefault="00A44128" w:rsidP="00A44128">
      <w:pPr>
        <w:spacing w:line="360" w:lineRule="auto"/>
        <w:jc w:val="both"/>
        <w:rPr>
          <w:rFonts w:asciiTheme="majorBidi" w:hAnsiTheme="majorBidi" w:cstheme="majorBidi"/>
          <w:sz w:val="24"/>
          <w:szCs w:val="24"/>
          <w:lang w:val="en-GB"/>
        </w:rPr>
      </w:pPr>
      <w:r w:rsidRPr="00A44128">
        <w:rPr>
          <w:rFonts w:asciiTheme="majorBidi" w:hAnsiTheme="majorBidi" w:cstheme="majorBidi"/>
          <w:sz w:val="24"/>
          <w:szCs w:val="24"/>
          <w:lang w:val="en-GB"/>
        </w:rPr>
        <w:t xml:space="preserve">The </w:t>
      </w:r>
      <w:proofErr w:type="spellStart"/>
      <w:r w:rsidRPr="00A44128">
        <w:rPr>
          <w:rFonts w:asciiTheme="majorBidi" w:hAnsiTheme="majorBidi" w:cstheme="majorBidi"/>
          <w:sz w:val="24"/>
          <w:szCs w:val="24"/>
          <w:lang w:val="en-GB"/>
        </w:rPr>
        <w:t>Lancichinetti</w:t>
      </w:r>
      <w:proofErr w:type="spellEnd"/>
      <w:r>
        <w:rPr>
          <w:rFonts w:asciiTheme="majorBidi" w:hAnsiTheme="majorBidi" w:cstheme="majorBidi"/>
          <w:sz w:val="24"/>
          <w:szCs w:val="24"/>
          <w:lang w:val="en-GB"/>
        </w:rPr>
        <w:t xml:space="preserve"> </w:t>
      </w:r>
      <w:r w:rsidRPr="00A44128">
        <w:rPr>
          <w:rFonts w:asciiTheme="majorBidi" w:hAnsiTheme="majorBidi" w:cstheme="majorBidi"/>
          <w:sz w:val="24"/>
          <w:szCs w:val="24"/>
          <w:lang w:val="en-GB"/>
        </w:rPr>
        <w:t>Fortunato</w:t>
      </w:r>
      <w:r>
        <w:rPr>
          <w:rFonts w:asciiTheme="majorBidi" w:hAnsiTheme="majorBidi" w:cstheme="majorBidi"/>
          <w:sz w:val="24"/>
          <w:szCs w:val="24"/>
          <w:lang w:val="en-GB"/>
        </w:rPr>
        <w:t xml:space="preserve"> </w:t>
      </w:r>
      <w:r w:rsidRPr="00A44128">
        <w:rPr>
          <w:rFonts w:asciiTheme="majorBidi" w:hAnsiTheme="majorBidi" w:cstheme="majorBidi"/>
          <w:sz w:val="24"/>
          <w:szCs w:val="24"/>
          <w:lang w:val="en-GB"/>
        </w:rPr>
        <w:t>Radicchi (LFR) benchmark is the most widely used standard for evaluating community detection algorithms on synthetic networks. Proposed to address the limitations of the Girvan</w:t>
      </w:r>
      <w:r>
        <w:rPr>
          <w:rFonts w:asciiTheme="majorBidi" w:hAnsiTheme="majorBidi" w:cstheme="majorBidi"/>
          <w:sz w:val="24"/>
          <w:szCs w:val="24"/>
          <w:lang w:val="en-GB"/>
        </w:rPr>
        <w:t xml:space="preserve"> </w:t>
      </w:r>
      <w:r w:rsidRPr="00A44128">
        <w:rPr>
          <w:rFonts w:asciiTheme="majorBidi" w:hAnsiTheme="majorBidi" w:cstheme="majorBidi"/>
          <w:sz w:val="24"/>
          <w:szCs w:val="24"/>
          <w:lang w:val="en-GB"/>
        </w:rPr>
        <w:t>Newman (GN) benchmark</w:t>
      </w:r>
      <w:r>
        <w:rPr>
          <w:rFonts w:asciiTheme="majorBidi" w:hAnsiTheme="majorBidi" w:cstheme="majorBidi"/>
          <w:sz w:val="24"/>
          <w:szCs w:val="24"/>
          <w:lang w:val="en-GB"/>
        </w:rPr>
        <w:t xml:space="preserve"> </w:t>
      </w:r>
      <w:r w:rsidRPr="00A44128">
        <w:rPr>
          <w:rFonts w:asciiTheme="majorBidi" w:hAnsiTheme="majorBidi" w:cstheme="majorBidi"/>
          <w:sz w:val="24"/>
          <w:szCs w:val="24"/>
          <w:lang w:val="en-GB"/>
        </w:rPr>
        <w:t>such as homogeneous degree distributions and equal-sized communities</w:t>
      </w:r>
      <w:r>
        <w:rPr>
          <w:rFonts w:asciiTheme="majorBidi" w:hAnsiTheme="majorBidi" w:cstheme="majorBidi"/>
          <w:sz w:val="24"/>
          <w:szCs w:val="24"/>
          <w:lang w:val="en-GB"/>
        </w:rPr>
        <w:t xml:space="preserve"> </w:t>
      </w:r>
      <w:r w:rsidRPr="00A44128">
        <w:rPr>
          <w:rFonts w:asciiTheme="majorBidi" w:hAnsiTheme="majorBidi" w:cstheme="majorBidi"/>
          <w:sz w:val="24"/>
          <w:szCs w:val="24"/>
          <w:lang w:val="en-GB"/>
        </w:rPr>
        <w:t>it generates more realistic graph structures [31].</w:t>
      </w:r>
    </w:p>
    <w:p w14:paraId="3ACDB6CE" w14:textId="77777777" w:rsidR="00A44128" w:rsidRPr="00A44128" w:rsidRDefault="00A44128" w:rsidP="00A44128">
      <w:pPr>
        <w:spacing w:line="360" w:lineRule="auto"/>
        <w:jc w:val="both"/>
        <w:rPr>
          <w:rFonts w:asciiTheme="majorBidi" w:hAnsiTheme="majorBidi" w:cstheme="majorBidi"/>
          <w:sz w:val="24"/>
          <w:szCs w:val="24"/>
          <w:lang w:val="en-GB"/>
        </w:rPr>
      </w:pPr>
      <w:r w:rsidRPr="00A44128">
        <w:rPr>
          <w:rFonts w:asciiTheme="majorBidi" w:hAnsiTheme="majorBidi" w:cstheme="majorBidi"/>
          <w:sz w:val="24"/>
          <w:szCs w:val="24"/>
          <w:lang w:val="en-GB"/>
        </w:rPr>
        <w:t>LFR produces networks with properties closer to real-world systems by drawing node degrees and community sizes from power-law distributions. This results in heterogeneous structures with hubs and communities of varying sizes, better reflecting social and information networks [11], [31].</w:t>
      </w:r>
    </w:p>
    <w:p w14:paraId="6F478E66" w14:textId="7640F6FE" w:rsidR="00A44128" w:rsidRDefault="00A44128" w:rsidP="00A44128">
      <w:pPr>
        <w:spacing w:line="360" w:lineRule="auto"/>
        <w:jc w:val="both"/>
        <w:rPr>
          <w:rFonts w:asciiTheme="majorBidi" w:hAnsiTheme="majorBidi" w:cstheme="majorBidi"/>
          <w:sz w:val="24"/>
          <w:szCs w:val="24"/>
          <w:lang w:val="en-GB"/>
        </w:rPr>
      </w:pPr>
      <w:r w:rsidRPr="00A44128">
        <w:rPr>
          <w:rFonts w:asciiTheme="majorBidi" w:hAnsiTheme="majorBidi" w:cstheme="majorBidi"/>
          <w:sz w:val="24"/>
          <w:szCs w:val="24"/>
          <w:lang w:val="en-GB"/>
        </w:rPr>
        <w:t xml:space="preserve">A key parameter in LFR is the mixing parameter </w:t>
      </w:r>
      <w:r w:rsidRPr="00A44128">
        <w:rPr>
          <w:rFonts w:ascii="Cambria Math" w:hAnsi="Cambria Math" w:cs="Cambria Math"/>
          <w:sz w:val="24"/>
          <w:szCs w:val="24"/>
          <w:lang w:val="en-GB"/>
        </w:rPr>
        <w:t>𝜇</w:t>
      </w:r>
      <w:r w:rsidRPr="00A44128">
        <w:rPr>
          <w:rFonts w:asciiTheme="majorBidi" w:hAnsiTheme="majorBidi" w:cstheme="majorBidi"/>
          <w:sz w:val="24"/>
          <w:szCs w:val="24"/>
          <w:lang w:val="en-GB"/>
        </w:rPr>
        <w:t xml:space="preserve">, which represents the fraction of edges a node shares with nodes outside its community. Lower values of </w:t>
      </w:r>
      <w:r w:rsidRPr="00A44128">
        <w:rPr>
          <w:rFonts w:ascii="Cambria Math" w:hAnsi="Cambria Math" w:cs="Cambria Math"/>
          <w:sz w:val="24"/>
          <w:szCs w:val="24"/>
          <w:lang w:val="en-GB"/>
        </w:rPr>
        <w:t>𝜇</w:t>
      </w:r>
      <w:r w:rsidRPr="00A44128">
        <w:rPr>
          <w:rFonts w:asciiTheme="majorBidi" w:hAnsiTheme="majorBidi" w:cstheme="majorBidi"/>
          <w:sz w:val="24"/>
          <w:szCs w:val="24"/>
          <w:lang w:val="en-GB"/>
        </w:rPr>
        <w:t xml:space="preserve"> indicate well-defined communities, while higher values make detection more challenging. When</w:t>
      </w:r>
      <w:r>
        <w:rPr>
          <w:rFonts w:asciiTheme="majorBidi" w:hAnsiTheme="majorBidi" w:cstheme="majorBidi"/>
          <w:sz w:val="24"/>
          <w:szCs w:val="24"/>
          <w:lang w:val="en-GB"/>
        </w:rPr>
        <w:t xml:space="preserve"> </w:t>
      </w:r>
      <w:r w:rsidRPr="00A44128">
        <w:rPr>
          <w:rFonts w:ascii="Cambria Math" w:hAnsi="Cambria Math" w:cs="Cambria Math"/>
          <w:sz w:val="24"/>
          <w:szCs w:val="24"/>
          <w:lang w:val="en-GB"/>
        </w:rPr>
        <w:t>𝜇</w:t>
      </w:r>
      <w:r>
        <w:rPr>
          <w:rFonts w:ascii="Cambria Math" w:hAnsi="Cambria Math" w:cs="Cambria Math"/>
          <w:sz w:val="24"/>
          <w:szCs w:val="24"/>
          <w:lang w:val="en-GB"/>
        </w:rPr>
        <w:t xml:space="preserve"> </w:t>
      </w:r>
      <w:r w:rsidRPr="00A44128">
        <w:rPr>
          <w:rFonts w:asciiTheme="majorBidi" w:hAnsiTheme="majorBidi" w:cstheme="majorBidi"/>
          <w:sz w:val="24"/>
          <w:szCs w:val="24"/>
          <w:lang w:val="en-GB"/>
        </w:rPr>
        <w:t>&gt;</w:t>
      </w:r>
      <w:r>
        <w:rPr>
          <w:rFonts w:asciiTheme="majorBidi" w:hAnsiTheme="majorBidi" w:cstheme="majorBidi"/>
          <w:sz w:val="24"/>
          <w:szCs w:val="24"/>
          <w:lang w:val="en-GB"/>
        </w:rPr>
        <w:t xml:space="preserve"> </w:t>
      </w:r>
      <w:r w:rsidRPr="00A44128">
        <w:rPr>
          <w:rFonts w:asciiTheme="majorBidi" w:hAnsiTheme="majorBidi" w:cstheme="majorBidi"/>
          <w:sz w:val="24"/>
          <w:szCs w:val="24"/>
          <w:lang w:val="en-GB"/>
        </w:rPr>
        <w:t>0.5, communities in the strong sense no longer exist.</w:t>
      </w:r>
    </w:p>
    <w:p w14:paraId="17567934" w14:textId="77777777" w:rsidR="003B4511" w:rsidRDefault="002D3246" w:rsidP="003B4511">
      <w:pPr>
        <w:keepNext/>
        <w:spacing w:line="360" w:lineRule="auto"/>
        <w:jc w:val="center"/>
      </w:pPr>
      <w:r w:rsidRPr="002D3246">
        <w:rPr>
          <w:rFonts w:asciiTheme="majorBidi" w:hAnsiTheme="majorBidi" w:cstheme="majorBidi"/>
          <w:noProof/>
          <w:sz w:val="24"/>
          <w:szCs w:val="24"/>
          <w:lang w:val="en-GB"/>
        </w:rPr>
        <w:drawing>
          <wp:inline distT="0" distB="0" distL="0" distR="0" wp14:anchorId="04CE51B4" wp14:editId="30C8E853">
            <wp:extent cx="5236234" cy="1720115"/>
            <wp:effectExtent l="0" t="0" r="2540" b="0"/>
            <wp:docPr id="48582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22496" name=""/>
                    <pic:cNvPicPr/>
                  </pic:nvPicPr>
                  <pic:blipFill>
                    <a:blip r:embed="rId31"/>
                    <a:stretch>
                      <a:fillRect/>
                    </a:stretch>
                  </pic:blipFill>
                  <pic:spPr>
                    <a:xfrm>
                      <a:off x="0" y="0"/>
                      <a:ext cx="5257047" cy="1726952"/>
                    </a:xfrm>
                    <a:prstGeom prst="rect">
                      <a:avLst/>
                    </a:prstGeom>
                  </pic:spPr>
                </pic:pic>
              </a:graphicData>
            </a:graphic>
          </wp:inline>
        </w:drawing>
      </w:r>
    </w:p>
    <w:p w14:paraId="20EA10B3" w14:textId="0E4374D3" w:rsidR="00A2578C" w:rsidRDefault="003B4511" w:rsidP="003B4511">
      <w:pPr>
        <w:pStyle w:val="Caption"/>
        <w:jc w:val="center"/>
      </w:pPr>
      <w:bookmarkStart w:id="59" w:name="_Toc232429077"/>
      <w:r>
        <w:t xml:space="preserve">Figure </w:t>
      </w:r>
      <w:r>
        <w:fldChar w:fldCharType="begin"/>
      </w:r>
      <w:r>
        <w:instrText xml:space="preserve"> SEQ Figure \* ARABIC </w:instrText>
      </w:r>
      <w:r>
        <w:fldChar w:fldCharType="separate"/>
      </w:r>
      <w:r w:rsidR="00E2406D">
        <w:rPr>
          <w:noProof/>
        </w:rPr>
        <w:t>21</w:t>
      </w:r>
      <w:r>
        <w:fldChar w:fldCharType="end"/>
      </w:r>
      <w:r>
        <w:rPr>
          <w:lang w:val="en-GB"/>
        </w:rPr>
        <w:t xml:space="preserve"> : </w:t>
      </w:r>
      <w:r w:rsidRPr="000646BE">
        <w:rPr>
          <w:lang w:val="en-GB"/>
        </w:rPr>
        <w:t xml:space="preserve">Impact of the </w:t>
      </w:r>
      <w:proofErr w:type="gramStart"/>
      <w:r w:rsidRPr="000646BE">
        <w:rPr>
          <w:lang w:val="en-GB"/>
        </w:rPr>
        <w:t>parameter u</w:t>
      </w:r>
      <w:proofErr w:type="gramEnd"/>
      <w:r w:rsidRPr="000646BE">
        <w:rPr>
          <w:lang w:val="en-GB"/>
        </w:rPr>
        <w:t xml:space="preserve"> on the detectability of clusters in heterogeneous networks.</w:t>
      </w:r>
      <w:bookmarkEnd w:id="59"/>
    </w:p>
    <w:p w14:paraId="7F767002" w14:textId="73CEDA7D" w:rsidR="00A44128" w:rsidRPr="00A44128" w:rsidRDefault="00A44128" w:rsidP="00A44128">
      <w:pPr>
        <w:spacing w:line="360" w:lineRule="auto"/>
        <w:jc w:val="both"/>
        <w:rPr>
          <w:rFonts w:asciiTheme="majorBidi" w:hAnsiTheme="majorBidi" w:cstheme="majorBidi"/>
          <w:sz w:val="24"/>
          <w:szCs w:val="24"/>
          <w:lang w:val="en-GB"/>
        </w:rPr>
      </w:pPr>
      <w:r w:rsidRPr="00A44128">
        <w:rPr>
          <w:rFonts w:asciiTheme="majorBidi" w:hAnsiTheme="majorBidi" w:cstheme="majorBidi"/>
          <w:sz w:val="24"/>
          <w:szCs w:val="24"/>
          <w:lang w:val="en-GB"/>
        </w:rPr>
        <w:t xml:space="preserve">In addition to </w:t>
      </w:r>
      <w:r w:rsidRPr="00A44128">
        <w:rPr>
          <w:rFonts w:ascii="Cambria Math" w:hAnsi="Cambria Math" w:cs="Cambria Math"/>
          <w:sz w:val="24"/>
          <w:szCs w:val="24"/>
          <w:lang w:val="en-GB"/>
        </w:rPr>
        <w:t>𝜇</w:t>
      </w:r>
      <w:r w:rsidRPr="00A44128">
        <w:rPr>
          <w:rFonts w:asciiTheme="majorBidi" w:hAnsiTheme="majorBidi" w:cstheme="majorBidi"/>
          <w:sz w:val="24"/>
          <w:szCs w:val="24"/>
          <w:lang w:val="en-GB"/>
        </w:rPr>
        <w:t>, LFR includes parameters such as the number of nodes, degree distribution, and community size ranges, allowing the generation of diverse network configurations for systematic evaluation [11], [31].</w:t>
      </w:r>
    </w:p>
    <w:p w14:paraId="511E4C48" w14:textId="5A48BFF6" w:rsidR="00A44128" w:rsidRPr="00A44128" w:rsidRDefault="00A44128" w:rsidP="00A44128">
      <w:pPr>
        <w:spacing w:line="360" w:lineRule="auto"/>
        <w:jc w:val="both"/>
        <w:rPr>
          <w:rFonts w:asciiTheme="majorBidi" w:hAnsiTheme="majorBidi" w:cstheme="majorBidi"/>
          <w:sz w:val="24"/>
          <w:szCs w:val="24"/>
          <w:lang w:val="en-GB"/>
        </w:rPr>
      </w:pPr>
      <w:r w:rsidRPr="00A44128">
        <w:rPr>
          <w:rFonts w:asciiTheme="majorBidi" w:hAnsiTheme="majorBidi" w:cstheme="majorBidi"/>
          <w:sz w:val="24"/>
          <w:szCs w:val="24"/>
          <w:lang w:val="en-GB"/>
        </w:rPr>
        <w:t xml:space="preserve">Compared to GN, LFR is more challenging and better reveals algorithm limitations, which is why it is widely used in benchmarking studies. For example, Anuar et al. [26] evaluated multiple algorithms on LFR networks using metrics like NMI, ARI, and Purity, showing that performance varies significantly with </w:t>
      </w:r>
      <w:r w:rsidRPr="00A44128">
        <w:rPr>
          <w:rFonts w:ascii="Cambria Math" w:hAnsi="Cambria Math" w:cs="Cambria Math"/>
          <w:sz w:val="24"/>
          <w:szCs w:val="24"/>
          <w:lang w:val="en-GB"/>
        </w:rPr>
        <w:t>𝜇</w:t>
      </w:r>
      <w:r>
        <w:rPr>
          <w:rFonts w:asciiTheme="majorBidi" w:hAnsiTheme="majorBidi" w:cstheme="majorBidi"/>
          <w:sz w:val="24"/>
          <w:szCs w:val="24"/>
          <w:lang w:val="en-GB"/>
        </w:rPr>
        <w:t>.</w:t>
      </w:r>
    </w:p>
    <w:p w14:paraId="27BE2C04" w14:textId="4348362C" w:rsidR="002D580E" w:rsidRPr="002D580E" w:rsidRDefault="00A44128" w:rsidP="002D580E">
      <w:pPr>
        <w:spacing w:line="360" w:lineRule="auto"/>
        <w:jc w:val="both"/>
        <w:rPr>
          <w:rFonts w:asciiTheme="majorBidi" w:hAnsiTheme="majorBidi" w:cstheme="majorBidi"/>
          <w:sz w:val="24"/>
          <w:szCs w:val="24"/>
          <w:lang w:val="en-GB"/>
        </w:rPr>
      </w:pPr>
      <w:r w:rsidRPr="00A44128">
        <w:rPr>
          <w:rFonts w:asciiTheme="majorBidi" w:hAnsiTheme="majorBidi" w:cstheme="majorBidi"/>
          <w:sz w:val="24"/>
          <w:szCs w:val="24"/>
          <w:lang w:val="en-GB"/>
        </w:rPr>
        <w:t>LFR has been extended to support directed, weighted, and overlapping communities [31]. Despite its effectiveness, it has limitations, including scalability issues and unrealistic structures at extreme</w:t>
      </w:r>
      <w:r>
        <w:rPr>
          <w:rFonts w:asciiTheme="majorBidi" w:hAnsiTheme="majorBidi" w:cstheme="majorBidi"/>
          <w:sz w:val="24"/>
          <w:szCs w:val="24"/>
          <w:lang w:val="en-GB"/>
        </w:rPr>
        <w:t xml:space="preserve"> </w:t>
      </w:r>
      <w:r w:rsidRPr="00A44128">
        <w:rPr>
          <w:rFonts w:asciiTheme="majorBidi" w:hAnsiTheme="majorBidi" w:cstheme="majorBidi"/>
          <w:sz w:val="24"/>
          <w:szCs w:val="24"/>
          <w:lang w:val="en-GB"/>
        </w:rPr>
        <w:t>μ values [26]. Nonetheless, it remains the dominant benchmark in the field.</w:t>
      </w:r>
    </w:p>
    <w:p w14:paraId="2BB27F71" w14:textId="3E3FC4ED" w:rsidR="00DE3B04" w:rsidRDefault="00DE3B04" w:rsidP="00675FA5">
      <w:pPr>
        <w:pStyle w:val="Heading2"/>
        <w:rPr>
          <w:lang w:val="en-GB"/>
        </w:rPr>
      </w:pPr>
      <w:bookmarkStart w:id="60" w:name="_Toc232430330"/>
      <w:r w:rsidRPr="00DE3B04">
        <w:rPr>
          <w:lang w:val="en-GB"/>
        </w:rPr>
        <w:lastRenderedPageBreak/>
        <w:t>Foundations of Recommender Systems</w:t>
      </w:r>
      <w:bookmarkEnd w:id="60"/>
    </w:p>
    <w:p w14:paraId="4483A2D7" w14:textId="74728FF0" w:rsidR="00DE3B04" w:rsidRDefault="00DE3B04" w:rsidP="00DE3B04">
      <w:pPr>
        <w:pStyle w:val="Heading3"/>
        <w:rPr>
          <w:lang w:val="en-GB"/>
        </w:rPr>
      </w:pPr>
      <w:r w:rsidRPr="00DE3B04">
        <w:rPr>
          <w:lang w:val="en-GB"/>
        </w:rPr>
        <w:t>Definition and Importance</w:t>
      </w:r>
    </w:p>
    <w:p w14:paraId="43C0299F" w14:textId="6445467D" w:rsidR="00DE3B04" w:rsidRDefault="00DE3B04" w:rsidP="00DE3B04">
      <w:pPr>
        <w:spacing w:line="360" w:lineRule="auto"/>
        <w:jc w:val="both"/>
        <w:rPr>
          <w:rFonts w:asciiTheme="majorBidi" w:hAnsiTheme="majorBidi" w:cstheme="majorBidi"/>
          <w:sz w:val="24"/>
          <w:szCs w:val="24"/>
        </w:rPr>
      </w:pPr>
      <w:r w:rsidRPr="00DE3B04">
        <w:rPr>
          <w:rFonts w:asciiTheme="majorBidi" w:hAnsiTheme="majorBidi" w:cstheme="majorBidi"/>
          <w:sz w:val="24"/>
          <w:szCs w:val="24"/>
        </w:rPr>
        <w:t>Recommender systems are information filtering tools that predict the preferences or ratings a user would assign to items such as movies, products, songs, or news articles. These systems have become indispensable in the modern digital economy, helping users navigate the overwhelming abundance of choices available on platforms such as Netflix, Amazon, Spotify, and YouTube [35]. By personalizing content delivery, recommender systems improve user satisfaction, increase engagement, and drive business revenue. The core function of any recommender system is to take a user's known preferences and past behaviors as input, then generate a ranked list of items that the user is most likely to find appealing [36].</w:t>
      </w:r>
    </w:p>
    <w:p w14:paraId="66753B47" w14:textId="77777777" w:rsidR="00DE3B04" w:rsidRDefault="00DE3B04" w:rsidP="00DE3B04">
      <w:pPr>
        <w:pStyle w:val="Heading3"/>
        <w:rPr>
          <w:lang w:val="en-GB"/>
        </w:rPr>
      </w:pPr>
      <w:r w:rsidRPr="00DE3B04">
        <w:rPr>
          <w:lang w:val="en-GB"/>
        </w:rPr>
        <w:t>Classical Paradigms</w:t>
      </w:r>
    </w:p>
    <w:p w14:paraId="36A5F38B" w14:textId="77777777" w:rsidR="00DE3B04" w:rsidRPr="00DE3B04" w:rsidRDefault="00DE3B04" w:rsidP="00DE3B04">
      <w:pPr>
        <w:spacing w:line="360" w:lineRule="auto"/>
        <w:jc w:val="both"/>
        <w:rPr>
          <w:rFonts w:asciiTheme="majorBidi" w:hAnsiTheme="majorBidi" w:cstheme="majorBidi"/>
          <w:sz w:val="24"/>
          <w:szCs w:val="24"/>
          <w:lang w:val="en-GB"/>
        </w:rPr>
      </w:pPr>
      <w:r w:rsidRPr="00DE3B04">
        <w:rPr>
          <w:rFonts w:asciiTheme="majorBidi" w:hAnsiTheme="majorBidi" w:cstheme="majorBidi"/>
          <w:sz w:val="24"/>
          <w:szCs w:val="24"/>
          <w:lang w:val="en-GB"/>
        </w:rPr>
        <w:t>Three main paradigms have historically dominated recommender system research and practice [35], [36].</w:t>
      </w:r>
    </w:p>
    <w:p w14:paraId="177CDD36" w14:textId="77777777" w:rsidR="00DE3B04" w:rsidRPr="00DE3B04" w:rsidRDefault="00DE3B04" w:rsidP="00DE3B04">
      <w:pPr>
        <w:spacing w:line="360" w:lineRule="auto"/>
        <w:jc w:val="both"/>
        <w:rPr>
          <w:rFonts w:asciiTheme="majorBidi" w:hAnsiTheme="majorBidi" w:cstheme="majorBidi"/>
          <w:sz w:val="24"/>
          <w:szCs w:val="24"/>
          <w:lang w:val="en-GB"/>
        </w:rPr>
      </w:pPr>
      <w:r w:rsidRPr="00DE3B04">
        <w:rPr>
          <w:rFonts w:asciiTheme="majorBidi" w:hAnsiTheme="majorBidi" w:cstheme="majorBidi"/>
          <w:sz w:val="24"/>
          <w:szCs w:val="24"/>
          <w:lang w:val="en-GB"/>
        </w:rPr>
        <w:t xml:space="preserve">Content-Based Filtering recommends items </w:t>
      </w:r>
      <w:proofErr w:type="gramStart"/>
      <w:r w:rsidRPr="00DE3B04">
        <w:rPr>
          <w:rFonts w:asciiTheme="majorBidi" w:hAnsiTheme="majorBidi" w:cstheme="majorBidi"/>
          <w:sz w:val="24"/>
          <w:szCs w:val="24"/>
          <w:lang w:val="en-GB"/>
        </w:rPr>
        <w:t>similar to</w:t>
      </w:r>
      <w:proofErr w:type="gramEnd"/>
      <w:r w:rsidRPr="00DE3B04">
        <w:rPr>
          <w:rFonts w:asciiTheme="majorBidi" w:hAnsiTheme="majorBidi" w:cstheme="majorBidi"/>
          <w:sz w:val="24"/>
          <w:szCs w:val="24"/>
          <w:lang w:val="en-GB"/>
        </w:rPr>
        <w:t xml:space="preserve"> those a user has liked in the past. This approach builds a profile for each user based on the features of items they have interacted with. For example, if a user frequently watches action movies starring a particular actor, the system will recommend other action movies featuring that same actor. The primary advantage of content-based filtering is its ability to recommend new items that have no prior interactions. However, it suffers from overspecialization, where recommendations become too narrow and fail to discover unexpected items that the user might still enjoy [35].</w:t>
      </w:r>
    </w:p>
    <w:p w14:paraId="29F3D792" w14:textId="3D2F8FED" w:rsidR="00DE3B04" w:rsidRPr="00DE3B04" w:rsidRDefault="00DE3B04" w:rsidP="00526BF7">
      <w:pPr>
        <w:spacing w:line="360" w:lineRule="auto"/>
        <w:jc w:val="both"/>
        <w:rPr>
          <w:rFonts w:asciiTheme="majorBidi" w:hAnsiTheme="majorBidi" w:cstheme="majorBidi"/>
          <w:sz w:val="24"/>
          <w:szCs w:val="24"/>
          <w:lang w:val="en-GB"/>
        </w:rPr>
      </w:pPr>
      <w:r w:rsidRPr="00DE3B04">
        <w:rPr>
          <w:rFonts w:asciiTheme="majorBidi" w:hAnsiTheme="majorBidi" w:cstheme="majorBidi"/>
          <w:sz w:val="24"/>
          <w:szCs w:val="24"/>
          <w:lang w:val="en-GB"/>
        </w:rPr>
        <w:t xml:space="preserve">Collaborative Filtering is the most widely adopted paradigm. Instead of relying on item features, it leverages the "wisdom of the crowd": users who agreed in the past are likely to agree again in the future. Collaborative filtering comes in two main </w:t>
      </w:r>
      <w:proofErr w:type="spellStart"/>
      <w:r w:rsidRPr="00DE3B04">
        <w:rPr>
          <w:rFonts w:asciiTheme="majorBidi" w:hAnsiTheme="majorBidi" w:cstheme="majorBidi"/>
          <w:sz w:val="24"/>
          <w:szCs w:val="24"/>
          <w:lang w:val="en-GB"/>
        </w:rPr>
        <w:t>flavors</w:t>
      </w:r>
      <w:proofErr w:type="spellEnd"/>
      <w:r w:rsidRPr="00DE3B04">
        <w:rPr>
          <w:rFonts w:asciiTheme="majorBidi" w:hAnsiTheme="majorBidi" w:cstheme="majorBidi"/>
          <w:sz w:val="24"/>
          <w:szCs w:val="24"/>
          <w:lang w:val="en-GB"/>
        </w:rPr>
        <w:t>. User-based collaborative filtering finds users with similar taste patterns to the target user and recommends items those similar users have liked. Item-based collaborative filtering finds items that are frequently liked together and recommends them to users who have shown interest in similar items. The primary strength of collaborative filtering is its ability to make recommendations in domains where item features are complex or unavailable. Its main weakness is the cold-start problem: new users with no interaction history cannot be effectively matched to similar users, and new items cannot be recommended until someone interacts with them [36], [37].</w:t>
      </w:r>
    </w:p>
    <w:p w14:paraId="00C00145" w14:textId="47E297B9" w:rsidR="00526BF7" w:rsidRDefault="00DE3B04" w:rsidP="00D34FBB">
      <w:pPr>
        <w:spacing w:line="360" w:lineRule="auto"/>
        <w:jc w:val="both"/>
        <w:rPr>
          <w:rFonts w:asciiTheme="majorBidi" w:hAnsiTheme="majorBidi" w:cstheme="majorBidi"/>
          <w:sz w:val="24"/>
          <w:szCs w:val="24"/>
          <w:lang w:val="en-GB"/>
        </w:rPr>
      </w:pPr>
      <w:r w:rsidRPr="00DE3B04">
        <w:rPr>
          <w:rFonts w:asciiTheme="majorBidi" w:hAnsiTheme="majorBidi" w:cstheme="majorBidi"/>
          <w:sz w:val="24"/>
          <w:szCs w:val="24"/>
          <w:lang w:val="en-GB"/>
        </w:rPr>
        <w:t xml:space="preserve">Hybrid Approaches combine content-based and collaborative filtering to overcome their respective limitations. A hybrid system might use content-based profiles to address the cold-start problem for new </w:t>
      </w:r>
      <w:r w:rsidRPr="00DE3B04">
        <w:rPr>
          <w:rFonts w:asciiTheme="majorBidi" w:hAnsiTheme="majorBidi" w:cstheme="majorBidi"/>
          <w:sz w:val="24"/>
          <w:szCs w:val="24"/>
          <w:lang w:val="en-GB"/>
        </w:rPr>
        <w:lastRenderedPageBreak/>
        <w:t>items while relying on collaborative filtering for established items. Many commercial systems, including Netflix and Amazon, employ hybrid architectures to achieve robust performance across different scenarios [37].</w:t>
      </w:r>
    </w:p>
    <w:p w14:paraId="659CBBCA" w14:textId="77777777" w:rsidR="00871C79" w:rsidRPr="00871C79" w:rsidRDefault="00871C79" w:rsidP="00871C79">
      <w:pPr>
        <w:pStyle w:val="Heading3"/>
        <w:rPr>
          <w:lang w:val="en-GB"/>
        </w:rPr>
      </w:pPr>
      <w:r w:rsidRPr="00871C79">
        <w:rPr>
          <w:lang w:val="en-GB"/>
        </w:rPr>
        <w:t>Challenges in Recommender Systems</w:t>
      </w:r>
    </w:p>
    <w:p w14:paraId="4970547F" w14:textId="77777777" w:rsidR="00871C79" w:rsidRPr="00871C79" w:rsidRDefault="00871C79" w:rsidP="00871C79">
      <w:pPr>
        <w:spacing w:line="360" w:lineRule="auto"/>
        <w:jc w:val="both"/>
        <w:rPr>
          <w:rFonts w:asciiTheme="majorBidi" w:hAnsiTheme="majorBidi" w:cstheme="majorBidi"/>
          <w:sz w:val="24"/>
          <w:szCs w:val="24"/>
          <w:lang w:val="en-GB"/>
        </w:rPr>
      </w:pPr>
      <w:r w:rsidRPr="00871C79">
        <w:rPr>
          <w:rFonts w:asciiTheme="majorBidi" w:hAnsiTheme="majorBidi" w:cstheme="majorBidi"/>
          <w:sz w:val="24"/>
          <w:szCs w:val="24"/>
          <w:lang w:val="en-GB"/>
        </w:rPr>
        <w:t>Despite their widespread adoption, recommender systems face several fundamental limitations that have motivated the integration of community detection techniques [49]. The most critical challenges include:</w:t>
      </w:r>
    </w:p>
    <w:p w14:paraId="75666C1E" w14:textId="77777777" w:rsidR="00871C79" w:rsidRPr="00871C79" w:rsidRDefault="00871C79" w:rsidP="00871C79">
      <w:pPr>
        <w:numPr>
          <w:ilvl w:val="0"/>
          <w:numId w:val="12"/>
        </w:numPr>
        <w:spacing w:line="360" w:lineRule="auto"/>
        <w:jc w:val="both"/>
        <w:rPr>
          <w:rFonts w:asciiTheme="majorBidi" w:hAnsiTheme="majorBidi" w:cstheme="majorBidi"/>
          <w:sz w:val="24"/>
          <w:szCs w:val="24"/>
          <w:lang w:val="en-GB"/>
        </w:rPr>
      </w:pPr>
      <w:r w:rsidRPr="00871C79">
        <w:rPr>
          <w:rFonts w:asciiTheme="majorBidi" w:hAnsiTheme="majorBidi" w:cstheme="majorBidi"/>
          <w:sz w:val="24"/>
          <w:szCs w:val="24"/>
          <w:lang w:val="en-GB"/>
        </w:rPr>
        <w:t>Data sparsity: In real-world platforms, the user–item interaction matrix typically contains less than 1% of possible entries, making it difficult to identify reliable similar users or items using traditional collaborative filtering [49], [50].</w:t>
      </w:r>
    </w:p>
    <w:p w14:paraId="754EAEE2" w14:textId="77777777" w:rsidR="00871C79" w:rsidRPr="00871C79" w:rsidRDefault="00871C79" w:rsidP="00871C79">
      <w:pPr>
        <w:numPr>
          <w:ilvl w:val="0"/>
          <w:numId w:val="12"/>
        </w:numPr>
        <w:spacing w:line="360" w:lineRule="auto"/>
        <w:jc w:val="both"/>
        <w:rPr>
          <w:rFonts w:asciiTheme="majorBidi" w:hAnsiTheme="majorBidi" w:cstheme="majorBidi"/>
          <w:sz w:val="24"/>
          <w:szCs w:val="24"/>
          <w:lang w:val="en-GB"/>
        </w:rPr>
      </w:pPr>
      <w:r w:rsidRPr="00871C79">
        <w:rPr>
          <w:rFonts w:asciiTheme="majorBidi" w:hAnsiTheme="majorBidi" w:cstheme="majorBidi"/>
          <w:sz w:val="24"/>
          <w:szCs w:val="24"/>
          <w:lang w:val="en-GB"/>
        </w:rPr>
        <w:t>Cold start problem: New users have no interaction history, and new items cannot be recommended until sufficient feedback accumulates. This issue is particularly severe in dynamic social network environments [50].</w:t>
      </w:r>
    </w:p>
    <w:p w14:paraId="66981B32" w14:textId="77777777" w:rsidR="00871C79" w:rsidRPr="00871C79" w:rsidRDefault="00871C79" w:rsidP="00871C79">
      <w:pPr>
        <w:numPr>
          <w:ilvl w:val="0"/>
          <w:numId w:val="12"/>
        </w:numPr>
        <w:spacing w:line="360" w:lineRule="auto"/>
        <w:jc w:val="both"/>
        <w:rPr>
          <w:rFonts w:asciiTheme="majorBidi" w:hAnsiTheme="majorBidi" w:cstheme="majorBidi"/>
          <w:sz w:val="24"/>
          <w:szCs w:val="24"/>
          <w:lang w:val="en-GB"/>
        </w:rPr>
      </w:pPr>
      <w:r w:rsidRPr="00871C79">
        <w:rPr>
          <w:rFonts w:asciiTheme="majorBidi" w:hAnsiTheme="majorBidi" w:cstheme="majorBidi"/>
          <w:sz w:val="24"/>
          <w:szCs w:val="24"/>
          <w:lang w:val="en-GB"/>
        </w:rPr>
        <w:t>Scalability: As user bases grow to millions, many recommendation algorithms become computationally prohibitive. The complexity of traditional collaborative filtering scales directly with the number of users and items [49], [51].</w:t>
      </w:r>
    </w:p>
    <w:p w14:paraId="74583A2F" w14:textId="77777777" w:rsidR="00871C79" w:rsidRPr="00871C79" w:rsidRDefault="00871C79" w:rsidP="00871C79">
      <w:pPr>
        <w:numPr>
          <w:ilvl w:val="0"/>
          <w:numId w:val="12"/>
        </w:numPr>
        <w:spacing w:line="360" w:lineRule="auto"/>
        <w:jc w:val="both"/>
        <w:rPr>
          <w:rFonts w:asciiTheme="majorBidi" w:hAnsiTheme="majorBidi" w:cstheme="majorBidi"/>
          <w:sz w:val="24"/>
          <w:szCs w:val="24"/>
          <w:lang w:val="en-GB"/>
        </w:rPr>
      </w:pPr>
      <w:r w:rsidRPr="00871C79">
        <w:rPr>
          <w:rFonts w:asciiTheme="majorBidi" w:hAnsiTheme="majorBidi" w:cstheme="majorBidi"/>
          <w:sz w:val="24"/>
          <w:szCs w:val="24"/>
          <w:lang w:val="en-GB"/>
        </w:rPr>
        <w:t>Interpretability: Deep learning–based recommenders often operate as black boxes, reducing user trust. In contrast, community-based approaches can provide transparent explanations grounded in group membership [49].</w:t>
      </w:r>
    </w:p>
    <w:p w14:paraId="77BD01ED" w14:textId="77777777" w:rsidR="00871C79" w:rsidRPr="00871C79" w:rsidRDefault="00871C79" w:rsidP="00871C79">
      <w:pPr>
        <w:spacing w:line="360" w:lineRule="auto"/>
        <w:jc w:val="both"/>
        <w:rPr>
          <w:rFonts w:asciiTheme="majorBidi" w:hAnsiTheme="majorBidi" w:cstheme="majorBidi"/>
          <w:sz w:val="24"/>
          <w:szCs w:val="24"/>
          <w:lang w:val="en-GB"/>
        </w:rPr>
      </w:pPr>
      <w:r w:rsidRPr="00871C79">
        <w:rPr>
          <w:rFonts w:asciiTheme="majorBidi" w:hAnsiTheme="majorBidi" w:cstheme="majorBidi"/>
          <w:sz w:val="24"/>
          <w:szCs w:val="24"/>
          <w:lang w:val="en-GB"/>
        </w:rPr>
        <w:t>These challenges create a strong motivation for integrating community detection, which can simultaneously address sparsity, cold-start, scalability, and interpretability concerns [50], [51].</w:t>
      </w:r>
    </w:p>
    <w:p w14:paraId="24902EA8" w14:textId="77777777" w:rsidR="00871C79" w:rsidRPr="00871C79" w:rsidRDefault="00871C79" w:rsidP="00871C79">
      <w:pPr>
        <w:pStyle w:val="Heading3"/>
        <w:spacing w:line="360" w:lineRule="auto"/>
        <w:jc w:val="both"/>
        <w:rPr>
          <w:rFonts w:asciiTheme="majorBidi" w:hAnsiTheme="majorBidi"/>
          <w:sz w:val="24"/>
          <w:szCs w:val="24"/>
          <w:lang w:val="en-GB"/>
        </w:rPr>
      </w:pPr>
      <w:r w:rsidRPr="00871C79">
        <w:rPr>
          <w:rFonts w:asciiTheme="majorBidi" w:hAnsiTheme="majorBidi"/>
          <w:sz w:val="24"/>
          <w:szCs w:val="24"/>
          <w:lang w:val="en-GB"/>
        </w:rPr>
        <w:t>Social Recommender Systems</w:t>
      </w:r>
    </w:p>
    <w:p w14:paraId="1C6DA59F" w14:textId="77777777" w:rsidR="00871C79" w:rsidRDefault="00871C79" w:rsidP="00871C79">
      <w:pPr>
        <w:spacing w:line="360" w:lineRule="auto"/>
        <w:jc w:val="both"/>
        <w:rPr>
          <w:rFonts w:asciiTheme="majorBidi" w:hAnsiTheme="majorBidi" w:cstheme="majorBidi"/>
          <w:sz w:val="24"/>
          <w:szCs w:val="24"/>
          <w:lang w:val="en-GB"/>
        </w:rPr>
      </w:pPr>
      <w:r w:rsidRPr="00871C79">
        <w:rPr>
          <w:rFonts w:asciiTheme="majorBidi" w:hAnsiTheme="majorBidi" w:cstheme="majorBidi"/>
          <w:sz w:val="24"/>
          <w:szCs w:val="24"/>
          <w:lang w:val="en-GB"/>
        </w:rPr>
        <w:t>Social recommender systems (SRS) extend traditional collaborative filtering by incorporating information extracted from social network services [50]. The underlying assumption is that users with social ties tend to exhibit similar preferences—a phenomenon known as homophily [50].</w:t>
      </w:r>
    </w:p>
    <w:p w14:paraId="1222D1D9" w14:textId="77777777" w:rsidR="00871C79" w:rsidRDefault="00871C79" w:rsidP="00871C79">
      <w:pPr>
        <w:spacing w:line="360" w:lineRule="auto"/>
        <w:jc w:val="both"/>
        <w:rPr>
          <w:rFonts w:asciiTheme="majorBidi" w:hAnsiTheme="majorBidi" w:cstheme="majorBidi"/>
          <w:sz w:val="24"/>
          <w:szCs w:val="24"/>
          <w:lang w:val="en-GB"/>
        </w:rPr>
      </w:pPr>
    </w:p>
    <w:p w14:paraId="1200334C" w14:textId="77777777" w:rsidR="00871C79" w:rsidRDefault="00871C79" w:rsidP="00871C79">
      <w:pPr>
        <w:spacing w:line="360" w:lineRule="auto"/>
        <w:jc w:val="both"/>
        <w:rPr>
          <w:rFonts w:asciiTheme="majorBidi" w:hAnsiTheme="majorBidi" w:cstheme="majorBidi"/>
          <w:sz w:val="24"/>
          <w:szCs w:val="24"/>
          <w:lang w:val="en-GB"/>
        </w:rPr>
      </w:pPr>
    </w:p>
    <w:p w14:paraId="5AB067AC" w14:textId="77777777" w:rsidR="00871C79" w:rsidRPr="00871C79" w:rsidRDefault="00871C79" w:rsidP="00871C79">
      <w:pPr>
        <w:spacing w:line="360" w:lineRule="auto"/>
        <w:jc w:val="both"/>
        <w:rPr>
          <w:rFonts w:asciiTheme="majorBidi" w:hAnsiTheme="majorBidi" w:cstheme="majorBidi"/>
          <w:sz w:val="24"/>
          <w:szCs w:val="24"/>
          <w:lang w:val="en-GB"/>
        </w:rPr>
      </w:pPr>
    </w:p>
    <w:p w14:paraId="35778786" w14:textId="77777777" w:rsidR="00871C79" w:rsidRPr="00871C79" w:rsidRDefault="00871C79" w:rsidP="00871C79">
      <w:pPr>
        <w:spacing w:line="360" w:lineRule="auto"/>
        <w:jc w:val="both"/>
        <w:rPr>
          <w:rFonts w:asciiTheme="majorBidi" w:hAnsiTheme="majorBidi" w:cstheme="majorBidi"/>
          <w:sz w:val="24"/>
          <w:szCs w:val="24"/>
          <w:lang w:val="en-GB"/>
        </w:rPr>
      </w:pPr>
      <w:r w:rsidRPr="00871C79">
        <w:rPr>
          <w:rFonts w:asciiTheme="majorBidi" w:hAnsiTheme="majorBidi" w:cstheme="majorBidi"/>
          <w:sz w:val="24"/>
          <w:szCs w:val="24"/>
          <w:lang w:val="en-GB"/>
        </w:rPr>
        <w:lastRenderedPageBreak/>
        <w:t>Social signals used in SRS can be categorized as [50]:</w:t>
      </w:r>
    </w:p>
    <w:p w14:paraId="4596F373" w14:textId="77777777" w:rsidR="00871C79" w:rsidRPr="00871C79" w:rsidRDefault="00871C79" w:rsidP="00871C79">
      <w:pPr>
        <w:numPr>
          <w:ilvl w:val="0"/>
          <w:numId w:val="13"/>
        </w:numPr>
        <w:spacing w:line="360" w:lineRule="auto"/>
        <w:jc w:val="both"/>
        <w:rPr>
          <w:rFonts w:asciiTheme="majorBidi" w:hAnsiTheme="majorBidi" w:cstheme="majorBidi"/>
          <w:sz w:val="24"/>
          <w:szCs w:val="24"/>
          <w:lang w:val="en-GB"/>
        </w:rPr>
      </w:pPr>
      <w:r w:rsidRPr="00871C79">
        <w:rPr>
          <w:rFonts w:asciiTheme="majorBidi" w:hAnsiTheme="majorBidi" w:cstheme="majorBidi"/>
          <w:sz w:val="24"/>
          <w:szCs w:val="24"/>
          <w:lang w:val="en-GB"/>
        </w:rPr>
        <w:t>Explicit ties: Friendship, follow relationships, and trust statements explicitly declared by users on the social platform.</w:t>
      </w:r>
    </w:p>
    <w:p w14:paraId="4B065F77" w14:textId="77777777" w:rsidR="00871C79" w:rsidRPr="00871C79" w:rsidRDefault="00871C79" w:rsidP="00871C79">
      <w:pPr>
        <w:numPr>
          <w:ilvl w:val="0"/>
          <w:numId w:val="13"/>
        </w:numPr>
        <w:spacing w:line="360" w:lineRule="auto"/>
        <w:jc w:val="both"/>
        <w:rPr>
          <w:rFonts w:asciiTheme="majorBidi" w:hAnsiTheme="majorBidi" w:cstheme="majorBidi"/>
          <w:sz w:val="24"/>
          <w:szCs w:val="24"/>
          <w:lang w:val="en-GB"/>
        </w:rPr>
      </w:pPr>
      <w:r w:rsidRPr="00871C79">
        <w:rPr>
          <w:rFonts w:asciiTheme="majorBidi" w:hAnsiTheme="majorBidi" w:cstheme="majorBidi"/>
          <w:sz w:val="24"/>
          <w:szCs w:val="24"/>
          <w:lang w:val="en-GB"/>
        </w:rPr>
        <w:t xml:space="preserve">Implicit ties: </w:t>
      </w:r>
      <w:proofErr w:type="spellStart"/>
      <w:r w:rsidRPr="00871C79">
        <w:rPr>
          <w:rFonts w:asciiTheme="majorBidi" w:hAnsiTheme="majorBidi" w:cstheme="majorBidi"/>
          <w:sz w:val="24"/>
          <w:szCs w:val="24"/>
          <w:lang w:val="en-GB"/>
        </w:rPr>
        <w:t>Behavioral</w:t>
      </w:r>
      <w:proofErr w:type="spellEnd"/>
      <w:r w:rsidRPr="00871C79">
        <w:rPr>
          <w:rFonts w:asciiTheme="majorBidi" w:hAnsiTheme="majorBidi" w:cstheme="majorBidi"/>
          <w:sz w:val="24"/>
          <w:szCs w:val="24"/>
          <w:lang w:val="en-GB"/>
        </w:rPr>
        <w:t xml:space="preserve"> similarities derived from co-rating patterns, shared content, or co-commenting activities, even when no direct social connection exists.</w:t>
      </w:r>
    </w:p>
    <w:p w14:paraId="2A625308" w14:textId="3C86178A" w:rsidR="00871C79" w:rsidRPr="00DE3B04" w:rsidRDefault="00871C79" w:rsidP="00871C79">
      <w:pPr>
        <w:spacing w:line="360" w:lineRule="auto"/>
        <w:jc w:val="both"/>
        <w:rPr>
          <w:rFonts w:asciiTheme="majorBidi" w:hAnsiTheme="majorBidi" w:cstheme="majorBidi"/>
          <w:sz w:val="24"/>
          <w:szCs w:val="24"/>
          <w:lang w:val="en-GB"/>
        </w:rPr>
      </w:pPr>
      <w:proofErr w:type="spellStart"/>
      <w:r w:rsidRPr="00871C79">
        <w:rPr>
          <w:rFonts w:asciiTheme="majorBidi" w:hAnsiTheme="majorBidi" w:cstheme="majorBidi"/>
          <w:sz w:val="24"/>
          <w:szCs w:val="24"/>
          <w:lang w:val="en-GB"/>
        </w:rPr>
        <w:t>Gasparetti</w:t>
      </w:r>
      <w:proofErr w:type="spellEnd"/>
      <w:r w:rsidRPr="00871C79">
        <w:rPr>
          <w:rFonts w:asciiTheme="majorBidi" w:hAnsiTheme="majorBidi" w:cstheme="majorBidi"/>
          <w:sz w:val="24"/>
          <w:szCs w:val="24"/>
          <w:lang w:val="en-GB"/>
        </w:rPr>
        <w:t xml:space="preserve"> et al. [50] provide a comprehensive survey of social recommender systems, noting that implicit ties are particularly valuable for addressing the cold-start problem because they can be inferred from minimal user activity. However, most existing SRS approaches focus on the user's egocentric network (direct friends) and overlook broader sociocentric structures—a gap that community detection can fill [50].</w:t>
      </w:r>
    </w:p>
    <w:p w14:paraId="1D9F04E7" w14:textId="7DCFE5DE" w:rsidR="00675FA5" w:rsidRPr="00675FA5" w:rsidRDefault="00675FA5" w:rsidP="00675FA5">
      <w:pPr>
        <w:pStyle w:val="Heading2"/>
        <w:rPr>
          <w:lang w:val="en-GB"/>
        </w:rPr>
      </w:pPr>
      <w:bookmarkStart w:id="61" w:name="_Toc232430331"/>
      <w:r w:rsidRPr="00675FA5">
        <w:rPr>
          <w:lang w:val="en-GB"/>
        </w:rPr>
        <w:t>Community Detection for Recommender Systems</w:t>
      </w:r>
      <w:bookmarkEnd w:id="61"/>
    </w:p>
    <w:p w14:paraId="08824A26" w14:textId="77777777" w:rsidR="00C8227A" w:rsidRPr="00C8227A" w:rsidRDefault="00C8227A" w:rsidP="00C8227A">
      <w:pPr>
        <w:pStyle w:val="Heading3"/>
        <w:rPr>
          <w:lang w:val="en-GB"/>
        </w:rPr>
      </w:pPr>
      <w:r w:rsidRPr="00C8227A">
        <w:rPr>
          <w:lang w:val="en-GB"/>
        </w:rPr>
        <w:t>Collaborative Filtering Enhanced by Community Structure</w:t>
      </w:r>
    </w:p>
    <w:p w14:paraId="5E6890DC" w14:textId="43ECA44D" w:rsidR="002D3246" w:rsidRPr="00A44128" w:rsidRDefault="00C8227A" w:rsidP="00C8227A">
      <w:pPr>
        <w:spacing w:line="360" w:lineRule="auto"/>
        <w:jc w:val="both"/>
        <w:rPr>
          <w:rFonts w:asciiTheme="majorBidi" w:hAnsiTheme="majorBidi" w:cstheme="majorBidi"/>
          <w:sz w:val="24"/>
          <w:szCs w:val="24"/>
          <w:lang w:val="en-GB"/>
        </w:rPr>
      </w:pPr>
      <w:r w:rsidRPr="00C8227A">
        <w:rPr>
          <w:rFonts w:asciiTheme="majorBidi" w:hAnsiTheme="majorBidi" w:cstheme="majorBidi"/>
          <w:sz w:val="24"/>
          <w:szCs w:val="24"/>
        </w:rPr>
        <w:t xml:space="preserve">Sheng et al. [32] addressed the weakness of GNN-based collaborative filtering under sparse data conditions. Their method constructs a user–user network from historical user–item interaction data, then applies community detection to partition users into groups with shared interests. The discovered community memberships are used to mine users' latent attribute preferences, which are then injected into a GNN-based collaborative filtering model to produce final recommendations. The approach explicitly combines the local cohesion of communities with the high-order propagation capability of graph neural networks. Evaluated on two large real-world datasets, the proposed algorithm outperforms both standard collaborative filtering and state-of-the-art GNN-based recommendation methods, confirming that community-aware </w:t>
      </w:r>
      <w:r w:rsidR="00DE3B04" w:rsidRPr="00C8227A">
        <w:rPr>
          <w:rFonts w:asciiTheme="majorBidi" w:hAnsiTheme="majorBidi" w:cstheme="majorBidi"/>
          <w:sz w:val="24"/>
          <w:szCs w:val="24"/>
        </w:rPr>
        <w:t>neighborhoods</w:t>
      </w:r>
      <w:r w:rsidRPr="00C8227A">
        <w:rPr>
          <w:rFonts w:asciiTheme="majorBidi" w:hAnsiTheme="majorBidi" w:cstheme="majorBidi"/>
          <w:sz w:val="24"/>
          <w:szCs w:val="24"/>
        </w:rPr>
        <w:t xml:space="preserve"> construction substantially reduces the impact of data sparsity on recommendation quality.</w:t>
      </w:r>
    </w:p>
    <w:p w14:paraId="612E2DAC" w14:textId="77777777" w:rsidR="00225C88" w:rsidRDefault="00807DD7" w:rsidP="00807DD7">
      <w:pPr>
        <w:spacing w:line="360" w:lineRule="auto"/>
        <w:jc w:val="both"/>
        <w:rPr>
          <w:rFonts w:asciiTheme="majorBidi" w:hAnsiTheme="majorBidi" w:cstheme="majorBidi"/>
          <w:sz w:val="24"/>
          <w:szCs w:val="24"/>
        </w:rPr>
      </w:pPr>
      <w:r w:rsidRPr="00807DD7">
        <w:rPr>
          <w:rFonts w:asciiTheme="majorBidi" w:hAnsiTheme="majorBidi" w:cstheme="majorBidi"/>
          <w:sz w:val="24"/>
          <w:szCs w:val="24"/>
        </w:rPr>
        <w:t xml:space="preserve">Tokala et al. [33] proposed the Community-Based Matrix Factorization (CBMF) framework, which directly integrates community detection into the matrix factorization pipeline to reduce computation time while improving recommendation quality. </w:t>
      </w:r>
    </w:p>
    <w:p w14:paraId="1028573C" w14:textId="77777777" w:rsidR="003B4511" w:rsidRDefault="00225C88" w:rsidP="00D34FBB">
      <w:pPr>
        <w:keepNext/>
        <w:spacing w:line="360" w:lineRule="auto"/>
        <w:jc w:val="center"/>
      </w:pPr>
      <w:r>
        <w:rPr>
          <w:rFonts w:asciiTheme="majorBidi" w:hAnsiTheme="majorBidi" w:cstheme="majorBidi"/>
          <w:noProof/>
          <w:sz w:val="24"/>
          <w:szCs w:val="24"/>
        </w:rPr>
        <w:lastRenderedPageBreak/>
        <w:drawing>
          <wp:inline distT="0" distB="0" distL="0" distR="0" wp14:anchorId="129E4DA5" wp14:editId="226134B2">
            <wp:extent cx="4668128" cy="1147313"/>
            <wp:effectExtent l="0" t="0" r="0" b="0"/>
            <wp:docPr id="1301485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9200" b="26722"/>
                    <a:stretch>
                      <a:fillRect/>
                    </a:stretch>
                  </pic:blipFill>
                  <pic:spPr bwMode="auto">
                    <a:xfrm>
                      <a:off x="0" y="0"/>
                      <a:ext cx="4835085" cy="1188347"/>
                    </a:xfrm>
                    <a:prstGeom prst="rect">
                      <a:avLst/>
                    </a:prstGeom>
                    <a:noFill/>
                    <a:ln>
                      <a:noFill/>
                    </a:ln>
                    <a:extLst>
                      <a:ext uri="{53640926-AAD7-44D8-BBD7-CCE9431645EC}">
                        <a14:shadowObscured xmlns:a14="http://schemas.microsoft.com/office/drawing/2010/main"/>
                      </a:ext>
                    </a:extLst>
                  </pic:spPr>
                </pic:pic>
              </a:graphicData>
            </a:graphic>
          </wp:inline>
        </w:drawing>
      </w:r>
    </w:p>
    <w:p w14:paraId="17A5879F" w14:textId="6BCEB102" w:rsidR="00A2578C" w:rsidRDefault="003B4511" w:rsidP="003B4511">
      <w:pPr>
        <w:pStyle w:val="Caption"/>
        <w:jc w:val="center"/>
      </w:pPr>
      <w:bookmarkStart w:id="62" w:name="_Toc232429078"/>
      <w:r>
        <w:t xml:space="preserve">Figure </w:t>
      </w:r>
      <w:r>
        <w:fldChar w:fldCharType="begin"/>
      </w:r>
      <w:r>
        <w:instrText xml:space="preserve"> SEQ Figure \* ARABIC </w:instrText>
      </w:r>
      <w:r>
        <w:fldChar w:fldCharType="separate"/>
      </w:r>
      <w:r w:rsidR="00E2406D">
        <w:rPr>
          <w:noProof/>
        </w:rPr>
        <w:t>22</w:t>
      </w:r>
      <w:r>
        <w:fldChar w:fldCharType="end"/>
      </w:r>
      <w:r>
        <w:rPr>
          <w:lang w:val="en-GB"/>
        </w:rPr>
        <w:t xml:space="preserve"> : </w:t>
      </w:r>
      <w:r w:rsidRPr="000615F0">
        <w:rPr>
          <w:lang w:val="en-GB"/>
        </w:rPr>
        <w:t>Overview of the CBMF recommendation pipeline.</w:t>
      </w:r>
      <w:bookmarkEnd w:id="62"/>
    </w:p>
    <w:p w14:paraId="56F9BDA3" w14:textId="178774B7" w:rsidR="003D784B" w:rsidRPr="007F2BFA" w:rsidRDefault="00807DD7" w:rsidP="007F2BFA">
      <w:pPr>
        <w:spacing w:line="360" w:lineRule="auto"/>
        <w:jc w:val="both"/>
        <w:rPr>
          <w:rFonts w:asciiTheme="majorBidi" w:hAnsiTheme="majorBidi" w:cstheme="majorBidi"/>
          <w:sz w:val="24"/>
          <w:szCs w:val="24"/>
          <w:lang w:val="en-GB"/>
        </w:rPr>
      </w:pPr>
      <w:r w:rsidRPr="00807DD7">
        <w:rPr>
          <w:rFonts w:asciiTheme="majorBidi" w:hAnsiTheme="majorBidi" w:cstheme="majorBidi"/>
          <w:sz w:val="24"/>
          <w:szCs w:val="24"/>
        </w:rPr>
        <w:t xml:space="preserve">Rather than applying matrix factorization over the entire user-item rating network, the method first identifies communities within the rating graph using community detection algorithms, then </w:t>
      </w:r>
      <w:proofErr w:type="gramStart"/>
      <w:r w:rsidRPr="00807DD7">
        <w:rPr>
          <w:rFonts w:asciiTheme="majorBidi" w:hAnsiTheme="majorBidi" w:cstheme="majorBidi"/>
          <w:sz w:val="24"/>
          <w:szCs w:val="24"/>
        </w:rPr>
        <w:t>applies</w:t>
      </w:r>
      <w:proofErr w:type="gramEnd"/>
      <w:r w:rsidRPr="00807DD7">
        <w:rPr>
          <w:rFonts w:asciiTheme="majorBidi" w:hAnsiTheme="majorBidi" w:cstheme="majorBidi"/>
          <w:sz w:val="24"/>
          <w:szCs w:val="24"/>
        </w:rPr>
        <w:t xml:space="preserve"> matrix factorization locally within each community. This decomposition reduces the size of the matrices that need to be factorized, significantly lowering computational cost without sacrificing accuracy. The authors also incorporated the FANMF variant of non-negative matrix factorization, which accounts for user and item biases. Experiments show consistent improvements in RMSE over standard matrix factorization baselines, demonstrating that community structure in rating networks constitutes exploitable information for more efficient and accurate recommendations.</w:t>
      </w:r>
    </w:p>
    <w:p w14:paraId="33D02252" w14:textId="77777777" w:rsidR="00225C88" w:rsidRDefault="00225C88" w:rsidP="00225C88">
      <w:pPr>
        <w:pStyle w:val="Heading3"/>
        <w:rPr>
          <w:lang w:val="en-GB"/>
        </w:rPr>
      </w:pPr>
      <w:r w:rsidRPr="00225C88">
        <w:rPr>
          <w:lang w:val="en-GB"/>
        </w:rPr>
        <w:t>Addressing the Cold-Start Problem with Community Detection</w:t>
      </w:r>
    </w:p>
    <w:p w14:paraId="738ADD9B" w14:textId="14FFE47B" w:rsidR="007F2BFA" w:rsidRDefault="00225C88" w:rsidP="003B4511">
      <w:pPr>
        <w:spacing w:line="360" w:lineRule="auto"/>
        <w:jc w:val="both"/>
        <w:rPr>
          <w:rFonts w:asciiTheme="majorBidi" w:hAnsiTheme="majorBidi" w:cstheme="majorBidi"/>
          <w:sz w:val="24"/>
          <w:szCs w:val="24"/>
        </w:rPr>
      </w:pPr>
      <w:r w:rsidRPr="00225C88">
        <w:rPr>
          <w:rFonts w:asciiTheme="majorBidi" w:hAnsiTheme="majorBidi" w:cstheme="majorBidi"/>
          <w:sz w:val="24"/>
          <w:szCs w:val="24"/>
        </w:rPr>
        <w:t xml:space="preserve">Sánchez-Moreno et al. [18] tackled two well-known weaknesses in music recommender systems: the cold-start problem affecting new users with no interaction history, and the gray-sheep problem affecting users with unusual preferences. Their approach builds an implicit social network from user rating patterns and detects communities within it using structural similarity. A user similarity metric is then computed from both community membership and available ratings, capturing homophily effects between users who belong to the same community. This community-informed similarity significantly improves recommendation reliability precisely in </w:t>
      </w:r>
      <w:r w:rsidR="007F2BFA" w:rsidRPr="00225C88">
        <w:rPr>
          <w:rFonts w:asciiTheme="majorBidi" w:hAnsiTheme="majorBidi" w:cstheme="majorBidi"/>
          <w:sz w:val="24"/>
          <w:szCs w:val="24"/>
        </w:rPr>
        <w:t>cases</w:t>
      </w:r>
      <w:r w:rsidRPr="00225C88">
        <w:rPr>
          <w:rFonts w:asciiTheme="majorBidi" w:hAnsiTheme="majorBidi" w:cstheme="majorBidi"/>
          <w:sz w:val="24"/>
          <w:szCs w:val="24"/>
        </w:rPr>
        <w:t xml:space="preserve"> where traditional collaborative filtering breaks down for new users and atypical users since community membership provides an alternative signal when rating data is scarce.</w:t>
      </w:r>
    </w:p>
    <w:p w14:paraId="6CC9B674" w14:textId="77777777" w:rsidR="00225C88" w:rsidRPr="00225C88" w:rsidRDefault="00225C88" w:rsidP="00225C88">
      <w:pPr>
        <w:pStyle w:val="Heading3"/>
        <w:rPr>
          <w:lang w:val="en-GB"/>
        </w:rPr>
      </w:pPr>
      <w:r w:rsidRPr="00225C88">
        <w:rPr>
          <w:lang w:val="en-GB"/>
        </w:rPr>
        <w:t>Combining Semantic Content and Community Structure</w:t>
      </w:r>
    </w:p>
    <w:p w14:paraId="50C4DCA9" w14:textId="77777777" w:rsidR="00225C88" w:rsidRDefault="00225C88" w:rsidP="00225C88">
      <w:pPr>
        <w:spacing w:line="360" w:lineRule="auto"/>
        <w:jc w:val="both"/>
        <w:rPr>
          <w:rFonts w:asciiTheme="majorBidi" w:hAnsiTheme="majorBidi" w:cstheme="majorBidi"/>
          <w:sz w:val="24"/>
          <w:szCs w:val="24"/>
        </w:rPr>
      </w:pPr>
      <w:r w:rsidRPr="00225C88">
        <w:rPr>
          <w:rFonts w:asciiTheme="majorBidi" w:hAnsiTheme="majorBidi" w:cstheme="majorBidi"/>
          <w:sz w:val="24"/>
          <w:szCs w:val="24"/>
        </w:rPr>
        <w:t xml:space="preserve">Rostami et al. [34] developed a hybrid recommender system for food recommendations that uses graph clustering to capture community structure among users and incorporates temporal dynamics into the similarity computation. Users are grouped via a weighted graph where edge weights reflect a time-aware similarity metric, giving more recent interactions higher influence. Community membership from this graph constrains the </w:t>
      </w:r>
      <w:proofErr w:type="spellStart"/>
      <w:r w:rsidRPr="00225C88">
        <w:rPr>
          <w:rFonts w:asciiTheme="majorBidi" w:hAnsiTheme="majorBidi" w:cstheme="majorBidi"/>
          <w:sz w:val="24"/>
          <w:szCs w:val="24"/>
        </w:rPr>
        <w:t>neighbourhood</w:t>
      </w:r>
      <w:proofErr w:type="spellEnd"/>
      <w:r w:rsidRPr="00225C88">
        <w:rPr>
          <w:rFonts w:asciiTheme="majorBidi" w:hAnsiTheme="majorBidi" w:cstheme="majorBidi"/>
          <w:sz w:val="24"/>
          <w:szCs w:val="24"/>
        </w:rPr>
        <w:t xml:space="preserve"> used during rating prediction, ensuring that recommendations are driven by users who are both structurally close in the network and </w:t>
      </w:r>
      <w:proofErr w:type="spellStart"/>
      <w:r w:rsidRPr="00225C88">
        <w:rPr>
          <w:rFonts w:asciiTheme="majorBidi" w:hAnsiTheme="majorBidi" w:cstheme="majorBidi"/>
          <w:sz w:val="24"/>
          <w:szCs w:val="24"/>
        </w:rPr>
        <w:t>behaviourally</w:t>
      </w:r>
      <w:proofErr w:type="spellEnd"/>
      <w:r w:rsidRPr="00225C88">
        <w:rPr>
          <w:rFonts w:asciiTheme="majorBidi" w:hAnsiTheme="majorBidi" w:cstheme="majorBidi"/>
          <w:sz w:val="24"/>
          <w:szCs w:val="24"/>
        </w:rPr>
        <w:t xml:space="preserve"> aligned over time. </w:t>
      </w:r>
    </w:p>
    <w:p w14:paraId="50A78126" w14:textId="15F757BE" w:rsidR="003B4511" w:rsidRDefault="00A43003" w:rsidP="003B4511">
      <w:pPr>
        <w:keepNext/>
        <w:spacing w:line="360" w:lineRule="auto"/>
        <w:jc w:val="center"/>
      </w:pPr>
      <w:r>
        <w:rPr>
          <w:rFonts w:asciiTheme="majorBidi" w:hAnsiTheme="majorBidi" w:cstheme="majorBidi"/>
          <w:noProof/>
          <w:sz w:val="24"/>
          <w:szCs w:val="24"/>
        </w:rPr>
        <w:lastRenderedPageBreak/>
        <w:drawing>
          <wp:inline distT="0" distB="0" distL="0" distR="0" wp14:anchorId="335B9B4D" wp14:editId="33B076C7">
            <wp:extent cx="3848100" cy="2249411"/>
            <wp:effectExtent l="0" t="0" r="0" b="0"/>
            <wp:docPr id="2110173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a:extLst>
                        <a:ext uri="{28A0092B-C50C-407E-A947-70E740481C1C}">
                          <a14:useLocalDpi xmlns:a14="http://schemas.microsoft.com/office/drawing/2010/main" val="0"/>
                        </a:ext>
                      </a:extLst>
                    </a:blip>
                    <a:srcRect l="3327" t="3780" r="8133"/>
                    <a:stretch>
                      <a:fillRect/>
                    </a:stretch>
                  </pic:blipFill>
                  <pic:spPr bwMode="auto">
                    <a:xfrm>
                      <a:off x="0" y="0"/>
                      <a:ext cx="3857861" cy="2255117"/>
                    </a:xfrm>
                    <a:prstGeom prst="rect">
                      <a:avLst/>
                    </a:prstGeom>
                    <a:noFill/>
                    <a:ln>
                      <a:noFill/>
                    </a:ln>
                    <a:extLst>
                      <a:ext uri="{53640926-AAD7-44D8-BBD7-CCE9431645EC}">
                        <a14:shadowObscured xmlns:a14="http://schemas.microsoft.com/office/drawing/2010/main"/>
                      </a:ext>
                    </a:extLst>
                  </pic:spPr>
                </pic:pic>
              </a:graphicData>
            </a:graphic>
          </wp:inline>
        </w:drawing>
      </w:r>
    </w:p>
    <w:p w14:paraId="126C3783" w14:textId="4212564D" w:rsidR="00A2578C" w:rsidRDefault="003B4511" w:rsidP="003B4511">
      <w:pPr>
        <w:pStyle w:val="Caption"/>
        <w:jc w:val="center"/>
      </w:pPr>
      <w:bookmarkStart w:id="63" w:name="_Toc232429079"/>
      <w:r>
        <w:t xml:space="preserve">Figure </w:t>
      </w:r>
      <w:r>
        <w:fldChar w:fldCharType="begin"/>
      </w:r>
      <w:r>
        <w:instrText xml:space="preserve"> SEQ Figure \* ARABIC </w:instrText>
      </w:r>
      <w:r>
        <w:fldChar w:fldCharType="separate"/>
      </w:r>
      <w:r w:rsidR="00E2406D">
        <w:rPr>
          <w:noProof/>
        </w:rPr>
        <w:t>23</w:t>
      </w:r>
      <w:r>
        <w:fldChar w:fldCharType="end"/>
      </w:r>
      <w:r>
        <w:rPr>
          <w:lang w:val="en-GB"/>
        </w:rPr>
        <w:t xml:space="preserve"> : </w:t>
      </w:r>
      <w:r w:rsidRPr="00672F20">
        <w:rPr>
          <w:lang w:val="en-GB"/>
        </w:rPr>
        <w:t>Schematic representation of the hybrid food recommendation model proposed by Rostami et al. [34].</w:t>
      </w:r>
      <w:bookmarkEnd w:id="63"/>
    </w:p>
    <w:p w14:paraId="4F813F0A" w14:textId="13C9820B" w:rsidR="00242A6A" w:rsidRDefault="00225C88" w:rsidP="00A43003">
      <w:pPr>
        <w:spacing w:line="360" w:lineRule="auto"/>
        <w:jc w:val="both"/>
        <w:rPr>
          <w:rFonts w:asciiTheme="majorBidi" w:hAnsiTheme="majorBidi" w:cstheme="majorBidi"/>
          <w:sz w:val="24"/>
          <w:szCs w:val="24"/>
        </w:rPr>
      </w:pPr>
      <w:r w:rsidRPr="00225C88">
        <w:rPr>
          <w:rFonts w:asciiTheme="majorBidi" w:hAnsiTheme="majorBidi" w:cstheme="majorBidi"/>
          <w:sz w:val="24"/>
          <w:szCs w:val="24"/>
        </w:rPr>
        <w:t>The framework also addresses the cold-start problem by mapping new users to existing communities based on minimal available data and inheriting the community's collective rating history. Evaluated on the Allrecipes dataset using Precision, Recall, F1, AUC, and NDCG, the system outperforms existing food recommender baselines across all five metrics.</w:t>
      </w:r>
    </w:p>
    <w:p w14:paraId="6CEBBEC2" w14:textId="77777777" w:rsidR="00A93F10" w:rsidRPr="00A93F10" w:rsidRDefault="00A93F10" w:rsidP="00A93F10">
      <w:pPr>
        <w:pStyle w:val="Heading3"/>
        <w:rPr>
          <w:lang w:val="en-GB"/>
        </w:rPr>
      </w:pPr>
      <w:r w:rsidRPr="00A93F10">
        <w:rPr>
          <w:lang w:val="en-GB"/>
        </w:rPr>
        <w:t>Community-Based Collaborative Filtering</w:t>
      </w:r>
    </w:p>
    <w:p w14:paraId="70084018" w14:textId="77777777" w:rsidR="00A93F10" w:rsidRPr="00A93F10" w:rsidRDefault="00A93F10" w:rsidP="00A93F10">
      <w:pPr>
        <w:spacing w:line="360" w:lineRule="auto"/>
        <w:jc w:val="both"/>
        <w:rPr>
          <w:rFonts w:asciiTheme="majorBidi" w:hAnsiTheme="majorBidi" w:cstheme="majorBidi"/>
          <w:sz w:val="24"/>
          <w:szCs w:val="24"/>
          <w:lang w:val="en-GB"/>
        </w:rPr>
      </w:pPr>
      <w:r w:rsidRPr="00A93F10">
        <w:rPr>
          <w:rFonts w:asciiTheme="majorBidi" w:hAnsiTheme="majorBidi" w:cstheme="majorBidi"/>
          <w:sz w:val="24"/>
          <w:szCs w:val="24"/>
          <w:lang w:val="en-GB"/>
        </w:rPr>
        <w:t xml:space="preserve">In traditional collaborative filtering, the </w:t>
      </w:r>
      <w:proofErr w:type="spellStart"/>
      <w:r w:rsidRPr="00A93F10">
        <w:rPr>
          <w:rFonts w:asciiTheme="majorBidi" w:hAnsiTheme="majorBidi" w:cstheme="majorBidi"/>
          <w:sz w:val="24"/>
          <w:szCs w:val="24"/>
          <w:lang w:val="en-GB"/>
        </w:rPr>
        <w:t>neighborhood</w:t>
      </w:r>
      <w:proofErr w:type="spellEnd"/>
      <w:r w:rsidRPr="00A93F10">
        <w:rPr>
          <w:rFonts w:asciiTheme="majorBidi" w:hAnsiTheme="majorBidi" w:cstheme="majorBidi"/>
          <w:sz w:val="24"/>
          <w:szCs w:val="24"/>
          <w:lang w:val="en-GB"/>
        </w:rPr>
        <w:t xml:space="preserve"> set for a target user is defined by pairwise similarity scores. Under data sparsity, this approach often fails because users rarely share enough co-rated items [50].</w:t>
      </w:r>
    </w:p>
    <w:p w14:paraId="078FDBEC" w14:textId="77777777" w:rsidR="00A93F10" w:rsidRPr="00A93F10" w:rsidRDefault="00A93F10" w:rsidP="00A93F10">
      <w:pPr>
        <w:spacing w:line="360" w:lineRule="auto"/>
        <w:jc w:val="both"/>
        <w:rPr>
          <w:rFonts w:asciiTheme="majorBidi" w:hAnsiTheme="majorBidi" w:cstheme="majorBidi"/>
          <w:sz w:val="24"/>
          <w:szCs w:val="24"/>
          <w:lang w:val="en-GB"/>
        </w:rPr>
      </w:pPr>
      <w:r w:rsidRPr="00A93F10">
        <w:rPr>
          <w:rFonts w:asciiTheme="majorBidi" w:hAnsiTheme="majorBidi" w:cstheme="majorBidi"/>
          <w:sz w:val="24"/>
          <w:szCs w:val="24"/>
          <w:lang w:val="en-GB"/>
        </w:rPr>
        <w:t xml:space="preserve">Community-based collaborative filtering replaces the similarity-based </w:t>
      </w:r>
      <w:proofErr w:type="spellStart"/>
      <w:r w:rsidRPr="00A93F10">
        <w:rPr>
          <w:rFonts w:asciiTheme="majorBidi" w:hAnsiTheme="majorBidi" w:cstheme="majorBidi"/>
          <w:sz w:val="24"/>
          <w:szCs w:val="24"/>
          <w:lang w:val="en-GB"/>
        </w:rPr>
        <w:t>neighborhood</w:t>
      </w:r>
      <w:proofErr w:type="spellEnd"/>
      <w:r w:rsidRPr="00A93F10">
        <w:rPr>
          <w:rFonts w:asciiTheme="majorBidi" w:hAnsiTheme="majorBidi" w:cstheme="majorBidi"/>
          <w:sz w:val="24"/>
          <w:szCs w:val="24"/>
          <w:lang w:val="en-GB"/>
        </w:rPr>
        <w:t xml:space="preserve"> with a community-defined </w:t>
      </w:r>
      <w:proofErr w:type="spellStart"/>
      <w:r w:rsidRPr="00A93F10">
        <w:rPr>
          <w:rFonts w:asciiTheme="majorBidi" w:hAnsiTheme="majorBidi" w:cstheme="majorBidi"/>
          <w:sz w:val="24"/>
          <w:szCs w:val="24"/>
          <w:lang w:val="en-GB"/>
        </w:rPr>
        <w:t>neighborhood</w:t>
      </w:r>
      <w:proofErr w:type="spellEnd"/>
      <w:r w:rsidRPr="00A93F10">
        <w:rPr>
          <w:rFonts w:asciiTheme="majorBidi" w:hAnsiTheme="majorBidi" w:cstheme="majorBidi"/>
          <w:sz w:val="24"/>
          <w:szCs w:val="24"/>
          <w:lang w:val="en-GB"/>
        </w:rPr>
        <w:t xml:space="preserve"> [50]. The </w:t>
      </w:r>
      <w:proofErr w:type="spellStart"/>
      <w:r w:rsidRPr="00A93F10">
        <w:rPr>
          <w:rFonts w:asciiTheme="majorBidi" w:hAnsiTheme="majorBidi" w:cstheme="majorBidi"/>
          <w:sz w:val="24"/>
          <w:szCs w:val="24"/>
          <w:lang w:val="en-GB"/>
        </w:rPr>
        <w:t>neighborhood</w:t>
      </w:r>
      <w:proofErr w:type="spellEnd"/>
      <w:r w:rsidRPr="00A93F10">
        <w:rPr>
          <w:rFonts w:asciiTheme="majorBidi" w:hAnsiTheme="majorBidi" w:cstheme="majorBidi"/>
          <w:sz w:val="24"/>
          <w:szCs w:val="24"/>
          <w:lang w:val="en-GB"/>
        </w:rPr>
        <w:t xml:space="preserve"> consists of all users belonging to the same community as the target user. The predicted rating for an unseen item is then computed by averaging the ratings of community peers, with the implicit assumption that community members share similar preferences. This assumption has been validated empirically across multiple domains [50].</w:t>
      </w:r>
    </w:p>
    <w:p w14:paraId="1FDC92CA" w14:textId="3B2D9AA2" w:rsidR="00A93F10" w:rsidRPr="00A93F10" w:rsidRDefault="00A93F10" w:rsidP="00A93F10">
      <w:pPr>
        <w:pStyle w:val="Heading3"/>
        <w:rPr>
          <w:lang w:val="en-GB"/>
        </w:rPr>
      </w:pPr>
      <w:r>
        <w:rPr>
          <w:lang w:val="en-GB"/>
        </w:rPr>
        <w:t>C</w:t>
      </w:r>
      <w:r w:rsidRPr="00A93F10">
        <w:rPr>
          <w:lang w:val="en-GB"/>
        </w:rPr>
        <w:t>ommunity-Aware Matrix Factorization</w:t>
      </w:r>
    </w:p>
    <w:p w14:paraId="1B696973" w14:textId="77777777" w:rsidR="00A93F10" w:rsidRDefault="00A93F10" w:rsidP="00A93F10">
      <w:pPr>
        <w:spacing w:line="360" w:lineRule="auto"/>
        <w:jc w:val="both"/>
        <w:rPr>
          <w:rFonts w:asciiTheme="majorBidi" w:hAnsiTheme="majorBidi" w:cstheme="majorBidi"/>
          <w:sz w:val="24"/>
          <w:szCs w:val="24"/>
          <w:lang w:val="en-GB"/>
        </w:rPr>
      </w:pPr>
      <w:r w:rsidRPr="00A93F10">
        <w:rPr>
          <w:rFonts w:asciiTheme="majorBidi" w:hAnsiTheme="majorBidi" w:cstheme="majorBidi"/>
          <w:sz w:val="24"/>
          <w:szCs w:val="24"/>
          <w:lang w:val="en-GB"/>
        </w:rPr>
        <w:t>Matrix factorization methods have become the dominant paradigm for collaborative filtering. However, standard matrix factorization ignores community structure. To address this limitation, researchers have proposed community-aware matrix factorization formulations [50], [51].</w:t>
      </w:r>
    </w:p>
    <w:p w14:paraId="4700A248" w14:textId="77777777" w:rsidR="00A93F10" w:rsidRDefault="00A93F10" w:rsidP="00A93F10">
      <w:pPr>
        <w:spacing w:line="360" w:lineRule="auto"/>
        <w:jc w:val="both"/>
        <w:rPr>
          <w:rFonts w:asciiTheme="majorBidi" w:hAnsiTheme="majorBidi" w:cstheme="majorBidi"/>
          <w:sz w:val="24"/>
          <w:szCs w:val="24"/>
          <w:lang w:val="en-GB"/>
        </w:rPr>
      </w:pPr>
    </w:p>
    <w:p w14:paraId="0C6496AC" w14:textId="77777777" w:rsidR="00A93F10" w:rsidRPr="00A93F10" w:rsidRDefault="00A93F10" w:rsidP="00A93F10">
      <w:pPr>
        <w:spacing w:line="360" w:lineRule="auto"/>
        <w:jc w:val="both"/>
        <w:rPr>
          <w:rFonts w:asciiTheme="majorBidi" w:hAnsiTheme="majorBidi" w:cstheme="majorBidi"/>
          <w:sz w:val="24"/>
          <w:szCs w:val="24"/>
          <w:lang w:val="en-GB"/>
        </w:rPr>
      </w:pPr>
    </w:p>
    <w:p w14:paraId="6060D639" w14:textId="09F4F292" w:rsidR="00A93F10" w:rsidRPr="00A93F10" w:rsidRDefault="00A93F10" w:rsidP="00A93F10">
      <w:pPr>
        <w:spacing w:line="360" w:lineRule="auto"/>
        <w:jc w:val="both"/>
        <w:rPr>
          <w:rFonts w:asciiTheme="majorBidi" w:hAnsiTheme="majorBidi" w:cstheme="majorBidi"/>
          <w:sz w:val="24"/>
          <w:szCs w:val="24"/>
          <w:lang w:val="en-GB"/>
        </w:rPr>
      </w:pPr>
      <w:r w:rsidRPr="00A93F10">
        <w:rPr>
          <w:rFonts w:asciiTheme="majorBidi" w:hAnsiTheme="majorBidi" w:cstheme="majorBidi"/>
          <w:sz w:val="24"/>
          <w:szCs w:val="24"/>
          <w:lang w:val="en-GB"/>
        </w:rPr>
        <w:lastRenderedPageBreak/>
        <w:t>The key idea is to add a social regularization term that encourages users within the same community to have similar latent factor vectors [50]. This means that if two users belong to the same detected community, their learned preference representations are pushed closer together during training. This regularization has been shown to improve prediction accuracy, particularly in sparse rating matrices, because community structure provides additional guidance for learning user representations when interaction data is limited [50], [51].</w:t>
      </w:r>
    </w:p>
    <w:p w14:paraId="08812037" w14:textId="77777777" w:rsidR="00D42701" w:rsidRDefault="00D42701" w:rsidP="00D42701">
      <w:pPr>
        <w:spacing w:after="160" w:line="360" w:lineRule="auto"/>
        <w:jc w:val="both"/>
        <w:rPr>
          <w:rFonts w:eastAsiaTheme="majorEastAsia" w:cstheme="majorBidi"/>
          <w:i/>
          <w:iCs/>
          <w:color w:val="0F4761" w:themeColor="accent1" w:themeShade="BF"/>
          <w:sz w:val="28"/>
          <w:szCs w:val="28"/>
        </w:rPr>
      </w:pPr>
      <w:r w:rsidRPr="00D42701">
        <w:rPr>
          <w:rFonts w:eastAsiaTheme="majorEastAsia" w:cstheme="majorBidi"/>
          <w:i/>
          <w:iCs/>
          <w:color w:val="0F4761" w:themeColor="accent1" w:themeShade="BF"/>
          <w:sz w:val="28"/>
          <w:szCs w:val="28"/>
        </w:rPr>
        <w:t>Pure Community-Based and Hybrid Approaches</w:t>
      </w:r>
    </w:p>
    <w:p w14:paraId="60FB4A6A" w14:textId="5712D4F8" w:rsidR="00242A6A" w:rsidRDefault="00242A6A" w:rsidP="00D42701">
      <w:pPr>
        <w:spacing w:after="160" w:line="360" w:lineRule="auto"/>
        <w:jc w:val="both"/>
        <w:rPr>
          <w:rFonts w:asciiTheme="majorBidi" w:hAnsiTheme="majorBidi" w:cstheme="majorBidi"/>
          <w:sz w:val="24"/>
          <w:szCs w:val="24"/>
          <w:lang w:val="en-GB"/>
        </w:rPr>
      </w:pPr>
      <w:r w:rsidRPr="002A549B">
        <w:rPr>
          <w:rFonts w:asciiTheme="majorBidi" w:hAnsiTheme="majorBidi" w:cstheme="majorBidi"/>
          <w:sz w:val="24"/>
          <w:szCs w:val="24"/>
          <w:lang w:val="en-GB"/>
        </w:rPr>
        <w:t>While the pure community-based approaches generate recommendations solely from community membership, they treat all items within a community equally without considering how strongly a user might prefer specific items over others. To address this limitation, we propose three hybrid approaches that combine community detection with latent factor models and retrieval algorithms. These methods use communities to constrain the candidate space while employing more sophisticated scoring mechanisms for final ranking.</w:t>
      </w:r>
    </w:p>
    <w:p w14:paraId="72B1D24F" w14:textId="3B2F3F38" w:rsidR="00A93F10" w:rsidRDefault="00A93F10" w:rsidP="00A93F10">
      <w:pPr>
        <w:pStyle w:val="Heading4"/>
        <w:rPr>
          <w:sz w:val="24"/>
          <w:szCs w:val="24"/>
          <w:lang w:val="en-GB"/>
        </w:rPr>
      </w:pPr>
      <w:r w:rsidRPr="00A93F10">
        <w:rPr>
          <w:sz w:val="24"/>
          <w:szCs w:val="24"/>
          <w:lang w:val="en-GB"/>
        </w:rPr>
        <w:t>User-Based Approach</w:t>
      </w:r>
    </w:p>
    <w:p w14:paraId="37286BB7" w14:textId="77777777" w:rsidR="008B2B5F"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t>The User-Based approach is one of the fundamental paradigms of collaborative filtering, operating on the principle that users who have agreed in the past are likely to agree again in the future [36]. In the context of community-enhanced recommendation, this approach first constructs a user-to-user similarity network from historical rating data.</w:t>
      </w:r>
    </w:p>
    <w:p w14:paraId="39D89B59" w14:textId="77777777" w:rsidR="00E2406D" w:rsidRDefault="00E2406D" w:rsidP="00E2406D">
      <w:pPr>
        <w:keepNext/>
        <w:spacing w:line="360" w:lineRule="auto"/>
        <w:jc w:val="center"/>
      </w:pPr>
      <w:r>
        <w:rPr>
          <w:rFonts w:asciiTheme="majorBidi" w:hAnsiTheme="majorBidi" w:cstheme="majorBidi"/>
          <w:noProof/>
          <w:sz w:val="24"/>
          <w:szCs w:val="24"/>
          <w:lang w:val="en-GB"/>
        </w:rPr>
        <w:drawing>
          <wp:inline distT="0" distB="0" distL="0" distR="0" wp14:anchorId="6831E5DF" wp14:editId="152FA82D">
            <wp:extent cx="2592070" cy="1581150"/>
            <wp:effectExtent l="0" t="0" r="0" b="0"/>
            <wp:docPr id="2147089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a:extLst>
                        <a:ext uri="{28A0092B-C50C-407E-A947-70E740481C1C}">
                          <a14:useLocalDpi xmlns:a14="http://schemas.microsoft.com/office/drawing/2010/main" val="0"/>
                        </a:ext>
                      </a:extLst>
                    </a:blip>
                    <a:srcRect b="13540"/>
                    <a:stretch>
                      <a:fillRect/>
                    </a:stretch>
                  </pic:blipFill>
                  <pic:spPr bwMode="auto">
                    <a:xfrm>
                      <a:off x="0" y="0"/>
                      <a:ext cx="2600937" cy="1586559"/>
                    </a:xfrm>
                    <a:prstGeom prst="rect">
                      <a:avLst/>
                    </a:prstGeom>
                    <a:noFill/>
                    <a:ln>
                      <a:noFill/>
                    </a:ln>
                    <a:extLst>
                      <a:ext uri="{53640926-AAD7-44D8-BBD7-CCE9431645EC}">
                        <a14:shadowObscured xmlns:a14="http://schemas.microsoft.com/office/drawing/2010/main"/>
                      </a:ext>
                    </a:extLst>
                  </pic:spPr>
                </pic:pic>
              </a:graphicData>
            </a:graphic>
          </wp:inline>
        </w:drawing>
      </w:r>
    </w:p>
    <w:p w14:paraId="093EE693" w14:textId="05906CC7" w:rsidR="00E2406D" w:rsidRPr="008B2B5F" w:rsidRDefault="00E2406D" w:rsidP="00E2406D">
      <w:pPr>
        <w:pStyle w:val="Caption"/>
        <w:jc w:val="center"/>
        <w:rPr>
          <w:rFonts w:asciiTheme="majorBidi" w:hAnsiTheme="majorBidi" w:cstheme="majorBidi"/>
          <w:sz w:val="24"/>
          <w:szCs w:val="24"/>
          <w:lang w:val="en-GB"/>
        </w:rPr>
      </w:pPr>
      <w:r>
        <w:t xml:space="preserve">Figure </w:t>
      </w:r>
      <w:r>
        <w:fldChar w:fldCharType="begin"/>
      </w:r>
      <w:r>
        <w:instrText xml:space="preserve"> SEQ Figure \* ARABIC </w:instrText>
      </w:r>
      <w:r>
        <w:fldChar w:fldCharType="separate"/>
      </w:r>
      <w:r>
        <w:rPr>
          <w:noProof/>
        </w:rPr>
        <w:t>24</w:t>
      </w:r>
      <w:r>
        <w:fldChar w:fldCharType="end"/>
      </w:r>
      <w:r w:rsidRPr="002936F6">
        <w:rPr>
          <w:lang w:val="en-GB"/>
        </w:rPr>
        <w:t xml:space="preserve"> : User-Based Collaborative Filtering</w:t>
      </w:r>
    </w:p>
    <w:p w14:paraId="7CDF0FD7" w14:textId="77777777" w:rsidR="00E2406D"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t xml:space="preserve">Similarity Computation. For each pair of users, the Jaccard similarity coefficient is computed based on the items they have both rated. This metric measures the proportion of overlap between two users' rated items relative to the total unique items they have rated. </w:t>
      </w:r>
    </w:p>
    <w:p w14:paraId="24B92446" w14:textId="527C1283" w:rsidR="008B2B5F" w:rsidRPr="008B2B5F"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t>The resulting similarity matrix is symmetric, with values ranging from zero to one, where higher values indicate stronger preference overlap between users [50]. Alternative similarity measures, such as Pearson correlation and cosine similarity, have also been widely studied in the literature [2], [36].</w:t>
      </w:r>
    </w:p>
    <w:p w14:paraId="6DB14E45" w14:textId="77777777" w:rsidR="008B2B5F" w:rsidRPr="008B2B5F"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lastRenderedPageBreak/>
        <w:t xml:space="preserve">Graph Construction and Community Detection. To construct a sparse graph suitable for community detection, a threshold is applied to the similarity matrix. An edge between two users exists only if their similarity meets or exceeds this threshold. This thresholding step eliminates weak or spurious connections, producing a user graph where edges represent meaningful preference similarity [49]. This approach aligns with the methodology described by </w:t>
      </w:r>
      <w:proofErr w:type="spellStart"/>
      <w:r w:rsidRPr="008B2B5F">
        <w:rPr>
          <w:rFonts w:asciiTheme="majorBidi" w:hAnsiTheme="majorBidi" w:cstheme="majorBidi"/>
          <w:sz w:val="24"/>
          <w:szCs w:val="24"/>
          <w:lang w:val="en-GB"/>
        </w:rPr>
        <w:t>Gasparetti</w:t>
      </w:r>
      <w:proofErr w:type="spellEnd"/>
      <w:r w:rsidRPr="008B2B5F">
        <w:rPr>
          <w:rFonts w:asciiTheme="majorBidi" w:hAnsiTheme="majorBidi" w:cstheme="majorBidi"/>
          <w:sz w:val="24"/>
          <w:szCs w:val="24"/>
          <w:lang w:val="en-GB"/>
        </w:rPr>
        <w:t xml:space="preserve"> et al. [50], who note that implicit ties derived from co-rating patterns are particularly valuable for building reliable user graphs, as they capture genuine preference alignment rather than superficial social connections.</w:t>
      </w:r>
    </w:p>
    <w:p w14:paraId="461499CA" w14:textId="77777777" w:rsidR="008B2B5F" w:rsidRPr="008B2B5F"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t>Once the user graph is constructed, community detection algorithms are applied to partition users into groups of individuals with shared tastes. Studies have shown that modularity-optimizing algorithms such as Louvain and Leiden are particularly effective for this task, as they maximize the density of internal connections within communities while minimizing cross-community ties [51]. For a target user, the recommendation set consists of items purchased or positively rated by other members of that user's community, excluding any items the target user has already interacted with [49], [50].</w:t>
      </w:r>
    </w:p>
    <w:p w14:paraId="6A87FFB6" w14:textId="217ED1C9" w:rsidR="00A93F10" w:rsidRPr="00A93F10"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t>The User-Based approach offers strong personalization by leveraging the collective preferences of similar users within the same community [50]. It is particularly effective when user rating data is sufficiently dense. However, it faces challenges in extremely sparse datasets, where two users may share few or no co-rated items, making similarity computation unreliable. This limitation is one of the key motivations for exploring Item-Based alternatives [51].</w:t>
      </w:r>
    </w:p>
    <w:p w14:paraId="38A6F5C0" w14:textId="4ABBCF8E" w:rsidR="00A93F10" w:rsidRDefault="00A93F10" w:rsidP="00A93F10">
      <w:pPr>
        <w:pStyle w:val="Heading4"/>
        <w:rPr>
          <w:sz w:val="24"/>
          <w:szCs w:val="24"/>
          <w:lang w:val="en-GB"/>
        </w:rPr>
      </w:pPr>
      <w:r w:rsidRPr="00A93F10">
        <w:rPr>
          <w:sz w:val="24"/>
          <w:szCs w:val="24"/>
          <w:lang w:val="en-GB"/>
        </w:rPr>
        <w:t>Item-Based Approach</w:t>
      </w:r>
    </w:p>
    <w:p w14:paraId="5E729248" w14:textId="7F727856" w:rsidR="008B2B5F"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t>The Item-Based approach applies the same core principle as the User-Based method but operates on items rather than users. This approach was popularized by Sarwar et al. and has become widely adopted in commercial recommender systems due to its stability and efficiency [36], [51].</w:t>
      </w:r>
    </w:p>
    <w:p w14:paraId="577F9B4B" w14:textId="77777777" w:rsidR="00E2406D" w:rsidRDefault="00E2406D" w:rsidP="00E2406D">
      <w:pPr>
        <w:keepNext/>
        <w:spacing w:line="360" w:lineRule="auto"/>
        <w:jc w:val="center"/>
      </w:pPr>
      <w:r>
        <w:rPr>
          <w:rFonts w:asciiTheme="majorBidi" w:hAnsiTheme="majorBidi" w:cstheme="majorBidi"/>
          <w:noProof/>
          <w:sz w:val="24"/>
          <w:szCs w:val="24"/>
          <w:lang w:val="en-GB"/>
        </w:rPr>
        <w:drawing>
          <wp:inline distT="0" distB="0" distL="0" distR="0" wp14:anchorId="1F8EB01E" wp14:editId="0DE296F2">
            <wp:extent cx="2907451" cy="1685925"/>
            <wp:effectExtent l="0" t="0" r="0" b="0"/>
            <wp:docPr id="1982169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a:extLst>
                        <a:ext uri="{28A0092B-C50C-407E-A947-70E740481C1C}">
                          <a14:useLocalDpi xmlns:a14="http://schemas.microsoft.com/office/drawing/2010/main" val="0"/>
                        </a:ext>
                      </a:extLst>
                    </a:blip>
                    <a:srcRect t="2646" b="17432"/>
                    <a:stretch>
                      <a:fillRect/>
                    </a:stretch>
                  </pic:blipFill>
                  <pic:spPr bwMode="auto">
                    <a:xfrm>
                      <a:off x="0" y="0"/>
                      <a:ext cx="2936956" cy="1703034"/>
                    </a:xfrm>
                    <a:prstGeom prst="rect">
                      <a:avLst/>
                    </a:prstGeom>
                    <a:noFill/>
                    <a:ln>
                      <a:noFill/>
                    </a:ln>
                    <a:extLst>
                      <a:ext uri="{53640926-AAD7-44D8-BBD7-CCE9431645EC}">
                        <a14:shadowObscured xmlns:a14="http://schemas.microsoft.com/office/drawing/2010/main"/>
                      </a:ext>
                    </a:extLst>
                  </pic:spPr>
                </pic:pic>
              </a:graphicData>
            </a:graphic>
          </wp:inline>
        </w:drawing>
      </w:r>
    </w:p>
    <w:p w14:paraId="7FEAD6A5" w14:textId="7848A864" w:rsidR="00E2406D" w:rsidRDefault="00E2406D" w:rsidP="00E2406D">
      <w:pPr>
        <w:pStyle w:val="Caption"/>
        <w:jc w:val="center"/>
        <w:rPr>
          <w:lang w:val="fr-FR"/>
        </w:rPr>
      </w:pPr>
      <w:r>
        <w:t xml:space="preserve">Figure </w:t>
      </w:r>
      <w:r>
        <w:fldChar w:fldCharType="begin"/>
      </w:r>
      <w:r>
        <w:instrText xml:space="preserve"> SEQ Figure \* ARABIC </w:instrText>
      </w:r>
      <w:r>
        <w:fldChar w:fldCharType="separate"/>
      </w:r>
      <w:r>
        <w:rPr>
          <w:noProof/>
        </w:rPr>
        <w:t>25</w:t>
      </w:r>
      <w:r>
        <w:fldChar w:fldCharType="end"/>
      </w:r>
      <w:r>
        <w:rPr>
          <w:lang w:val="fr-FR"/>
        </w:rPr>
        <w:t xml:space="preserve"> : </w:t>
      </w:r>
      <w:r w:rsidRPr="005A6DEA">
        <w:rPr>
          <w:lang w:val="fr-FR"/>
        </w:rPr>
        <w:t xml:space="preserve">Item-Based Collaborative </w:t>
      </w:r>
      <w:proofErr w:type="spellStart"/>
      <w:r w:rsidRPr="005A6DEA">
        <w:rPr>
          <w:lang w:val="fr-FR"/>
        </w:rPr>
        <w:t>Filtering</w:t>
      </w:r>
      <w:proofErr w:type="spellEnd"/>
    </w:p>
    <w:p w14:paraId="7D026A7E" w14:textId="77777777" w:rsidR="00E2406D" w:rsidRPr="00E2406D" w:rsidRDefault="00E2406D" w:rsidP="00E2406D">
      <w:pPr>
        <w:rPr>
          <w:lang w:val="fr-FR"/>
        </w:rPr>
      </w:pPr>
    </w:p>
    <w:p w14:paraId="6C62BF3A" w14:textId="77777777" w:rsidR="008B2B5F" w:rsidRPr="008B2B5F"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lastRenderedPageBreak/>
        <w:t>Similarity Computation. An item-item similarity matrix is constructed using the Jaccard coefficient based on co-rating patterns: two items are considered similar if they have been rated highly by the same users. The Jaccard value represents the proportion of users who rated both items positively relative to all users who rated either item [49]. In practice, alternative similarity measures such as cosine similarity and adjusted cosine similarity are also commonly used, with the adjusted cosine variant accounting for differences in user rating scales [36].</w:t>
      </w:r>
    </w:p>
    <w:p w14:paraId="234F0391" w14:textId="77777777" w:rsidR="008B2B5F" w:rsidRPr="008B2B5F"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t>Graph Construction and Community Detection. After applying a threshold to obtain a sparse item graph, community detection algorithms partition items into semantically coherent groups representing product categories or thematic clusters. Items that are frequently bought or rated together by the same users naturally cluster into the same community [50]. This property is particularly valuable because it allows the system to discover latent item relationships that may not be explicitly encoded in metadata or product categories.</w:t>
      </w:r>
    </w:p>
    <w:p w14:paraId="29488FF1" w14:textId="77777777" w:rsidR="008B2B5F" w:rsidRPr="008B2B5F"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t>Recommendation Generation. When a user purchases or positively rates an item, the system recommends other items belonging to the same community as that item, again excluding items the user has already consumed. As noted by Keerthika et al. [49], this community-based candidate filtering ensures that recommendations remain topically coherent with the user's demonstrated interests.</w:t>
      </w:r>
    </w:p>
    <w:p w14:paraId="2FF4C073" w14:textId="3EBADB60" w:rsidR="00A93F10" w:rsidRPr="008B2B5F" w:rsidRDefault="008B2B5F" w:rsidP="008B2B5F">
      <w:pPr>
        <w:spacing w:line="360" w:lineRule="auto"/>
        <w:jc w:val="both"/>
        <w:rPr>
          <w:rFonts w:asciiTheme="majorBidi" w:hAnsiTheme="majorBidi" w:cstheme="majorBidi"/>
          <w:sz w:val="24"/>
          <w:szCs w:val="24"/>
          <w:lang w:val="en-GB"/>
        </w:rPr>
      </w:pPr>
      <w:r w:rsidRPr="008B2B5F">
        <w:rPr>
          <w:rFonts w:asciiTheme="majorBidi" w:hAnsiTheme="majorBidi" w:cstheme="majorBidi"/>
          <w:sz w:val="24"/>
          <w:szCs w:val="24"/>
          <w:lang w:val="en-GB"/>
        </w:rPr>
        <w:t>The Item-Based approach offers two significant advantages over its User-Based counterpart [51]. First, it handles cold-start users more effectively, as recommendations do not depend on the user's history beyond the triggering item. Even a single interaction can trigger meaningful recommendations. Second, it performs well in scenarios where user similarity data is sparse, such as new platforms or niche product categories, because item similarity tends to be more stable over time than user similarity [50]. Choudhary et al. [51] further note that item-based methods are computationally more efficient in online recommendation scenarios, as item similarities can be precomputed offline and updated periodically, whereas user similarities often require real-time computation</w:t>
      </w:r>
      <w:r w:rsidR="00A93F10" w:rsidRPr="008B2B5F">
        <w:rPr>
          <w:rFonts w:asciiTheme="majorBidi" w:hAnsiTheme="majorBidi" w:cstheme="majorBidi"/>
          <w:sz w:val="24"/>
          <w:szCs w:val="24"/>
          <w:lang w:val="en-GB"/>
        </w:rPr>
        <w:t>.</w:t>
      </w:r>
    </w:p>
    <w:p w14:paraId="2362C0F7" w14:textId="77777777" w:rsidR="00242A6A" w:rsidRPr="00C567FA" w:rsidRDefault="00242A6A" w:rsidP="00242A6A">
      <w:pPr>
        <w:pStyle w:val="Heading4"/>
        <w:rPr>
          <w:rFonts w:eastAsiaTheme="minorHAnsi"/>
          <w:color w:val="auto"/>
          <w:sz w:val="24"/>
          <w:szCs w:val="24"/>
          <w:lang w:val="en-GB"/>
        </w:rPr>
      </w:pPr>
      <w:r w:rsidRPr="00C567FA">
        <w:rPr>
          <w:sz w:val="24"/>
          <w:szCs w:val="24"/>
        </w:rPr>
        <w:t xml:space="preserve">Singular Value Decomposition </w:t>
      </w:r>
      <w:r w:rsidRPr="00C567FA">
        <w:rPr>
          <w:rFonts w:eastAsiaTheme="minorHAnsi"/>
          <w:color w:val="auto"/>
          <w:sz w:val="24"/>
          <w:szCs w:val="24"/>
          <w:lang w:val="en-GB"/>
        </w:rPr>
        <w:t>with Community Filtering</w:t>
      </w:r>
    </w:p>
    <w:p w14:paraId="35E39904" w14:textId="1C782AEF" w:rsidR="00242A6A" w:rsidRDefault="00242A6A" w:rsidP="00242A6A">
      <w:pPr>
        <w:spacing w:after="160" w:line="360" w:lineRule="auto"/>
        <w:jc w:val="both"/>
        <w:rPr>
          <w:rFonts w:asciiTheme="majorBidi" w:hAnsiTheme="majorBidi" w:cstheme="majorBidi"/>
          <w:sz w:val="24"/>
          <w:szCs w:val="24"/>
          <w:lang w:val="en-GB"/>
        </w:rPr>
      </w:pPr>
      <w:r w:rsidRPr="002A549B">
        <w:rPr>
          <w:rFonts w:asciiTheme="majorBidi" w:hAnsiTheme="majorBidi" w:cstheme="majorBidi"/>
          <w:sz w:val="24"/>
          <w:szCs w:val="24"/>
          <w:lang w:val="en-GB"/>
        </w:rPr>
        <w:t>Singular Value Decomposition (SVD) is a matrix factorization technique that decomposes the user-item rating matrix into low-dimensional latent factors [45]. Each user and item is represented as a vector in a shared latent space, where the dot product between a user vector and an item vector predicts the user's preference for that item. SVD is particularly effective at capturing latent patterns in user preferences that are not directly observable from explicit co-purchasing patterns.</w:t>
      </w:r>
    </w:p>
    <w:p w14:paraId="777210D5" w14:textId="77777777" w:rsidR="00242A6A" w:rsidRDefault="00242A6A" w:rsidP="00242A6A">
      <w:pPr>
        <w:keepNext/>
        <w:spacing w:after="160" w:line="360" w:lineRule="auto"/>
        <w:jc w:val="center"/>
      </w:pPr>
      <w:r w:rsidRPr="00C567FA">
        <w:rPr>
          <w:rFonts w:asciiTheme="majorBidi" w:hAnsiTheme="majorBidi" w:cstheme="majorBidi"/>
          <w:noProof/>
          <w:sz w:val="24"/>
          <w:szCs w:val="24"/>
          <w:lang w:val="en-GB"/>
        </w:rPr>
        <w:lastRenderedPageBreak/>
        <w:drawing>
          <wp:inline distT="0" distB="0" distL="0" distR="0" wp14:anchorId="6129B3C8" wp14:editId="66832F76">
            <wp:extent cx="3200400" cy="1173033"/>
            <wp:effectExtent l="0" t="0" r="0" b="8255"/>
            <wp:docPr id="154026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67535" name=""/>
                    <pic:cNvPicPr/>
                  </pic:nvPicPr>
                  <pic:blipFill>
                    <a:blip r:embed="rId36"/>
                    <a:stretch>
                      <a:fillRect/>
                    </a:stretch>
                  </pic:blipFill>
                  <pic:spPr>
                    <a:xfrm>
                      <a:off x="0" y="0"/>
                      <a:ext cx="3232891" cy="1184942"/>
                    </a:xfrm>
                    <a:prstGeom prst="rect">
                      <a:avLst/>
                    </a:prstGeom>
                  </pic:spPr>
                </pic:pic>
              </a:graphicData>
            </a:graphic>
          </wp:inline>
        </w:drawing>
      </w:r>
    </w:p>
    <w:p w14:paraId="6DFCA82C" w14:textId="1B35C4FF" w:rsidR="00242A6A" w:rsidRDefault="00242A6A" w:rsidP="00242A6A">
      <w:pPr>
        <w:pStyle w:val="Caption"/>
        <w:jc w:val="center"/>
        <w:rPr>
          <w:rFonts w:asciiTheme="majorBidi" w:hAnsiTheme="majorBidi" w:cstheme="majorBidi"/>
          <w:sz w:val="24"/>
          <w:szCs w:val="24"/>
          <w:lang w:val="en-GB"/>
        </w:rPr>
      </w:pPr>
      <w:bookmarkStart w:id="64" w:name="_Toc232429080"/>
      <w:r>
        <w:t xml:space="preserve">Figure </w:t>
      </w:r>
      <w:r>
        <w:fldChar w:fldCharType="begin"/>
      </w:r>
      <w:r>
        <w:instrText xml:space="preserve"> SEQ Figure \* ARABIC </w:instrText>
      </w:r>
      <w:r>
        <w:fldChar w:fldCharType="separate"/>
      </w:r>
      <w:r w:rsidR="00E2406D">
        <w:rPr>
          <w:noProof/>
        </w:rPr>
        <w:t>26</w:t>
      </w:r>
      <w:r>
        <w:fldChar w:fldCharType="end"/>
      </w:r>
      <w:r w:rsidRPr="009A6944">
        <w:rPr>
          <w:lang w:val="en-GB"/>
        </w:rPr>
        <w:t xml:space="preserve"> : SVD of a matrix</w:t>
      </w:r>
      <w:bookmarkEnd w:id="64"/>
    </w:p>
    <w:p w14:paraId="10CC964D" w14:textId="77777777" w:rsidR="00242A6A" w:rsidRPr="002A549B" w:rsidRDefault="00242A6A" w:rsidP="00242A6A">
      <w:pPr>
        <w:spacing w:after="160" w:line="360" w:lineRule="auto"/>
        <w:jc w:val="both"/>
        <w:rPr>
          <w:rFonts w:asciiTheme="majorBidi" w:hAnsiTheme="majorBidi" w:cstheme="majorBidi"/>
          <w:sz w:val="24"/>
          <w:szCs w:val="24"/>
          <w:lang w:val="en-GB"/>
        </w:rPr>
      </w:pPr>
      <w:r w:rsidRPr="002A549B">
        <w:rPr>
          <w:rFonts w:asciiTheme="majorBidi" w:hAnsiTheme="majorBidi" w:cstheme="majorBidi"/>
          <w:sz w:val="24"/>
          <w:szCs w:val="24"/>
          <w:lang w:val="en-GB"/>
        </w:rPr>
        <w:t xml:space="preserve">In our hybrid SVD approach, we first compute a user-user similarity graph using the Jaccard coefficient as described in the User-Based Approach. Community detection algorithms (Louvain, Leiden, </w:t>
      </w:r>
      <w:proofErr w:type="spellStart"/>
      <w:r w:rsidRPr="002A549B">
        <w:rPr>
          <w:rFonts w:asciiTheme="majorBidi" w:hAnsiTheme="majorBidi" w:cstheme="majorBidi"/>
          <w:sz w:val="24"/>
          <w:szCs w:val="24"/>
          <w:lang w:val="en-GB"/>
        </w:rPr>
        <w:t>Infomap</w:t>
      </w:r>
      <w:proofErr w:type="spellEnd"/>
      <w:r w:rsidRPr="002A549B">
        <w:rPr>
          <w:rFonts w:asciiTheme="majorBidi" w:hAnsiTheme="majorBidi" w:cstheme="majorBidi"/>
          <w:sz w:val="24"/>
          <w:szCs w:val="24"/>
          <w:lang w:val="en-GB"/>
        </w:rPr>
        <w:t xml:space="preserve">, and </w:t>
      </w:r>
      <w:proofErr w:type="spellStart"/>
      <w:r w:rsidRPr="002A549B">
        <w:rPr>
          <w:rFonts w:asciiTheme="majorBidi" w:hAnsiTheme="majorBidi" w:cstheme="majorBidi"/>
          <w:sz w:val="24"/>
          <w:szCs w:val="24"/>
          <w:lang w:val="en-GB"/>
        </w:rPr>
        <w:t>FluidC</w:t>
      </w:r>
      <w:proofErr w:type="spellEnd"/>
      <w:r w:rsidRPr="002A549B">
        <w:rPr>
          <w:rFonts w:asciiTheme="majorBidi" w:hAnsiTheme="majorBidi" w:cstheme="majorBidi"/>
          <w:sz w:val="24"/>
          <w:szCs w:val="24"/>
          <w:lang w:val="en-GB"/>
        </w:rPr>
        <w:t xml:space="preserve">) are applied to this graph, producing a partition where users with similar purchasing </w:t>
      </w:r>
      <w:proofErr w:type="spellStart"/>
      <w:r w:rsidRPr="002A549B">
        <w:rPr>
          <w:rFonts w:asciiTheme="majorBidi" w:hAnsiTheme="majorBidi" w:cstheme="majorBidi"/>
          <w:sz w:val="24"/>
          <w:szCs w:val="24"/>
          <w:lang w:val="en-GB"/>
        </w:rPr>
        <w:t>behaviors</w:t>
      </w:r>
      <w:proofErr w:type="spellEnd"/>
      <w:r w:rsidRPr="002A549B">
        <w:rPr>
          <w:rFonts w:asciiTheme="majorBidi" w:hAnsiTheme="majorBidi" w:cstheme="majorBidi"/>
          <w:sz w:val="24"/>
          <w:szCs w:val="24"/>
          <w:lang w:val="en-GB"/>
        </w:rPr>
        <w:t xml:space="preserve"> are grouped together. The SVD model is then trained on the user-item rating matrix to learn latent factor representations for all users and items.</w:t>
      </w:r>
    </w:p>
    <w:p w14:paraId="13AEB442" w14:textId="77777777" w:rsidR="00242A6A" w:rsidRPr="002A549B" w:rsidRDefault="00242A6A" w:rsidP="00242A6A">
      <w:pPr>
        <w:spacing w:after="160" w:line="360" w:lineRule="auto"/>
        <w:jc w:val="both"/>
        <w:rPr>
          <w:rFonts w:asciiTheme="majorBidi" w:hAnsiTheme="majorBidi" w:cstheme="majorBidi"/>
          <w:sz w:val="24"/>
          <w:szCs w:val="24"/>
          <w:lang w:val="en-GB"/>
        </w:rPr>
      </w:pPr>
      <w:r w:rsidRPr="002A549B">
        <w:rPr>
          <w:rFonts w:asciiTheme="majorBidi" w:hAnsiTheme="majorBidi" w:cstheme="majorBidi"/>
          <w:sz w:val="24"/>
          <w:szCs w:val="24"/>
          <w:lang w:val="en-GB"/>
        </w:rPr>
        <w:t>At recommendation time, the process combines both sources of information:</w:t>
      </w:r>
    </w:p>
    <w:p w14:paraId="304608DE" w14:textId="77777777" w:rsidR="00242A6A" w:rsidRPr="002A549B" w:rsidRDefault="00242A6A" w:rsidP="00242A6A">
      <w:pPr>
        <w:numPr>
          <w:ilvl w:val="0"/>
          <w:numId w:val="6"/>
        </w:numPr>
        <w:spacing w:after="160" w:line="360" w:lineRule="auto"/>
        <w:jc w:val="both"/>
        <w:rPr>
          <w:rFonts w:asciiTheme="majorBidi" w:hAnsiTheme="majorBidi" w:cstheme="majorBidi"/>
          <w:sz w:val="24"/>
          <w:szCs w:val="24"/>
          <w:lang w:val="en-GB"/>
        </w:rPr>
      </w:pPr>
      <w:r w:rsidRPr="002A549B">
        <w:rPr>
          <w:rFonts w:asciiTheme="majorBidi" w:hAnsiTheme="majorBidi" w:cstheme="majorBidi"/>
          <w:sz w:val="24"/>
          <w:szCs w:val="24"/>
          <w:lang w:val="en-GB"/>
        </w:rPr>
        <w:t>Community-based candidate filtering: For a target user, we identify their community and collect all items purchased by other members of that community, excluding items the user has already purchased. This creates a candidate set that is topically coherent with the user's interest cluster.</w:t>
      </w:r>
    </w:p>
    <w:p w14:paraId="09CEEBAB" w14:textId="77777777" w:rsidR="00242A6A" w:rsidRPr="002A549B" w:rsidRDefault="00242A6A" w:rsidP="00242A6A">
      <w:pPr>
        <w:numPr>
          <w:ilvl w:val="0"/>
          <w:numId w:val="6"/>
        </w:numPr>
        <w:spacing w:after="160" w:line="360" w:lineRule="auto"/>
        <w:jc w:val="both"/>
        <w:rPr>
          <w:rFonts w:asciiTheme="majorBidi" w:hAnsiTheme="majorBidi" w:cstheme="majorBidi"/>
          <w:sz w:val="24"/>
          <w:szCs w:val="24"/>
          <w:lang w:val="en-GB"/>
        </w:rPr>
      </w:pPr>
      <w:r w:rsidRPr="002A549B">
        <w:rPr>
          <w:rFonts w:asciiTheme="majorBidi" w:hAnsiTheme="majorBidi" w:cstheme="majorBidi"/>
          <w:sz w:val="24"/>
          <w:szCs w:val="24"/>
          <w:lang w:val="en-GB"/>
        </w:rPr>
        <w:t>SVD-based candidate ranking: Each candidate item is scored by computing the dot product between the user's latent factor vector and the item's latent factor vector. Items are then ranked by this predicted preference score, and the top N items are recommended.</w:t>
      </w:r>
    </w:p>
    <w:p w14:paraId="6233A961" w14:textId="77777777" w:rsidR="00242A6A" w:rsidRPr="002A549B" w:rsidRDefault="00242A6A" w:rsidP="00242A6A">
      <w:pPr>
        <w:spacing w:after="160" w:line="360" w:lineRule="auto"/>
        <w:jc w:val="both"/>
        <w:rPr>
          <w:rFonts w:asciiTheme="majorBidi" w:hAnsiTheme="majorBidi" w:cstheme="majorBidi"/>
          <w:sz w:val="24"/>
          <w:szCs w:val="24"/>
          <w:lang w:val="en-GB"/>
        </w:rPr>
      </w:pPr>
      <w:r w:rsidRPr="002A549B">
        <w:rPr>
          <w:rFonts w:asciiTheme="majorBidi" w:hAnsiTheme="majorBidi" w:cstheme="majorBidi"/>
          <w:sz w:val="24"/>
          <w:szCs w:val="24"/>
          <w:lang w:val="en-GB"/>
        </w:rPr>
        <w:t>This hybrid approach offers a compelling synergy: the community structure ensures that recommendations remain relevant to the user's broad interest area, while SVD provides fine-grained ranking within that area based on latent preference patterns that may not be captured by simple co-purchasing statistics.</w:t>
      </w:r>
    </w:p>
    <w:p w14:paraId="72F5D928" w14:textId="77777777" w:rsidR="00242A6A" w:rsidRPr="00127EDA" w:rsidRDefault="00242A6A" w:rsidP="00242A6A">
      <w:pPr>
        <w:pStyle w:val="Heading4"/>
        <w:rPr>
          <w:sz w:val="24"/>
          <w:szCs w:val="24"/>
          <w:lang w:val="en-GB"/>
        </w:rPr>
      </w:pPr>
      <w:r w:rsidRPr="00127EDA">
        <w:rPr>
          <w:sz w:val="24"/>
          <w:szCs w:val="24"/>
        </w:rPr>
        <w:t xml:space="preserve">Alternating Least Squares </w:t>
      </w:r>
      <w:r w:rsidRPr="00127EDA">
        <w:rPr>
          <w:sz w:val="24"/>
          <w:szCs w:val="24"/>
          <w:lang w:val="en-GB"/>
        </w:rPr>
        <w:t>with Community Filtering</w:t>
      </w:r>
    </w:p>
    <w:p w14:paraId="5C98DB73" w14:textId="77777777" w:rsidR="00242A6A" w:rsidRDefault="00242A6A" w:rsidP="00242A6A">
      <w:p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Alternating Least Squares (ALS) is another matrix factorization technique that is particularly well-suited for implicit feedback data [46]. Unlike SVD, which typically requires explicit ratings, ALS uses a confidence weighting scheme that treats the presence or absence of interactions as signals of varying confidence. Each observed interaction (a user purchasing an item) receives a high confidence weight, while unobserved interactions receive lower confidence weights.</w:t>
      </w:r>
    </w:p>
    <w:p w14:paraId="6F27B7CC" w14:textId="77777777" w:rsidR="00242A6A" w:rsidRDefault="00242A6A" w:rsidP="00242A6A">
      <w:pPr>
        <w:spacing w:after="160" w:line="360" w:lineRule="auto"/>
        <w:rPr>
          <w:rFonts w:asciiTheme="majorBidi" w:hAnsiTheme="majorBidi" w:cstheme="majorBidi"/>
          <w:sz w:val="24"/>
          <w:szCs w:val="24"/>
          <w:lang w:val="en-GB"/>
        </w:rPr>
      </w:pPr>
    </w:p>
    <w:p w14:paraId="61C2F1F6" w14:textId="77777777" w:rsidR="00242A6A" w:rsidRDefault="00242A6A" w:rsidP="00242A6A">
      <w:pPr>
        <w:keepNext/>
        <w:spacing w:after="160" w:line="360" w:lineRule="auto"/>
        <w:jc w:val="center"/>
      </w:pPr>
      <w:r w:rsidRPr="009A6944">
        <w:rPr>
          <w:rFonts w:asciiTheme="majorBidi" w:hAnsiTheme="majorBidi" w:cstheme="majorBidi"/>
          <w:noProof/>
          <w:sz w:val="24"/>
          <w:szCs w:val="24"/>
          <w:lang w:val="en-GB"/>
        </w:rPr>
        <w:lastRenderedPageBreak/>
        <w:drawing>
          <wp:inline distT="0" distB="0" distL="0" distR="0" wp14:anchorId="7836E6D8" wp14:editId="6D42E4CD">
            <wp:extent cx="4676775" cy="1603233"/>
            <wp:effectExtent l="0" t="0" r="0" b="0"/>
            <wp:docPr id="148703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30970" name=""/>
                    <pic:cNvPicPr/>
                  </pic:nvPicPr>
                  <pic:blipFill>
                    <a:blip r:embed="rId37"/>
                    <a:stretch>
                      <a:fillRect/>
                    </a:stretch>
                  </pic:blipFill>
                  <pic:spPr>
                    <a:xfrm>
                      <a:off x="0" y="0"/>
                      <a:ext cx="4683081" cy="1605395"/>
                    </a:xfrm>
                    <a:prstGeom prst="rect">
                      <a:avLst/>
                    </a:prstGeom>
                  </pic:spPr>
                </pic:pic>
              </a:graphicData>
            </a:graphic>
          </wp:inline>
        </w:drawing>
      </w:r>
    </w:p>
    <w:p w14:paraId="0EC95717" w14:textId="580B6981" w:rsidR="00242A6A" w:rsidRPr="00C567FA" w:rsidRDefault="00242A6A" w:rsidP="00242A6A">
      <w:pPr>
        <w:pStyle w:val="Caption"/>
        <w:jc w:val="center"/>
        <w:rPr>
          <w:rFonts w:asciiTheme="majorBidi" w:hAnsiTheme="majorBidi" w:cstheme="majorBidi"/>
          <w:sz w:val="24"/>
          <w:szCs w:val="24"/>
          <w:lang w:val="en-GB"/>
        </w:rPr>
      </w:pPr>
      <w:bookmarkStart w:id="65" w:name="_Toc232429081"/>
      <w:r>
        <w:t xml:space="preserve">Figure </w:t>
      </w:r>
      <w:r>
        <w:fldChar w:fldCharType="begin"/>
      </w:r>
      <w:r>
        <w:instrText xml:space="preserve"> SEQ Figure \* ARABIC </w:instrText>
      </w:r>
      <w:r>
        <w:fldChar w:fldCharType="separate"/>
      </w:r>
      <w:r w:rsidR="00E2406D">
        <w:rPr>
          <w:noProof/>
        </w:rPr>
        <w:t>27</w:t>
      </w:r>
      <w:r>
        <w:fldChar w:fldCharType="end"/>
      </w:r>
      <w:r w:rsidRPr="009A6944">
        <w:rPr>
          <w:lang w:val="en-GB"/>
        </w:rPr>
        <w:t xml:space="preserve"> : Alternating Least Squares Method</w:t>
      </w:r>
      <w:bookmarkEnd w:id="65"/>
    </w:p>
    <w:p w14:paraId="5D1ED656" w14:textId="77777777" w:rsidR="00242A6A" w:rsidRPr="00C567FA" w:rsidRDefault="00242A6A" w:rsidP="00242A6A">
      <w:p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Our ALS-based hybrid recommender follows the same architecture as the SVD approach. Community detection is first performed on the user-user similarity graph, partitioning users into interest-based groups. The ALS model is then trained on the user-item interaction matrix, learning latent factor vectors for users and items using the implicit feedback formulation described by Hu, Koren, and Volinsky [47].</w:t>
      </w:r>
    </w:p>
    <w:p w14:paraId="031177F0" w14:textId="77777777" w:rsidR="00242A6A" w:rsidRPr="00C567FA" w:rsidRDefault="00242A6A" w:rsidP="00242A6A">
      <w:pPr>
        <w:spacing w:after="160" w:line="360" w:lineRule="auto"/>
        <w:rPr>
          <w:rFonts w:asciiTheme="majorBidi" w:hAnsiTheme="majorBidi" w:cstheme="majorBidi"/>
          <w:sz w:val="24"/>
          <w:szCs w:val="24"/>
          <w:lang w:val="en-GB"/>
        </w:rPr>
      </w:pPr>
      <w:r w:rsidRPr="00C567FA">
        <w:rPr>
          <w:rFonts w:asciiTheme="majorBidi" w:hAnsiTheme="majorBidi" w:cstheme="majorBidi"/>
          <w:sz w:val="24"/>
          <w:szCs w:val="24"/>
          <w:lang w:val="en-GB"/>
        </w:rPr>
        <w:t>During recommendation generation, the system:</w:t>
      </w:r>
    </w:p>
    <w:p w14:paraId="5032EBBB" w14:textId="77777777" w:rsidR="00242A6A" w:rsidRPr="00C567FA" w:rsidRDefault="00242A6A" w:rsidP="00242A6A">
      <w:pPr>
        <w:numPr>
          <w:ilvl w:val="0"/>
          <w:numId w:val="7"/>
        </w:numPr>
        <w:spacing w:after="160" w:line="360" w:lineRule="auto"/>
        <w:rPr>
          <w:rFonts w:asciiTheme="majorBidi" w:hAnsiTheme="majorBidi" w:cstheme="majorBidi"/>
          <w:sz w:val="24"/>
          <w:szCs w:val="24"/>
          <w:lang w:val="en-GB"/>
        </w:rPr>
      </w:pPr>
      <w:r w:rsidRPr="00C567FA">
        <w:rPr>
          <w:rFonts w:asciiTheme="majorBidi" w:hAnsiTheme="majorBidi" w:cstheme="majorBidi"/>
          <w:sz w:val="24"/>
          <w:szCs w:val="24"/>
          <w:lang w:val="en-GB"/>
        </w:rPr>
        <w:t>Identifies the target user's community and aggregates items purchased by community peers to form a candidate set</w:t>
      </w:r>
    </w:p>
    <w:p w14:paraId="4C8A51F5" w14:textId="77777777" w:rsidR="00242A6A" w:rsidRPr="00C567FA" w:rsidRDefault="00242A6A" w:rsidP="00242A6A">
      <w:pPr>
        <w:numPr>
          <w:ilvl w:val="0"/>
          <w:numId w:val="7"/>
        </w:numPr>
        <w:spacing w:after="160" w:line="360" w:lineRule="auto"/>
        <w:rPr>
          <w:rFonts w:asciiTheme="majorBidi" w:hAnsiTheme="majorBidi" w:cstheme="majorBidi"/>
          <w:sz w:val="24"/>
          <w:szCs w:val="24"/>
          <w:lang w:val="en-GB"/>
        </w:rPr>
      </w:pPr>
      <w:r w:rsidRPr="00C567FA">
        <w:rPr>
          <w:rFonts w:asciiTheme="majorBidi" w:hAnsiTheme="majorBidi" w:cstheme="majorBidi"/>
          <w:sz w:val="24"/>
          <w:szCs w:val="24"/>
          <w:lang w:val="en-GB"/>
        </w:rPr>
        <w:t>Scores each candidate using the ALS-predicted preference (dot product of user and item latent vectors)</w:t>
      </w:r>
    </w:p>
    <w:p w14:paraId="7176F97F" w14:textId="77777777" w:rsidR="00242A6A" w:rsidRPr="00C567FA" w:rsidRDefault="00242A6A" w:rsidP="00242A6A">
      <w:pPr>
        <w:numPr>
          <w:ilvl w:val="0"/>
          <w:numId w:val="7"/>
        </w:numPr>
        <w:spacing w:after="160" w:line="360" w:lineRule="auto"/>
        <w:rPr>
          <w:rFonts w:asciiTheme="majorBidi" w:hAnsiTheme="majorBidi" w:cstheme="majorBidi"/>
          <w:sz w:val="24"/>
          <w:szCs w:val="24"/>
          <w:lang w:val="en-GB"/>
        </w:rPr>
      </w:pPr>
      <w:r w:rsidRPr="00C567FA">
        <w:rPr>
          <w:rFonts w:asciiTheme="majorBidi" w:hAnsiTheme="majorBidi" w:cstheme="majorBidi"/>
          <w:sz w:val="24"/>
          <w:szCs w:val="24"/>
          <w:lang w:val="en-GB"/>
        </w:rPr>
        <w:t>Returns the top N highest-scoring items not already purchased by the user</w:t>
      </w:r>
    </w:p>
    <w:p w14:paraId="7C4E60A3" w14:textId="4D4BA6EB" w:rsidR="00242A6A" w:rsidRPr="00C567FA" w:rsidRDefault="00242A6A" w:rsidP="00242A6A">
      <w:p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The ALS approach offers advantages in handling the inherent sparsity of implicit feedback data, as it naturally down-weights the significance of unobserved interactions while amplifying the signal from observed purchases</w:t>
      </w:r>
      <w:r w:rsidR="00971F2A">
        <w:rPr>
          <w:rFonts w:asciiTheme="majorBidi" w:hAnsiTheme="majorBidi" w:cstheme="majorBidi"/>
          <w:sz w:val="24"/>
          <w:szCs w:val="24"/>
          <w:lang w:val="en-GB"/>
        </w:rPr>
        <w:t>.</w:t>
      </w:r>
    </w:p>
    <w:p w14:paraId="65DE55CF" w14:textId="77777777" w:rsidR="00242A6A" w:rsidRPr="00127EDA" w:rsidRDefault="00242A6A" w:rsidP="00242A6A">
      <w:pPr>
        <w:pStyle w:val="Heading4"/>
        <w:rPr>
          <w:sz w:val="24"/>
          <w:szCs w:val="24"/>
          <w:lang w:val="en-GB"/>
        </w:rPr>
      </w:pPr>
      <w:r w:rsidRPr="00127EDA">
        <w:rPr>
          <w:sz w:val="24"/>
          <w:szCs w:val="24"/>
        </w:rPr>
        <w:t xml:space="preserve">Best Matching 25 </w:t>
      </w:r>
      <w:r w:rsidRPr="00127EDA">
        <w:rPr>
          <w:sz w:val="24"/>
          <w:szCs w:val="24"/>
          <w:lang w:val="en-GB"/>
        </w:rPr>
        <w:t>with Community Filtering</w:t>
      </w:r>
    </w:p>
    <w:p w14:paraId="1D8EC523" w14:textId="77777777" w:rsidR="00242A6A" w:rsidRDefault="00242A6A" w:rsidP="00242A6A">
      <w:p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 xml:space="preserve">BM25 (Best Matching 25) is a ranking function originally developed for information retrieval that has been adapted for item-based collaborative filtering [48]. In this context, each user is treated as a document containing the set of items they have purchased, and each item is treated as a term appearing in multiple user documents. </w:t>
      </w:r>
    </w:p>
    <w:p w14:paraId="092D8884" w14:textId="6DE134AD" w:rsidR="00242A6A" w:rsidRDefault="00A43003" w:rsidP="00242A6A">
      <w:pPr>
        <w:keepNext/>
        <w:spacing w:after="160" w:line="360" w:lineRule="auto"/>
        <w:jc w:val="center"/>
      </w:pPr>
      <w:r>
        <w:rPr>
          <w:rFonts w:asciiTheme="majorBidi" w:hAnsiTheme="majorBidi" w:cstheme="majorBidi"/>
          <w:noProof/>
          <w:sz w:val="24"/>
          <w:szCs w:val="24"/>
          <w:lang w:val="en-GB"/>
        </w:rPr>
        <w:drawing>
          <wp:inline distT="0" distB="0" distL="0" distR="0" wp14:anchorId="7CA4D239" wp14:editId="518A2E7E">
            <wp:extent cx="2600325" cy="1004263"/>
            <wp:effectExtent l="0" t="0" r="0" b="5715"/>
            <wp:docPr id="1681283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16612" cy="1010553"/>
                    </a:xfrm>
                    <a:prstGeom prst="rect">
                      <a:avLst/>
                    </a:prstGeom>
                    <a:noFill/>
                    <a:ln>
                      <a:noFill/>
                    </a:ln>
                  </pic:spPr>
                </pic:pic>
              </a:graphicData>
            </a:graphic>
          </wp:inline>
        </w:drawing>
      </w:r>
    </w:p>
    <w:p w14:paraId="32DAD74B" w14:textId="3235E907" w:rsidR="00242A6A" w:rsidRDefault="00242A6A" w:rsidP="00242A6A">
      <w:pPr>
        <w:pStyle w:val="Caption"/>
        <w:jc w:val="center"/>
        <w:rPr>
          <w:rFonts w:asciiTheme="majorBidi" w:hAnsiTheme="majorBidi" w:cstheme="majorBidi"/>
          <w:sz w:val="24"/>
          <w:szCs w:val="24"/>
          <w:lang w:val="en-GB"/>
        </w:rPr>
      </w:pPr>
      <w:bookmarkStart w:id="66" w:name="_Toc232429082"/>
      <w:r>
        <w:t xml:space="preserve">Figure </w:t>
      </w:r>
      <w:r>
        <w:fldChar w:fldCharType="begin"/>
      </w:r>
      <w:r>
        <w:instrText xml:space="preserve"> SEQ Figure \* ARABIC </w:instrText>
      </w:r>
      <w:r>
        <w:fldChar w:fldCharType="separate"/>
      </w:r>
      <w:r w:rsidR="00E2406D">
        <w:rPr>
          <w:noProof/>
        </w:rPr>
        <w:t>28</w:t>
      </w:r>
      <w:r>
        <w:fldChar w:fldCharType="end"/>
      </w:r>
      <w:r w:rsidRPr="0043324B">
        <w:rPr>
          <w:lang w:val="en-GB"/>
        </w:rPr>
        <w:t xml:space="preserve"> : Best Matching 25 Algorithm</w:t>
      </w:r>
      <w:bookmarkEnd w:id="66"/>
    </w:p>
    <w:p w14:paraId="10821996" w14:textId="77777777" w:rsidR="00242A6A" w:rsidRPr="00C567FA" w:rsidRDefault="00242A6A" w:rsidP="00242A6A">
      <w:p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lastRenderedPageBreak/>
        <w:t>BM25 computes the relevance of an item to a user based on:</w:t>
      </w:r>
    </w:p>
    <w:p w14:paraId="6A1C51F4" w14:textId="77777777" w:rsidR="00242A6A" w:rsidRPr="00C567FA" w:rsidRDefault="00242A6A" w:rsidP="00242A6A">
      <w:pPr>
        <w:numPr>
          <w:ilvl w:val="0"/>
          <w:numId w:val="8"/>
        </w:num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Term frequency (TF): How many times a user has purchased a given item (capped to prevent distortion)</w:t>
      </w:r>
    </w:p>
    <w:p w14:paraId="5B80DBE6" w14:textId="77777777" w:rsidR="00242A6A" w:rsidRPr="00C567FA" w:rsidRDefault="00242A6A" w:rsidP="00242A6A">
      <w:pPr>
        <w:numPr>
          <w:ilvl w:val="0"/>
          <w:numId w:val="8"/>
        </w:num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Inverse document frequency (IDF): How rare an item is across all users (rare items receive higher importance)</w:t>
      </w:r>
    </w:p>
    <w:p w14:paraId="7980F3B9" w14:textId="77777777" w:rsidR="00242A6A" w:rsidRPr="009A6944" w:rsidRDefault="00242A6A" w:rsidP="00242A6A">
      <w:pPr>
        <w:numPr>
          <w:ilvl w:val="0"/>
          <w:numId w:val="8"/>
        </w:num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Document length normalization: Adjusting for users who have purchased many items</w:t>
      </w:r>
      <w:r>
        <w:rPr>
          <w:rFonts w:asciiTheme="majorBidi" w:hAnsiTheme="majorBidi" w:cstheme="majorBidi"/>
          <w:sz w:val="24"/>
          <w:szCs w:val="24"/>
          <w:lang w:val="en-GB"/>
        </w:rPr>
        <w:t>.</w:t>
      </w:r>
    </w:p>
    <w:p w14:paraId="6312F2FF" w14:textId="77777777" w:rsidR="00242A6A" w:rsidRPr="00C567FA" w:rsidRDefault="00242A6A" w:rsidP="00242A6A">
      <w:p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The BM25 item-item similarity matrix is constructed by computing the BM25 relevance score between every pair of items, producing a weighted graph where edge weights represent semantic or co</w:t>
      </w:r>
      <w:r>
        <w:rPr>
          <w:rFonts w:asciiTheme="majorBidi" w:hAnsiTheme="majorBidi" w:cstheme="majorBidi"/>
          <w:sz w:val="24"/>
          <w:szCs w:val="24"/>
          <w:lang w:val="en-GB"/>
        </w:rPr>
        <w:t>-</w:t>
      </w:r>
      <w:r w:rsidRPr="00C567FA">
        <w:rPr>
          <w:rFonts w:asciiTheme="majorBidi" w:hAnsiTheme="majorBidi" w:cstheme="majorBidi"/>
          <w:sz w:val="24"/>
          <w:szCs w:val="24"/>
          <w:lang w:val="en-GB"/>
        </w:rPr>
        <w:t>purchasing relatedness.</w:t>
      </w:r>
    </w:p>
    <w:p w14:paraId="690104F7" w14:textId="77777777" w:rsidR="00242A6A" w:rsidRPr="00C567FA" w:rsidRDefault="00242A6A" w:rsidP="00242A6A">
      <w:p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For item-based community-enhanced recommendations, we:</w:t>
      </w:r>
    </w:p>
    <w:p w14:paraId="672859E2" w14:textId="77777777" w:rsidR="00242A6A" w:rsidRPr="00C567FA" w:rsidRDefault="00242A6A" w:rsidP="00242A6A">
      <w:pPr>
        <w:numPr>
          <w:ilvl w:val="0"/>
          <w:numId w:val="9"/>
        </w:num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Construct an item-item graph using BM25 similarity scores rather than Jaccard similarity</w:t>
      </w:r>
    </w:p>
    <w:p w14:paraId="120D315C" w14:textId="77777777" w:rsidR="00242A6A" w:rsidRPr="00C567FA" w:rsidRDefault="00242A6A" w:rsidP="00242A6A">
      <w:pPr>
        <w:numPr>
          <w:ilvl w:val="0"/>
          <w:numId w:val="9"/>
        </w:num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Apply community detection algorithms to this BM25-based item graph, yielding partitions of semantically related items</w:t>
      </w:r>
    </w:p>
    <w:p w14:paraId="1F2B4C5F" w14:textId="77777777" w:rsidR="00242A6A" w:rsidRPr="00C567FA" w:rsidRDefault="00242A6A" w:rsidP="00242A6A">
      <w:pPr>
        <w:numPr>
          <w:ilvl w:val="0"/>
          <w:numId w:val="9"/>
        </w:num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For a target user, identify the communities containing items the user has already purchased</w:t>
      </w:r>
    </w:p>
    <w:p w14:paraId="5B1DA9F5" w14:textId="77777777" w:rsidR="00242A6A" w:rsidRPr="00C567FA" w:rsidRDefault="00242A6A" w:rsidP="00242A6A">
      <w:pPr>
        <w:numPr>
          <w:ilvl w:val="0"/>
          <w:numId w:val="9"/>
        </w:num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Recommend other items from these same communities, ranked by their BM25 relevance to the user's purchased items</w:t>
      </w:r>
    </w:p>
    <w:p w14:paraId="0BB44818" w14:textId="1F2F0D4B" w:rsidR="00242A6A" w:rsidRPr="00242A6A" w:rsidRDefault="00242A6A" w:rsidP="00A43003">
      <w:pPr>
        <w:spacing w:after="160" w:line="360" w:lineRule="auto"/>
        <w:jc w:val="both"/>
        <w:rPr>
          <w:rFonts w:asciiTheme="majorBidi" w:hAnsiTheme="majorBidi" w:cstheme="majorBidi"/>
          <w:sz w:val="24"/>
          <w:szCs w:val="24"/>
          <w:lang w:val="en-GB"/>
        </w:rPr>
      </w:pPr>
      <w:r w:rsidRPr="00C567FA">
        <w:rPr>
          <w:rFonts w:asciiTheme="majorBidi" w:hAnsiTheme="majorBidi" w:cstheme="majorBidi"/>
          <w:sz w:val="24"/>
          <w:szCs w:val="24"/>
          <w:lang w:val="en-GB"/>
        </w:rPr>
        <w:t>The BM25 approach differs fundamentally from the matrix factorization methods in that it is entirely item-based and does not learn latent user representations. Instead, it leverages statistical properties of the co-purchasing matrix to identify items that are contextually relevant to a user's purchase history</w:t>
      </w:r>
      <w:r>
        <w:rPr>
          <w:rFonts w:asciiTheme="majorBidi" w:hAnsiTheme="majorBidi" w:cstheme="majorBidi"/>
          <w:sz w:val="24"/>
          <w:szCs w:val="24"/>
          <w:lang w:val="en-GB"/>
        </w:rPr>
        <w:t>.</w:t>
      </w:r>
    </w:p>
    <w:p w14:paraId="5E118BE2" w14:textId="77777777" w:rsidR="00526BF7" w:rsidRPr="00526BF7" w:rsidRDefault="00526BF7" w:rsidP="00526BF7">
      <w:pPr>
        <w:pStyle w:val="Heading2"/>
        <w:rPr>
          <w:lang w:val="en-GB"/>
        </w:rPr>
      </w:pPr>
      <w:bookmarkStart w:id="67" w:name="_Toc232430332"/>
      <w:r w:rsidRPr="00526BF7">
        <w:rPr>
          <w:lang w:val="en-GB"/>
        </w:rPr>
        <w:t>Conclusion of Chapter</w:t>
      </w:r>
      <w:bookmarkEnd w:id="67"/>
      <w:r w:rsidRPr="00526BF7">
        <w:rPr>
          <w:lang w:val="en-GB"/>
        </w:rPr>
        <w:t> </w:t>
      </w:r>
    </w:p>
    <w:p w14:paraId="733F6DEF" w14:textId="38725B6B" w:rsidR="00526BF7" w:rsidRDefault="00526BF7" w:rsidP="002936F6">
      <w:pPr>
        <w:spacing w:after="160" w:line="360" w:lineRule="auto"/>
        <w:jc w:val="both"/>
        <w:rPr>
          <w:rFonts w:asciiTheme="majorBidi" w:hAnsiTheme="majorBidi" w:cstheme="majorBidi"/>
          <w:sz w:val="24"/>
          <w:szCs w:val="24"/>
        </w:rPr>
      </w:pPr>
      <w:r w:rsidRPr="00526BF7">
        <w:rPr>
          <w:rFonts w:asciiTheme="majorBidi" w:hAnsiTheme="majorBidi" w:cstheme="majorBidi"/>
          <w:sz w:val="24"/>
          <w:szCs w:val="24"/>
        </w:rPr>
        <w:t xml:space="preserve">This chapter has provided a comprehensive review of community detection methods, ranging from classical algorithms such as Louvain, Leiden, </w:t>
      </w:r>
      <w:proofErr w:type="spellStart"/>
      <w:r w:rsidRPr="00526BF7">
        <w:rPr>
          <w:rFonts w:asciiTheme="majorBidi" w:hAnsiTheme="majorBidi" w:cstheme="majorBidi"/>
          <w:sz w:val="24"/>
          <w:szCs w:val="24"/>
        </w:rPr>
        <w:t>Infomap</w:t>
      </w:r>
      <w:proofErr w:type="spellEnd"/>
      <w:r w:rsidRPr="00526BF7">
        <w:rPr>
          <w:rFonts w:asciiTheme="majorBidi" w:hAnsiTheme="majorBidi" w:cstheme="majorBidi"/>
          <w:sz w:val="24"/>
          <w:szCs w:val="24"/>
        </w:rPr>
        <w:t xml:space="preserve">, and label propagation to modern deep learning approaches including GCNs, GATs, GANs, and autoencoders. The strengths and limitations of each category were discussed. Standard benchmark datasets (Karate Club, Dolphins, Football, </w:t>
      </w:r>
      <w:proofErr w:type="spellStart"/>
      <w:r w:rsidRPr="00526BF7">
        <w:rPr>
          <w:rFonts w:asciiTheme="majorBidi" w:hAnsiTheme="majorBidi" w:cstheme="majorBidi"/>
          <w:sz w:val="24"/>
          <w:szCs w:val="24"/>
        </w:rPr>
        <w:t>Polbooks</w:t>
      </w:r>
      <w:proofErr w:type="spellEnd"/>
      <w:r w:rsidRPr="00526BF7">
        <w:rPr>
          <w:rFonts w:asciiTheme="majorBidi" w:hAnsiTheme="majorBidi" w:cstheme="majorBidi"/>
          <w:sz w:val="24"/>
          <w:szCs w:val="24"/>
        </w:rPr>
        <w:t>, Primary School) and the LFR synthetic benchmark were presented as evaluation standards. The foundations of recommender systems were established, covering content-based filtering, collaborative filtering, hybrid approaches, and key challenges including the cold-start problem and data sparsity. Finally, existing work integrating community detection into recommender systems was reviewed, confirming the relevance and timeliness of this research.</w:t>
      </w:r>
    </w:p>
    <w:p w14:paraId="5A160E54" w14:textId="77777777" w:rsidR="00526BF7" w:rsidRDefault="00526BF7" w:rsidP="00526BF7">
      <w:pPr>
        <w:spacing w:after="160" w:line="360" w:lineRule="auto"/>
        <w:jc w:val="both"/>
        <w:rPr>
          <w:rFonts w:asciiTheme="majorBidi" w:hAnsiTheme="majorBidi" w:cstheme="majorBidi"/>
          <w:sz w:val="24"/>
          <w:szCs w:val="24"/>
        </w:rPr>
      </w:pPr>
    </w:p>
    <w:p w14:paraId="31FDA772" w14:textId="77777777" w:rsidR="00526BF7" w:rsidRDefault="00526BF7" w:rsidP="00526BF7">
      <w:pPr>
        <w:spacing w:after="160" w:line="360" w:lineRule="auto"/>
        <w:jc w:val="both"/>
        <w:rPr>
          <w:rFonts w:asciiTheme="majorBidi" w:hAnsiTheme="majorBidi" w:cstheme="majorBidi"/>
          <w:sz w:val="24"/>
          <w:szCs w:val="24"/>
        </w:rPr>
      </w:pPr>
    </w:p>
    <w:p w14:paraId="7FFE0E28" w14:textId="77777777" w:rsidR="00526BF7" w:rsidRDefault="00526BF7" w:rsidP="00526BF7">
      <w:pPr>
        <w:spacing w:after="160" w:line="360" w:lineRule="auto"/>
        <w:jc w:val="both"/>
        <w:rPr>
          <w:rFonts w:asciiTheme="majorBidi" w:hAnsiTheme="majorBidi" w:cstheme="majorBidi"/>
          <w:sz w:val="24"/>
          <w:szCs w:val="24"/>
        </w:rPr>
      </w:pPr>
    </w:p>
    <w:p w14:paraId="45193075" w14:textId="77777777" w:rsidR="00526BF7" w:rsidRDefault="00526BF7" w:rsidP="00526BF7">
      <w:pPr>
        <w:spacing w:after="160" w:line="360" w:lineRule="auto"/>
        <w:jc w:val="both"/>
        <w:rPr>
          <w:rFonts w:asciiTheme="majorBidi" w:hAnsiTheme="majorBidi" w:cstheme="majorBidi"/>
          <w:sz w:val="24"/>
          <w:szCs w:val="24"/>
        </w:rPr>
      </w:pPr>
    </w:p>
    <w:p w14:paraId="1E5F88BE" w14:textId="77777777" w:rsidR="00526BF7" w:rsidRDefault="00526BF7" w:rsidP="00526BF7">
      <w:pPr>
        <w:spacing w:after="160" w:line="360" w:lineRule="auto"/>
        <w:jc w:val="both"/>
        <w:rPr>
          <w:rFonts w:asciiTheme="majorBidi" w:hAnsiTheme="majorBidi" w:cstheme="majorBidi"/>
          <w:sz w:val="24"/>
          <w:szCs w:val="24"/>
        </w:rPr>
      </w:pPr>
    </w:p>
    <w:p w14:paraId="3B62D4D4" w14:textId="77777777" w:rsidR="00D5443C" w:rsidRPr="00D5443C" w:rsidRDefault="00D5443C" w:rsidP="00D5443C">
      <w:pPr>
        <w:rPr>
          <w:rFonts w:asciiTheme="majorBidi" w:hAnsiTheme="majorBidi" w:cstheme="majorBidi"/>
          <w:sz w:val="24"/>
          <w:szCs w:val="24"/>
          <w:lang w:val="en-GB"/>
        </w:rPr>
      </w:pPr>
    </w:p>
    <w:p w14:paraId="5DAE54D3" w14:textId="77777777" w:rsidR="00D5443C" w:rsidRDefault="00D5443C" w:rsidP="00D5443C">
      <w:pPr>
        <w:rPr>
          <w:rFonts w:asciiTheme="majorBidi" w:hAnsiTheme="majorBidi" w:cstheme="majorBidi"/>
          <w:sz w:val="24"/>
          <w:szCs w:val="24"/>
          <w:lang w:val="en-GB"/>
        </w:rPr>
      </w:pPr>
    </w:p>
    <w:p w14:paraId="659DF658" w14:textId="77777777" w:rsidR="003C4F08" w:rsidRDefault="003C4F08" w:rsidP="00D5443C">
      <w:pPr>
        <w:rPr>
          <w:rFonts w:asciiTheme="majorBidi" w:hAnsiTheme="majorBidi" w:cstheme="majorBidi"/>
          <w:sz w:val="24"/>
          <w:szCs w:val="24"/>
          <w:lang w:val="en-GB"/>
        </w:rPr>
      </w:pPr>
    </w:p>
    <w:p w14:paraId="43B21554" w14:textId="77777777" w:rsidR="003C4F08" w:rsidRDefault="003C4F08" w:rsidP="00D5443C">
      <w:pPr>
        <w:rPr>
          <w:rFonts w:asciiTheme="majorBidi" w:hAnsiTheme="majorBidi" w:cstheme="majorBidi"/>
          <w:sz w:val="24"/>
          <w:szCs w:val="24"/>
          <w:lang w:val="en-GB"/>
        </w:rPr>
      </w:pPr>
    </w:p>
    <w:p w14:paraId="0203DF10" w14:textId="77777777" w:rsidR="00D5443C" w:rsidRDefault="00D5443C" w:rsidP="00D5443C">
      <w:pPr>
        <w:rPr>
          <w:rFonts w:asciiTheme="majorBidi" w:hAnsiTheme="majorBidi" w:cstheme="majorBidi"/>
          <w:sz w:val="24"/>
          <w:szCs w:val="24"/>
          <w:lang w:val="en-GB"/>
        </w:rPr>
      </w:pPr>
    </w:p>
    <w:p w14:paraId="6366D690" w14:textId="77777777" w:rsidR="002936F6" w:rsidRPr="00D5443C" w:rsidRDefault="002936F6" w:rsidP="00D5443C">
      <w:pPr>
        <w:rPr>
          <w:rFonts w:asciiTheme="majorBidi" w:hAnsiTheme="majorBidi" w:cstheme="majorBidi"/>
          <w:sz w:val="24"/>
          <w:szCs w:val="24"/>
          <w:lang w:val="en-GB"/>
        </w:rPr>
      </w:pPr>
    </w:p>
    <w:p w14:paraId="3ED3C0AD" w14:textId="5C49990C" w:rsidR="00D5443C" w:rsidRPr="00036962" w:rsidRDefault="00D5443C" w:rsidP="00D5443C">
      <w:pPr>
        <w:jc w:val="center"/>
        <w:rPr>
          <w:rFonts w:asciiTheme="majorHAnsi" w:hAnsiTheme="majorHAnsi"/>
          <w:color w:val="0E2841" w:themeColor="text2"/>
          <w:sz w:val="48"/>
          <w:szCs w:val="48"/>
        </w:rPr>
      </w:pPr>
      <w:r w:rsidRPr="00036962">
        <w:rPr>
          <w:rFonts w:asciiTheme="majorHAnsi" w:hAnsiTheme="majorHAnsi"/>
          <w:color w:val="0E2841" w:themeColor="text2"/>
          <w:sz w:val="48"/>
          <w:szCs w:val="48"/>
        </w:rPr>
        <w:t xml:space="preserve">Chapter </w:t>
      </w:r>
      <w:r>
        <w:rPr>
          <w:rFonts w:asciiTheme="majorHAnsi" w:hAnsiTheme="majorHAnsi"/>
          <w:color w:val="0E2841" w:themeColor="text2"/>
          <w:sz w:val="48"/>
          <w:szCs w:val="48"/>
        </w:rPr>
        <w:t>3:</w:t>
      </w:r>
      <w:r w:rsidRPr="00036962">
        <w:rPr>
          <w:rFonts w:asciiTheme="majorHAnsi" w:hAnsiTheme="majorHAnsi"/>
          <w:color w:val="0E2841" w:themeColor="text2"/>
          <w:sz w:val="48"/>
          <w:szCs w:val="48"/>
        </w:rPr>
        <w:t xml:space="preserve"> </w:t>
      </w:r>
      <w:r w:rsidRPr="00D5443C">
        <w:rPr>
          <w:rFonts w:asciiTheme="majorHAnsi" w:hAnsiTheme="majorHAnsi"/>
          <w:color w:val="0E2841" w:themeColor="text2"/>
          <w:sz w:val="48"/>
          <w:szCs w:val="48"/>
        </w:rPr>
        <w:t>Implementation and Experimental Results</w:t>
      </w:r>
    </w:p>
    <w:p w14:paraId="7D0B8AAB" w14:textId="77777777" w:rsidR="00D5443C" w:rsidRPr="00D5443C" w:rsidRDefault="00D5443C" w:rsidP="00D5443C">
      <w:pPr>
        <w:rPr>
          <w:rFonts w:asciiTheme="majorBidi" w:hAnsiTheme="majorBidi" w:cstheme="majorBidi"/>
          <w:sz w:val="24"/>
          <w:szCs w:val="24"/>
          <w:lang w:val="en-GB"/>
        </w:rPr>
      </w:pPr>
    </w:p>
    <w:p w14:paraId="22A50B62" w14:textId="24405F45" w:rsidR="00D5443C" w:rsidRDefault="00D5443C">
      <w:pPr>
        <w:spacing w:after="160" w:line="278" w:lineRule="auto"/>
        <w:rPr>
          <w:rFonts w:asciiTheme="majorBidi" w:hAnsiTheme="majorBidi" w:cstheme="majorBidi"/>
          <w:sz w:val="24"/>
          <w:szCs w:val="24"/>
          <w:lang w:val="en-GB"/>
        </w:rPr>
      </w:pPr>
      <w:r w:rsidRPr="00D5443C">
        <w:rPr>
          <w:rFonts w:asciiTheme="majorBidi" w:hAnsiTheme="majorBidi" w:cstheme="majorBidi"/>
          <w:sz w:val="24"/>
          <w:szCs w:val="24"/>
          <w:lang w:val="en-GB"/>
        </w:rPr>
        <w:br w:type="page"/>
      </w:r>
    </w:p>
    <w:p w14:paraId="54E59411" w14:textId="77777777" w:rsidR="00D5443C" w:rsidRPr="00D5443C" w:rsidRDefault="00D5443C" w:rsidP="00D5443C">
      <w:pPr>
        <w:pStyle w:val="Heading1"/>
        <w:bidi/>
        <w:rPr>
          <w:lang w:val="en-GB"/>
        </w:rPr>
      </w:pPr>
      <w:bookmarkStart w:id="68" w:name="_Toc232430333"/>
      <w:r w:rsidRPr="00D5443C">
        <w:rPr>
          <w:lang w:val="en-GB"/>
        </w:rPr>
        <w:lastRenderedPageBreak/>
        <w:t>Chapter 3: Implementation and Experimental Results</w:t>
      </w:r>
      <w:bookmarkEnd w:id="68"/>
    </w:p>
    <w:p w14:paraId="111CAC1E" w14:textId="77777777" w:rsidR="00D5443C" w:rsidRDefault="00D5443C">
      <w:pPr>
        <w:spacing w:after="160" w:line="278" w:lineRule="auto"/>
        <w:rPr>
          <w:lang w:val="en-GB"/>
        </w:rPr>
      </w:pPr>
    </w:p>
    <w:p w14:paraId="2BE063F0" w14:textId="77777777" w:rsidR="004204F8" w:rsidRDefault="004204F8">
      <w:pPr>
        <w:spacing w:after="160" w:line="278" w:lineRule="auto"/>
        <w:rPr>
          <w:lang w:val="en-GB"/>
        </w:rPr>
      </w:pPr>
    </w:p>
    <w:p w14:paraId="31889663" w14:textId="3A24AFDE" w:rsidR="00D5443C" w:rsidRPr="00D5443C" w:rsidRDefault="00D5443C" w:rsidP="00D5443C">
      <w:pPr>
        <w:pStyle w:val="Heading2"/>
        <w:rPr>
          <w:lang w:val="en-GB"/>
        </w:rPr>
      </w:pPr>
      <w:bookmarkStart w:id="69" w:name="_Toc232430334"/>
      <w:r w:rsidRPr="00D5443C">
        <w:rPr>
          <w:lang w:val="en-GB"/>
        </w:rPr>
        <w:t>Introduction to Chapter</w:t>
      </w:r>
      <w:bookmarkEnd w:id="69"/>
      <w:r w:rsidRPr="00D5443C">
        <w:rPr>
          <w:lang w:val="en-GB"/>
        </w:rPr>
        <w:t xml:space="preserve"> </w:t>
      </w:r>
    </w:p>
    <w:p w14:paraId="1F42EFBB" w14:textId="77777777" w:rsidR="00D5443C" w:rsidRDefault="00D5443C" w:rsidP="00D5443C">
      <w:pPr>
        <w:spacing w:after="160" w:line="360" w:lineRule="auto"/>
        <w:jc w:val="both"/>
        <w:rPr>
          <w:rFonts w:asciiTheme="majorBidi" w:hAnsiTheme="majorBidi" w:cstheme="majorBidi"/>
          <w:sz w:val="24"/>
          <w:szCs w:val="24"/>
        </w:rPr>
      </w:pPr>
      <w:r w:rsidRPr="00D5443C">
        <w:rPr>
          <w:rFonts w:asciiTheme="majorBidi" w:hAnsiTheme="majorBidi" w:cstheme="majorBidi"/>
          <w:sz w:val="24"/>
          <w:szCs w:val="24"/>
        </w:rPr>
        <w:t xml:space="preserve">This chapter presents the complete implementation and experimental results of this research. It is organized into four main sections. First, classical community detection algorithms (Louvain, Leiden, </w:t>
      </w:r>
      <w:proofErr w:type="spellStart"/>
      <w:r w:rsidRPr="00D5443C">
        <w:rPr>
          <w:rFonts w:asciiTheme="majorBidi" w:hAnsiTheme="majorBidi" w:cstheme="majorBidi"/>
          <w:sz w:val="24"/>
          <w:szCs w:val="24"/>
        </w:rPr>
        <w:t>Walktrap</w:t>
      </w:r>
      <w:proofErr w:type="spellEnd"/>
      <w:r w:rsidRPr="00D5443C">
        <w:rPr>
          <w:rFonts w:asciiTheme="majorBidi" w:hAnsiTheme="majorBidi" w:cstheme="majorBidi"/>
          <w:sz w:val="24"/>
          <w:szCs w:val="24"/>
        </w:rPr>
        <w:t xml:space="preserve">, </w:t>
      </w:r>
      <w:proofErr w:type="spellStart"/>
      <w:r w:rsidRPr="00D5443C">
        <w:rPr>
          <w:rFonts w:asciiTheme="majorBidi" w:hAnsiTheme="majorBidi" w:cstheme="majorBidi"/>
          <w:sz w:val="24"/>
          <w:szCs w:val="24"/>
        </w:rPr>
        <w:t>Infomap</w:t>
      </w:r>
      <w:proofErr w:type="spellEnd"/>
      <w:r w:rsidRPr="00D5443C">
        <w:rPr>
          <w:rFonts w:asciiTheme="majorBidi" w:hAnsiTheme="majorBidi" w:cstheme="majorBidi"/>
          <w:sz w:val="24"/>
          <w:szCs w:val="24"/>
        </w:rPr>
        <w:t xml:space="preserve">, LPA, FLPA, LPA-MNI, CLPA, </w:t>
      </w:r>
      <w:proofErr w:type="spellStart"/>
      <w:r w:rsidRPr="00D5443C">
        <w:rPr>
          <w:rFonts w:asciiTheme="majorBidi" w:hAnsiTheme="majorBidi" w:cstheme="majorBidi"/>
          <w:sz w:val="24"/>
          <w:szCs w:val="24"/>
        </w:rPr>
        <w:t>FluidC</w:t>
      </w:r>
      <w:proofErr w:type="spellEnd"/>
      <w:r w:rsidRPr="00D5443C">
        <w:rPr>
          <w:rFonts w:asciiTheme="majorBidi" w:hAnsiTheme="majorBidi" w:cstheme="majorBidi"/>
          <w:sz w:val="24"/>
          <w:szCs w:val="24"/>
        </w:rPr>
        <w:t>, Girvan-Newman, Kernighan-Lin, Spinglass, MCL) are implemented and tested on seven real-world benchmark datasets. Second, deep learning methods (GCN, GAT, GAN, Autoencoder) are implemented using TensorFlow/</w:t>
      </w:r>
      <w:proofErr w:type="spellStart"/>
      <w:r w:rsidRPr="00D5443C">
        <w:rPr>
          <w:rFonts w:asciiTheme="majorBidi" w:hAnsiTheme="majorBidi" w:cstheme="majorBidi"/>
          <w:sz w:val="24"/>
          <w:szCs w:val="24"/>
        </w:rPr>
        <w:t>Keras</w:t>
      </w:r>
      <w:proofErr w:type="spellEnd"/>
      <w:r w:rsidRPr="00D5443C">
        <w:rPr>
          <w:rFonts w:asciiTheme="majorBidi" w:hAnsiTheme="majorBidi" w:cstheme="majorBidi"/>
          <w:sz w:val="24"/>
          <w:szCs w:val="24"/>
        </w:rPr>
        <w:t xml:space="preserve"> and tested on the same datasets. Third, both classical and deep learning methods are evaluated on synthetic LFR benchmark networks with varying mixing parameters to assess their robustness. Finally, the best-performing models are selected and evaluated on a recommender system proxy task to assess their practical utility.</w:t>
      </w:r>
    </w:p>
    <w:p w14:paraId="35906642" w14:textId="77777777" w:rsidR="00D5443C" w:rsidRPr="00D5443C" w:rsidRDefault="00D5443C" w:rsidP="00D5443C">
      <w:pPr>
        <w:pStyle w:val="Heading2"/>
        <w:rPr>
          <w:lang w:val="en-GB"/>
        </w:rPr>
      </w:pPr>
      <w:bookmarkStart w:id="70" w:name="_Toc232430335"/>
      <w:r w:rsidRPr="00D5443C">
        <w:rPr>
          <w:lang w:val="en-GB"/>
        </w:rPr>
        <w:t>Experimental Setup</w:t>
      </w:r>
      <w:bookmarkEnd w:id="70"/>
    </w:p>
    <w:p w14:paraId="7B4D8C10" w14:textId="79BE9D5F" w:rsidR="004204F8" w:rsidRPr="005D4D45" w:rsidRDefault="00D5443C" w:rsidP="005D4D45">
      <w:pPr>
        <w:pStyle w:val="Heading4"/>
        <w:rPr>
          <w:sz w:val="24"/>
          <w:szCs w:val="24"/>
          <w:lang w:val="en-GB"/>
        </w:rPr>
      </w:pPr>
      <w:r w:rsidRPr="005D4D45">
        <w:rPr>
          <w:sz w:val="24"/>
          <w:szCs w:val="24"/>
          <w:lang w:val="en-GB"/>
        </w:rPr>
        <w:t>Hardware and Software Environment</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5"/>
        <w:gridCol w:w="4886"/>
      </w:tblGrid>
      <w:tr w:rsidR="00D5443C" w14:paraId="60EC6F0C" w14:textId="77777777" w:rsidTr="004204F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85" w:type="dxa"/>
            <w:tcBorders>
              <w:bottom w:val="none" w:sz="0" w:space="0" w:color="auto"/>
              <w:right w:val="none" w:sz="0" w:space="0" w:color="auto"/>
            </w:tcBorders>
          </w:tcPr>
          <w:p w14:paraId="16C15E3A" w14:textId="23D7DB92" w:rsidR="00D5443C" w:rsidRDefault="00D5443C" w:rsidP="00D5443C">
            <w:pPr>
              <w:spacing w:after="160" w:line="360" w:lineRule="auto"/>
              <w:jc w:val="both"/>
              <w:rPr>
                <w:rFonts w:asciiTheme="majorBidi" w:hAnsiTheme="majorBidi" w:cstheme="majorBidi"/>
                <w:sz w:val="24"/>
                <w:szCs w:val="24"/>
                <w:lang w:val="en-GB"/>
              </w:rPr>
            </w:pPr>
            <w:r w:rsidRPr="00D5443C">
              <w:rPr>
                <w:rFonts w:asciiTheme="majorBidi" w:hAnsiTheme="majorBidi" w:cstheme="majorBidi"/>
                <w:sz w:val="24"/>
                <w:szCs w:val="24"/>
              </w:rPr>
              <w:t>Component</w:t>
            </w:r>
          </w:p>
        </w:tc>
        <w:tc>
          <w:tcPr>
            <w:tcW w:w="4886" w:type="dxa"/>
          </w:tcPr>
          <w:p w14:paraId="13488A40" w14:textId="074D0075" w:rsidR="00D5443C" w:rsidRDefault="00D5443C" w:rsidP="00D5443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D5443C">
              <w:rPr>
                <w:rFonts w:asciiTheme="majorBidi" w:hAnsiTheme="majorBidi" w:cstheme="majorBidi"/>
                <w:sz w:val="24"/>
                <w:szCs w:val="24"/>
              </w:rPr>
              <w:t>Specification</w:t>
            </w:r>
          </w:p>
        </w:tc>
      </w:tr>
      <w:tr w:rsidR="00D5443C" w14:paraId="2B486185" w14:textId="77777777" w:rsidTr="00420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5" w:type="dxa"/>
            <w:tcBorders>
              <w:top w:val="none" w:sz="0" w:space="0" w:color="auto"/>
              <w:bottom w:val="none" w:sz="0" w:space="0" w:color="auto"/>
              <w:right w:val="none" w:sz="0" w:space="0" w:color="auto"/>
            </w:tcBorders>
          </w:tcPr>
          <w:p w14:paraId="696D093B" w14:textId="407EC9E3" w:rsidR="00D5443C" w:rsidRDefault="00D5443C" w:rsidP="00D5443C">
            <w:pPr>
              <w:spacing w:after="160" w:line="360" w:lineRule="auto"/>
              <w:jc w:val="both"/>
              <w:rPr>
                <w:rFonts w:asciiTheme="majorBidi" w:hAnsiTheme="majorBidi" w:cstheme="majorBidi"/>
                <w:sz w:val="24"/>
                <w:szCs w:val="24"/>
                <w:lang w:val="en-GB"/>
              </w:rPr>
            </w:pPr>
            <w:r w:rsidRPr="00D5443C">
              <w:rPr>
                <w:rFonts w:asciiTheme="majorBidi" w:hAnsiTheme="majorBidi" w:cstheme="majorBidi"/>
                <w:sz w:val="24"/>
                <w:szCs w:val="24"/>
              </w:rPr>
              <w:t>Processor</w:t>
            </w:r>
          </w:p>
        </w:tc>
        <w:tc>
          <w:tcPr>
            <w:tcW w:w="4886" w:type="dxa"/>
            <w:tcBorders>
              <w:top w:val="none" w:sz="0" w:space="0" w:color="auto"/>
              <w:bottom w:val="none" w:sz="0" w:space="0" w:color="auto"/>
            </w:tcBorders>
          </w:tcPr>
          <w:p w14:paraId="17080F87" w14:textId="346CCB0C" w:rsidR="00D5443C" w:rsidRDefault="004204F8" w:rsidP="00D5443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 xml:space="preserve">AMD </w:t>
            </w:r>
            <w:proofErr w:type="spellStart"/>
            <w:r>
              <w:rPr>
                <w:rFonts w:asciiTheme="majorBidi" w:hAnsiTheme="majorBidi" w:cstheme="majorBidi"/>
                <w:sz w:val="24"/>
                <w:szCs w:val="24"/>
                <w:lang w:val="en-GB"/>
              </w:rPr>
              <w:t>Ryzen</w:t>
            </w:r>
            <w:proofErr w:type="spellEnd"/>
            <w:r w:rsidR="00D5443C">
              <w:rPr>
                <w:rFonts w:asciiTheme="majorBidi" w:hAnsiTheme="majorBidi" w:cstheme="majorBidi"/>
                <w:sz w:val="24"/>
                <w:szCs w:val="24"/>
                <w:lang w:val="en-GB"/>
              </w:rPr>
              <w:t xml:space="preserve"> 5 4500</w:t>
            </w:r>
            <w:r>
              <w:rPr>
                <w:rFonts w:asciiTheme="majorBidi" w:hAnsiTheme="majorBidi" w:cstheme="majorBidi"/>
                <w:sz w:val="24"/>
                <w:szCs w:val="24"/>
                <w:lang w:val="en-GB"/>
              </w:rPr>
              <w:t>U</w:t>
            </w:r>
          </w:p>
        </w:tc>
      </w:tr>
      <w:tr w:rsidR="00D5443C" w14:paraId="57660B32" w14:textId="77777777" w:rsidTr="004204F8">
        <w:tc>
          <w:tcPr>
            <w:cnfStyle w:val="001000000000" w:firstRow="0" w:lastRow="0" w:firstColumn="1" w:lastColumn="0" w:oddVBand="0" w:evenVBand="0" w:oddHBand="0" w:evenHBand="0" w:firstRowFirstColumn="0" w:firstRowLastColumn="0" w:lastRowFirstColumn="0" w:lastRowLastColumn="0"/>
            <w:tcW w:w="4885" w:type="dxa"/>
            <w:tcBorders>
              <w:right w:val="none" w:sz="0" w:space="0" w:color="auto"/>
            </w:tcBorders>
          </w:tcPr>
          <w:p w14:paraId="12D1FCFE" w14:textId="79D069BB" w:rsidR="00D5443C" w:rsidRDefault="00D5443C" w:rsidP="00D5443C">
            <w:pPr>
              <w:spacing w:after="160" w:line="360" w:lineRule="auto"/>
              <w:jc w:val="both"/>
              <w:rPr>
                <w:rFonts w:asciiTheme="majorBidi" w:hAnsiTheme="majorBidi" w:cstheme="majorBidi"/>
                <w:sz w:val="24"/>
                <w:szCs w:val="24"/>
                <w:lang w:val="en-GB"/>
              </w:rPr>
            </w:pPr>
            <w:r w:rsidRPr="00D5443C">
              <w:rPr>
                <w:rFonts w:asciiTheme="majorBidi" w:hAnsiTheme="majorBidi" w:cstheme="majorBidi"/>
                <w:sz w:val="24"/>
                <w:szCs w:val="24"/>
              </w:rPr>
              <w:t>RAM</w:t>
            </w:r>
          </w:p>
        </w:tc>
        <w:tc>
          <w:tcPr>
            <w:tcW w:w="4886" w:type="dxa"/>
          </w:tcPr>
          <w:p w14:paraId="1CE34F4D" w14:textId="12FF91A9" w:rsidR="00D5443C" w:rsidRDefault="00D5443C" w:rsidP="00D5443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8 GB</w:t>
            </w:r>
          </w:p>
        </w:tc>
      </w:tr>
      <w:tr w:rsidR="00D5443C" w14:paraId="5B399E3C" w14:textId="77777777" w:rsidTr="00420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5" w:type="dxa"/>
            <w:tcBorders>
              <w:top w:val="none" w:sz="0" w:space="0" w:color="auto"/>
              <w:bottom w:val="none" w:sz="0" w:space="0" w:color="auto"/>
              <w:right w:val="none" w:sz="0" w:space="0" w:color="auto"/>
            </w:tcBorders>
          </w:tcPr>
          <w:p w14:paraId="00C86F49" w14:textId="4B32BD85" w:rsidR="00D5443C" w:rsidRDefault="00D5443C" w:rsidP="00D5443C">
            <w:pPr>
              <w:spacing w:after="160" w:line="360" w:lineRule="auto"/>
              <w:jc w:val="both"/>
              <w:rPr>
                <w:rFonts w:asciiTheme="majorBidi" w:hAnsiTheme="majorBidi" w:cstheme="majorBidi"/>
                <w:sz w:val="24"/>
                <w:szCs w:val="24"/>
                <w:lang w:val="en-GB"/>
              </w:rPr>
            </w:pPr>
            <w:r w:rsidRPr="00D5443C">
              <w:rPr>
                <w:rFonts w:asciiTheme="majorBidi" w:hAnsiTheme="majorBidi" w:cstheme="majorBidi"/>
                <w:sz w:val="24"/>
                <w:szCs w:val="24"/>
              </w:rPr>
              <w:t>Operating System</w:t>
            </w:r>
          </w:p>
        </w:tc>
        <w:tc>
          <w:tcPr>
            <w:tcW w:w="4886" w:type="dxa"/>
            <w:tcBorders>
              <w:top w:val="none" w:sz="0" w:space="0" w:color="auto"/>
              <w:bottom w:val="none" w:sz="0" w:space="0" w:color="auto"/>
            </w:tcBorders>
          </w:tcPr>
          <w:p w14:paraId="2461E923" w14:textId="7431C109" w:rsidR="00D5443C" w:rsidRDefault="00D5443C" w:rsidP="00D5443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Windows 11</w:t>
            </w:r>
          </w:p>
        </w:tc>
      </w:tr>
      <w:tr w:rsidR="00D5443C" w14:paraId="5B0AF8E6" w14:textId="77777777" w:rsidTr="004204F8">
        <w:tc>
          <w:tcPr>
            <w:cnfStyle w:val="001000000000" w:firstRow="0" w:lastRow="0" w:firstColumn="1" w:lastColumn="0" w:oddVBand="0" w:evenVBand="0" w:oddHBand="0" w:evenHBand="0" w:firstRowFirstColumn="0" w:firstRowLastColumn="0" w:lastRowFirstColumn="0" w:lastRowLastColumn="0"/>
            <w:tcW w:w="4885" w:type="dxa"/>
            <w:tcBorders>
              <w:right w:val="none" w:sz="0" w:space="0" w:color="auto"/>
            </w:tcBorders>
          </w:tcPr>
          <w:p w14:paraId="4C7843D1" w14:textId="26079F11" w:rsidR="00D5443C" w:rsidRDefault="00D5443C" w:rsidP="00D5443C">
            <w:pPr>
              <w:spacing w:after="160" w:line="360" w:lineRule="auto"/>
              <w:jc w:val="both"/>
              <w:rPr>
                <w:rFonts w:asciiTheme="majorBidi" w:hAnsiTheme="majorBidi" w:cstheme="majorBidi"/>
                <w:sz w:val="24"/>
                <w:szCs w:val="24"/>
                <w:lang w:val="en-GB"/>
              </w:rPr>
            </w:pPr>
            <w:r w:rsidRPr="00D5443C">
              <w:rPr>
                <w:rFonts w:asciiTheme="majorBidi" w:hAnsiTheme="majorBidi" w:cstheme="majorBidi"/>
                <w:sz w:val="24"/>
                <w:szCs w:val="24"/>
              </w:rPr>
              <w:t>Programming Language</w:t>
            </w:r>
          </w:p>
        </w:tc>
        <w:tc>
          <w:tcPr>
            <w:tcW w:w="4886" w:type="dxa"/>
          </w:tcPr>
          <w:p w14:paraId="3CCE8D2E" w14:textId="33329DD4" w:rsidR="00D5443C" w:rsidRDefault="004204F8" w:rsidP="00D5443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3.13.9</w:t>
            </w:r>
          </w:p>
        </w:tc>
      </w:tr>
      <w:tr w:rsidR="00D5443C" w14:paraId="0F5EDD02" w14:textId="77777777" w:rsidTr="00420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5" w:type="dxa"/>
            <w:tcBorders>
              <w:top w:val="none" w:sz="0" w:space="0" w:color="auto"/>
              <w:bottom w:val="none" w:sz="0" w:space="0" w:color="auto"/>
              <w:right w:val="none" w:sz="0" w:space="0" w:color="auto"/>
            </w:tcBorders>
          </w:tcPr>
          <w:p w14:paraId="4EFB6B91" w14:textId="040CDCC4" w:rsidR="00D5443C" w:rsidRDefault="00D5443C" w:rsidP="00D5443C">
            <w:pPr>
              <w:spacing w:after="160" w:line="360" w:lineRule="auto"/>
              <w:jc w:val="both"/>
              <w:rPr>
                <w:rFonts w:asciiTheme="majorBidi" w:hAnsiTheme="majorBidi" w:cstheme="majorBidi"/>
                <w:sz w:val="24"/>
                <w:szCs w:val="24"/>
                <w:lang w:val="en-GB"/>
              </w:rPr>
            </w:pPr>
            <w:r w:rsidRPr="00D5443C">
              <w:rPr>
                <w:rFonts w:asciiTheme="majorBidi" w:hAnsiTheme="majorBidi" w:cstheme="majorBidi"/>
                <w:sz w:val="24"/>
                <w:szCs w:val="24"/>
              </w:rPr>
              <w:t>Development Environment</w:t>
            </w:r>
          </w:p>
        </w:tc>
        <w:tc>
          <w:tcPr>
            <w:tcW w:w="4886" w:type="dxa"/>
            <w:tcBorders>
              <w:top w:val="none" w:sz="0" w:space="0" w:color="auto"/>
              <w:bottom w:val="none" w:sz="0" w:space="0" w:color="auto"/>
            </w:tcBorders>
          </w:tcPr>
          <w:p w14:paraId="1E5A759D" w14:textId="52812152" w:rsidR="00D5443C" w:rsidRDefault="004204F8" w:rsidP="00D5443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proofErr w:type="spellStart"/>
            <w:r w:rsidRPr="004204F8">
              <w:rPr>
                <w:rFonts w:asciiTheme="majorBidi" w:hAnsiTheme="majorBidi" w:cstheme="majorBidi"/>
                <w:sz w:val="24"/>
                <w:szCs w:val="24"/>
                <w:lang w:val="en-GB"/>
              </w:rPr>
              <w:t>Jupyter</w:t>
            </w:r>
            <w:proofErr w:type="spellEnd"/>
            <w:r w:rsidRPr="004204F8">
              <w:rPr>
                <w:rFonts w:asciiTheme="majorBidi" w:hAnsiTheme="majorBidi" w:cstheme="majorBidi"/>
                <w:sz w:val="24"/>
                <w:szCs w:val="24"/>
                <w:lang w:val="en-GB"/>
              </w:rPr>
              <w:t xml:space="preserve"> Notebook</w:t>
            </w:r>
          </w:p>
        </w:tc>
      </w:tr>
    </w:tbl>
    <w:p w14:paraId="63A00174" w14:textId="77777777" w:rsidR="004204F8" w:rsidRDefault="004204F8" w:rsidP="004204F8">
      <w:pPr>
        <w:spacing w:after="160" w:line="360" w:lineRule="auto"/>
        <w:jc w:val="both"/>
        <w:rPr>
          <w:rFonts w:asciiTheme="majorBidi" w:hAnsiTheme="majorBidi" w:cstheme="majorBidi"/>
          <w:b/>
          <w:bCs/>
          <w:sz w:val="24"/>
          <w:szCs w:val="24"/>
          <w:lang w:val="en-GB"/>
        </w:rPr>
      </w:pPr>
    </w:p>
    <w:p w14:paraId="3E1C58C9" w14:textId="77777777" w:rsidR="004204F8" w:rsidRDefault="004204F8" w:rsidP="004204F8">
      <w:pPr>
        <w:spacing w:after="160" w:line="360" w:lineRule="auto"/>
        <w:jc w:val="both"/>
        <w:rPr>
          <w:rFonts w:asciiTheme="majorBidi" w:hAnsiTheme="majorBidi" w:cstheme="majorBidi"/>
          <w:b/>
          <w:bCs/>
          <w:sz w:val="24"/>
          <w:szCs w:val="24"/>
          <w:lang w:val="en-GB"/>
        </w:rPr>
      </w:pPr>
    </w:p>
    <w:p w14:paraId="33012309" w14:textId="77777777" w:rsidR="004204F8" w:rsidRDefault="004204F8" w:rsidP="004204F8">
      <w:pPr>
        <w:spacing w:after="160" w:line="360" w:lineRule="auto"/>
        <w:jc w:val="both"/>
        <w:rPr>
          <w:rFonts w:asciiTheme="majorBidi" w:hAnsiTheme="majorBidi" w:cstheme="majorBidi"/>
          <w:b/>
          <w:bCs/>
          <w:sz w:val="24"/>
          <w:szCs w:val="24"/>
          <w:lang w:val="en-GB"/>
        </w:rPr>
      </w:pPr>
    </w:p>
    <w:p w14:paraId="098CF119" w14:textId="77777777" w:rsidR="004204F8" w:rsidRDefault="004204F8" w:rsidP="004204F8">
      <w:pPr>
        <w:spacing w:after="160" w:line="360" w:lineRule="auto"/>
        <w:jc w:val="both"/>
        <w:rPr>
          <w:rFonts w:asciiTheme="majorBidi" w:hAnsiTheme="majorBidi" w:cstheme="majorBidi"/>
          <w:b/>
          <w:bCs/>
          <w:sz w:val="24"/>
          <w:szCs w:val="24"/>
          <w:lang w:val="en-GB"/>
        </w:rPr>
      </w:pPr>
    </w:p>
    <w:p w14:paraId="3F896C82" w14:textId="77777777" w:rsidR="004204F8" w:rsidRDefault="004204F8" w:rsidP="004204F8">
      <w:pPr>
        <w:spacing w:after="160" w:line="360" w:lineRule="auto"/>
        <w:jc w:val="both"/>
        <w:rPr>
          <w:rFonts w:asciiTheme="majorBidi" w:hAnsiTheme="majorBidi" w:cstheme="majorBidi"/>
          <w:b/>
          <w:bCs/>
          <w:sz w:val="24"/>
          <w:szCs w:val="24"/>
          <w:lang w:val="en-GB"/>
        </w:rPr>
      </w:pPr>
    </w:p>
    <w:p w14:paraId="353E0652" w14:textId="35784FF4" w:rsidR="004204F8" w:rsidRPr="005D4D45" w:rsidRDefault="004204F8" w:rsidP="005D4D45">
      <w:pPr>
        <w:pStyle w:val="Heading4"/>
        <w:rPr>
          <w:sz w:val="24"/>
          <w:szCs w:val="24"/>
          <w:lang w:val="en-GB"/>
        </w:rPr>
      </w:pPr>
      <w:r w:rsidRPr="005D4D45">
        <w:rPr>
          <w:sz w:val="24"/>
          <w:szCs w:val="24"/>
          <w:lang w:val="en-GB"/>
        </w:rPr>
        <w:lastRenderedPageBreak/>
        <w:t>Libraries and Frameworks</w:t>
      </w:r>
    </w:p>
    <w:tbl>
      <w:tblPr>
        <w:tblStyle w:val="ListTable3-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5"/>
        <w:gridCol w:w="4886"/>
      </w:tblGrid>
      <w:tr w:rsidR="004204F8" w14:paraId="39AAAA07" w14:textId="77777777" w:rsidTr="009D25E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885" w:type="dxa"/>
            <w:tcBorders>
              <w:bottom w:val="none" w:sz="0" w:space="0" w:color="auto"/>
              <w:right w:val="none" w:sz="0" w:space="0" w:color="auto"/>
            </w:tcBorders>
          </w:tcPr>
          <w:p w14:paraId="04182EE0" w14:textId="77669F69" w:rsidR="004204F8" w:rsidRDefault="004204F8" w:rsidP="004204F8">
            <w:pPr>
              <w:spacing w:after="160" w:line="360" w:lineRule="auto"/>
              <w:jc w:val="both"/>
              <w:rPr>
                <w:rFonts w:asciiTheme="majorBidi" w:hAnsiTheme="majorBidi" w:cstheme="majorBidi"/>
                <w:sz w:val="24"/>
                <w:szCs w:val="24"/>
                <w:lang w:val="en-GB"/>
              </w:rPr>
            </w:pPr>
            <w:r w:rsidRPr="004204F8">
              <w:rPr>
                <w:rFonts w:asciiTheme="majorBidi" w:hAnsiTheme="majorBidi" w:cstheme="majorBidi"/>
                <w:sz w:val="24"/>
                <w:szCs w:val="24"/>
              </w:rPr>
              <w:t>Library</w:t>
            </w:r>
          </w:p>
        </w:tc>
        <w:tc>
          <w:tcPr>
            <w:tcW w:w="4886" w:type="dxa"/>
          </w:tcPr>
          <w:p w14:paraId="2ECAEB1E" w14:textId="2D71B7AE" w:rsidR="004204F8" w:rsidRDefault="004204F8" w:rsidP="004204F8">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4204F8">
              <w:rPr>
                <w:rFonts w:asciiTheme="majorBidi" w:hAnsiTheme="majorBidi" w:cstheme="majorBidi"/>
                <w:sz w:val="24"/>
                <w:szCs w:val="24"/>
              </w:rPr>
              <w:t>Purpose</w:t>
            </w:r>
          </w:p>
        </w:tc>
      </w:tr>
      <w:tr w:rsidR="004204F8" w14:paraId="4748252F"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85" w:type="dxa"/>
            <w:tcBorders>
              <w:top w:val="none" w:sz="0" w:space="0" w:color="auto"/>
              <w:bottom w:val="none" w:sz="0" w:space="0" w:color="auto"/>
              <w:right w:val="none" w:sz="0" w:space="0" w:color="auto"/>
            </w:tcBorders>
          </w:tcPr>
          <w:p w14:paraId="634996FF" w14:textId="7B8F1574" w:rsidR="004204F8" w:rsidRDefault="004204F8" w:rsidP="004204F8">
            <w:pPr>
              <w:spacing w:after="160" w:line="360" w:lineRule="auto"/>
              <w:jc w:val="both"/>
              <w:rPr>
                <w:rFonts w:asciiTheme="majorBidi" w:hAnsiTheme="majorBidi" w:cstheme="majorBidi"/>
                <w:sz w:val="24"/>
                <w:szCs w:val="24"/>
                <w:lang w:val="en-GB"/>
              </w:rPr>
            </w:pPr>
            <w:proofErr w:type="spellStart"/>
            <w:r w:rsidRPr="004204F8">
              <w:rPr>
                <w:rFonts w:asciiTheme="majorBidi" w:hAnsiTheme="majorBidi" w:cstheme="majorBidi"/>
                <w:sz w:val="24"/>
                <w:szCs w:val="24"/>
              </w:rPr>
              <w:t>NetworkX</w:t>
            </w:r>
            <w:proofErr w:type="spellEnd"/>
          </w:p>
        </w:tc>
        <w:tc>
          <w:tcPr>
            <w:tcW w:w="4886" w:type="dxa"/>
            <w:tcBorders>
              <w:top w:val="none" w:sz="0" w:space="0" w:color="auto"/>
              <w:bottom w:val="none" w:sz="0" w:space="0" w:color="auto"/>
            </w:tcBorders>
          </w:tcPr>
          <w:p w14:paraId="1932A748" w14:textId="1A126E64" w:rsidR="004204F8" w:rsidRDefault="004204F8" w:rsidP="004204F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4204F8">
              <w:rPr>
                <w:rFonts w:asciiTheme="majorBidi" w:hAnsiTheme="majorBidi" w:cstheme="majorBidi"/>
                <w:sz w:val="24"/>
                <w:szCs w:val="24"/>
              </w:rPr>
              <w:t>Graph manipulation</w:t>
            </w:r>
          </w:p>
        </w:tc>
      </w:tr>
      <w:tr w:rsidR="004204F8" w14:paraId="18242D71" w14:textId="77777777" w:rsidTr="009D25E6">
        <w:trPr>
          <w:jc w:val="center"/>
        </w:trPr>
        <w:tc>
          <w:tcPr>
            <w:cnfStyle w:val="001000000000" w:firstRow="0" w:lastRow="0" w:firstColumn="1" w:lastColumn="0" w:oddVBand="0" w:evenVBand="0" w:oddHBand="0" w:evenHBand="0" w:firstRowFirstColumn="0" w:firstRowLastColumn="0" w:lastRowFirstColumn="0" w:lastRowLastColumn="0"/>
            <w:tcW w:w="4885" w:type="dxa"/>
            <w:tcBorders>
              <w:right w:val="none" w:sz="0" w:space="0" w:color="auto"/>
            </w:tcBorders>
          </w:tcPr>
          <w:p w14:paraId="35C76679" w14:textId="21EBCB3D" w:rsidR="004204F8" w:rsidRDefault="004204F8" w:rsidP="004204F8">
            <w:pPr>
              <w:spacing w:after="160" w:line="360" w:lineRule="auto"/>
              <w:jc w:val="both"/>
              <w:rPr>
                <w:rFonts w:asciiTheme="majorBidi" w:hAnsiTheme="majorBidi" w:cstheme="majorBidi"/>
                <w:sz w:val="24"/>
                <w:szCs w:val="24"/>
                <w:lang w:val="en-GB"/>
              </w:rPr>
            </w:pPr>
            <w:r w:rsidRPr="004204F8">
              <w:rPr>
                <w:rFonts w:asciiTheme="majorBidi" w:hAnsiTheme="majorBidi" w:cstheme="majorBidi"/>
                <w:sz w:val="24"/>
                <w:szCs w:val="24"/>
              </w:rPr>
              <w:t>NumPy, Pandas</w:t>
            </w:r>
          </w:p>
        </w:tc>
        <w:tc>
          <w:tcPr>
            <w:tcW w:w="4886" w:type="dxa"/>
          </w:tcPr>
          <w:p w14:paraId="3DB30719" w14:textId="6F0BFACC" w:rsidR="004204F8" w:rsidRDefault="004204F8" w:rsidP="004204F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4204F8">
              <w:rPr>
                <w:rFonts w:asciiTheme="majorBidi" w:hAnsiTheme="majorBidi" w:cstheme="majorBidi"/>
                <w:sz w:val="24"/>
                <w:szCs w:val="24"/>
              </w:rPr>
              <w:t>Numerical operations, data handling</w:t>
            </w:r>
          </w:p>
        </w:tc>
      </w:tr>
      <w:tr w:rsidR="004204F8" w14:paraId="595218F6"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85" w:type="dxa"/>
            <w:tcBorders>
              <w:top w:val="none" w:sz="0" w:space="0" w:color="auto"/>
              <w:bottom w:val="none" w:sz="0" w:space="0" w:color="auto"/>
              <w:right w:val="none" w:sz="0" w:space="0" w:color="auto"/>
            </w:tcBorders>
          </w:tcPr>
          <w:p w14:paraId="3EEFF5FB" w14:textId="7C4E9730" w:rsidR="004204F8" w:rsidRDefault="004204F8" w:rsidP="004204F8">
            <w:pPr>
              <w:tabs>
                <w:tab w:val="left" w:pos="1739"/>
              </w:tabs>
              <w:spacing w:after="160" w:line="360" w:lineRule="auto"/>
              <w:jc w:val="both"/>
              <w:rPr>
                <w:rFonts w:asciiTheme="majorBidi" w:hAnsiTheme="majorBidi" w:cstheme="majorBidi"/>
                <w:sz w:val="24"/>
                <w:szCs w:val="24"/>
                <w:lang w:val="en-GB"/>
              </w:rPr>
            </w:pPr>
            <w:r w:rsidRPr="004204F8">
              <w:rPr>
                <w:rFonts w:asciiTheme="majorBidi" w:hAnsiTheme="majorBidi" w:cstheme="majorBidi"/>
                <w:sz w:val="24"/>
                <w:szCs w:val="24"/>
              </w:rPr>
              <w:t>Scikit-learn</w:t>
            </w:r>
            <w:r>
              <w:rPr>
                <w:rFonts w:asciiTheme="majorBidi" w:hAnsiTheme="majorBidi" w:cstheme="majorBidi"/>
                <w:sz w:val="24"/>
                <w:szCs w:val="24"/>
                <w:lang w:val="en-GB"/>
              </w:rPr>
              <w:tab/>
            </w:r>
          </w:p>
        </w:tc>
        <w:tc>
          <w:tcPr>
            <w:tcW w:w="4886" w:type="dxa"/>
            <w:tcBorders>
              <w:top w:val="none" w:sz="0" w:space="0" w:color="auto"/>
              <w:bottom w:val="none" w:sz="0" w:space="0" w:color="auto"/>
            </w:tcBorders>
          </w:tcPr>
          <w:p w14:paraId="16BC854A" w14:textId="26B3490A" w:rsidR="004204F8" w:rsidRDefault="004204F8" w:rsidP="004204F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4204F8">
              <w:rPr>
                <w:rFonts w:asciiTheme="majorBidi" w:hAnsiTheme="majorBidi" w:cstheme="majorBidi"/>
                <w:sz w:val="24"/>
                <w:szCs w:val="24"/>
              </w:rPr>
              <w:t>NMI, ARI, K-means</w:t>
            </w:r>
          </w:p>
        </w:tc>
      </w:tr>
      <w:tr w:rsidR="004204F8" w14:paraId="2D719DE9" w14:textId="77777777" w:rsidTr="009D25E6">
        <w:trPr>
          <w:jc w:val="center"/>
        </w:trPr>
        <w:tc>
          <w:tcPr>
            <w:cnfStyle w:val="001000000000" w:firstRow="0" w:lastRow="0" w:firstColumn="1" w:lastColumn="0" w:oddVBand="0" w:evenVBand="0" w:oddHBand="0" w:evenHBand="0" w:firstRowFirstColumn="0" w:firstRowLastColumn="0" w:lastRowFirstColumn="0" w:lastRowLastColumn="0"/>
            <w:tcW w:w="4885" w:type="dxa"/>
            <w:tcBorders>
              <w:right w:val="none" w:sz="0" w:space="0" w:color="auto"/>
            </w:tcBorders>
          </w:tcPr>
          <w:p w14:paraId="3D946E3C" w14:textId="57F2DABF" w:rsidR="004204F8" w:rsidRDefault="004204F8" w:rsidP="004204F8">
            <w:pPr>
              <w:spacing w:after="160" w:line="360" w:lineRule="auto"/>
              <w:jc w:val="both"/>
              <w:rPr>
                <w:rFonts w:asciiTheme="majorBidi" w:hAnsiTheme="majorBidi" w:cstheme="majorBidi"/>
                <w:sz w:val="24"/>
                <w:szCs w:val="24"/>
                <w:lang w:val="en-GB"/>
              </w:rPr>
            </w:pPr>
            <w:r w:rsidRPr="004204F8">
              <w:rPr>
                <w:rFonts w:asciiTheme="majorBidi" w:hAnsiTheme="majorBidi" w:cstheme="majorBidi"/>
                <w:sz w:val="24"/>
                <w:szCs w:val="24"/>
              </w:rPr>
              <w:t>python-</w:t>
            </w:r>
            <w:proofErr w:type="spellStart"/>
            <w:r w:rsidRPr="004204F8">
              <w:rPr>
                <w:rFonts w:asciiTheme="majorBidi" w:hAnsiTheme="majorBidi" w:cstheme="majorBidi"/>
                <w:sz w:val="24"/>
                <w:szCs w:val="24"/>
              </w:rPr>
              <w:t>louvain</w:t>
            </w:r>
            <w:proofErr w:type="spellEnd"/>
          </w:p>
        </w:tc>
        <w:tc>
          <w:tcPr>
            <w:tcW w:w="4886" w:type="dxa"/>
          </w:tcPr>
          <w:p w14:paraId="0255B79C" w14:textId="4A07A309" w:rsidR="004204F8" w:rsidRDefault="004204F8" w:rsidP="004204F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4204F8">
              <w:rPr>
                <w:rFonts w:asciiTheme="majorBidi" w:hAnsiTheme="majorBidi" w:cstheme="majorBidi"/>
                <w:sz w:val="24"/>
                <w:szCs w:val="24"/>
              </w:rPr>
              <w:t>Louvain algorithm</w:t>
            </w:r>
          </w:p>
        </w:tc>
      </w:tr>
      <w:tr w:rsidR="004204F8" w14:paraId="42B8E7A9"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85" w:type="dxa"/>
            <w:tcBorders>
              <w:top w:val="none" w:sz="0" w:space="0" w:color="auto"/>
              <w:bottom w:val="none" w:sz="0" w:space="0" w:color="auto"/>
              <w:right w:val="none" w:sz="0" w:space="0" w:color="auto"/>
            </w:tcBorders>
          </w:tcPr>
          <w:p w14:paraId="7AC3BD00" w14:textId="1F4E11F0" w:rsidR="004204F8" w:rsidRDefault="004204F8" w:rsidP="004204F8">
            <w:pPr>
              <w:spacing w:after="160" w:line="360" w:lineRule="auto"/>
              <w:jc w:val="both"/>
              <w:rPr>
                <w:rFonts w:asciiTheme="majorBidi" w:hAnsiTheme="majorBidi" w:cstheme="majorBidi"/>
                <w:sz w:val="24"/>
                <w:szCs w:val="24"/>
                <w:lang w:val="en-GB"/>
              </w:rPr>
            </w:pPr>
            <w:proofErr w:type="spellStart"/>
            <w:r w:rsidRPr="004204F8">
              <w:rPr>
                <w:rFonts w:asciiTheme="majorBidi" w:hAnsiTheme="majorBidi" w:cstheme="majorBidi"/>
                <w:sz w:val="24"/>
                <w:szCs w:val="24"/>
              </w:rPr>
              <w:t>leidenalg</w:t>
            </w:r>
            <w:proofErr w:type="spellEnd"/>
            <w:r w:rsidRPr="004204F8">
              <w:rPr>
                <w:rFonts w:asciiTheme="majorBidi" w:hAnsiTheme="majorBidi" w:cstheme="majorBidi"/>
                <w:sz w:val="24"/>
                <w:szCs w:val="24"/>
              </w:rPr>
              <w:t xml:space="preserve">, </w:t>
            </w:r>
            <w:proofErr w:type="spellStart"/>
            <w:r w:rsidRPr="004204F8">
              <w:rPr>
                <w:rFonts w:asciiTheme="majorBidi" w:hAnsiTheme="majorBidi" w:cstheme="majorBidi"/>
                <w:sz w:val="24"/>
                <w:szCs w:val="24"/>
              </w:rPr>
              <w:t>igraph</w:t>
            </w:r>
            <w:proofErr w:type="spellEnd"/>
          </w:p>
        </w:tc>
        <w:tc>
          <w:tcPr>
            <w:tcW w:w="4886" w:type="dxa"/>
            <w:tcBorders>
              <w:top w:val="none" w:sz="0" w:space="0" w:color="auto"/>
              <w:bottom w:val="none" w:sz="0" w:space="0" w:color="auto"/>
            </w:tcBorders>
          </w:tcPr>
          <w:p w14:paraId="4236932C" w14:textId="67A0136D" w:rsidR="004204F8" w:rsidRDefault="004204F8" w:rsidP="004204F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4204F8">
              <w:rPr>
                <w:rFonts w:asciiTheme="majorBidi" w:hAnsiTheme="majorBidi" w:cstheme="majorBidi"/>
                <w:sz w:val="24"/>
                <w:szCs w:val="24"/>
              </w:rPr>
              <w:t xml:space="preserve">Leiden, </w:t>
            </w:r>
            <w:proofErr w:type="spellStart"/>
            <w:r w:rsidRPr="004204F8">
              <w:rPr>
                <w:rFonts w:asciiTheme="majorBidi" w:hAnsiTheme="majorBidi" w:cstheme="majorBidi"/>
                <w:sz w:val="24"/>
                <w:szCs w:val="24"/>
              </w:rPr>
              <w:t>Walktrap</w:t>
            </w:r>
            <w:proofErr w:type="spellEnd"/>
            <w:r w:rsidRPr="004204F8">
              <w:rPr>
                <w:rFonts w:asciiTheme="majorBidi" w:hAnsiTheme="majorBidi" w:cstheme="majorBidi"/>
                <w:sz w:val="24"/>
                <w:szCs w:val="24"/>
              </w:rPr>
              <w:t xml:space="preserve">, </w:t>
            </w:r>
            <w:proofErr w:type="spellStart"/>
            <w:r w:rsidRPr="004204F8">
              <w:rPr>
                <w:rFonts w:asciiTheme="majorBidi" w:hAnsiTheme="majorBidi" w:cstheme="majorBidi"/>
                <w:sz w:val="24"/>
                <w:szCs w:val="24"/>
              </w:rPr>
              <w:t>Infomap</w:t>
            </w:r>
            <w:proofErr w:type="spellEnd"/>
            <w:r w:rsidRPr="004204F8">
              <w:rPr>
                <w:rFonts w:asciiTheme="majorBidi" w:hAnsiTheme="majorBidi" w:cstheme="majorBidi"/>
                <w:sz w:val="24"/>
                <w:szCs w:val="24"/>
              </w:rPr>
              <w:t>, Spinglass</w:t>
            </w:r>
          </w:p>
        </w:tc>
      </w:tr>
      <w:tr w:rsidR="004204F8" w14:paraId="341D57DF" w14:textId="77777777" w:rsidTr="009D25E6">
        <w:trPr>
          <w:jc w:val="center"/>
        </w:trPr>
        <w:tc>
          <w:tcPr>
            <w:cnfStyle w:val="001000000000" w:firstRow="0" w:lastRow="0" w:firstColumn="1" w:lastColumn="0" w:oddVBand="0" w:evenVBand="0" w:oddHBand="0" w:evenHBand="0" w:firstRowFirstColumn="0" w:firstRowLastColumn="0" w:lastRowFirstColumn="0" w:lastRowLastColumn="0"/>
            <w:tcW w:w="4885" w:type="dxa"/>
            <w:tcBorders>
              <w:right w:val="none" w:sz="0" w:space="0" w:color="auto"/>
            </w:tcBorders>
          </w:tcPr>
          <w:p w14:paraId="4A9C0EB8" w14:textId="46EBC0F3" w:rsidR="004204F8" w:rsidRDefault="004204F8" w:rsidP="004204F8">
            <w:pPr>
              <w:spacing w:after="160" w:line="360" w:lineRule="auto"/>
              <w:jc w:val="both"/>
              <w:rPr>
                <w:rFonts w:asciiTheme="majorBidi" w:hAnsiTheme="majorBidi" w:cstheme="majorBidi"/>
                <w:sz w:val="24"/>
                <w:szCs w:val="24"/>
                <w:lang w:val="en-GB"/>
              </w:rPr>
            </w:pPr>
            <w:proofErr w:type="spellStart"/>
            <w:r w:rsidRPr="004204F8">
              <w:rPr>
                <w:rFonts w:asciiTheme="majorBidi" w:hAnsiTheme="majorBidi" w:cstheme="majorBidi"/>
                <w:sz w:val="24"/>
                <w:szCs w:val="24"/>
              </w:rPr>
              <w:t>markov</w:t>
            </w:r>
            <w:proofErr w:type="spellEnd"/>
            <w:r w:rsidRPr="004204F8">
              <w:rPr>
                <w:rFonts w:asciiTheme="majorBidi" w:hAnsiTheme="majorBidi" w:cstheme="majorBidi"/>
                <w:sz w:val="24"/>
                <w:szCs w:val="24"/>
              </w:rPr>
              <w:t>-clustering</w:t>
            </w:r>
          </w:p>
        </w:tc>
        <w:tc>
          <w:tcPr>
            <w:tcW w:w="4886" w:type="dxa"/>
          </w:tcPr>
          <w:p w14:paraId="5FED77E4" w14:textId="644C115A" w:rsidR="004204F8" w:rsidRDefault="004204F8" w:rsidP="004204F8">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4204F8">
              <w:rPr>
                <w:rFonts w:asciiTheme="majorBidi" w:hAnsiTheme="majorBidi" w:cstheme="majorBidi"/>
                <w:sz w:val="24"/>
                <w:szCs w:val="24"/>
              </w:rPr>
              <w:t>Markov Clustering (MCL)</w:t>
            </w:r>
          </w:p>
        </w:tc>
      </w:tr>
      <w:tr w:rsidR="004204F8" w14:paraId="5BB7436F"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85" w:type="dxa"/>
            <w:tcBorders>
              <w:top w:val="none" w:sz="0" w:space="0" w:color="auto"/>
              <w:bottom w:val="none" w:sz="0" w:space="0" w:color="auto"/>
              <w:right w:val="none" w:sz="0" w:space="0" w:color="auto"/>
            </w:tcBorders>
          </w:tcPr>
          <w:p w14:paraId="64C0CB05" w14:textId="3041207C" w:rsidR="004204F8" w:rsidRDefault="004204F8" w:rsidP="004204F8">
            <w:pPr>
              <w:spacing w:after="160" w:line="360" w:lineRule="auto"/>
              <w:jc w:val="both"/>
              <w:rPr>
                <w:rFonts w:asciiTheme="majorBidi" w:hAnsiTheme="majorBidi" w:cstheme="majorBidi"/>
                <w:sz w:val="24"/>
                <w:szCs w:val="24"/>
                <w:lang w:val="en-GB"/>
              </w:rPr>
            </w:pPr>
            <w:r w:rsidRPr="004204F8">
              <w:rPr>
                <w:rFonts w:asciiTheme="majorBidi" w:hAnsiTheme="majorBidi" w:cstheme="majorBidi"/>
                <w:sz w:val="24"/>
                <w:szCs w:val="24"/>
              </w:rPr>
              <w:t>TensorFlow/</w:t>
            </w:r>
            <w:proofErr w:type="spellStart"/>
            <w:r w:rsidRPr="004204F8">
              <w:rPr>
                <w:rFonts w:asciiTheme="majorBidi" w:hAnsiTheme="majorBidi" w:cstheme="majorBidi"/>
                <w:sz w:val="24"/>
                <w:szCs w:val="24"/>
              </w:rPr>
              <w:t>Keras</w:t>
            </w:r>
            <w:proofErr w:type="spellEnd"/>
          </w:p>
        </w:tc>
        <w:tc>
          <w:tcPr>
            <w:tcW w:w="4886" w:type="dxa"/>
            <w:tcBorders>
              <w:top w:val="none" w:sz="0" w:space="0" w:color="auto"/>
              <w:bottom w:val="none" w:sz="0" w:space="0" w:color="auto"/>
            </w:tcBorders>
          </w:tcPr>
          <w:p w14:paraId="533963D2" w14:textId="0E7AFF83" w:rsidR="004204F8" w:rsidRDefault="004204F8" w:rsidP="004204F8">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4204F8">
              <w:rPr>
                <w:rFonts w:asciiTheme="majorBidi" w:hAnsiTheme="majorBidi" w:cstheme="majorBidi"/>
                <w:sz w:val="24"/>
                <w:szCs w:val="24"/>
              </w:rPr>
              <w:t xml:space="preserve">GCN, GAT, </w:t>
            </w:r>
            <w:r w:rsidR="00816F3F">
              <w:rPr>
                <w:rFonts w:asciiTheme="majorBidi" w:hAnsiTheme="majorBidi" w:cstheme="majorBidi"/>
                <w:sz w:val="24"/>
                <w:szCs w:val="24"/>
              </w:rPr>
              <w:t>VGAE</w:t>
            </w:r>
            <w:r w:rsidRPr="004204F8">
              <w:rPr>
                <w:rFonts w:asciiTheme="majorBidi" w:hAnsiTheme="majorBidi" w:cstheme="majorBidi"/>
                <w:sz w:val="24"/>
                <w:szCs w:val="24"/>
              </w:rPr>
              <w:t>, Autoencoder</w:t>
            </w:r>
          </w:p>
        </w:tc>
      </w:tr>
    </w:tbl>
    <w:p w14:paraId="2E504118" w14:textId="77777777" w:rsidR="00063885" w:rsidRPr="005D4D45" w:rsidRDefault="00063885" w:rsidP="005D4D45">
      <w:pPr>
        <w:pStyle w:val="Heading4"/>
        <w:rPr>
          <w:sz w:val="24"/>
          <w:szCs w:val="24"/>
          <w:lang w:val="en-GB"/>
        </w:rPr>
      </w:pPr>
      <w:r w:rsidRPr="005D4D45">
        <w:rPr>
          <w:sz w:val="24"/>
          <w:szCs w:val="24"/>
          <w:lang w:val="en-GB"/>
        </w:rPr>
        <w:t>Datasets</w:t>
      </w:r>
    </w:p>
    <w:p w14:paraId="17326357" w14:textId="3B80C7D9" w:rsidR="00063885" w:rsidRPr="00A33BD4" w:rsidRDefault="00A33BD4" w:rsidP="00A33BD4">
      <w:pPr>
        <w:spacing w:after="160" w:line="360" w:lineRule="auto"/>
        <w:jc w:val="both"/>
        <w:rPr>
          <w:rFonts w:asciiTheme="majorBidi" w:hAnsiTheme="majorBidi" w:cstheme="majorBidi"/>
          <w:sz w:val="24"/>
          <w:szCs w:val="24"/>
          <w:lang w:val="en-GB"/>
        </w:rPr>
      </w:pPr>
      <w:r w:rsidRPr="00A33BD4">
        <w:rPr>
          <w:rFonts w:asciiTheme="majorBidi" w:hAnsiTheme="majorBidi" w:cstheme="majorBidi"/>
          <w:sz w:val="24"/>
          <w:szCs w:val="24"/>
        </w:rPr>
        <w:t xml:space="preserve">Seven real-world benchmark datasets were </w:t>
      </w:r>
      <w:r w:rsidR="005D4D45" w:rsidRPr="00A33BD4">
        <w:rPr>
          <w:rFonts w:asciiTheme="majorBidi" w:hAnsiTheme="majorBidi" w:cstheme="majorBidi"/>
          <w:sz w:val="24"/>
          <w:szCs w:val="24"/>
        </w:rPr>
        <w:t>used</w:t>
      </w:r>
      <w:r w:rsidR="005D4D45">
        <w:rPr>
          <w:rFonts w:asciiTheme="majorBidi" w:hAnsiTheme="majorBidi" w:cstheme="majorBidi"/>
          <w:sz w:val="24"/>
          <w:szCs w:val="24"/>
        </w:rPr>
        <w:t>:</w:t>
      </w:r>
    </w:p>
    <w:tbl>
      <w:tblPr>
        <w:tblStyle w:val="ListTable3-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843"/>
        <w:gridCol w:w="936"/>
        <w:gridCol w:w="3137"/>
      </w:tblGrid>
      <w:tr w:rsidR="00063885" w:rsidRPr="00063885" w14:paraId="0BF92D02" w14:textId="77777777" w:rsidTr="009D25E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288420B3" w14:textId="77777777" w:rsidR="00063885" w:rsidRPr="00063885" w:rsidRDefault="00063885" w:rsidP="00063885">
            <w:pPr>
              <w:spacing w:after="0" w:line="360" w:lineRule="auto"/>
              <w:jc w:val="both"/>
              <w:rPr>
                <w:rFonts w:asciiTheme="majorBidi" w:hAnsiTheme="majorBidi" w:cstheme="majorBidi"/>
                <w:sz w:val="24"/>
                <w:szCs w:val="24"/>
                <w:lang w:val="en-GB"/>
              </w:rPr>
            </w:pPr>
            <w:r w:rsidRPr="00063885">
              <w:rPr>
                <w:rFonts w:asciiTheme="majorBidi" w:hAnsiTheme="majorBidi" w:cstheme="majorBidi"/>
                <w:sz w:val="24"/>
                <w:szCs w:val="24"/>
                <w:lang w:val="en-GB"/>
              </w:rPr>
              <w:t>Dataset</w:t>
            </w:r>
          </w:p>
        </w:tc>
        <w:tc>
          <w:tcPr>
            <w:tcW w:w="0" w:type="auto"/>
            <w:hideMark/>
          </w:tcPr>
          <w:p w14:paraId="6FE74765" w14:textId="77777777" w:rsidR="00063885" w:rsidRPr="00063885" w:rsidRDefault="00063885" w:rsidP="00063885">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Nodes</w:t>
            </w:r>
          </w:p>
        </w:tc>
        <w:tc>
          <w:tcPr>
            <w:tcW w:w="0" w:type="auto"/>
            <w:hideMark/>
          </w:tcPr>
          <w:p w14:paraId="16AADBC4" w14:textId="77777777" w:rsidR="00063885" w:rsidRPr="00063885" w:rsidRDefault="00063885" w:rsidP="00063885">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Edges</w:t>
            </w:r>
          </w:p>
        </w:tc>
        <w:tc>
          <w:tcPr>
            <w:tcW w:w="3137" w:type="dxa"/>
            <w:hideMark/>
          </w:tcPr>
          <w:p w14:paraId="33BD9B3C" w14:textId="77777777" w:rsidR="00063885" w:rsidRPr="00063885" w:rsidRDefault="00063885" w:rsidP="00063885">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Ground Truth Communities</w:t>
            </w:r>
          </w:p>
        </w:tc>
      </w:tr>
      <w:tr w:rsidR="00EF126E" w:rsidRPr="00063885" w14:paraId="17EFE990"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8494853" w14:textId="54A6F783" w:rsidR="00EF126E" w:rsidRPr="00063885" w:rsidRDefault="00EF126E" w:rsidP="00063885">
            <w:pPr>
              <w:spacing w:after="0" w:line="360" w:lineRule="auto"/>
              <w:jc w:val="both"/>
              <w:rPr>
                <w:rFonts w:asciiTheme="majorBidi" w:hAnsiTheme="majorBidi" w:cstheme="majorBidi"/>
                <w:sz w:val="24"/>
                <w:szCs w:val="24"/>
                <w:lang w:val="en-GB"/>
              </w:rPr>
            </w:pPr>
            <w:r>
              <w:rPr>
                <w:rFonts w:asciiTheme="majorBidi" w:hAnsiTheme="majorBidi" w:cstheme="majorBidi"/>
                <w:sz w:val="24"/>
                <w:szCs w:val="24"/>
                <w:lang w:val="en-GB"/>
              </w:rPr>
              <w:t>Facebook</w:t>
            </w:r>
          </w:p>
        </w:tc>
        <w:tc>
          <w:tcPr>
            <w:tcW w:w="0" w:type="auto"/>
          </w:tcPr>
          <w:p w14:paraId="1E6861BC" w14:textId="1C7D29EC" w:rsidR="00EF126E" w:rsidRPr="00063885" w:rsidRDefault="00AA649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22470</w:t>
            </w:r>
          </w:p>
        </w:tc>
        <w:tc>
          <w:tcPr>
            <w:tcW w:w="0" w:type="auto"/>
          </w:tcPr>
          <w:p w14:paraId="257A2B03" w14:textId="5F671AE3" w:rsidR="00EF126E" w:rsidRPr="00063885" w:rsidRDefault="00AA649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170823</w:t>
            </w:r>
          </w:p>
        </w:tc>
        <w:tc>
          <w:tcPr>
            <w:tcW w:w="3137" w:type="dxa"/>
          </w:tcPr>
          <w:p w14:paraId="5AD0D107" w14:textId="117F59AC" w:rsidR="00EF126E" w:rsidRPr="00063885" w:rsidRDefault="00AA649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4</w:t>
            </w:r>
          </w:p>
        </w:tc>
      </w:tr>
      <w:tr w:rsidR="00EF126E" w:rsidRPr="00063885" w14:paraId="5296CBF6" w14:textId="77777777" w:rsidTr="009D25E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9FDF2B2" w14:textId="2B9B7FFF" w:rsidR="00EF126E" w:rsidRPr="00063885" w:rsidRDefault="003C4F08" w:rsidP="00063885">
            <w:pPr>
              <w:spacing w:after="0" w:line="360" w:lineRule="auto"/>
              <w:jc w:val="both"/>
              <w:rPr>
                <w:rFonts w:asciiTheme="majorBidi" w:hAnsiTheme="majorBidi" w:cstheme="majorBidi"/>
                <w:sz w:val="24"/>
                <w:szCs w:val="24"/>
                <w:lang w:val="en-GB"/>
              </w:rPr>
            </w:pPr>
            <w:proofErr w:type="spellStart"/>
            <w:r>
              <w:rPr>
                <w:rFonts w:asciiTheme="majorBidi" w:hAnsiTheme="majorBidi" w:cstheme="majorBidi"/>
                <w:sz w:val="24"/>
                <w:szCs w:val="24"/>
                <w:lang w:val="en-GB"/>
              </w:rPr>
              <w:t>LastFM</w:t>
            </w:r>
            <w:proofErr w:type="spellEnd"/>
          </w:p>
        </w:tc>
        <w:tc>
          <w:tcPr>
            <w:tcW w:w="0" w:type="auto"/>
          </w:tcPr>
          <w:p w14:paraId="2E5466D7" w14:textId="13D50156" w:rsidR="00EF126E" w:rsidRPr="00063885" w:rsidRDefault="00816F3F" w:rsidP="00816F3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16F3F">
              <w:rPr>
                <w:rFonts w:asciiTheme="majorBidi" w:hAnsiTheme="majorBidi" w:cstheme="majorBidi"/>
                <w:sz w:val="24"/>
                <w:szCs w:val="24"/>
                <w:lang w:val="en-GB"/>
              </w:rPr>
              <w:t>7624</w:t>
            </w:r>
          </w:p>
        </w:tc>
        <w:tc>
          <w:tcPr>
            <w:tcW w:w="0" w:type="auto"/>
          </w:tcPr>
          <w:p w14:paraId="76FA0737" w14:textId="295A676C" w:rsidR="00EF126E" w:rsidRPr="00063885" w:rsidRDefault="00816F3F" w:rsidP="00816F3F">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16F3F">
              <w:rPr>
                <w:rFonts w:asciiTheme="majorBidi" w:hAnsiTheme="majorBidi" w:cstheme="majorBidi"/>
                <w:sz w:val="24"/>
                <w:szCs w:val="24"/>
                <w:lang w:val="en-GB"/>
              </w:rPr>
              <w:t>27806</w:t>
            </w:r>
          </w:p>
        </w:tc>
        <w:tc>
          <w:tcPr>
            <w:tcW w:w="3137" w:type="dxa"/>
          </w:tcPr>
          <w:p w14:paraId="70F3C343" w14:textId="026561ED" w:rsidR="00EF126E" w:rsidRPr="00063885" w:rsidRDefault="00816F3F" w:rsidP="00063885">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18</w:t>
            </w:r>
          </w:p>
        </w:tc>
      </w:tr>
      <w:tr w:rsidR="00063885" w:rsidRPr="00063885" w14:paraId="77AF78BC"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14061E4" w14:textId="77777777" w:rsidR="00063885" w:rsidRPr="00063885" w:rsidRDefault="00063885" w:rsidP="00063885">
            <w:pPr>
              <w:spacing w:after="0" w:line="360" w:lineRule="auto"/>
              <w:jc w:val="both"/>
              <w:rPr>
                <w:rFonts w:asciiTheme="majorBidi" w:hAnsiTheme="majorBidi" w:cstheme="majorBidi"/>
                <w:sz w:val="24"/>
                <w:szCs w:val="24"/>
                <w:lang w:val="en-GB"/>
              </w:rPr>
            </w:pPr>
            <w:r w:rsidRPr="00063885">
              <w:rPr>
                <w:rFonts w:asciiTheme="majorBidi" w:hAnsiTheme="majorBidi" w:cstheme="majorBidi"/>
                <w:sz w:val="24"/>
                <w:szCs w:val="24"/>
                <w:lang w:val="en-GB"/>
              </w:rPr>
              <w:t>Karate Club</w:t>
            </w:r>
          </w:p>
        </w:tc>
        <w:tc>
          <w:tcPr>
            <w:tcW w:w="0" w:type="auto"/>
            <w:tcBorders>
              <w:top w:val="none" w:sz="0" w:space="0" w:color="auto"/>
              <w:bottom w:val="none" w:sz="0" w:space="0" w:color="auto"/>
            </w:tcBorders>
            <w:hideMark/>
          </w:tcPr>
          <w:p w14:paraId="4DF8628F"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34</w:t>
            </w:r>
          </w:p>
        </w:tc>
        <w:tc>
          <w:tcPr>
            <w:tcW w:w="0" w:type="auto"/>
            <w:tcBorders>
              <w:top w:val="none" w:sz="0" w:space="0" w:color="auto"/>
              <w:bottom w:val="none" w:sz="0" w:space="0" w:color="auto"/>
            </w:tcBorders>
            <w:hideMark/>
          </w:tcPr>
          <w:p w14:paraId="4CE9F62B"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78</w:t>
            </w:r>
          </w:p>
        </w:tc>
        <w:tc>
          <w:tcPr>
            <w:tcW w:w="3137" w:type="dxa"/>
            <w:tcBorders>
              <w:top w:val="none" w:sz="0" w:space="0" w:color="auto"/>
              <w:bottom w:val="none" w:sz="0" w:space="0" w:color="auto"/>
            </w:tcBorders>
            <w:hideMark/>
          </w:tcPr>
          <w:p w14:paraId="4695B0E1"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2</w:t>
            </w:r>
          </w:p>
        </w:tc>
      </w:tr>
      <w:tr w:rsidR="00063885" w:rsidRPr="00063885" w14:paraId="5574C40F" w14:textId="77777777" w:rsidTr="009D25E6">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1B7ABB3" w14:textId="77777777" w:rsidR="00063885" w:rsidRPr="00063885" w:rsidRDefault="00063885" w:rsidP="00063885">
            <w:pPr>
              <w:spacing w:after="0" w:line="360" w:lineRule="auto"/>
              <w:jc w:val="both"/>
              <w:rPr>
                <w:rFonts w:asciiTheme="majorBidi" w:hAnsiTheme="majorBidi" w:cstheme="majorBidi"/>
                <w:sz w:val="24"/>
                <w:szCs w:val="24"/>
                <w:lang w:val="en-GB"/>
              </w:rPr>
            </w:pPr>
            <w:r w:rsidRPr="00063885">
              <w:rPr>
                <w:rFonts w:asciiTheme="majorBidi" w:hAnsiTheme="majorBidi" w:cstheme="majorBidi"/>
                <w:sz w:val="24"/>
                <w:szCs w:val="24"/>
                <w:lang w:val="en-GB"/>
              </w:rPr>
              <w:t>Dolphins</w:t>
            </w:r>
          </w:p>
        </w:tc>
        <w:tc>
          <w:tcPr>
            <w:tcW w:w="0" w:type="auto"/>
            <w:hideMark/>
          </w:tcPr>
          <w:p w14:paraId="1E42BEFB" w14:textId="77777777" w:rsidR="00063885" w:rsidRPr="00063885" w:rsidRDefault="00063885" w:rsidP="00063885">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62</w:t>
            </w:r>
          </w:p>
        </w:tc>
        <w:tc>
          <w:tcPr>
            <w:tcW w:w="0" w:type="auto"/>
            <w:hideMark/>
          </w:tcPr>
          <w:p w14:paraId="01A56B92" w14:textId="77777777" w:rsidR="00063885" w:rsidRPr="00063885" w:rsidRDefault="00063885" w:rsidP="00063885">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159</w:t>
            </w:r>
          </w:p>
        </w:tc>
        <w:tc>
          <w:tcPr>
            <w:tcW w:w="3137" w:type="dxa"/>
            <w:hideMark/>
          </w:tcPr>
          <w:p w14:paraId="421C5EFC" w14:textId="77777777" w:rsidR="00063885" w:rsidRPr="00063885" w:rsidRDefault="00063885" w:rsidP="00063885">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2</w:t>
            </w:r>
          </w:p>
        </w:tc>
      </w:tr>
      <w:tr w:rsidR="00063885" w:rsidRPr="00063885" w14:paraId="1A3B0750"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B9268EF" w14:textId="77777777" w:rsidR="00063885" w:rsidRPr="00063885" w:rsidRDefault="00063885" w:rsidP="00063885">
            <w:pPr>
              <w:spacing w:after="0" w:line="360" w:lineRule="auto"/>
              <w:jc w:val="both"/>
              <w:rPr>
                <w:rFonts w:asciiTheme="majorBidi" w:hAnsiTheme="majorBidi" w:cstheme="majorBidi"/>
                <w:sz w:val="24"/>
                <w:szCs w:val="24"/>
                <w:lang w:val="en-GB"/>
              </w:rPr>
            </w:pPr>
            <w:r w:rsidRPr="00063885">
              <w:rPr>
                <w:rFonts w:asciiTheme="majorBidi" w:hAnsiTheme="majorBidi" w:cstheme="majorBidi"/>
                <w:sz w:val="24"/>
                <w:szCs w:val="24"/>
                <w:lang w:val="en-GB"/>
              </w:rPr>
              <w:t>Football</w:t>
            </w:r>
          </w:p>
        </w:tc>
        <w:tc>
          <w:tcPr>
            <w:tcW w:w="0" w:type="auto"/>
            <w:tcBorders>
              <w:top w:val="none" w:sz="0" w:space="0" w:color="auto"/>
              <w:bottom w:val="none" w:sz="0" w:space="0" w:color="auto"/>
            </w:tcBorders>
            <w:hideMark/>
          </w:tcPr>
          <w:p w14:paraId="3AD091D6"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115</w:t>
            </w:r>
          </w:p>
        </w:tc>
        <w:tc>
          <w:tcPr>
            <w:tcW w:w="0" w:type="auto"/>
            <w:tcBorders>
              <w:top w:val="none" w:sz="0" w:space="0" w:color="auto"/>
              <w:bottom w:val="none" w:sz="0" w:space="0" w:color="auto"/>
            </w:tcBorders>
            <w:hideMark/>
          </w:tcPr>
          <w:p w14:paraId="6E777FB4"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613</w:t>
            </w:r>
          </w:p>
        </w:tc>
        <w:tc>
          <w:tcPr>
            <w:tcW w:w="3137" w:type="dxa"/>
            <w:tcBorders>
              <w:top w:val="none" w:sz="0" w:space="0" w:color="auto"/>
              <w:bottom w:val="none" w:sz="0" w:space="0" w:color="auto"/>
            </w:tcBorders>
            <w:hideMark/>
          </w:tcPr>
          <w:p w14:paraId="796B08BC"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12</w:t>
            </w:r>
          </w:p>
        </w:tc>
      </w:tr>
      <w:tr w:rsidR="00063885" w:rsidRPr="00063885" w14:paraId="386EC757" w14:textId="77777777" w:rsidTr="009D25E6">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5945B02" w14:textId="77777777" w:rsidR="00063885" w:rsidRPr="00063885" w:rsidRDefault="00063885" w:rsidP="00063885">
            <w:pPr>
              <w:spacing w:after="0" w:line="360" w:lineRule="auto"/>
              <w:jc w:val="both"/>
              <w:rPr>
                <w:rFonts w:asciiTheme="majorBidi" w:hAnsiTheme="majorBidi" w:cstheme="majorBidi"/>
                <w:sz w:val="24"/>
                <w:szCs w:val="24"/>
                <w:lang w:val="en-GB"/>
              </w:rPr>
            </w:pPr>
            <w:proofErr w:type="spellStart"/>
            <w:r w:rsidRPr="00063885">
              <w:rPr>
                <w:rFonts w:asciiTheme="majorBidi" w:hAnsiTheme="majorBidi" w:cstheme="majorBidi"/>
                <w:sz w:val="24"/>
                <w:szCs w:val="24"/>
                <w:lang w:val="en-GB"/>
              </w:rPr>
              <w:t>Polbooks</w:t>
            </w:r>
            <w:proofErr w:type="spellEnd"/>
          </w:p>
        </w:tc>
        <w:tc>
          <w:tcPr>
            <w:tcW w:w="0" w:type="auto"/>
            <w:hideMark/>
          </w:tcPr>
          <w:p w14:paraId="0774387E" w14:textId="77777777" w:rsidR="00063885" w:rsidRPr="00063885" w:rsidRDefault="00063885" w:rsidP="00063885">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105</w:t>
            </w:r>
          </w:p>
        </w:tc>
        <w:tc>
          <w:tcPr>
            <w:tcW w:w="0" w:type="auto"/>
            <w:hideMark/>
          </w:tcPr>
          <w:p w14:paraId="10A7E84F" w14:textId="77777777" w:rsidR="00063885" w:rsidRPr="00063885" w:rsidRDefault="00063885" w:rsidP="00063885">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441</w:t>
            </w:r>
          </w:p>
        </w:tc>
        <w:tc>
          <w:tcPr>
            <w:tcW w:w="3137" w:type="dxa"/>
            <w:hideMark/>
          </w:tcPr>
          <w:p w14:paraId="1487CA76" w14:textId="77777777" w:rsidR="00063885" w:rsidRPr="00063885" w:rsidRDefault="00063885" w:rsidP="00063885">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3</w:t>
            </w:r>
          </w:p>
        </w:tc>
      </w:tr>
      <w:tr w:rsidR="00063885" w:rsidRPr="00063885" w14:paraId="0FE2CECF"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CE23079" w14:textId="77777777" w:rsidR="00063885" w:rsidRPr="00063885" w:rsidRDefault="00063885" w:rsidP="00063885">
            <w:pPr>
              <w:spacing w:after="0" w:line="360" w:lineRule="auto"/>
              <w:jc w:val="both"/>
              <w:rPr>
                <w:rFonts w:asciiTheme="majorBidi" w:hAnsiTheme="majorBidi" w:cstheme="majorBidi"/>
                <w:sz w:val="24"/>
                <w:szCs w:val="24"/>
                <w:lang w:val="en-GB"/>
              </w:rPr>
            </w:pPr>
            <w:r w:rsidRPr="00063885">
              <w:rPr>
                <w:rFonts w:asciiTheme="majorBidi" w:hAnsiTheme="majorBidi" w:cstheme="majorBidi"/>
                <w:sz w:val="24"/>
                <w:szCs w:val="24"/>
                <w:lang w:val="en-GB"/>
              </w:rPr>
              <w:t>Primary School</w:t>
            </w:r>
          </w:p>
        </w:tc>
        <w:tc>
          <w:tcPr>
            <w:tcW w:w="0" w:type="auto"/>
            <w:tcBorders>
              <w:top w:val="none" w:sz="0" w:space="0" w:color="auto"/>
              <w:bottom w:val="none" w:sz="0" w:space="0" w:color="auto"/>
            </w:tcBorders>
            <w:hideMark/>
          </w:tcPr>
          <w:p w14:paraId="5C6A3998"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236</w:t>
            </w:r>
          </w:p>
        </w:tc>
        <w:tc>
          <w:tcPr>
            <w:tcW w:w="0" w:type="auto"/>
            <w:tcBorders>
              <w:top w:val="none" w:sz="0" w:space="0" w:color="auto"/>
              <w:bottom w:val="none" w:sz="0" w:space="0" w:color="auto"/>
            </w:tcBorders>
            <w:hideMark/>
          </w:tcPr>
          <w:p w14:paraId="7230596D"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5,899</w:t>
            </w:r>
          </w:p>
        </w:tc>
        <w:tc>
          <w:tcPr>
            <w:tcW w:w="3137" w:type="dxa"/>
            <w:tcBorders>
              <w:top w:val="none" w:sz="0" w:space="0" w:color="auto"/>
              <w:bottom w:val="none" w:sz="0" w:space="0" w:color="auto"/>
            </w:tcBorders>
            <w:hideMark/>
          </w:tcPr>
          <w:p w14:paraId="43E3A94D"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10</w:t>
            </w:r>
          </w:p>
        </w:tc>
      </w:tr>
      <w:tr w:rsidR="00063885" w:rsidRPr="00063885" w14:paraId="0B1D8616" w14:textId="77777777" w:rsidTr="009D25E6">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B249AE4" w14:textId="77777777" w:rsidR="00063885" w:rsidRPr="00063885" w:rsidRDefault="00063885" w:rsidP="00063885">
            <w:pPr>
              <w:spacing w:after="0" w:line="360" w:lineRule="auto"/>
              <w:jc w:val="both"/>
              <w:rPr>
                <w:rFonts w:asciiTheme="majorBidi" w:hAnsiTheme="majorBidi" w:cstheme="majorBidi"/>
                <w:sz w:val="24"/>
                <w:szCs w:val="24"/>
                <w:lang w:val="en-GB"/>
              </w:rPr>
            </w:pPr>
            <w:r w:rsidRPr="00063885">
              <w:rPr>
                <w:rFonts w:asciiTheme="majorBidi" w:hAnsiTheme="majorBidi" w:cstheme="majorBidi"/>
                <w:sz w:val="24"/>
                <w:szCs w:val="24"/>
                <w:lang w:val="en-GB"/>
              </w:rPr>
              <w:t>VS13</w:t>
            </w:r>
          </w:p>
        </w:tc>
        <w:tc>
          <w:tcPr>
            <w:tcW w:w="0" w:type="auto"/>
            <w:hideMark/>
          </w:tcPr>
          <w:p w14:paraId="1656DF71" w14:textId="77777777" w:rsidR="00063885" w:rsidRPr="00063885" w:rsidRDefault="00063885" w:rsidP="00063885">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92</w:t>
            </w:r>
          </w:p>
        </w:tc>
        <w:tc>
          <w:tcPr>
            <w:tcW w:w="0" w:type="auto"/>
            <w:hideMark/>
          </w:tcPr>
          <w:p w14:paraId="1DC6B7E3" w14:textId="77777777" w:rsidR="00063885" w:rsidRPr="00063885" w:rsidRDefault="00063885" w:rsidP="00063885">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755</w:t>
            </w:r>
          </w:p>
        </w:tc>
        <w:tc>
          <w:tcPr>
            <w:tcW w:w="3137" w:type="dxa"/>
            <w:hideMark/>
          </w:tcPr>
          <w:p w14:paraId="6B893E07" w14:textId="77777777" w:rsidR="00063885" w:rsidRPr="00063885" w:rsidRDefault="00063885" w:rsidP="00063885">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5</w:t>
            </w:r>
          </w:p>
        </w:tc>
      </w:tr>
      <w:tr w:rsidR="00063885" w:rsidRPr="00063885" w14:paraId="5E129760"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6ADB111" w14:textId="77777777" w:rsidR="00063885" w:rsidRPr="00063885" w:rsidRDefault="00063885" w:rsidP="00063885">
            <w:pPr>
              <w:spacing w:after="0" w:line="360" w:lineRule="auto"/>
              <w:jc w:val="both"/>
              <w:rPr>
                <w:rFonts w:asciiTheme="majorBidi" w:hAnsiTheme="majorBidi" w:cstheme="majorBidi"/>
                <w:sz w:val="24"/>
                <w:szCs w:val="24"/>
                <w:lang w:val="en-GB"/>
              </w:rPr>
            </w:pPr>
            <w:r w:rsidRPr="00063885">
              <w:rPr>
                <w:rFonts w:asciiTheme="majorBidi" w:hAnsiTheme="majorBidi" w:cstheme="majorBidi"/>
                <w:sz w:val="24"/>
                <w:szCs w:val="24"/>
                <w:lang w:val="en-GB"/>
              </w:rPr>
              <w:t>VS15</w:t>
            </w:r>
          </w:p>
        </w:tc>
        <w:tc>
          <w:tcPr>
            <w:tcW w:w="0" w:type="auto"/>
            <w:tcBorders>
              <w:top w:val="none" w:sz="0" w:space="0" w:color="auto"/>
              <w:bottom w:val="none" w:sz="0" w:space="0" w:color="auto"/>
            </w:tcBorders>
            <w:hideMark/>
          </w:tcPr>
          <w:p w14:paraId="506EA00F"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217</w:t>
            </w:r>
          </w:p>
        </w:tc>
        <w:tc>
          <w:tcPr>
            <w:tcW w:w="0" w:type="auto"/>
            <w:tcBorders>
              <w:top w:val="none" w:sz="0" w:space="0" w:color="auto"/>
              <w:bottom w:val="none" w:sz="0" w:space="0" w:color="auto"/>
            </w:tcBorders>
            <w:hideMark/>
          </w:tcPr>
          <w:p w14:paraId="3EFF32D8"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4,274</w:t>
            </w:r>
          </w:p>
        </w:tc>
        <w:tc>
          <w:tcPr>
            <w:tcW w:w="3137" w:type="dxa"/>
            <w:tcBorders>
              <w:top w:val="none" w:sz="0" w:space="0" w:color="auto"/>
              <w:bottom w:val="none" w:sz="0" w:space="0" w:color="auto"/>
            </w:tcBorders>
            <w:hideMark/>
          </w:tcPr>
          <w:p w14:paraId="5F4E68AD" w14:textId="77777777" w:rsidR="00063885" w:rsidRPr="00063885" w:rsidRDefault="00063885" w:rsidP="00063885">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063885">
              <w:rPr>
                <w:rFonts w:asciiTheme="majorBidi" w:hAnsiTheme="majorBidi" w:cstheme="majorBidi"/>
                <w:sz w:val="24"/>
                <w:szCs w:val="24"/>
                <w:lang w:val="en-GB"/>
              </w:rPr>
              <w:t>12</w:t>
            </w:r>
          </w:p>
        </w:tc>
      </w:tr>
    </w:tbl>
    <w:p w14:paraId="5D24B4A0" w14:textId="28E5D1C4" w:rsidR="00063885" w:rsidRPr="005D4D45" w:rsidRDefault="00063885" w:rsidP="005D4D45">
      <w:pPr>
        <w:pStyle w:val="Heading4"/>
        <w:rPr>
          <w:sz w:val="24"/>
          <w:szCs w:val="24"/>
          <w:lang w:val="en-GB"/>
        </w:rPr>
      </w:pPr>
      <w:r w:rsidRPr="005D4D45">
        <w:rPr>
          <w:sz w:val="24"/>
          <w:szCs w:val="24"/>
          <w:lang w:val="en-GB"/>
        </w:rPr>
        <w:t>Evaluation Metrics</w:t>
      </w:r>
    </w:p>
    <w:p w14:paraId="29CEF2B7" w14:textId="77777777" w:rsidR="00063885" w:rsidRPr="00063885" w:rsidRDefault="00063885" w:rsidP="00063885">
      <w:pPr>
        <w:spacing w:after="160" w:line="360" w:lineRule="auto"/>
        <w:jc w:val="both"/>
        <w:rPr>
          <w:rFonts w:asciiTheme="majorBidi" w:hAnsiTheme="majorBidi" w:cstheme="majorBidi"/>
          <w:sz w:val="24"/>
          <w:szCs w:val="24"/>
          <w:lang w:val="en-GB"/>
        </w:rPr>
      </w:pPr>
      <w:r w:rsidRPr="00063885">
        <w:rPr>
          <w:rFonts w:asciiTheme="majorBidi" w:hAnsiTheme="majorBidi" w:cstheme="majorBidi"/>
          <w:sz w:val="24"/>
          <w:szCs w:val="24"/>
          <w:lang w:val="en-GB"/>
        </w:rPr>
        <w:t>Three metrics were used to evaluate algorithm performance:</w:t>
      </w:r>
    </w:p>
    <w:p w14:paraId="03422CA7" w14:textId="77777777" w:rsidR="00063885" w:rsidRPr="00063885" w:rsidRDefault="00063885">
      <w:pPr>
        <w:numPr>
          <w:ilvl w:val="0"/>
          <w:numId w:val="5"/>
        </w:numPr>
        <w:spacing w:after="160" w:line="360" w:lineRule="auto"/>
        <w:jc w:val="both"/>
        <w:rPr>
          <w:rFonts w:asciiTheme="majorBidi" w:hAnsiTheme="majorBidi" w:cstheme="majorBidi"/>
          <w:sz w:val="24"/>
          <w:szCs w:val="24"/>
          <w:lang w:val="en-GB"/>
        </w:rPr>
      </w:pPr>
      <w:r w:rsidRPr="00063885">
        <w:rPr>
          <w:rFonts w:asciiTheme="majorBidi" w:hAnsiTheme="majorBidi" w:cstheme="majorBidi"/>
          <w:b/>
          <w:bCs/>
          <w:sz w:val="24"/>
          <w:szCs w:val="24"/>
          <w:lang w:val="en-GB"/>
        </w:rPr>
        <w:t>Modularity (Q):</w:t>
      </w:r>
      <w:r w:rsidRPr="00063885">
        <w:rPr>
          <w:rFonts w:asciiTheme="majorBidi" w:hAnsiTheme="majorBidi" w:cstheme="majorBidi"/>
          <w:sz w:val="24"/>
          <w:szCs w:val="24"/>
          <w:lang w:val="en-GB"/>
        </w:rPr>
        <w:t> Measures the quality of detected communities without requiring ground truth</w:t>
      </w:r>
    </w:p>
    <w:p w14:paraId="1CB7B1CD" w14:textId="77777777" w:rsidR="00063885" w:rsidRPr="00063885" w:rsidRDefault="00063885">
      <w:pPr>
        <w:numPr>
          <w:ilvl w:val="0"/>
          <w:numId w:val="5"/>
        </w:numPr>
        <w:spacing w:after="160" w:line="360" w:lineRule="auto"/>
        <w:jc w:val="both"/>
        <w:rPr>
          <w:rFonts w:asciiTheme="majorBidi" w:hAnsiTheme="majorBidi" w:cstheme="majorBidi"/>
          <w:sz w:val="24"/>
          <w:szCs w:val="24"/>
          <w:lang w:val="en-GB"/>
        </w:rPr>
      </w:pPr>
      <w:r w:rsidRPr="00063885">
        <w:rPr>
          <w:rFonts w:asciiTheme="majorBidi" w:hAnsiTheme="majorBidi" w:cstheme="majorBidi"/>
          <w:b/>
          <w:bCs/>
          <w:sz w:val="24"/>
          <w:szCs w:val="24"/>
          <w:lang w:val="en-GB"/>
        </w:rPr>
        <w:t>Normalized Mutual Information (NMI):</w:t>
      </w:r>
      <w:r w:rsidRPr="00063885">
        <w:rPr>
          <w:rFonts w:asciiTheme="majorBidi" w:hAnsiTheme="majorBidi" w:cstheme="majorBidi"/>
          <w:sz w:val="24"/>
          <w:szCs w:val="24"/>
          <w:lang w:val="en-GB"/>
        </w:rPr>
        <w:t> Measures similarity between detected communities and ground truth</w:t>
      </w:r>
    </w:p>
    <w:p w14:paraId="4E2CC29E" w14:textId="77777777" w:rsidR="00063885" w:rsidRPr="00063885" w:rsidRDefault="00063885">
      <w:pPr>
        <w:numPr>
          <w:ilvl w:val="0"/>
          <w:numId w:val="5"/>
        </w:numPr>
        <w:spacing w:after="160" w:line="360" w:lineRule="auto"/>
        <w:jc w:val="both"/>
        <w:rPr>
          <w:rFonts w:asciiTheme="majorBidi" w:hAnsiTheme="majorBidi" w:cstheme="majorBidi"/>
          <w:sz w:val="24"/>
          <w:szCs w:val="24"/>
          <w:lang w:val="en-GB"/>
        </w:rPr>
      </w:pPr>
      <w:r w:rsidRPr="00063885">
        <w:rPr>
          <w:rFonts w:asciiTheme="majorBidi" w:hAnsiTheme="majorBidi" w:cstheme="majorBidi"/>
          <w:b/>
          <w:bCs/>
          <w:sz w:val="24"/>
          <w:szCs w:val="24"/>
          <w:lang w:val="en-GB"/>
        </w:rPr>
        <w:t>Adjusted Rand Index (ARI):</w:t>
      </w:r>
      <w:r w:rsidRPr="00063885">
        <w:rPr>
          <w:rFonts w:asciiTheme="majorBidi" w:hAnsiTheme="majorBidi" w:cstheme="majorBidi"/>
          <w:sz w:val="24"/>
          <w:szCs w:val="24"/>
          <w:lang w:val="en-GB"/>
        </w:rPr>
        <w:t xml:space="preserve"> Measures similarity between two </w:t>
      </w:r>
      <w:proofErr w:type="spellStart"/>
      <w:r w:rsidRPr="00063885">
        <w:rPr>
          <w:rFonts w:asciiTheme="majorBidi" w:hAnsiTheme="majorBidi" w:cstheme="majorBidi"/>
          <w:sz w:val="24"/>
          <w:szCs w:val="24"/>
          <w:lang w:val="en-GB"/>
        </w:rPr>
        <w:t>clusterings</w:t>
      </w:r>
      <w:proofErr w:type="spellEnd"/>
      <w:r w:rsidRPr="00063885">
        <w:rPr>
          <w:rFonts w:asciiTheme="majorBidi" w:hAnsiTheme="majorBidi" w:cstheme="majorBidi"/>
          <w:sz w:val="24"/>
          <w:szCs w:val="24"/>
          <w:lang w:val="en-GB"/>
        </w:rPr>
        <w:t xml:space="preserve"> adjusted for chance</w:t>
      </w:r>
    </w:p>
    <w:p w14:paraId="7BDD8362" w14:textId="77777777" w:rsidR="004204F8" w:rsidRDefault="004204F8" w:rsidP="00D5443C">
      <w:pPr>
        <w:spacing w:after="160" w:line="360" w:lineRule="auto"/>
        <w:jc w:val="both"/>
        <w:rPr>
          <w:rFonts w:asciiTheme="majorBidi" w:hAnsiTheme="majorBidi" w:cstheme="majorBidi"/>
          <w:sz w:val="24"/>
          <w:szCs w:val="24"/>
          <w:lang w:val="en-GB"/>
        </w:rPr>
      </w:pPr>
    </w:p>
    <w:p w14:paraId="12D0FAFF" w14:textId="77777777" w:rsidR="005D4D45" w:rsidRPr="005D4D45" w:rsidRDefault="005D4D45" w:rsidP="005D4D45">
      <w:pPr>
        <w:pStyle w:val="Heading4"/>
        <w:rPr>
          <w:sz w:val="24"/>
          <w:szCs w:val="24"/>
          <w:lang w:val="en-GB"/>
        </w:rPr>
      </w:pPr>
      <w:r w:rsidRPr="005D4D45">
        <w:rPr>
          <w:sz w:val="24"/>
          <w:szCs w:val="24"/>
          <w:lang w:val="en-GB"/>
        </w:rPr>
        <w:lastRenderedPageBreak/>
        <w:t>LFR Synthetic Benchmark Parameters</w:t>
      </w:r>
    </w:p>
    <w:p w14:paraId="15983873" w14:textId="49E423A0" w:rsidR="004204F8" w:rsidRDefault="005D4D45" w:rsidP="005D4D45">
      <w:pPr>
        <w:spacing w:after="160" w:line="360" w:lineRule="auto"/>
        <w:jc w:val="both"/>
        <w:rPr>
          <w:rFonts w:asciiTheme="majorBidi" w:hAnsiTheme="majorBidi" w:cstheme="majorBidi"/>
          <w:sz w:val="24"/>
          <w:szCs w:val="24"/>
        </w:rPr>
      </w:pPr>
      <w:r w:rsidRPr="005D4D45">
        <w:rPr>
          <w:rFonts w:asciiTheme="majorBidi" w:hAnsiTheme="majorBidi" w:cstheme="majorBidi"/>
          <w:sz w:val="24"/>
          <w:szCs w:val="24"/>
        </w:rPr>
        <w:t>The LFR benchmark generates networks with realistic properties: node degrees and community sizes follow power-law distributions. The mixing parameter μ controls community strength:</w:t>
      </w:r>
    </w:p>
    <w:tbl>
      <w:tblPr>
        <w:tblStyle w:val="ListTable3-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2516"/>
      </w:tblGrid>
      <w:tr w:rsidR="005D4D45" w:rsidRPr="005D4D45" w14:paraId="0253FEF0" w14:textId="77777777" w:rsidTr="009D25E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39F61ECC" w14:textId="77777777" w:rsidR="005D4D45" w:rsidRPr="005D4D45" w:rsidRDefault="005D4D45" w:rsidP="005D4D45">
            <w:pPr>
              <w:spacing w:after="160" w:line="360" w:lineRule="auto"/>
              <w:jc w:val="both"/>
              <w:rPr>
                <w:rFonts w:asciiTheme="majorBidi" w:hAnsiTheme="majorBidi" w:cstheme="majorBidi"/>
                <w:sz w:val="24"/>
                <w:szCs w:val="24"/>
                <w:lang w:val="en-GB"/>
              </w:rPr>
            </w:pPr>
            <w:r w:rsidRPr="005D4D45">
              <w:rPr>
                <w:rFonts w:asciiTheme="majorBidi" w:hAnsiTheme="majorBidi" w:cstheme="majorBidi"/>
                <w:sz w:val="24"/>
                <w:szCs w:val="24"/>
                <w:lang w:val="en-GB"/>
              </w:rPr>
              <w:t>Parameter</w:t>
            </w:r>
          </w:p>
        </w:tc>
        <w:tc>
          <w:tcPr>
            <w:tcW w:w="0" w:type="auto"/>
            <w:hideMark/>
          </w:tcPr>
          <w:p w14:paraId="32084536" w14:textId="77777777" w:rsidR="005D4D45" w:rsidRPr="005D4D45" w:rsidRDefault="005D4D45" w:rsidP="005D4D45">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5D4D45">
              <w:rPr>
                <w:rFonts w:asciiTheme="majorBidi" w:hAnsiTheme="majorBidi" w:cstheme="majorBidi"/>
                <w:sz w:val="24"/>
                <w:szCs w:val="24"/>
                <w:lang w:val="en-GB"/>
              </w:rPr>
              <w:t>Value</w:t>
            </w:r>
          </w:p>
        </w:tc>
      </w:tr>
      <w:tr w:rsidR="005D4D45" w:rsidRPr="005D4D45" w14:paraId="6B290D6E"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B67FA40" w14:textId="0D253084" w:rsidR="005D4D45" w:rsidRPr="005D4D45" w:rsidRDefault="005D4D45" w:rsidP="005D4D45">
            <w:pPr>
              <w:spacing w:after="160" w:line="360" w:lineRule="auto"/>
              <w:jc w:val="both"/>
              <w:rPr>
                <w:rFonts w:asciiTheme="majorBidi" w:hAnsiTheme="majorBidi" w:cstheme="majorBidi"/>
                <w:sz w:val="24"/>
                <w:szCs w:val="24"/>
                <w:lang w:val="en-GB"/>
              </w:rPr>
            </w:pPr>
            <m:oMath>
              <m:r>
                <m:rPr>
                  <m:sty m:val="b"/>
                </m:rPr>
                <w:rPr>
                  <w:rFonts w:ascii="Cambria Math" w:hAnsi="Cambria Math" w:cstheme="majorBidi"/>
                  <w:sz w:val="24"/>
                  <w:szCs w:val="24"/>
                  <w:lang w:val="en-GB"/>
                </w:rPr>
                <m:t xml:space="preserve">μ </m:t>
              </m:r>
            </m:oMath>
            <w:r w:rsidRPr="005D4D45">
              <w:rPr>
                <w:rFonts w:asciiTheme="majorBidi" w:hAnsiTheme="majorBidi" w:cstheme="majorBidi"/>
                <w:sz w:val="24"/>
                <w:szCs w:val="24"/>
                <w:lang w:val="en-GB"/>
              </w:rPr>
              <w:t>values tested</w:t>
            </w:r>
          </w:p>
        </w:tc>
        <w:tc>
          <w:tcPr>
            <w:tcW w:w="0" w:type="auto"/>
            <w:tcBorders>
              <w:top w:val="none" w:sz="0" w:space="0" w:color="auto"/>
              <w:bottom w:val="none" w:sz="0" w:space="0" w:color="auto"/>
            </w:tcBorders>
            <w:hideMark/>
          </w:tcPr>
          <w:p w14:paraId="0EF86AE2" w14:textId="77777777" w:rsidR="005D4D45" w:rsidRPr="005D4D45" w:rsidRDefault="005D4D45" w:rsidP="005D4D4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5D4D45">
              <w:rPr>
                <w:rFonts w:asciiTheme="majorBidi" w:hAnsiTheme="majorBidi" w:cstheme="majorBidi"/>
                <w:sz w:val="24"/>
                <w:szCs w:val="24"/>
                <w:lang w:val="en-GB"/>
              </w:rPr>
              <w:t>0.3, 0.5, 0.7</w:t>
            </w:r>
          </w:p>
        </w:tc>
      </w:tr>
      <w:tr w:rsidR="005D4D45" w:rsidRPr="005D4D45" w14:paraId="09D08CDE" w14:textId="77777777" w:rsidTr="009D25E6">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0F5310B" w14:textId="10C5C87E" w:rsidR="005D4D45" w:rsidRPr="005D4D45" w:rsidRDefault="005D4D45" w:rsidP="005D4D45">
            <w:pPr>
              <w:spacing w:after="160" w:line="360" w:lineRule="auto"/>
              <w:jc w:val="both"/>
              <w:rPr>
                <w:rFonts w:asciiTheme="majorBidi" w:hAnsiTheme="majorBidi" w:cstheme="majorBidi"/>
                <w:sz w:val="24"/>
                <w:szCs w:val="24"/>
                <w:lang w:val="en-GB"/>
              </w:rPr>
            </w:pPr>
            <w:r w:rsidRPr="005D4D45">
              <w:rPr>
                <w:rFonts w:asciiTheme="majorBidi" w:hAnsiTheme="majorBidi" w:cstheme="majorBidi"/>
                <w:sz w:val="24"/>
                <w:szCs w:val="24"/>
                <w:lang w:val="en-GB"/>
              </w:rPr>
              <w:t>Network sizes (n)</w:t>
            </w:r>
          </w:p>
        </w:tc>
        <w:tc>
          <w:tcPr>
            <w:tcW w:w="0" w:type="auto"/>
            <w:hideMark/>
          </w:tcPr>
          <w:p w14:paraId="7967450A" w14:textId="77777777" w:rsidR="005D4D45" w:rsidRPr="005D4D45" w:rsidRDefault="005D4D45" w:rsidP="005D4D4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5D4D45">
              <w:rPr>
                <w:rFonts w:asciiTheme="majorBidi" w:hAnsiTheme="majorBidi" w:cstheme="majorBidi"/>
                <w:sz w:val="24"/>
                <w:szCs w:val="24"/>
                <w:lang w:val="en-GB"/>
              </w:rPr>
              <w:t>500, 1000, 5000</w:t>
            </w:r>
          </w:p>
        </w:tc>
      </w:tr>
      <w:tr w:rsidR="005D4D45" w:rsidRPr="005D4D45" w14:paraId="0E8978D1"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0B8DA6C" w14:textId="77777777" w:rsidR="005D4D45" w:rsidRPr="005D4D45" w:rsidRDefault="005D4D45" w:rsidP="005D4D45">
            <w:pPr>
              <w:spacing w:after="160" w:line="360" w:lineRule="auto"/>
              <w:jc w:val="both"/>
              <w:rPr>
                <w:rFonts w:asciiTheme="majorBidi" w:hAnsiTheme="majorBidi" w:cstheme="majorBidi"/>
                <w:sz w:val="24"/>
                <w:szCs w:val="24"/>
                <w:lang w:val="en-GB"/>
              </w:rPr>
            </w:pPr>
            <w:r w:rsidRPr="005D4D45">
              <w:rPr>
                <w:rFonts w:asciiTheme="majorBidi" w:hAnsiTheme="majorBidi" w:cstheme="majorBidi"/>
                <w:sz w:val="24"/>
                <w:szCs w:val="24"/>
                <w:lang w:val="en-GB"/>
              </w:rPr>
              <w:t>Average degree</w:t>
            </w:r>
          </w:p>
        </w:tc>
        <w:tc>
          <w:tcPr>
            <w:tcW w:w="0" w:type="auto"/>
            <w:tcBorders>
              <w:top w:val="none" w:sz="0" w:space="0" w:color="auto"/>
              <w:bottom w:val="none" w:sz="0" w:space="0" w:color="auto"/>
            </w:tcBorders>
            <w:hideMark/>
          </w:tcPr>
          <w:p w14:paraId="6EA0166E" w14:textId="77777777" w:rsidR="005D4D45" w:rsidRPr="005D4D45" w:rsidRDefault="005D4D45" w:rsidP="005D4D4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5D4D45">
              <w:rPr>
                <w:rFonts w:asciiTheme="majorBidi" w:hAnsiTheme="majorBidi" w:cstheme="majorBidi"/>
                <w:sz w:val="24"/>
                <w:szCs w:val="24"/>
                <w:lang w:val="en-GB"/>
              </w:rPr>
              <w:t>15-25 (scaled with size)</w:t>
            </w:r>
          </w:p>
        </w:tc>
      </w:tr>
      <w:tr w:rsidR="005D4D45" w:rsidRPr="005D4D45" w14:paraId="61D434A9" w14:textId="77777777" w:rsidTr="009D25E6">
        <w:trPr>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AECB155" w14:textId="77777777" w:rsidR="005D4D45" w:rsidRPr="005D4D45" w:rsidRDefault="005D4D45" w:rsidP="005D4D45">
            <w:pPr>
              <w:spacing w:after="160" w:line="360" w:lineRule="auto"/>
              <w:jc w:val="both"/>
              <w:rPr>
                <w:rFonts w:asciiTheme="majorBidi" w:hAnsiTheme="majorBidi" w:cstheme="majorBidi"/>
                <w:sz w:val="24"/>
                <w:szCs w:val="24"/>
                <w:lang w:val="en-GB"/>
              </w:rPr>
            </w:pPr>
            <w:r w:rsidRPr="005D4D45">
              <w:rPr>
                <w:rFonts w:asciiTheme="majorBidi" w:hAnsiTheme="majorBidi" w:cstheme="majorBidi"/>
                <w:sz w:val="24"/>
                <w:szCs w:val="24"/>
                <w:lang w:val="en-GB"/>
              </w:rPr>
              <w:t>Minimum community size</w:t>
            </w:r>
          </w:p>
        </w:tc>
        <w:tc>
          <w:tcPr>
            <w:tcW w:w="0" w:type="auto"/>
            <w:hideMark/>
          </w:tcPr>
          <w:p w14:paraId="755BE7B0" w14:textId="77777777" w:rsidR="005D4D45" w:rsidRPr="005D4D45" w:rsidRDefault="005D4D45" w:rsidP="005D4D4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5D4D45">
              <w:rPr>
                <w:rFonts w:asciiTheme="majorBidi" w:hAnsiTheme="majorBidi" w:cstheme="majorBidi"/>
                <w:sz w:val="24"/>
                <w:szCs w:val="24"/>
                <w:lang w:val="en-GB"/>
              </w:rPr>
              <w:t>20</w:t>
            </w:r>
          </w:p>
        </w:tc>
      </w:tr>
      <w:tr w:rsidR="005D4D45" w:rsidRPr="005D4D45" w14:paraId="498B405D" w14:textId="77777777" w:rsidTr="009D25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4F51CA0" w14:textId="77777777" w:rsidR="005D4D45" w:rsidRPr="005D4D45" w:rsidRDefault="005D4D45" w:rsidP="005D4D45">
            <w:pPr>
              <w:spacing w:after="160" w:line="360" w:lineRule="auto"/>
              <w:jc w:val="both"/>
              <w:rPr>
                <w:rFonts w:asciiTheme="majorBidi" w:hAnsiTheme="majorBidi" w:cstheme="majorBidi"/>
                <w:sz w:val="24"/>
                <w:szCs w:val="24"/>
                <w:lang w:val="en-GB"/>
              </w:rPr>
            </w:pPr>
            <w:r w:rsidRPr="005D4D45">
              <w:rPr>
                <w:rFonts w:asciiTheme="majorBidi" w:hAnsiTheme="majorBidi" w:cstheme="majorBidi"/>
                <w:sz w:val="24"/>
                <w:szCs w:val="24"/>
                <w:lang w:val="en-GB"/>
              </w:rPr>
              <w:t>Maximum community size</w:t>
            </w:r>
          </w:p>
        </w:tc>
        <w:tc>
          <w:tcPr>
            <w:tcW w:w="0" w:type="auto"/>
            <w:tcBorders>
              <w:top w:val="none" w:sz="0" w:space="0" w:color="auto"/>
              <w:bottom w:val="none" w:sz="0" w:space="0" w:color="auto"/>
            </w:tcBorders>
            <w:hideMark/>
          </w:tcPr>
          <w:p w14:paraId="6A57E8CF" w14:textId="77777777" w:rsidR="005D4D45" w:rsidRPr="005D4D45" w:rsidRDefault="005D4D45" w:rsidP="005D4D4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5D4D45">
              <w:rPr>
                <w:rFonts w:asciiTheme="majorBidi" w:hAnsiTheme="majorBidi" w:cstheme="majorBidi"/>
                <w:sz w:val="24"/>
                <w:szCs w:val="24"/>
                <w:lang w:val="en-GB"/>
              </w:rPr>
              <w:t>100</w:t>
            </w:r>
          </w:p>
        </w:tc>
      </w:tr>
    </w:tbl>
    <w:p w14:paraId="7A63ADA0" w14:textId="77777777" w:rsidR="005D4D45" w:rsidRDefault="005D4D45" w:rsidP="005D4D45">
      <w:pPr>
        <w:spacing w:after="160" w:line="360" w:lineRule="auto"/>
        <w:jc w:val="both"/>
        <w:rPr>
          <w:rFonts w:asciiTheme="majorBidi" w:hAnsiTheme="majorBidi" w:cstheme="majorBidi"/>
          <w:sz w:val="24"/>
          <w:szCs w:val="24"/>
          <w:lang w:val="en-GB"/>
        </w:rPr>
      </w:pPr>
    </w:p>
    <w:p w14:paraId="45DC3768" w14:textId="595B8940" w:rsidR="0030495C" w:rsidRPr="0030495C" w:rsidRDefault="005D4D45" w:rsidP="002B0328">
      <w:pPr>
        <w:pStyle w:val="Heading2"/>
        <w:rPr>
          <w:lang w:val="en-GB"/>
        </w:rPr>
      </w:pPr>
      <w:bookmarkStart w:id="71" w:name="_Toc232430336"/>
      <w:r w:rsidRPr="005D4D45">
        <w:rPr>
          <w:lang w:val="en-GB"/>
        </w:rPr>
        <w:t>Classical Algorithms Results on Real-World Datasets</w:t>
      </w:r>
      <w:bookmarkEnd w:id="71"/>
    </w:p>
    <w:p w14:paraId="59078933" w14:textId="7C13092D" w:rsidR="00943DE4" w:rsidRDefault="00943DE4" w:rsidP="00943DE4">
      <w:pPr>
        <w:pStyle w:val="Caption"/>
        <w:keepNext/>
        <w:jc w:val="center"/>
      </w:pPr>
      <w:r>
        <w:t xml:space="preserve">Table </w:t>
      </w:r>
      <w:r>
        <w:fldChar w:fldCharType="begin"/>
      </w:r>
      <w:r>
        <w:instrText xml:space="preserve"> SEQ Table \* ARABIC </w:instrText>
      </w:r>
      <w:r>
        <w:fldChar w:fldCharType="separate"/>
      </w:r>
      <w:r w:rsidR="00862F2C">
        <w:rPr>
          <w:noProof/>
        </w:rPr>
        <w:t>1</w:t>
      </w:r>
      <w:r>
        <w:fldChar w:fldCharType="end"/>
      </w:r>
      <w:r>
        <w:rPr>
          <w:lang w:val="en-GB"/>
        </w:rPr>
        <w:t xml:space="preserve">: </w:t>
      </w:r>
      <w:r w:rsidRPr="006B1911">
        <w:rPr>
          <w:lang w:val="en-GB"/>
        </w:rPr>
        <w:t>NMI (Normalized Mutual Information) - Classical Algorithms</w:t>
      </w:r>
    </w:p>
    <w:tbl>
      <w:tblPr>
        <w:tblStyle w:val="ListTable4-Accent1"/>
        <w:tblW w:w="10627" w:type="dxa"/>
        <w:tblLook w:val="04A0" w:firstRow="1" w:lastRow="0" w:firstColumn="1" w:lastColumn="0" w:noHBand="0" w:noVBand="1"/>
      </w:tblPr>
      <w:tblGrid>
        <w:gridCol w:w="1198"/>
        <w:gridCol w:w="878"/>
        <w:gridCol w:w="1119"/>
        <w:gridCol w:w="1046"/>
        <w:gridCol w:w="1153"/>
        <w:gridCol w:w="867"/>
        <w:gridCol w:w="867"/>
        <w:gridCol w:w="867"/>
        <w:gridCol w:w="867"/>
        <w:gridCol w:w="1765"/>
      </w:tblGrid>
      <w:tr w:rsidR="00B51E14" w:rsidRPr="00B51E14" w14:paraId="336D1B30" w14:textId="77777777" w:rsidTr="00B51E1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E1E7A3" w14:textId="77777777" w:rsidR="00B51E14" w:rsidRPr="00B51E14" w:rsidRDefault="00B51E14" w:rsidP="008A2EB7">
            <w:pPr>
              <w:spacing w:line="240" w:lineRule="auto"/>
              <w:rPr>
                <w:lang w:val="en-GB"/>
              </w:rPr>
            </w:pPr>
            <w:r w:rsidRPr="00B51E14">
              <w:rPr>
                <w:lang w:val="en-GB"/>
              </w:rPr>
              <w:t>Algorithm</w:t>
            </w:r>
          </w:p>
        </w:tc>
        <w:tc>
          <w:tcPr>
            <w:tcW w:w="0" w:type="auto"/>
            <w:hideMark/>
          </w:tcPr>
          <w:p w14:paraId="5380629B" w14:textId="77777777" w:rsidR="00B51E14" w:rsidRPr="00B51E14" w:rsidRDefault="00B51E14" w:rsidP="008A2EB7">
            <w:pPr>
              <w:spacing w:line="240" w:lineRule="auto"/>
              <w:cnfStyle w:val="100000000000" w:firstRow="1" w:lastRow="0" w:firstColumn="0" w:lastColumn="0" w:oddVBand="0" w:evenVBand="0" w:oddHBand="0" w:evenHBand="0" w:firstRowFirstColumn="0" w:firstRowLastColumn="0" w:lastRowFirstColumn="0" w:lastRowLastColumn="0"/>
              <w:rPr>
                <w:lang w:val="en-GB"/>
              </w:rPr>
            </w:pPr>
            <w:r w:rsidRPr="00B51E14">
              <w:rPr>
                <w:lang w:val="en-GB"/>
              </w:rPr>
              <w:t>Karate</w:t>
            </w:r>
          </w:p>
        </w:tc>
        <w:tc>
          <w:tcPr>
            <w:tcW w:w="0" w:type="auto"/>
            <w:hideMark/>
          </w:tcPr>
          <w:p w14:paraId="7F53C107" w14:textId="77777777" w:rsidR="00B51E14" w:rsidRPr="00B51E14" w:rsidRDefault="00B51E14" w:rsidP="008A2EB7">
            <w:pPr>
              <w:spacing w:line="240" w:lineRule="auto"/>
              <w:cnfStyle w:val="100000000000" w:firstRow="1" w:lastRow="0" w:firstColumn="0" w:lastColumn="0" w:oddVBand="0" w:evenVBand="0" w:oddHBand="0" w:evenHBand="0" w:firstRowFirstColumn="0" w:firstRowLastColumn="0" w:lastRowFirstColumn="0" w:lastRowLastColumn="0"/>
              <w:rPr>
                <w:lang w:val="en-GB"/>
              </w:rPr>
            </w:pPr>
            <w:r w:rsidRPr="00B51E14">
              <w:rPr>
                <w:lang w:val="en-GB"/>
              </w:rPr>
              <w:t>Dolphins</w:t>
            </w:r>
          </w:p>
        </w:tc>
        <w:tc>
          <w:tcPr>
            <w:tcW w:w="0" w:type="auto"/>
            <w:hideMark/>
          </w:tcPr>
          <w:p w14:paraId="4B2118E3" w14:textId="77777777" w:rsidR="00B51E14" w:rsidRPr="00B51E14" w:rsidRDefault="00B51E14" w:rsidP="008A2EB7">
            <w:pPr>
              <w:spacing w:line="240" w:lineRule="auto"/>
              <w:cnfStyle w:val="100000000000" w:firstRow="1" w:lastRow="0" w:firstColumn="0" w:lastColumn="0" w:oddVBand="0" w:evenVBand="0" w:oddHBand="0" w:evenHBand="0" w:firstRowFirstColumn="0" w:firstRowLastColumn="0" w:lastRowFirstColumn="0" w:lastRowLastColumn="0"/>
              <w:rPr>
                <w:lang w:val="en-GB"/>
              </w:rPr>
            </w:pPr>
            <w:r w:rsidRPr="00B51E14">
              <w:rPr>
                <w:lang w:val="en-GB"/>
              </w:rPr>
              <w:t>Football</w:t>
            </w:r>
          </w:p>
        </w:tc>
        <w:tc>
          <w:tcPr>
            <w:tcW w:w="0" w:type="auto"/>
            <w:hideMark/>
          </w:tcPr>
          <w:p w14:paraId="4FC4934E" w14:textId="77777777" w:rsidR="00B51E14" w:rsidRPr="00B51E14" w:rsidRDefault="00B51E14" w:rsidP="008A2EB7">
            <w:pPr>
              <w:spacing w:line="240" w:lineRule="auto"/>
              <w:cnfStyle w:val="100000000000" w:firstRow="1" w:lastRow="0" w:firstColumn="0" w:lastColumn="0" w:oddVBand="0" w:evenVBand="0" w:oddHBand="0" w:evenHBand="0" w:firstRowFirstColumn="0" w:firstRowLastColumn="0" w:lastRowFirstColumn="0" w:lastRowLastColumn="0"/>
              <w:rPr>
                <w:lang w:val="en-GB"/>
              </w:rPr>
            </w:pPr>
            <w:proofErr w:type="spellStart"/>
            <w:r w:rsidRPr="00B51E14">
              <w:rPr>
                <w:lang w:val="en-GB"/>
              </w:rPr>
              <w:t>Polbooks</w:t>
            </w:r>
            <w:proofErr w:type="spellEnd"/>
          </w:p>
        </w:tc>
        <w:tc>
          <w:tcPr>
            <w:tcW w:w="0" w:type="auto"/>
            <w:hideMark/>
          </w:tcPr>
          <w:p w14:paraId="4354052E" w14:textId="77777777" w:rsidR="00B51E14" w:rsidRPr="00B51E14" w:rsidRDefault="00B51E14" w:rsidP="008A2EB7">
            <w:pPr>
              <w:spacing w:line="240" w:lineRule="auto"/>
              <w:cnfStyle w:val="100000000000" w:firstRow="1" w:lastRow="0" w:firstColumn="0" w:lastColumn="0" w:oddVBand="0" w:evenVBand="0" w:oddHBand="0" w:evenHBand="0" w:firstRowFirstColumn="0" w:firstRowLastColumn="0" w:lastRowFirstColumn="0" w:lastRowLastColumn="0"/>
              <w:rPr>
                <w:lang w:val="en-GB"/>
              </w:rPr>
            </w:pPr>
            <w:r w:rsidRPr="00B51E14">
              <w:rPr>
                <w:lang w:val="en-GB"/>
              </w:rPr>
              <w:t>PS</w:t>
            </w:r>
          </w:p>
        </w:tc>
        <w:tc>
          <w:tcPr>
            <w:tcW w:w="0" w:type="auto"/>
            <w:hideMark/>
          </w:tcPr>
          <w:p w14:paraId="09579A7E" w14:textId="77777777" w:rsidR="00B51E14" w:rsidRPr="00B51E14" w:rsidRDefault="00B51E14" w:rsidP="008A2EB7">
            <w:pPr>
              <w:spacing w:line="240" w:lineRule="auto"/>
              <w:cnfStyle w:val="100000000000" w:firstRow="1" w:lastRow="0" w:firstColumn="0" w:lastColumn="0" w:oddVBand="0" w:evenVBand="0" w:oddHBand="0" w:evenHBand="0" w:firstRowFirstColumn="0" w:firstRowLastColumn="0" w:lastRowFirstColumn="0" w:lastRowLastColumn="0"/>
              <w:rPr>
                <w:lang w:val="en-GB"/>
              </w:rPr>
            </w:pPr>
            <w:r w:rsidRPr="00B51E14">
              <w:rPr>
                <w:lang w:val="en-GB"/>
              </w:rPr>
              <w:t>VS13</w:t>
            </w:r>
          </w:p>
        </w:tc>
        <w:tc>
          <w:tcPr>
            <w:tcW w:w="0" w:type="auto"/>
            <w:hideMark/>
          </w:tcPr>
          <w:p w14:paraId="00CE9304" w14:textId="77777777" w:rsidR="00B51E14" w:rsidRPr="00B51E14" w:rsidRDefault="00B51E14" w:rsidP="008A2EB7">
            <w:pPr>
              <w:spacing w:line="240" w:lineRule="auto"/>
              <w:cnfStyle w:val="100000000000" w:firstRow="1" w:lastRow="0" w:firstColumn="0" w:lastColumn="0" w:oddVBand="0" w:evenVBand="0" w:oddHBand="0" w:evenHBand="0" w:firstRowFirstColumn="0" w:firstRowLastColumn="0" w:lastRowFirstColumn="0" w:lastRowLastColumn="0"/>
              <w:rPr>
                <w:lang w:val="en-GB"/>
              </w:rPr>
            </w:pPr>
            <w:r w:rsidRPr="00B51E14">
              <w:rPr>
                <w:lang w:val="en-GB"/>
              </w:rPr>
              <w:t>VS15</w:t>
            </w:r>
          </w:p>
        </w:tc>
        <w:tc>
          <w:tcPr>
            <w:tcW w:w="0" w:type="auto"/>
            <w:hideMark/>
          </w:tcPr>
          <w:p w14:paraId="0FEABF9F" w14:textId="77777777" w:rsidR="00B51E14" w:rsidRPr="00B51E14" w:rsidRDefault="00B51E14" w:rsidP="008A2EB7">
            <w:pPr>
              <w:spacing w:line="240" w:lineRule="auto"/>
              <w:cnfStyle w:val="100000000000" w:firstRow="1" w:lastRow="0" w:firstColumn="0" w:lastColumn="0" w:oddVBand="0" w:evenVBand="0" w:oddHBand="0" w:evenHBand="0" w:firstRowFirstColumn="0" w:firstRowLastColumn="0" w:lastRowFirstColumn="0" w:lastRowLastColumn="0"/>
              <w:rPr>
                <w:lang w:val="en-GB"/>
              </w:rPr>
            </w:pPr>
            <w:r w:rsidRPr="00B51E14">
              <w:rPr>
                <w:lang w:val="en-GB"/>
              </w:rPr>
              <w:t>FB</w:t>
            </w:r>
          </w:p>
        </w:tc>
        <w:tc>
          <w:tcPr>
            <w:tcW w:w="1794" w:type="dxa"/>
            <w:hideMark/>
          </w:tcPr>
          <w:p w14:paraId="3BC5EEF6" w14:textId="77777777" w:rsidR="00B51E14" w:rsidRPr="00B51E14" w:rsidRDefault="00B51E14" w:rsidP="008A2EB7">
            <w:pPr>
              <w:spacing w:line="240" w:lineRule="auto"/>
              <w:cnfStyle w:val="100000000000" w:firstRow="1" w:lastRow="0" w:firstColumn="0" w:lastColumn="0" w:oddVBand="0" w:evenVBand="0" w:oddHBand="0" w:evenHBand="0" w:firstRowFirstColumn="0" w:firstRowLastColumn="0" w:lastRowFirstColumn="0" w:lastRowLastColumn="0"/>
              <w:rPr>
                <w:lang w:val="en-GB"/>
              </w:rPr>
            </w:pPr>
            <w:proofErr w:type="spellStart"/>
            <w:r w:rsidRPr="00B51E14">
              <w:rPr>
                <w:lang w:val="en-GB"/>
              </w:rPr>
              <w:t>LastFM</w:t>
            </w:r>
            <w:proofErr w:type="spellEnd"/>
          </w:p>
        </w:tc>
      </w:tr>
      <w:tr w:rsidR="00B51E14" w:rsidRPr="00B51E14" w14:paraId="3B83356F"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BB8CB10" w14:textId="77777777" w:rsidR="00B51E14" w:rsidRPr="00B51E14" w:rsidRDefault="00B51E14" w:rsidP="008A2EB7">
            <w:pPr>
              <w:spacing w:line="240" w:lineRule="auto"/>
              <w:rPr>
                <w:lang w:val="en-GB"/>
              </w:rPr>
            </w:pPr>
            <w:r w:rsidRPr="00B51E14">
              <w:rPr>
                <w:lang w:val="en-GB"/>
              </w:rPr>
              <w:t>Louvain</w:t>
            </w:r>
          </w:p>
        </w:tc>
        <w:tc>
          <w:tcPr>
            <w:tcW w:w="0" w:type="auto"/>
            <w:hideMark/>
          </w:tcPr>
          <w:p w14:paraId="7B5321B7"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0.6</w:t>
            </w:r>
          </w:p>
        </w:tc>
        <w:tc>
          <w:tcPr>
            <w:tcW w:w="0" w:type="auto"/>
            <w:hideMark/>
          </w:tcPr>
          <w:p w14:paraId="3F4161E4"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0.4843</w:t>
            </w:r>
          </w:p>
        </w:tc>
        <w:tc>
          <w:tcPr>
            <w:tcW w:w="0" w:type="auto"/>
            <w:hideMark/>
          </w:tcPr>
          <w:p w14:paraId="4A553DC5"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0.8903</w:t>
            </w:r>
          </w:p>
        </w:tc>
        <w:tc>
          <w:tcPr>
            <w:tcW w:w="0" w:type="auto"/>
            <w:hideMark/>
          </w:tcPr>
          <w:p w14:paraId="432F9585"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0.5603</w:t>
            </w:r>
          </w:p>
        </w:tc>
        <w:tc>
          <w:tcPr>
            <w:tcW w:w="0" w:type="auto"/>
            <w:hideMark/>
          </w:tcPr>
          <w:p w14:paraId="1387D8D3"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0.7805</w:t>
            </w:r>
          </w:p>
        </w:tc>
        <w:tc>
          <w:tcPr>
            <w:tcW w:w="0" w:type="auto"/>
            <w:hideMark/>
          </w:tcPr>
          <w:p w14:paraId="5D95D165" w14:textId="77777777" w:rsidR="00B51E14" w:rsidRPr="00E12F95"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highlight w:val="yellow"/>
                <w:lang w:val="en-GB"/>
              </w:rPr>
            </w:pPr>
            <w:r w:rsidRPr="00E12F95">
              <w:rPr>
                <w:highlight w:val="yellow"/>
                <w:lang w:val="en-GB"/>
              </w:rPr>
              <w:t>0.8749</w:t>
            </w:r>
          </w:p>
        </w:tc>
        <w:tc>
          <w:tcPr>
            <w:tcW w:w="0" w:type="auto"/>
            <w:hideMark/>
          </w:tcPr>
          <w:p w14:paraId="578EF91D"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0.6329</w:t>
            </w:r>
          </w:p>
        </w:tc>
        <w:tc>
          <w:tcPr>
            <w:tcW w:w="0" w:type="auto"/>
            <w:hideMark/>
          </w:tcPr>
          <w:p w14:paraId="22F7BD2E"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0.2473</w:t>
            </w:r>
          </w:p>
        </w:tc>
        <w:tc>
          <w:tcPr>
            <w:tcW w:w="1794" w:type="dxa"/>
            <w:hideMark/>
          </w:tcPr>
          <w:p w14:paraId="152159EA"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0.6278</w:t>
            </w:r>
          </w:p>
        </w:tc>
      </w:tr>
      <w:tr w:rsidR="00B51E14" w:rsidRPr="00B51E14" w14:paraId="5CD65E9C"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3A5AB7B" w14:textId="77777777" w:rsidR="00B51E14" w:rsidRPr="00B51E14" w:rsidRDefault="00B51E14" w:rsidP="008A2EB7">
            <w:pPr>
              <w:spacing w:line="240" w:lineRule="auto"/>
              <w:rPr>
                <w:lang w:val="en-GB"/>
              </w:rPr>
            </w:pPr>
            <w:r w:rsidRPr="00B51E14">
              <w:rPr>
                <w:lang w:val="en-GB"/>
              </w:rPr>
              <w:t>Leiden</w:t>
            </w:r>
          </w:p>
        </w:tc>
        <w:tc>
          <w:tcPr>
            <w:tcW w:w="0" w:type="auto"/>
            <w:hideMark/>
          </w:tcPr>
          <w:p w14:paraId="75B06473"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0.5878</w:t>
            </w:r>
          </w:p>
        </w:tc>
        <w:tc>
          <w:tcPr>
            <w:tcW w:w="0" w:type="auto"/>
            <w:hideMark/>
          </w:tcPr>
          <w:p w14:paraId="0B0A76A8"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0.5524</w:t>
            </w:r>
          </w:p>
        </w:tc>
        <w:tc>
          <w:tcPr>
            <w:tcW w:w="0" w:type="auto"/>
            <w:hideMark/>
          </w:tcPr>
          <w:p w14:paraId="2B76CDA5"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0.8903</w:t>
            </w:r>
          </w:p>
        </w:tc>
        <w:tc>
          <w:tcPr>
            <w:tcW w:w="0" w:type="auto"/>
            <w:hideMark/>
          </w:tcPr>
          <w:p w14:paraId="07BBF8C7"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highlight w:val="yellow"/>
                <w:lang w:val="en-GB"/>
              </w:rPr>
            </w:pPr>
            <w:r w:rsidRPr="00E12F95">
              <w:rPr>
                <w:highlight w:val="yellow"/>
                <w:lang w:val="en-GB"/>
              </w:rPr>
              <w:t>0.5737</w:t>
            </w:r>
          </w:p>
        </w:tc>
        <w:tc>
          <w:tcPr>
            <w:tcW w:w="0" w:type="auto"/>
            <w:hideMark/>
          </w:tcPr>
          <w:p w14:paraId="5143A8DB"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E12F95">
              <w:rPr>
                <w:lang w:val="en-GB"/>
              </w:rPr>
              <w:t>0.8475</w:t>
            </w:r>
          </w:p>
        </w:tc>
        <w:tc>
          <w:tcPr>
            <w:tcW w:w="0" w:type="auto"/>
            <w:hideMark/>
          </w:tcPr>
          <w:p w14:paraId="2BB1CD19"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highlight w:val="yellow"/>
                <w:lang w:val="en-GB"/>
              </w:rPr>
            </w:pPr>
            <w:r w:rsidRPr="00E12F95">
              <w:rPr>
                <w:highlight w:val="yellow"/>
                <w:lang w:val="en-GB"/>
              </w:rPr>
              <w:t>0.8749</w:t>
            </w:r>
          </w:p>
        </w:tc>
        <w:tc>
          <w:tcPr>
            <w:tcW w:w="0" w:type="auto"/>
            <w:hideMark/>
          </w:tcPr>
          <w:p w14:paraId="5F16155E"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0.6408</w:t>
            </w:r>
          </w:p>
        </w:tc>
        <w:tc>
          <w:tcPr>
            <w:tcW w:w="0" w:type="auto"/>
            <w:hideMark/>
          </w:tcPr>
          <w:p w14:paraId="6D3E9674"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0.2479</w:t>
            </w:r>
          </w:p>
        </w:tc>
        <w:tc>
          <w:tcPr>
            <w:tcW w:w="1794" w:type="dxa"/>
            <w:hideMark/>
          </w:tcPr>
          <w:p w14:paraId="151EE225"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0.6254</w:t>
            </w:r>
          </w:p>
        </w:tc>
      </w:tr>
      <w:tr w:rsidR="00B51E14" w:rsidRPr="00B51E14" w14:paraId="62F3FC51"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6F87737" w14:textId="77777777" w:rsidR="00B51E14" w:rsidRPr="00B51E14" w:rsidRDefault="00B51E14" w:rsidP="008A2EB7">
            <w:pPr>
              <w:spacing w:line="240" w:lineRule="auto"/>
              <w:rPr>
                <w:lang w:val="en-GB"/>
              </w:rPr>
            </w:pPr>
            <w:proofErr w:type="spellStart"/>
            <w:r w:rsidRPr="00B51E14">
              <w:rPr>
                <w:lang w:val="en-GB"/>
              </w:rPr>
              <w:t>Walktrap</w:t>
            </w:r>
            <w:proofErr w:type="spellEnd"/>
          </w:p>
        </w:tc>
        <w:tc>
          <w:tcPr>
            <w:tcW w:w="0" w:type="auto"/>
            <w:hideMark/>
          </w:tcPr>
          <w:p w14:paraId="25024C14"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0.4899</w:t>
            </w:r>
          </w:p>
        </w:tc>
        <w:tc>
          <w:tcPr>
            <w:tcW w:w="0" w:type="auto"/>
            <w:hideMark/>
          </w:tcPr>
          <w:p w14:paraId="642D5F99"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0.5816</w:t>
            </w:r>
          </w:p>
        </w:tc>
        <w:tc>
          <w:tcPr>
            <w:tcW w:w="0" w:type="auto"/>
            <w:hideMark/>
          </w:tcPr>
          <w:p w14:paraId="3BB96399"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0.8874</w:t>
            </w:r>
          </w:p>
        </w:tc>
        <w:tc>
          <w:tcPr>
            <w:tcW w:w="0" w:type="auto"/>
            <w:hideMark/>
          </w:tcPr>
          <w:p w14:paraId="522EB774"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0.5427</w:t>
            </w:r>
          </w:p>
        </w:tc>
        <w:tc>
          <w:tcPr>
            <w:tcW w:w="0" w:type="auto"/>
            <w:hideMark/>
          </w:tcPr>
          <w:p w14:paraId="6540B2EE"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0.6238</w:t>
            </w:r>
          </w:p>
        </w:tc>
        <w:tc>
          <w:tcPr>
            <w:tcW w:w="0" w:type="auto"/>
            <w:hideMark/>
          </w:tcPr>
          <w:p w14:paraId="7E1D53D6"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0.8662</w:t>
            </w:r>
          </w:p>
        </w:tc>
        <w:tc>
          <w:tcPr>
            <w:tcW w:w="0" w:type="auto"/>
            <w:hideMark/>
          </w:tcPr>
          <w:p w14:paraId="462630DA"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0.5718</w:t>
            </w:r>
          </w:p>
        </w:tc>
        <w:tc>
          <w:tcPr>
            <w:tcW w:w="0" w:type="auto"/>
            <w:hideMark/>
          </w:tcPr>
          <w:p w14:paraId="422CFBA1" w14:textId="77777777" w:rsidR="00B51E14" w:rsidRPr="00E12F95"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highlight w:val="yellow"/>
                <w:lang w:val="en-GB"/>
              </w:rPr>
            </w:pPr>
            <w:r w:rsidRPr="00E12F95">
              <w:rPr>
                <w:highlight w:val="yellow"/>
                <w:lang w:val="en-GB"/>
              </w:rPr>
              <w:t>0.2967</w:t>
            </w:r>
          </w:p>
        </w:tc>
        <w:tc>
          <w:tcPr>
            <w:tcW w:w="1794" w:type="dxa"/>
            <w:hideMark/>
          </w:tcPr>
          <w:p w14:paraId="52BE208F"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0.583</w:t>
            </w:r>
          </w:p>
        </w:tc>
      </w:tr>
      <w:tr w:rsidR="00B51E14" w:rsidRPr="00B51E14" w14:paraId="1654ECE1"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5239E9F" w14:textId="77777777" w:rsidR="00B51E14" w:rsidRPr="00B51E14" w:rsidRDefault="00B51E14" w:rsidP="008A2EB7">
            <w:pPr>
              <w:spacing w:line="240" w:lineRule="auto"/>
              <w:rPr>
                <w:lang w:val="en-GB"/>
              </w:rPr>
            </w:pPr>
            <w:proofErr w:type="spellStart"/>
            <w:r w:rsidRPr="00B51E14">
              <w:rPr>
                <w:lang w:val="en-GB"/>
              </w:rPr>
              <w:t>Infomap</w:t>
            </w:r>
            <w:proofErr w:type="spellEnd"/>
          </w:p>
        </w:tc>
        <w:tc>
          <w:tcPr>
            <w:tcW w:w="0" w:type="auto"/>
            <w:hideMark/>
          </w:tcPr>
          <w:p w14:paraId="02890285"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0.5684</w:t>
            </w:r>
          </w:p>
        </w:tc>
        <w:tc>
          <w:tcPr>
            <w:tcW w:w="0" w:type="auto"/>
            <w:hideMark/>
          </w:tcPr>
          <w:p w14:paraId="5D326A1A"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0.5373</w:t>
            </w:r>
          </w:p>
        </w:tc>
        <w:tc>
          <w:tcPr>
            <w:tcW w:w="0" w:type="auto"/>
            <w:hideMark/>
          </w:tcPr>
          <w:p w14:paraId="721D53B7"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highlight w:val="yellow"/>
                <w:lang w:val="en-GB"/>
              </w:rPr>
            </w:pPr>
            <w:r w:rsidRPr="00E12F95">
              <w:rPr>
                <w:highlight w:val="yellow"/>
                <w:lang w:val="en-GB"/>
              </w:rPr>
              <w:t>0.9242</w:t>
            </w:r>
          </w:p>
        </w:tc>
        <w:tc>
          <w:tcPr>
            <w:tcW w:w="0" w:type="auto"/>
            <w:hideMark/>
          </w:tcPr>
          <w:p w14:paraId="6A219661"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0.5369</w:t>
            </w:r>
          </w:p>
        </w:tc>
        <w:tc>
          <w:tcPr>
            <w:tcW w:w="0" w:type="auto"/>
            <w:hideMark/>
          </w:tcPr>
          <w:p w14:paraId="2592EDAB"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0.8475</w:t>
            </w:r>
          </w:p>
        </w:tc>
        <w:tc>
          <w:tcPr>
            <w:tcW w:w="0" w:type="auto"/>
            <w:hideMark/>
          </w:tcPr>
          <w:p w14:paraId="10B47837"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highlight w:val="yellow"/>
                <w:lang w:val="en-GB"/>
              </w:rPr>
            </w:pPr>
            <w:r w:rsidRPr="00E12F95">
              <w:rPr>
                <w:highlight w:val="yellow"/>
                <w:lang w:val="en-GB"/>
              </w:rPr>
              <w:t>0.8749</w:t>
            </w:r>
          </w:p>
        </w:tc>
        <w:tc>
          <w:tcPr>
            <w:tcW w:w="0" w:type="auto"/>
            <w:hideMark/>
          </w:tcPr>
          <w:p w14:paraId="76748735"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0.598</w:t>
            </w:r>
          </w:p>
        </w:tc>
        <w:tc>
          <w:tcPr>
            <w:tcW w:w="0" w:type="auto"/>
            <w:hideMark/>
          </w:tcPr>
          <w:p w14:paraId="6F73E30E"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highlight w:val="yellow"/>
                <w:lang w:val="en-GB"/>
              </w:rPr>
            </w:pPr>
            <w:r w:rsidRPr="00E12F95">
              <w:rPr>
                <w:highlight w:val="yellow"/>
                <w:lang w:val="en-GB"/>
              </w:rPr>
              <w:t>0.2976</w:t>
            </w:r>
          </w:p>
        </w:tc>
        <w:tc>
          <w:tcPr>
            <w:tcW w:w="1794" w:type="dxa"/>
            <w:hideMark/>
          </w:tcPr>
          <w:p w14:paraId="4BDA7204"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0.5277</w:t>
            </w:r>
          </w:p>
        </w:tc>
      </w:tr>
      <w:tr w:rsidR="00B51E14" w:rsidRPr="00B51E14" w14:paraId="6C82C22E"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3103D04" w14:textId="77777777" w:rsidR="00B51E14" w:rsidRPr="00B51E14" w:rsidRDefault="00B51E14" w:rsidP="008A2EB7">
            <w:pPr>
              <w:spacing w:line="240" w:lineRule="auto"/>
              <w:rPr>
                <w:lang w:val="en-GB"/>
              </w:rPr>
            </w:pPr>
            <w:r w:rsidRPr="00B51E14">
              <w:rPr>
                <w:lang w:val="en-GB"/>
              </w:rPr>
              <w:t>LPA</w:t>
            </w:r>
          </w:p>
        </w:tc>
        <w:tc>
          <w:tcPr>
            <w:tcW w:w="0" w:type="auto"/>
            <w:hideMark/>
          </w:tcPr>
          <w:p w14:paraId="3101B505"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0.5056</w:t>
            </w:r>
          </w:p>
        </w:tc>
        <w:tc>
          <w:tcPr>
            <w:tcW w:w="0" w:type="auto"/>
            <w:hideMark/>
          </w:tcPr>
          <w:p w14:paraId="298A503E"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0.6596</w:t>
            </w:r>
          </w:p>
        </w:tc>
        <w:tc>
          <w:tcPr>
            <w:tcW w:w="0" w:type="auto"/>
            <w:hideMark/>
          </w:tcPr>
          <w:p w14:paraId="3A3522AE"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0.8866</w:t>
            </w:r>
          </w:p>
        </w:tc>
        <w:tc>
          <w:tcPr>
            <w:tcW w:w="0" w:type="auto"/>
            <w:hideMark/>
          </w:tcPr>
          <w:p w14:paraId="238043FB"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0.5497</w:t>
            </w:r>
          </w:p>
        </w:tc>
        <w:tc>
          <w:tcPr>
            <w:tcW w:w="0" w:type="auto"/>
            <w:hideMark/>
          </w:tcPr>
          <w:p w14:paraId="0ABCB4B3"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0.4169</w:t>
            </w:r>
          </w:p>
        </w:tc>
        <w:tc>
          <w:tcPr>
            <w:tcW w:w="0" w:type="auto"/>
            <w:hideMark/>
          </w:tcPr>
          <w:p w14:paraId="046CF991"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0.8345</w:t>
            </w:r>
          </w:p>
        </w:tc>
        <w:tc>
          <w:tcPr>
            <w:tcW w:w="0" w:type="auto"/>
            <w:hideMark/>
          </w:tcPr>
          <w:p w14:paraId="63AEEE8A"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0.4284</w:t>
            </w:r>
          </w:p>
        </w:tc>
        <w:tc>
          <w:tcPr>
            <w:tcW w:w="0" w:type="auto"/>
            <w:hideMark/>
          </w:tcPr>
          <w:p w14:paraId="49020D2F"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0.2748</w:t>
            </w:r>
          </w:p>
        </w:tc>
        <w:tc>
          <w:tcPr>
            <w:tcW w:w="1794" w:type="dxa"/>
            <w:hideMark/>
          </w:tcPr>
          <w:p w14:paraId="6EC090E0"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0.6294</w:t>
            </w:r>
          </w:p>
        </w:tc>
      </w:tr>
      <w:tr w:rsidR="00B51E14" w:rsidRPr="00B51E14" w14:paraId="45860414"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60529F" w14:textId="77777777" w:rsidR="00B51E14" w:rsidRPr="00B51E14" w:rsidRDefault="00B51E14" w:rsidP="008A2EB7">
            <w:pPr>
              <w:spacing w:line="240" w:lineRule="auto"/>
              <w:rPr>
                <w:lang w:val="en-GB"/>
              </w:rPr>
            </w:pPr>
            <w:r w:rsidRPr="00B51E14">
              <w:rPr>
                <w:lang w:val="en-GB"/>
              </w:rPr>
              <w:t>FLPA</w:t>
            </w:r>
          </w:p>
        </w:tc>
        <w:tc>
          <w:tcPr>
            <w:tcW w:w="0" w:type="auto"/>
            <w:hideMark/>
          </w:tcPr>
          <w:p w14:paraId="5D4E9DF6"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0.6</w:t>
            </w:r>
          </w:p>
        </w:tc>
        <w:tc>
          <w:tcPr>
            <w:tcW w:w="0" w:type="auto"/>
            <w:hideMark/>
          </w:tcPr>
          <w:p w14:paraId="2C0EDE7B"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0.6256</w:t>
            </w:r>
          </w:p>
        </w:tc>
        <w:tc>
          <w:tcPr>
            <w:tcW w:w="0" w:type="auto"/>
            <w:hideMark/>
          </w:tcPr>
          <w:p w14:paraId="5179CEAD"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0.8903</w:t>
            </w:r>
          </w:p>
        </w:tc>
        <w:tc>
          <w:tcPr>
            <w:tcW w:w="0" w:type="auto"/>
            <w:hideMark/>
          </w:tcPr>
          <w:p w14:paraId="48FAB351"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0.5537</w:t>
            </w:r>
          </w:p>
        </w:tc>
        <w:tc>
          <w:tcPr>
            <w:tcW w:w="0" w:type="auto"/>
            <w:hideMark/>
          </w:tcPr>
          <w:p w14:paraId="54BDF68D"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0.6307</w:t>
            </w:r>
          </w:p>
        </w:tc>
        <w:tc>
          <w:tcPr>
            <w:tcW w:w="0" w:type="auto"/>
            <w:hideMark/>
          </w:tcPr>
          <w:p w14:paraId="16A86E0B"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0.8665</w:t>
            </w:r>
          </w:p>
        </w:tc>
        <w:tc>
          <w:tcPr>
            <w:tcW w:w="0" w:type="auto"/>
            <w:hideMark/>
          </w:tcPr>
          <w:p w14:paraId="56926846"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0.4284</w:t>
            </w:r>
          </w:p>
        </w:tc>
        <w:tc>
          <w:tcPr>
            <w:tcW w:w="0" w:type="auto"/>
            <w:hideMark/>
          </w:tcPr>
          <w:p w14:paraId="49B71BD2"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0.276</w:t>
            </w:r>
          </w:p>
        </w:tc>
        <w:tc>
          <w:tcPr>
            <w:tcW w:w="1794" w:type="dxa"/>
            <w:hideMark/>
          </w:tcPr>
          <w:p w14:paraId="10B331B1"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0.5791</w:t>
            </w:r>
          </w:p>
        </w:tc>
      </w:tr>
      <w:tr w:rsidR="00B51E14" w:rsidRPr="00B51E14" w14:paraId="0F23B3B2"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157569F" w14:textId="77777777" w:rsidR="00B51E14" w:rsidRPr="00B51E14" w:rsidRDefault="00B51E14" w:rsidP="008A2EB7">
            <w:pPr>
              <w:spacing w:line="240" w:lineRule="auto"/>
              <w:rPr>
                <w:lang w:val="en-GB"/>
              </w:rPr>
            </w:pPr>
            <w:r w:rsidRPr="00B51E14">
              <w:rPr>
                <w:lang w:val="en-GB"/>
              </w:rPr>
              <w:t>LPA-MNI</w:t>
            </w:r>
          </w:p>
        </w:tc>
        <w:tc>
          <w:tcPr>
            <w:tcW w:w="0" w:type="auto"/>
            <w:hideMark/>
          </w:tcPr>
          <w:p w14:paraId="4EA2E60E"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0.5111</w:t>
            </w:r>
          </w:p>
        </w:tc>
        <w:tc>
          <w:tcPr>
            <w:tcW w:w="0" w:type="auto"/>
            <w:hideMark/>
          </w:tcPr>
          <w:p w14:paraId="5A608E30"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0.588</w:t>
            </w:r>
          </w:p>
        </w:tc>
        <w:tc>
          <w:tcPr>
            <w:tcW w:w="0" w:type="auto"/>
            <w:hideMark/>
          </w:tcPr>
          <w:p w14:paraId="453B9EE1" w14:textId="77777777" w:rsidR="00B51E14" w:rsidRPr="00E12F95"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highlight w:val="yellow"/>
                <w:lang w:val="en-GB"/>
              </w:rPr>
            </w:pPr>
            <w:r w:rsidRPr="00E12F95">
              <w:rPr>
                <w:highlight w:val="yellow"/>
                <w:lang w:val="en-GB"/>
              </w:rPr>
              <w:t>0.9269</w:t>
            </w:r>
          </w:p>
        </w:tc>
        <w:tc>
          <w:tcPr>
            <w:tcW w:w="0" w:type="auto"/>
            <w:hideMark/>
          </w:tcPr>
          <w:p w14:paraId="1B4AF69B"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0.5259</w:t>
            </w:r>
          </w:p>
        </w:tc>
        <w:tc>
          <w:tcPr>
            <w:tcW w:w="0" w:type="auto"/>
            <w:hideMark/>
          </w:tcPr>
          <w:p w14:paraId="25E35C1F" w14:textId="77777777" w:rsidR="00B51E14" w:rsidRPr="00E12F95"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highlight w:val="yellow"/>
                <w:lang w:val="en-GB"/>
              </w:rPr>
            </w:pPr>
            <w:r w:rsidRPr="00E12F95">
              <w:rPr>
                <w:highlight w:val="yellow"/>
                <w:lang w:val="en-GB"/>
              </w:rPr>
              <w:t>0.9281</w:t>
            </w:r>
          </w:p>
        </w:tc>
        <w:tc>
          <w:tcPr>
            <w:tcW w:w="0" w:type="auto"/>
            <w:hideMark/>
          </w:tcPr>
          <w:p w14:paraId="1E51D380"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0.8662</w:t>
            </w:r>
          </w:p>
        </w:tc>
        <w:tc>
          <w:tcPr>
            <w:tcW w:w="0" w:type="auto"/>
            <w:hideMark/>
          </w:tcPr>
          <w:p w14:paraId="442B9EDB"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0.5703</w:t>
            </w:r>
          </w:p>
        </w:tc>
        <w:tc>
          <w:tcPr>
            <w:tcW w:w="0" w:type="auto"/>
            <w:hideMark/>
          </w:tcPr>
          <w:p w14:paraId="587A0ABA"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0.2733</w:t>
            </w:r>
          </w:p>
        </w:tc>
        <w:tc>
          <w:tcPr>
            <w:tcW w:w="1794" w:type="dxa"/>
            <w:hideMark/>
          </w:tcPr>
          <w:p w14:paraId="5CFA733C"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0.583</w:t>
            </w:r>
          </w:p>
        </w:tc>
      </w:tr>
      <w:tr w:rsidR="00B51E14" w:rsidRPr="00B51E14" w14:paraId="4C537C44"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B1608B" w14:textId="77777777" w:rsidR="00B51E14" w:rsidRPr="00B51E14" w:rsidRDefault="00B51E14" w:rsidP="008A2EB7">
            <w:pPr>
              <w:spacing w:line="240" w:lineRule="auto"/>
              <w:rPr>
                <w:lang w:val="en-GB"/>
              </w:rPr>
            </w:pPr>
            <w:r w:rsidRPr="00B51E14">
              <w:rPr>
                <w:lang w:val="en-GB"/>
              </w:rPr>
              <w:t>CLPA</w:t>
            </w:r>
          </w:p>
        </w:tc>
        <w:tc>
          <w:tcPr>
            <w:tcW w:w="0" w:type="auto"/>
            <w:hideMark/>
          </w:tcPr>
          <w:p w14:paraId="1AD1AD22"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0.5925</w:t>
            </w:r>
          </w:p>
        </w:tc>
        <w:tc>
          <w:tcPr>
            <w:tcW w:w="0" w:type="auto"/>
            <w:hideMark/>
          </w:tcPr>
          <w:p w14:paraId="78EBB5C2"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0.5345</w:t>
            </w:r>
          </w:p>
        </w:tc>
        <w:tc>
          <w:tcPr>
            <w:tcW w:w="0" w:type="auto"/>
            <w:hideMark/>
          </w:tcPr>
          <w:p w14:paraId="05A8CD77"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0.8903</w:t>
            </w:r>
          </w:p>
        </w:tc>
        <w:tc>
          <w:tcPr>
            <w:tcW w:w="0" w:type="auto"/>
            <w:hideMark/>
          </w:tcPr>
          <w:p w14:paraId="37DEF69E"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0.5427</w:t>
            </w:r>
          </w:p>
        </w:tc>
        <w:tc>
          <w:tcPr>
            <w:tcW w:w="0" w:type="auto"/>
            <w:hideMark/>
          </w:tcPr>
          <w:p w14:paraId="7FA7E190"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0.8072</w:t>
            </w:r>
          </w:p>
        </w:tc>
        <w:tc>
          <w:tcPr>
            <w:tcW w:w="0" w:type="auto"/>
            <w:hideMark/>
          </w:tcPr>
          <w:p w14:paraId="66854D2B"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highlight w:val="yellow"/>
                <w:lang w:val="en-GB"/>
              </w:rPr>
            </w:pPr>
            <w:r w:rsidRPr="00E12F95">
              <w:rPr>
                <w:highlight w:val="yellow"/>
                <w:lang w:val="en-GB"/>
              </w:rPr>
              <w:t>0.8749</w:t>
            </w:r>
          </w:p>
        </w:tc>
        <w:tc>
          <w:tcPr>
            <w:tcW w:w="0" w:type="auto"/>
            <w:hideMark/>
          </w:tcPr>
          <w:p w14:paraId="22EE4E34"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0.6329</w:t>
            </w:r>
          </w:p>
        </w:tc>
        <w:tc>
          <w:tcPr>
            <w:tcW w:w="0" w:type="auto"/>
            <w:hideMark/>
          </w:tcPr>
          <w:p w14:paraId="2B3AE3BA"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0.2467</w:t>
            </w:r>
          </w:p>
        </w:tc>
        <w:tc>
          <w:tcPr>
            <w:tcW w:w="1794" w:type="dxa"/>
            <w:hideMark/>
          </w:tcPr>
          <w:p w14:paraId="0D3F3150"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highlight w:val="yellow"/>
                <w:lang w:val="en-GB"/>
              </w:rPr>
            </w:pPr>
            <w:r w:rsidRPr="00E12F95">
              <w:rPr>
                <w:highlight w:val="yellow"/>
                <w:lang w:val="en-GB"/>
              </w:rPr>
              <w:t>0.6307</w:t>
            </w:r>
          </w:p>
        </w:tc>
      </w:tr>
      <w:tr w:rsidR="00B51E14" w:rsidRPr="00B51E14" w14:paraId="791E2E19"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9D30B01" w14:textId="77777777" w:rsidR="00B51E14" w:rsidRPr="00B51E14" w:rsidRDefault="00B51E14" w:rsidP="008A2EB7">
            <w:pPr>
              <w:spacing w:line="240" w:lineRule="auto"/>
              <w:rPr>
                <w:lang w:val="en-GB"/>
              </w:rPr>
            </w:pPr>
            <w:proofErr w:type="spellStart"/>
            <w:r w:rsidRPr="00B51E14">
              <w:rPr>
                <w:lang w:val="en-GB"/>
              </w:rPr>
              <w:t>FluidC</w:t>
            </w:r>
            <w:proofErr w:type="spellEnd"/>
          </w:p>
        </w:tc>
        <w:tc>
          <w:tcPr>
            <w:tcW w:w="0" w:type="auto"/>
            <w:hideMark/>
          </w:tcPr>
          <w:p w14:paraId="7059F815"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0.4639</w:t>
            </w:r>
          </w:p>
        </w:tc>
        <w:tc>
          <w:tcPr>
            <w:tcW w:w="0" w:type="auto"/>
            <w:hideMark/>
          </w:tcPr>
          <w:p w14:paraId="468F2BD9"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0.4807</w:t>
            </w:r>
          </w:p>
        </w:tc>
        <w:tc>
          <w:tcPr>
            <w:tcW w:w="0" w:type="auto"/>
            <w:hideMark/>
          </w:tcPr>
          <w:p w14:paraId="7D920529"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0.8443</w:t>
            </w:r>
          </w:p>
        </w:tc>
        <w:tc>
          <w:tcPr>
            <w:tcW w:w="0" w:type="auto"/>
            <w:hideMark/>
          </w:tcPr>
          <w:p w14:paraId="65DCF439"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0.4003</w:t>
            </w:r>
          </w:p>
        </w:tc>
        <w:tc>
          <w:tcPr>
            <w:tcW w:w="0" w:type="auto"/>
            <w:hideMark/>
          </w:tcPr>
          <w:p w14:paraId="68921222"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0.8993</w:t>
            </w:r>
          </w:p>
        </w:tc>
        <w:tc>
          <w:tcPr>
            <w:tcW w:w="0" w:type="auto"/>
            <w:hideMark/>
          </w:tcPr>
          <w:p w14:paraId="46CEA3FA"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0.696</w:t>
            </w:r>
          </w:p>
        </w:tc>
        <w:tc>
          <w:tcPr>
            <w:tcW w:w="0" w:type="auto"/>
            <w:hideMark/>
          </w:tcPr>
          <w:p w14:paraId="007590CE" w14:textId="77777777" w:rsidR="00B51E14" w:rsidRPr="00E12F95"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highlight w:val="yellow"/>
                <w:lang w:val="en-GB"/>
              </w:rPr>
            </w:pPr>
            <w:r w:rsidRPr="00E12F95">
              <w:rPr>
                <w:highlight w:val="yellow"/>
                <w:lang w:val="en-GB"/>
              </w:rPr>
              <w:t>0.6848</w:t>
            </w:r>
          </w:p>
        </w:tc>
        <w:tc>
          <w:tcPr>
            <w:tcW w:w="0" w:type="auto"/>
            <w:hideMark/>
          </w:tcPr>
          <w:p w14:paraId="3940E04A"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0.2238</w:t>
            </w:r>
          </w:p>
        </w:tc>
        <w:tc>
          <w:tcPr>
            <w:tcW w:w="1794" w:type="dxa"/>
            <w:hideMark/>
          </w:tcPr>
          <w:p w14:paraId="08E94C3B"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0.457</w:t>
            </w:r>
          </w:p>
        </w:tc>
      </w:tr>
      <w:tr w:rsidR="00B51E14" w:rsidRPr="00B51E14" w14:paraId="58A27DE3"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DB7DE7" w14:textId="47625EAD" w:rsidR="00B51E14" w:rsidRPr="00B51E14" w:rsidRDefault="008A2EB7" w:rsidP="008A2EB7">
            <w:pPr>
              <w:spacing w:line="240" w:lineRule="auto"/>
              <w:rPr>
                <w:lang w:val="en-GB"/>
              </w:rPr>
            </w:pPr>
            <w:r w:rsidRPr="00B51E14">
              <w:rPr>
                <w:lang w:val="en-GB"/>
              </w:rPr>
              <w:t>Newman</w:t>
            </w:r>
          </w:p>
        </w:tc>
        <w:tc>
          <w:tcPr>
            <w:tcW w:w="0" w:type="auto"/>
            <w:hideMark/>
          </w:tcPr>
          <w:p w14:paraId="2079D479"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0.6804</w:t>
            </w:r>
          </w:p>
        </w:tc>
        <w:tc>
          <w:tcPr>
            <w:tcW w:w="0" w:type="auto"/>
            <w:hideMark/>
          </w:tcPr>
          <w:p w14:paraId="7CD8D95B"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highlight w:val="yellow"/>
                <w:lang w:val="en-GB"/>
              </w:rPr>
            </w:pPr>
            <w:r w:rsidRPr="00E12F95">
              <w:rPr>
                <w:highlight w:val="yellow"/>
                <w:lang w:val="en-GB"/>
              </w:rPr>
              <w:t>0.9085</w:t>
            </w:r>
          </w:p>
        </w:tc>
        <w:tc>
          <w:tcPr>
            <w:tcW w:w="0" w:type="auto"/>
            <w:hideMark/>
          </w:tcPr>
          <w:p w14:paraId="26176921"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0.4872</w:t>
            </w:r>
          </w:p>
        </w:tc>
        <w:tc>
          <w:tcPr>
            <w:tcW w:w="0" w:type="auto"/>
            <w:hideMark/>
          </w:tcPr>
          <w:p w14:paraId="6B28CE35"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highlight w:val="yellow"/>
                <w:lang w:val="en-GB"/>
              </w:rPr>
            </w:pPr>
            <w:r w:rsidRPr="00E12F95">
              <w:rPr>
                <w:highlight w:val="yellow"/>
                <w:lang w:val="en-GB"/>
              </w:rPr>
              <w:t>0.5754</w:t>
            </w:r>
          </w:p>
        </w:tc>
        <w:tc>
          <w:tcPr>
            <w:tcW w:w="0" w:type="auto"/>
            <w:hideMark/>
          </w:tcPr>
          <w:p w14:paraId="177BC270"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0.0339</w:t>
            </w:r>
          </w:p>
        </w:tc>
        <w:tc>
          <w:tcPr>
            <w:tcW w:w="0" w:type="auto"/>
            <w:hideMark/>
          </w:tcPr>
          <w:p w14:paraId="01DF0DD8"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0.0435</w:t>
            </w:r>
          </w:p>
        </w:tc>
        <w:tc>
          <w:tcPr>
            <w:tcW w:w="0" w:type="auto"/>
            <w:hideMark/>
          </w:tcPr>
          <w:p w14:paraId="6522D210"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0.0298</w:t>
            </w:r>
          </w:p>
        </w:tc>
        <w:tc>
          <w:tcPr>
            <w:tcW w:w="0" w:type="auto"/>
            <w:hideMark/>
          </w:tcPr>
          <w:p w14:paraId="03E18B4E" w14:textId="22448705"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Pr>
                <w:rFonts w:asciiTheme="majorBidi" w:hAnsiTheme="majorBidi" w:cstheme="majorBidi"/>
                <w:sz w:val="24"/>
                <w:szCs w:val="24"/>
                <w:lang w:val="en-GB"/>
              </w:rPr>
              <w:t>Slow</w:t>
            </w:r>
          </w:p>
        </w:tc>
        <w:tc>
          <w:tcPr>
            <w:tcW w:w="1794" w:type="dxa"/>
            <w:hideMark/>
          </w:tcPr>
          <w:p w14:paraId="7EA9F17E" w14:textId="2B45BE3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Pr>
                <w:rFonts w:asciiTheme="majorBidi" w:hAnsiTheme="majorBidi" w:cstheme="majorBidi"/>
                <w:sz w:val="24"/>
                <w:szCs w:val="24"/>
                <w:lang w:val="en-GB"/>
              </w:rPr>
              <w:t>Slow</w:t>
            </w:r>
          </w:p>
        </w:tc>
      </w:tr>
      <w:tr w:rsidR="00B51E14" w:rsidRPr="00B51E14" w14:paraId="2EBE8F6F"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C444E7" w14:textId="77777777" w:rsidR="00B51E14" w:rsidRPr="00B51E14" w:rsidRDefault="00B51E14" w:rsidP="008A2EB7">
            <w:pPr>
              <w:spacing w:line="240" w:lineRule="auto"/>
              <w:rPr>
                <w:lang w:val="en-GB"/>
              </w:rPr>
            </w:pPr>
            <w:r w:rsidRPr="00B51E14">
              <w:rPr>
                <w:lang w:val="en-GB"/>
              </w:rPr>
              <w:t>K-Lin</w:t>
            </w:r>
          </w:p>
        </w:tc>
        <w:tc>
          <w:tcPr>
            <w:tcW w:w="0" w:type="auto"/>
            <w:hideMark/>
          </w:tcPr>
          <w:p w14:paraId="40945126"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0.493</w:t>
            </w:r>
          </w:p>
        </w:tc>
        <w:tc>
          <w:tcPr>
            <w:tcW w:w="0" w:type="auto"/>
            <w:hideMark/>
          </w:tcPr>
          <w:p w14:paraId="14F9E2C5"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0.3819</w:t>
            </w:r>
          </w:p>
        </w:tc>
        <w:tc>
          <w:tcPr>
            <w:tcW w:w="0" w:type="auto"/>
            <w:hideMark/>
          </w:tcPr>
          <w:p w14:paraId="517D4960"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0.7791</w:t>
            </w:r>
          </w:p>
        </w:tc>
        <w:tc>
          <w:tcPr>
            <w:tcW w:w="0" w:type="auto"/>
            <w:hideMark/>
          </w:tcPr>
          <w:p w14:paraId="4E74CF5A"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0.395</w:t>
            </w:r>
          </w:p>
        </w:tc>
        <w:tc>
          <w:tcPr>
            <w:tcW w:w="0" w:type="auto"/>
            <w:hideMark/>
          </w:tcPr>
          <w:p w14:paraId="7243839D"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0.8071</w:t>
            </w:r>
          </w:p>
        </w:tc>
        <w:tc>
          <w:tcPr>
            <w:tcW w:w="0" w:type="auto"/>
            <w:hideMark/>
          </w:tcPr>
          <w:p w14:paraId="231D08A9"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0.6862</w:t>
            </w:r>
          </w:p>
        </w:tc>
        <w:tc>
          <w:tcPr>
            <w:tcW w:w="0" w:type="auto"/>
            <w:hideMark/>
          </w:tcPr>
          <w:p w14:paraId="2BE20128"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0.6169</w:t>
            </w:r>
          </w:p>
        </w:tc>
        <w:tc>
          <w:tcPr>
            <w:tcW w:w="0" w:type="auto"/>
            <w:hideMark/>
          </w:tcPr>
          <w:p w14:paraId="18531321"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0.068</w:t>
            </w:r>
          </w:p>
        </w:tc>
        <w:tc>
          <w:tcPr>
            <w:tcW w:w="1794" w:type="dxa"/>
            <w:hideMark/>
          </w:tcPr>
          <w:p w14:paraId="4611AA49"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0.3771</w:t>
            </w:r>
          </w:p>
        </w:tc>
      </w:tr>
      <w:tr w:rsidR="00B51E14" w:rsidRPr="00B51E14" w14:paraId="7FBEB86C"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9151CA" w14:textId="77777777" w:rsidR="00B51E14" w:rsidRPr="00B51E14" w:rsidRDefault="00B51E14" w:rsidP="008A2EB7">
            <w:pPr>
              <w:spacing w:line="240" w:lineRule="auto"/>
              <w:rPr>
                <w:lang w:val="en-GB"/>
              </w:rPr>
            </w:pPr>
            <w:r w:rsidRPr="00B51E14">
              <w:rPr>
                <w:lang w:val="en-GB"/>
              </w:rPr>
              <w:t>Spinglass</w:t>
            </w:r>
          </w:p>
        </w:tc>
        <w:tc>
          <w:tcPr>
            <w:tcW w:w="0" w:type="auto"/>
            <w:hideMark/>
          </w:tcPr>
          <w:p w14:paraId="64FBA2A0"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0.5622</w:t>
            </w:r>
          </w:p>
        </w:tc>
        <w:tc>
          <w:tcPr>
            <w:tcW w:w="0" w:type="auto"/>
            <w:hideMark/>
          </w:tcPr>
          <w:p w14:paraId="249AB1B6"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0.5565</w:t>
            </w:r>
          </w:p>
        </w:tc>
        <w:tc>
          <w:tcPr>
            <w:tcW w:w="0" w:type="auto"/>
            <w:hideMark/>
          </w:tcPr>
          <w:p w14:paraId="5DA067EF"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0.9065</w:t>
            </w:r>
          </w:p>
        </w:tc>
        <w:tc>
          <w:tcPr>
            <w:tcW w:w="0" w:type="auto"/>
            <w:hideMark/>
          </w:tcPr>
          <w:p w14:paraId="6DC02D57"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0.4781</w:t>
            </w:r>
          </w:p>
        </w:tc>
        <w:tc>
          <w:tcPr>
            <w:tcW w:w="0" w:type="auto"/>
            <w:hideMark/>
          </w:tcPr>
          <w:p w14:paraId="00984391"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0.8475</w:t>
            </w:r>
          </w:p>
        </w:tc>
        <w:tc>
          <w:tcPr>
            <w:tcW w:w="0" w:type="auto"/>
            <w:hideMark/>
          </w:tcPr>
          <w:p w14:paraId="6C64C6F3" w14:textId="77777777" w:rsidR="00B51E14" w:rsidRPr="00E12F95"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highlight w:val="yellow"/>
                <w:lang w:val="en-GB"/>
              </w:rPr>
            </w:pPr>
            <w:r w:rsidRPr="00E12F95">
              <w:rPr>
                <w:highlight w:val="yellow"/>
                <w:lang w:val="en-GB"/>
              </w:rPr>
              <w:t>0.8784</w:t>
            </w:r>
          </w:p>
        </w:tc>
        <w:tc>
          <w:tcPr>
            <w:tcW w:w="0" w:type="auto"/>
            <w:hideMark/>
          </w:tcPr>
          <w:p w14:paraId="713137BC" w14:textId="77777777"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sidRPr="00B51E14">
              <w:rPr>
                <w:lang w:val="en-GB"/>
              </w:rPr>
              <w:t>0.6448</w:t>
            </w:r>
          </w:p>
        </w:tc>
        <w:tc>
          <w:tcPr>
            <w:tcW w:w="0" w:type="auto"/>
            <w:hideMark/>
          </w:tcPr>
          <w:p w14:paraId="08341C6A" w14:textId="4FF3CFF8"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Pr>
                <w:rFonts w:asciiTheme="majorBidi" w:hAnsiTheme="majorBidi" w:cstheme="majorBidi"/>
                <w:sz w:val="24"/>
                <w:szCs w:val="24"/>
                <w:lang w:val="en-GB"/>
              </w:rPr>
              <w:t>Slow</w:t>
            </w:r>
          </w:p>
        </w:tc>
        <w:tc>
          <w:tcPr>
            <w:tcW w:w="1794" w:type="dxa"/>
            <w:hideMark/>
          </w:tcPr>
          <w:p w14:paraId="5232BE63" w14:textId="0BF358EC" w:rsidR="00B51E14" w:rsidRPr="00B51E14" w:rsidRDefault="00B51E14" w:rsidP="008A2EB7">
            <w:pPr>
              <w:spacing w:line="240" w:lineRule="auto"/>
              <w:cnfStyle w:val="000000000000" w:firstRow="0" w:lastRow="0" w:firstColumn="0" w:lastColumn="0" w:oddVBand="0" w:evenVBand="0" w:oddHBand="0" w:evenHBand="0" w:firstRowFirstColumn="0" w:firstRowLastColumn="0" w:lastRowFirstColumn="0" w:lastRowLastColumn="0"/>
              <w:rPr>
                <w:lang w:val="en-GB"/>
              </w:rPr>
            </w:pPr>
            <w:r>
              <w:rPr>
                <w:rFonts w:asciiTheme="majorBidi" w:hAnsiTheme="majorBidi" w:cstheme="majorBidi"/>
                <w:sz w:val="24"/>
                <w:szCs w:val="24"/>
                <w:lang w:val="en-GB"/>
              </w:rPr>
              <w:t>Slow</w:t>
            </w:r>
          </w:p>
        </w:tc>
      </w:tr>
      <w:tr w:rsidR="00B51E14" w:rsidRPr="00B51E14" w14:paraId="1CFC976D"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2B60CFB" w14:textId="77777777" w:rsidR="00B51E14" w:rsidRPr="00B51E14" w:rsidRDefault="00B51E14" w:rsidP="008A2EB7">
            <w:pPr>
              <w:spacing w:line="240" w:lineRule="auto"/>
              <w:rPr>
                <w:lang w:val="en-GB"/>
              </w:rPr>
            </w:pPr>
            <w:r w:rsidRPr="00B51E14">
              <w:rPr>
                <w:lang w:val="en-GB"/>
              </w:rPr>
              <w:t>MCL</w:t>
            </w:r>
          </w:p>
        </w:tc>
        <w:tc>
          <w:tcPr>
            <w:tcW w:w="0" w:type="auto"/>
            <w:hideMark/>
          </w:tcPr>
          <w:p w14:paraId="2D1CDBDE" w14:textId="77777777" w:rsidR="00B51E14" w:rsidRPr="00E12F95"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highlight w:val="yellow"/>
                <w:lang w:val="en-GB"/>
              </w:rPr>
            </w:pPr>
            <w:r w:rsidRPr="00E12F95">
              <w:rPr>
                <w:highlight w:val="yellow"/>
                <w:lang w:val="en-GB"/>
              </w:rPr>
              <w:t>0.7324</w:t>
            </w:r>
          </w:p>
        </w:tc>
        <w:tc>
          <w:tcPr>
            <w:tcW w:w="0" w:type="auto"/>
            <w:hideMark/>
          </w:tcPr>
          <w:p w14:paraId="472B8F97"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0.4386</w:t>
            </w:r>
          </w:p>
        </w:tc>
        <w:tc>
          <w:tcPr>
            <w:tcW w:w="0" w:type="auto"/>
            <w:hideMark/>
          </w:tcPr>
          <w:p w14:paraId="6D3079AE" w14:textId="77777777" w:rsidR="00B51E14" w:rsidRPr="00E12F95"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highlight w:val="yellow"/>
                <w:lang w:val="en-GB"/>
              </w:rPr>
            </w:pPr>
            <w:r w:rsidRPr="00E12F95">
              <w:rPr>
                <w:highlight w:val="yellow"/>
                <w:lang w:val="en-GB"/>
              </w:rPr>
              <w:t>0.9242</w:t>
            </w:r>
          </w:p>
        </w:tc>
        <w:tc>
          <w:tcPr>
            <w:tcW w:w="0" w:type="auto"/>
            <w:hideMark/>
          </w:tcPr>
          <w:p w14:paraId="77B902A4"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0.5209</w:t>
            </w:r>
          </w:p>
        </w:tc>
        <w:tc>
          <w:tcPr>
            <w:tcW w:w="0" w:type="auto"/>
            <w:hideMark/>
          </w:tcPr>
          <w:p w14:paraId="0FA7464A"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0.4237</w:t>
            </w:r>
          </w:p>
        </w:tc>
        <w:tc>
          <w:tcPr>
            <w:tcW w:w="0" w:type="auto"/>
            <w:hideMark/>
          </w:tcPr>
          <w:p w14:paraId="1F405057"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0.4425</w:t>
            </w:r>
          </w:p>
        </w:tc>
        <w:tc>
          <w:tcPr>
            <w:tcW w:w="0" w:type="auto"/>
            <w:hideMark/>
          </w:tcPr>
          <w:p w14:paraId="0156C9B7"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0.4385</w:t>
            </w:r>
          </w:p>
        </w:tc>
        <w:tc>
          <w:tcPr>
            <w:tcW w:w="0" w:type="auto"/>
            <w:hideMark/>
          </w:tcPr>
          <w:p w14:paraId="7985161E"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0.2885</w:t>
            </w:r>
          </w:p>
        </w:tc>
        <w:tc>
          <w:tcPr>
            <w:tcW w:w="1794" w:type="dxa"/>
            <w:hideMark/>
          </w:tcPr>
          <w:p w14:paraId="01AE764A" w14:textId="77777777" w:rsidR="00B51E14" w:rsidRPr="00B51E14" w:rsidRDefault="00B51E14" w:rsidP="008A2EB7">
            <w:pPr>
              <w:spacing w:line="240" w:lineRule="auto"/>
              <w:cnfStyle w:val="000000100000" w:firstRow="0" w:lastRow="0" w:firstColumn="0" w:lastColumn="0" w:oddVBand="0" w:evenVBand="0" w:oddHBand="1" w:evenHBand="0" w:firstRowFirstColumn="0" w:firstRowLastColumn="0" w:lastRowFirstColumn="0" w:lastRowLastColumn="0"/>
              <w:rPr>
                <w:lang w:val="en-GB"/>
              </w:rPr>
            </w:pPr>
            <w:r w:rsidRPr="00B51E14">
              <w:rPr>
                <w:lang w:val="en-GB"/>
              </w:rPr>
              <w:t>0.4616</w:t>
            </w:r>
          </w:p>
        </w:tc>
      </w:tr>
    </w:tbl>
    <w:p w14:paraId="74E3F3FA" w14:textId="77777777" w:rsidR="00CD14AF" w:rsidRDefault="00CD14AF" w:rsidP="00943DE4">
      <w:pPr>
        <w:rPr>
          <w:lang w:val="en-GB"/>
        </w:rPr>
      </w:pPr>
    </w:p>
    <w:p w14:paraId="3F89C3E6" w14:textId="6B2419C0" w:rsidR="00CD14AF" w:rsidRDefault="00CD14AF" w:rsidP="00CD14AF">
      <w:pPr>
        <w:pStyle w:val="Caption"/>
        <w:keepNext/>
        <w:jc w:val="center"/>
      </w:pPr>
      <w:r>
        <w:lastRenderedPageBreak/>
        <w:t xml:space="preserve">Table </w:t>
      </w:r>
      <w:r>
        <w:fldChar w:fldCharType="begin"/>
      </w:r>
      <w:r>
        <w:instrText xml:space="preserve"> SEQ Table \* ARABIC </w:instrText>
      </w:r>
      <w:r>
        <w:fldChar w:fldCharType="separate"/>
      </w:r>
      <w:r w:rsidR="00862F2C">
        <w:rPr>
          <w:noProof/>
        </w:rPr>
        <w:t>2</w:t>
      </w:r>
      <w:r>
        <w:fldChar w:fldCharType="end"/>
      </w:r>
      <w:r>
        <w:rPr>
          <w:lang w:val="en-GB"/>
        </w:rPr>
        <w:t xml:space="preserve"> : </w:t>
      </w:r>
      <w:r w:rsidRPr="00D91AA6">
        <w:rPr>
          <w:lang w:val="en-GB"/>
        </w:rPr>
        <w:t>ARI (Adjusted Rand Index) - Classical Algorithms</w:t>
      </w:r>
    </w:p>
    <w:tbl>
      <w:tblPr>
        <w:tblStyle w:val="ListTable4-Accent1"/>
        <w:tblW w:w="10490" w:type="dxa"/>
        <w:tblInd w:w="-147" w:type="dxa"/>
        <w:tblLook w:val="04A0" w:firstRow="1" w:lastRow="0" w:firstColumn="1" w:lastColumn="0" w:noHBand="0" w:noVBand="1"/>
      </w:tblPr>
      <w:tblGrid>
        <w:gridCol w:w="1457"/>
        <w:gridCol w:w="936"/>
        <w:gridCol w:w="1137"/>
        <w:gridCol w:w="1070"/>
        <w:gridCol w:w="1150"/>
        <w:gridCol w:w="876"/>
        <w:gridCol w:w="876"/>
        <w:gridCol w:w="876"/>
        <w:gridCol w:w="876"/>
        <w:gridCol w:w="1236"/>
      </w:tblGrid>
      <w:tr w:rsidR="00B51E14" w:rsidRPr="00B51E14" w14:paraId="5A87D971" w14:textId="77777777" w:rsidTr="00B51E1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547FA959"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Algorithm</w:t>
            </w:r>
          </w:p>
        </w:tc>
        <w:tc>
          <w:tcPr>
            <w:tcW w:w="0" w:type="auto"/>
            <w:hideMark/>
          </w:tcPr>
          <w:p w14:paraId="40909146"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Karate</w:t>
            </w:r>
          </w:p>
        </w:tc>
        <w:tc>
          <w:tcPr>
            <w:tcW w:w="0" w:type="auto"/>
            <w:hideMark/>
          </w:tcPr>
          <w:p w14:paraId="05221163"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Dolphins</w:t>
            </w:r>
          </w:p>
        </w:tc>
        <w:tc>
          <w:tcPr>
            <w:tcW w:w="0" w:type="auto"/>
            <w:hideMark/>
          </w:tcPr>
          <w:p w14:paraId="0701A61C"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Football</w:t>
            </w:r>
          </w:p>
        </w:tc>
        <w:tc>
          <w:tcPr>
            <w:tcW w:w="0" w:type="auto"/>
            <w:hideMark/>
          </w:tcPr>
          <w:p w14:paraId="654E3AEA"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B51E14">
              <w:rPr>
                <w:rFonts w:asciiTheme="majorBidi" w:hAnsiTheme="majorBidi" w:cstheme="majorBidi"/>
                <w:sz w:val="24"/>
                <w:szCs w:val="24"/>
                <w:lang w:val="en-GB"/>
              </w:rPr>
              <w:t>Polbooks</w:t>
            </w:r>
            <w:proofErr w:type="spellEnd"/>
          </w:p>
        </w:tc>
        <w:tc>
          <w:tcPr>
            <w:tcW w:w="0" w:type="auto"/>
            <w:hideMark/>
          </w:tcPr>
          <w:p w14:paraId="05370C70"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PS</w:t>
            </w:r>
          </w:p>
        </w:tc>
        <w:tc>
          <w:tcPr>
            <w:tcW w:w="0" w:type="auto"/>
            <w:hideMark/>
          </w:tcPr>
          <w:p w14:paraId="2BE4C79B"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VS13</w:t>
            </w:r>
          </w:p>
        </w:tc>
        <w:tc>
          <w:tcPr>
            <w:tcW w:w="0" w:type="auto"/>
            <w:hideMark/>
          </w:tcPr>
          <w:p w14:paraId="02CA5184"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VS15</w:t>
            </w:r>
          </w:p>
        </w:tc>
        <w:tc>
          <w:tcPr>
            <w:tcW w:w="0" w:type="auto"/>
            <w:hideMark/>
          </w:tcPr>
          <w:p w14:paraId="26A5DE04"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FB</w:t>
            </w:r>
          </w:p>
        </w:tc>
        <w:tc>
          <w:tcPr>
            <w:tcW w:w="1236" w:type="dxa"/>
            <w:hideMark/>
          </w:tcPr>
          <w:p w14:paraId="4443079D"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B51E14">
              <w:rPr>
                <w:rFonts w:asciiTheme="majorBidi" w:hAnsiTheme="majorBidi" w:cstheme="majorBidi"/>
                <w:sz w:val="24"/>
                <w:szCs w:val="24"/>
                <w:lang w:val="en-GB"/>
              </w:rPr>
              <w:t>LastFM</w:t>
            </w:r>
            <w:proofErr w:type="spellEnd"/>
          </w:p>
        </w:tc>
      </w:tr>
      <w:tr w:rsidR="00B51E14" w:rsidRPr="00B51E14" w14:paraId="31B9E6AE"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28ADA1DD"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Louvain</w:t>
            </w:r>
          </w:p>
        </w:tc>
        <w:tc>
          <w:tcPr>
            <w:tcW w:w="0" w:type="auto"/>
            <w:hideMark/>
          </w:tcPr>
          <w:p w14:paraId="28275EA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0.5089</w:t>
            </w:r>
          </w:p>
        </w:tc>
        <w:tc>
          <w:tcPr>
            <w:tcW w:w="0" w:type="auto"/>
            <w:hideMark/>
          </w:tcPr>
          <w:p w14:paraId="0966C519"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0.3472</w:t>
            </w:r>
          </w:p>
        </w:tc>
        <w:tc>
          <w:tcPr>
            <w:tcW w:w="0" w:type="auto"/>
            <w:hideMark/>
          </w:tcPr>
          <w:p w14:paraId="46A40BCD"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0.8069</w:t>
            </w:r>
          </w:p>
        </w:tc>
        <w:tc>
          <w:tcPr>
            <w:tcW w:w="0" w:type="auto"/>
            <w:hideMark/>
          </w:tcPr>
          <w:p w14:paraId="1E65886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0.6567</w:t>
            </w:r>
          </w:p>
        </w:tc>
        <w:tc>
          <w:tcPr>
            <w:tcW w:w="0" w:type="auto"/>
            <w:hideMark/>
          </w:tcPr>
          <w:p w14:paraId="382E6B2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0.5032</w:t>
            </w:r>
          </w:p>
        </w:tc>
        <w:tc>
          <w:tcPr>
            <w:tcW w:w="0" w:type="auto"/>
            <w:hideMark/>
          </w:tcPr>
          <w:p w14:paraId="67D07BB2"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0.8986</w:t>
            </w:r>
          </w:p>
        </w:tc>
        <w:tc>
          <w:tcPr>
            <w:tcW w:w="0" w:type="auto"/>
            <w:hideMark/>
          </w:tcPr>
          <w:p w14:paraId="44264A09"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0.5292</w:t>
            </w:r>
          </w:p>
        </w:tc>
        <w:tc>
          <w:tcPr>
            <w:tcW w:w="0" w:type="auto"/>
            <w:hideMark/>
          </w:tcPr>
          <w:p w14:paraId="0BF3041A"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0.1003</w:t>
            </w:r>
          </w:p>
        </w:tc>
        <w:tc>
          <w:tcPr>
            <w:tcW w:w="1236" w:type="dxa"/>
            <w:hideMark/>
          </w:tcPr>
          <w:p w14:paraId="04F12234"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0.573</w:t>
            </w:r>
          </w:p>
        </w:tc>
      </w:tr>
      <w:tr w:rsidR="00B51E14" w:rsidRPr="00B51E14" w14:paraId="53F1E171"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43D3671E"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Leiden</w:t>
            </w:r>
          </w:p>
        </w:tc>
        <w:tc>
          <w:tcPr>
            <w:tcW w:w="0" w:type="auto"/>
            <w:hideMark/>
          </w:tcPr>
          <w:p w14:paraId="2027D5CC"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0.4646</w:t>
            </w:r>
          </w:p>
        </w:tc>
        <w:tc>
          <w:tcPr>
            <w:tcW w:w="0" w:type="auto"/>
            <w:hideMark/>
          </w:tcPr>
          <w:p w14:paraId="3341BC2A"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0.3809</w:t>
            </w:r>
          </w:p>
        </w:tc>
        <w:tc>
          <w:tcPr>
            <w:tcW w:w="0" w:type="auto"/>
            <w:hideMark/>
          </w:tcPr>
          <w:p w14:paraId="7BDC74EA"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0.8069</w:t>
            </w:r>
          </w:p>
        </w:tc>
        <w:tc>
          <w:tcPr>
            <w:tcW w:w="0" w:type="auto"/>
            <w:hideMark/>
          </w:tcPr>
          <w:p w14:paraId="537E3728"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0.6752</w:t>
            </w:r>
          </w:p>
        </w:tc>
        <w:tc>
          <w:tcPr>
            <w:tcW w:w="0" w:type="auto"/>
            <w:hideMark/>
          </w:tcPr>
          <w:p w14:paraId="2C16E701"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0.6061</w:t>
            </w:r>
          </w:p>
        </w:tc>
        <w:tc>
          <w:tcPr>
            <w:tcW w:w="0" w:type="auto"/>
            <w:hideMark/>
          </w:tcPr>
          <w:p w14:paraId="05A8D34E"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0.8986</w:t>
            </w:r>
          </w:p>
        </w:tc>
        <w:tc>
          <w:tcPr>
            <w:tcW w:w="0" w:type="auto"/>
            <w:hideMark/>
          </w:tcPr>
          <w:p w14:paraId="38BF04D1"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E12F95">
              <w:rPr>
                <w:rFonts w:asciiTheme="majorBidi" w:hAnsiTheme="majorBidi" w:cstheme="majorBidi"/>
                <w:sz w:val="24"/>
                <w:szCs w:val="24"/>
                <w:lang w:val="en-GB"/>
              </w:rPr>
              <w:t>0.5355</w:t>
            </w:r>
          </w:p>
        </w:tc>
        <w:tc>
          <w:tcPr>
            <w:tcW w:w="0" w:type="auto"/>
            <w:hideMark/>
          </w:tcPr>
          <w:p w14:paraId="1328A995"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0.0973</w:t>
            </w:r>
          </w:p>
        </w:tc>
        <w:tc>
          <w:tcPr>
            <w:tcW w:w="1236" w:type="dxa"/>
            <w:hideMark/>
          </w:tcPr>
          <w:p w14:paraId="19FE82F0"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0.5452</w:t>
            </w:r>
          </w:p>
        </w:tc>
      </w:tr>
      <w:tr w:rsidR="00B51E14" w:rsidRPr="00B51E14" w14:paraId="7479CE83"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016284FF" w14:textId="77777777" w:rsidR="00B51E14" w:rsidRPr="00B51E14" w:rsidRDefault="00B51E14" w:rsidP="008A2EB7">
            <w:pPr>
              <w:spacing w:after="0" w:line="240" w:lineRule="auto"/>
              <w:rPr>
                <w:rFonts w:asciiTheme="majorBidi" w:hAnsiTheme="majorBidi" w:cstheme="majorBidi"/>
                <w:sz w:val="24"/>
                <w:szCs w:val="24"/>
                <w:lang w:val="en-GB"/>
              </w:rPr>
            </w:pPr>
            <w:proofErr w:type="spellStart"/>
            <w:r w:rsidRPr="00B51E14">
              <w:rPr>
                <w:rFonts w:asciiTheme="majorBidi" w:hAnsiTheme="majorBidi" w:cstheme="majorBidi"/>
                <w:sz w:val="24"/>
                <w:szCs w:val="24"/>
                <w:lang w:val="en-GB"/>
              </w:rPr>
              <w:t>Walktrap</w:t>
            </w:r>
            <w:proofErr w:type="spellEnd"/>
          </w:p>
        </w:tc>
        <w:tc>
          <w:tcPr>
            <w:tcW w:w="0" w:type="auto"/>
            <w:hideMark/>
          </w:tcPr>
          <w:p w14:paraId="3B94CF0D"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0.3207</w:t>
            </w:r>
          </w:p>
        </w:tc>
        <w:tc>
          <w:tcPr>
            <w:tcW w:w="0" w:type="auto"/>
            <w:hideMark/>
          </w:tcPr>
          <w:p w14:paraId="56D80A34"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0.4662</w:t>
            </w:r>
          </w:p>
        </w:tc>
        <w:tc>
          <w:tcPr>
            <w:tcW w:w="0" w:type="auto"/>
            <w:hideMark/>
          </w:tcPr>
          <w:p w14:paraId="390C421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0.8154</w:t>
            </w:r>
          </w:p>
        </w:tc>
        <w:tc>
          <w:tcPr>
            <w:tcW w:w="0" w:type="auto"/>
            <w:hideMark/>
          </w:tcPr>
          <w:p w14:paraId="26500DA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0.6534</w:t>
            </w:r>
          </w:p>
        </w:tc>
        <w:tc>
          <w:tcPr>
            <w:tcW w:w="0" w:type="auto"/>
            <w:hideMark/>
          </w:tcPr>
          <w:p w14:paraId="68277F7A"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0.309</w:t>
            </w:r>
          </w:p>
        </w:tc>
        <w:tc>
          <w:tcPr>
            <w:tcW w:w="0" w:type="auto"/>
            <w:hideMark/>
          </w:tcPr>
          <w:p w14:paraId="4E5248AE"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0.8722</w:t>
            </w:r>
          </w:p>
        </w:tc>
        <w:tc>
          <w:tcPr>
            <w:tcW w:w="0" w:type="auto"/>
            <w:hideMark/>
          </w:tcPr>
          <w:p w14:paraId="45BB217D"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0.4426</w:t>
            </w:r>
          </w:p>
        </w:tc>
        <w:tc>
          <w:tcPr>
            <w:tcW w:w="0" w:type="auto"/>
            <w:hideMark/>
          </w:tcPr>
          <w:p w14:paraId="37008FED"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0.1134</w:t>
            </w:r>
          </w:p>
        </w:tc>
        <w:tc>
          <w:tcPr>
            <w:tcW w:w="1236" w:type="dxa"/>
            <w:hideMark/>
          </w:tcPr>
          <w:p w14:paraId="2B9E56EF"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0.482</w:t>
            </w:r>
          </w:p>
        </w:tc>
      </w:tr>
      <w:tr w:rsidR="00B51E14" w:rsidRPr="00B51E14" w14:paraId="67310877"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7FF46090" w14:textId="77777777" w:rsidR="00B51E14" w:rsidRPr="00B51E14" w:rsidRDefault="00B51E14" w:rsidP="008A2EB7">
            <w:pPr>
              <w:spacing w:after="0" w:line="240" w:lineRule="auto"/>
              <w:rPr>
                <w:rFonts w:asciiTheme="majorBidi" w:hAnsiTheme="majorBidi" w:cstheme="majorBidi"/>
                <w:sz w:val="24"/>
                <w:szCs w:val="24"/>
                <w:lang w:val="en-GB"/>
              </w:rPr>
            </w:pPr>
            <w:proofErr w:type="spellStart"/>
            <w:r w:rsidRPr="00B51E14">
              <w:rPr>
                <w:rFonts w:asciiTheme="majorBidi" w:hAnsiTheme="majorBidi" w:cstheme="majorBidi"/>
                <w:sz w:val="24"/>
                <w:szCs w:val="24"/>
                <w:lang w:val="en-GB"/>
              </w:rPr>
              <w:t>Infomap</w:t>
            </w:r>
            <w:proofErr w:type="spellEnd"/>
          </w:p>
        </w:tc>
        <w:tc>
          <w:tcPr>
            <w:tcW w:w="0" w:type="auto"/>
            <w:hideMark/>
          </w:tcPr>
          <w:p w14:paraId="5D296095"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0.5906</w:t>
            </w:r>
          </w:p>
        </w:tc>
        <w:tc>
          <w:tcPr>
            <w:tcW w:w="0" w:type="auto"/>
            <w:hideMark/>
          </w:tcPr>
          <w:p w14:paraId="176B201A"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0.3659</w:t>
            </w:r>
          </w:p>
        </w:tc>
        <w:tc>
          <w:tcPr>
            <w:tcW w:w="0" w:type="auto"/>
            <w:hideMark/>
          </w:tcPr>
          <w:p w14:paraId="03BB5579"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0.8967</w:t>
            </w:r>
          </w:p>
        </w:tc>
        <w:tc>
          <w:tcPr>
            <w:tcW w:w="0" w:type="auto"/>
            <w:hideMark/>
          </w:tcPr>
          <w:p w14:paraId="44CAB622"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0.6463</w:t>
            </w:r>
          </w:p>
        </w:tc>
        <w:tc>
          <w:tcPr>
            <w:tcW w:w="0" w:type="auto"/>
            <w:hideMark/>
          </w:tcPr>
          <w:p w14:paraId="2FBA1284"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0.6061</w:t>
            </w:r>
          </w:p>
        </w:tc>
        <w:tc>
          <w:tcPr>
            <w:tcW w:w="0" w:type="auto"/>
            <w:hideMark/>
          </w:tcPr>
          <w:p w14:paraId="10651577"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0.8986</w:t>
            </w:r>
          </w:p>
        </w:tc>
        <w:tc>
          <w:tcPr>
            <w:tcW w:w="0" w:type="auto"/>
            <w:hideMark/>
          </w:tcPr>
          <w:p w14:paraId="10F542F6"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0.3606</w:t>
            </w:r>
          </w:p>
        </w:tc>
        <w:tc>
          <w:tcPr>
            <w:tcW w:w="0" w:type="auto"/>
            <w:hideMark/>
          </w:tcPr>
          <w:p w14:paraId="2C168AD8"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0.0277</w:t>
            </w:r>
          </w:p>
        </w:tc>
        <w:tc>
          <w:tcPr>
            <w:tcW w:w="1236" w:type="dxa"/>
            <w:hideMark/>
          </w:tcPr>
          <w:p w14:paraId="77D95223"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0.2334</w:t>
            </w:r>
          </w:p>
        </w:tc>
      </w:tr>
      <w:tr w:rsidR="00B51E14" w:rsidRPr="00B51E14" w14:paraId="4C16AF4A"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5F1EB1E4"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LPA</w:t>
            </w:r>
          </w:p>
        </w:tc>
        <w:tc>
          <w:tcPr>
            <w:tcW w:w="0" w:type="auto"/>
            <w:hideMark/>
          </w:tcPr>
          <w:p w14:paraId="379B70EA"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0.4588</w:t>
            </w:r>
          </w:p>
        </w:tc>
        <w:tc>
          <w:tcPr>
            <w:tcW w:w="0" w:type="auto"/>
            <w:hideMark/>
          </w:tcPr>
          <w:p w14:paraId="614788DD"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0.4815</w:t>
            </w:r>
          </w:p>
        </w:tc>
        <w:tc>
          <w:tcPr>
            <w:tcW w:w="0" w:type="auto"/>
            <w:hideMark/>
          </w:tcPr>
          <w:p w14:paraId="105A678C"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0.7913</w:t>
            </w:r>
          </w:p>
        </w:tc>
        <w:tc>
          <w:tcPr>
            <w:tcW w:w="0" w:type="auto"/>
            <w:hideMark/>
          </w:tcPr>
          <w:p w14:paraId="7743107E"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0.6667</w:t>
            </w:r>
          </w:p>
        </w:tc>
        <w:tc>
          <w:tcPr>
            <w:tcW w:w="0" w:type="auto"/>
            <w:hideMark/>
          </w:tcPr>
          <w:p w14:paraId="62DC992C"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0.1666</w:t>
            </w:r>
          </w:p>
        </w:tc>
        <w:tc>
          <w:tcPr>
            <w:tcW w:w="0" w:type="auto"/>
            <w:hideMark/>
          </w:tcPr>
          <w:p w14:paraId="43ED204D"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0.8427</w:t>
            </w:r>
          </w:p>
        </w:tc>
        <w:tc>
          <w:tcPr>
            <w:tcW w:w="0" w:type="auto"/>
            <w:hideMark/>
          </w:tcPr>
          <w:p w14:paraId="7AFCF25A"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0.252</w:t>
            </w:r>
          </w:p>
        </w:tc>
        <w:tc>
          <w:tcPr>
            <w:tcW w:w="0" w:type="auto"/>
            <w:hideMark/>
          </w:tcPr>
          <w:p w14:paraId="54EA525E"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0.0355</w:t>
            </w:r>
          </w:p>
        </w:tc>
        <w:tc>
          <w:tcPr>
            <w:tcW w:w="1236" w:type="dxa"/>
            <w:hideMark/>
          </w:tcPr>
          <w:p w14:paraId="3C66BABD"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0.5527</w:t>
            </w:r>
          </w:p>
        </w:tc>
      </w:tr>
      <w:tr w:rsidR="00B51E14" w:rsidRPr="00B51E14" w14:paraId="1799F0BA"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1D4F806D"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FLPA</w:t>
            </w:r>
          </w:p>
        </w:tc>
        <w:tc>
          <w:tcPr>
            <w:tcW w:w="0" w:type="auto"/>
            <w:hideMark/>
          </w:tcPr>
          <w:p w14:paraId="0DFEA793"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0.5089</w:t>
            </w:r>
          </w:p>
        </w:tc>
        <w:tc>
          <w:tcPr>
            <w:tcW w:w="0" w:type="auto"/>
            <w:hideMark/>
          </w:tcPr>
          <w:p w14:paraId="7D6F5AEF"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0.4505</w:t>
            </w:r>
          </w:p>
        </w:tc>
        <w:tc>
          <w:tcPr>
            <w:tcW w:w="0" w:type="auto"/>
            <w:hideMark/>
          </w:tcPr>
          <w:p w14:paraId="34008D4B"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0.8069</w:t>
            </w:r>
          </w:p>
        </w:tc>
        <w:tc>
          <w:tcPr>
            <w:tcW w:w="0" w:type="auto"/>
            <w:hideMark/>
          </w:tcPr>
          <w:p w14:paraId="14394380"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0.6649</w:t>
            </w:r>
          </w:p>
        </w:tc>
        <w:tc>
          <w:tcPr>
            <w:tcW w:w="0" w:type="auto"/>
            <w:hideMark/>
          </w:tcPr>
          <w:p w14:paraId="73DF4363"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0.3396</w:t>
            </w:r>
          </w:p>
        </w:tc>
        <w:tc>
          <w:tcPr>
            <w:tcW w:w="0" w:type="auto"/>
            <w:hideMark/>
          </w:tcPr>
          <w:p w14:paraId="57292E84"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0.8611</w:t>
            </w:r>
          </w:p>
        </w:tc>
        <w:tc>
          <w:tcPr>
            <w:tcW w:w="0" w:type="auto"/>
            <w:hideMark/>
          </w:tcPr>
          <w:p w14:paraId="61EA5A0A"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0.252</w:t>
            </w:r>
          </w:p>
        </w:tc>
        <w:tc>
          <w:tcPr>
            <w:tcW w:w="0" w:type="auto"/>
            <w:hideMark/>
          </w:tcPr>
          <w:p w14:paraId="768D1489"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0.0414</w:t>
            </w:r>
          </w:p>
        </w:tc>
        <w:tc>
          <w:tcPr>
            <w:tcW w:w="1236" w:type="dxa"/>
            <w:hideMark/>
          </w:tcPr>
          <w:p w14:paraId="1D59C2FC"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0.4449</w:t>
            </w:r>
          </w:p>
        </w:tc>
      </w:tr>
      <w:tr w:rsidR="00B51E14" w:rsidRPr="00B51E14" w14:paraId="075F5062"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07B4C55F"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LPA-MNI</w:t>
            </w:r>
          </w:p>
        </w:tc>
        <w:tc>
          <w:tcPr>
            <w:tcW w:w="0" w:type="auto"/>
            <w:hideMark/>
          </w:tcPr>
          <w:p w14:paraId="3D04910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0.4809</w:t>
            </w:r>
          </w:p>
        </w:tc>
        <w:tc>
          <w:tcPr>
            <w:tcW w:w="0" w:type="auto"/>
            <w:hideMark/>
          </w:tcPr>
          <w:p w14:paraId="733C5FE7"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0.4293</w:t>
            </w:r>
          </w:p>
        </w:tc>
        <w:tc>
          <w:tcPr>
            <w:tcW w:w="0" w:type="auto"/>
            <w:hideMark/>
          </w:tcPr>
          <w:p w14:paraId="6E38211E"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0.8893</w:t>
            </w:r>
          </w:p>
        </w:tc>
        <w:tc>
          <w:tcPr>
            <w:tcW w:w="0" w:type="auto"/>
            <w:hideMark/>
          </w:tcPr>
          <w:p w14:paraId="7A5B7401"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0.6116</w:t>
            </w:r>
          </w:p>
        </w:tc>
        <w:tc>
          <w:tcPr>
            <w:tcW w:w="0" w:type="auto"/>
            <w:hideMark/>
          </w:tcPr>
          <w:p w14:paraId="217E5129"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0.7994</w:t>
            </w:r>
          </w:p>
        </w:tc>
        <w:tc>
          <w:tcPr>
            <w:tcW w:w="0" w:type="auto"/>
            <w:hideMark/>
          </w:tcPr>
          <w:p w14:paraId="05FC630C"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0.8605</w:t>
            </w:r>
          </w:p>
        </w:tc>
        <w:tc>
          <w:tcPr>
            <w:tcW w:w="0" w:type="auto"/>
            <w:hideMark/>
          </w:tcPr>
          <w:p w14:paraId="3E706BF9"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0.3389</w:t>
            </w:r>
          </w:p>
        </w:tc>
        <w:tc>
          <w:tcPr>
            <w:tcW w:w="0" w:type="auto"/>
            <w:hideMark/>
          </w:tcPr>
          <w:p w14:paraId="79EAF42A"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0.037</w:t>
            </w:r>
          </w:p>
        </w:tc>
        <w:tc>
          <w:tcPr>
            <w:tcW w:w="1236" w:type="dxa"/>
            <w:hideMark/>
          </w:tcPr>
          <w:p w14:paraId="45A5DEC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0.4591</w:t>
            </w:r>
          </w:p>
        </w:tc>
      </w:tr>
      <w:tr w:rsidR="00B51E14" w:rsidRPr="00B51E14" w14:paraId="1D51D945"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6E9B70E7"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CLPA</w:t>
            </w:r>
          </w:p>
        </w:tc>
        <w:tc>
          <w:tcPr>
            <w:tcW w:w="0" w:type="auto"/>
            <w:hideMark/>
          </w:tcPr>
          <w:p w14:paraId="5C473BB0"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0.4831</w:t>
            </w:r>
          </w:p>
        </w:tc>
        <w:tc>
          <w:tcPr>
            <w:tcW w:w="0" w:type="auto"/>
            <w:hideMark/>
          </w:tcPr>
          <w:p w14:paraId="33C9ACD3"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0.3821</w:t>
            </w:r>
          </w:p>
        </w:tc>
        <w:tc>
          <w:tcPr>
            <w:tcW w:w="0" w:type="auto"/>
            <w:hideMark/>
          </w:tcPr>
          <w:p w14:paraId="5AF7E4FB"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0.8069</w:t>
            </w:r>
          </w:p>
        </w:tc>
        <w:tc>
          <w:tcPr>
            <w:tcW w:w="0" w:type="auto"/>
            <w:hideMark/>
          </w:tcPr>
          <w:p w14:paraId="73185237"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0.6487</w:t>
            </w:r>
          </w:p>
        </w:tc>
        <w:tc>
          <w:tcPr>
            <w:tcW w:w="0" w:type="auto"/>
            <w:hideMark/>
          </w:tcPr>
          <w:p w14:paraId="0716EA71"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0.5581</w:t>
            </w:r>
          </w:p>
        </w:tc>
        <w:tc>
          <w:tcPr>
            <w:tcW w:w="0" w:type="auto"/>
            <w:hideMark/>
          </w:tcPr>
          <w:p w14:paraId="152C983E"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0.8986</w:t>
            </w:r>
          </w:p>
        </w:tc>
        <w:tc>
          <w:tcPr>
            <w:tcW w:w="0" w:type="auto"/>
            <w:hideMark/>
          </w:tcPr>
          <w:p w14:paraId="6AD935EC"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0.5292</w:t>
            </w:r>
          </w:p>
        </w:tc>
        <w:tc>
          <w:tcPr>
            <w:tcW w:w="0" w:type="auto"/>
            <w:hideMark/>
          </w:tcPr>
          <w:p w14:paraId="29F68FCE"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0.1068</w:t>
            </w:r>
          </w:p>
        </w:tc>
        <w:tc>
          <w:tcPr>
            <w:tcW w:w="1236" w:type="dxa"/>
            <w:hideMark/>
          </w:tcPr>
          <w:p w14:paraId="72F7890E"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0.5639</w:t>
            </w:r>
          </w:p>
        </w:tc>
      </w:tr>
      <w:tr w:rsidR="00B51E14" w:rsidRPr="00B51E14" w14:paraId="6F61C9F0"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6808F738" w14:textId="77777777" w:rsidR="00B51E14" w:rsidRPr="00B51E14" w:rsidRDefault="00B51E14" w:rsidP="008A2EB7">
            <w:pPr>
              <w:spacing w:after="0" w:line="240" w:lineRule="auto"/>
              <w:rPr>
                <w:rFonts w:asciiTheme="majorBidi" w:hAnsiTheme="majorBidi" w:cstheme="majorBidi"/>
                <w:sz w:val="24"/>
                <w:szCs w:val="24"/>
                <w:lang w:val="en-GB"/>
              </w:rPr>
            </w:pPr>
            <w:proofErr w:type="spellStart"/>
            <w:r w:rsidRPr="00B51E14">
              <w:rPr>
                <w:rFonts w:asciiTheme="majorBidi" w:hAnsiTheme="majorBidi" w:cstheme="majorBidi"/>
                <w:sz w:val="24"/>
                <w:szCs w:val="24"/>
                <w:lang w:val="en-GB"/>
              </w:rPr>
              <w:t>FluidC</w:t>
            </w:r>
            <w:proofErr w:type="spellEnd"/>
          </w:p>
        </w:tc>
        <w:tc>
          <w:tcPr>
            <w:tcW w:w="0" w:type="auto"/>
            <w:hideMark/>
          </w:tcPr>
          <w:p w14:paraId="3B01004D"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0.3285</w:t>
            </w:r>
          </w:p>
        </w:tc>
        <w:tc>
          <w:tcPr>
            <w:tcW w:w="0" w:type="auto"/>
            <w:hideMark/>
          </w:tcPr>
          <w:p w14:paraId="3075657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0.2799</w:t>
            </w:r>
          </w:p>
        </w:tc>
        <w:tc>
          <w:tcPr>
            <w:tcW w:w="0" w:type="auto"/>
            <w:hideMark/>
          </w:tcPr>
          <w:p w14:paraId="22C23164"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0.6938</w:t>
            </w:r>
          </w:p>
        </w:tc>
        <w:tc>
          <w:tcPr>
            <w:tcW w:w="0" w:type="auto"/>
            <w:hideMark/>
          </w:tcPr>
          <w:p w14:paraId="0EED94C9"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0.185</w:t>
            </w:r>
          </w:p>
        </w:tc>
        <w:tc>
          <w:tcPr>
            <w:tcW w:w="0" w:type="auto"/>
            <w:hideMark/>
          </w:tcPr>
          <w:p w14:paraId="4B719320"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0.8267</w:t>
            </w:r>
          </w:p>
        </w:tc>
        <w:tc>
          <w:tcPr>
            <w:tcW w:w="0" w:type="auto"/>
            <w:hideMark/>
          </w:tcPr>
          <w:p w14:paraId="5F25FDA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0.4569</w:t>
            </w:r>
          </w:p>
        </w:tc>
        <w:tc>
          <w:tcPr>
            <w:tcW w:w="0" w:type="auto"/>
            <w:hideMark/>
          </w:tcPr>
          <w:p w14:paraId="4F7FDC82"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0.4626</w:t>
            </w:r>
          </w:p>
        </w:tc>
        <w:tc>
          <w:tcPr>
            <w:tcW w:w="0" w:type="auto"/>
            <w:hideMark/>
          </w:tcPr>
          <w:p w14:paraId="773B4AF4"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0.0209</w:t>
            </w:r>
          </w:p>
        </w:tc>
        <w:tc>
          <w:tcPr>
            <w:tcW w:w="1236" w:type="dxa"/>
            <w:hideMark/>
          </w:tcPr>
          <w:p w14:paraId="38B769C7"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0.1026</w:t>
            </w:r>
          </w:p>
        </w:tc>
      </w:tr>
      <w:tr w:rsidR="00B51E14" w:rsidRPr="00B51E14" w14:paraId="2EF76521"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158CE371" w14:textId="53BB2603"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G</w:t>
            </w:r>
            <w:r>
              <w:rPr>
                <w:rFonts w:asciiTheme="majorBidi" w:hAnsiTheme="majorBidi" w:cstheme="majorBidi"/>
                <w:sz w:val="24"/>
                <w:szCs w:val="24"/>
                <w:lang w:val="en-GB"/>
              </w:rPr>
              <w:t>-</w:t>
            </w:r>
            <w:r w:rsidRPr="00B51E14">
              <w:rPr>
                <w:rFonts w:asciiTheme="majorBidi" w:hAnsiTheme="majorBidi" w:cstheme="majorBidi"/>
                <w:sz w:val="24"/>
                <w:szCs w:val="24"/>
                <w:lang w:val="en-GB"/>
              </w:rPr>
              <w:t>Newman</w:t>
            </w:r>
          </w:p>
        </w:tc>
        <w:tc>
          <w:tcPr>
            <w:tcW w:w="0" w:type="auto"/>
            <w:hideMark/>
          </w:tcPr>
          <w:p w14:paraId="58FE2537"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0.7212</w:t>
            </w:r>
          </w:p>
        </w:tc>
        <w:tc>
          <w:tcPr>
            <w:tcW w:w="0" w:type="auto"/>
            <w:hideMark/>
          </w:tcPr>
          <w:p w14:paraId="28E68D8B"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0.9175</w:t>
            </w:r>
          </w:p>
        </w:tc>
        <w:tc>
          <w:tcPr>
            <w:tcW w:w="0" w:type="auto"/>
            <w:hideMark/>
          </w:tcPr>
          <w:p w14:paraId="2FD0C9D1"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0.2045</w:t>
            </w:r>
          </w:p>
        </w:tc>
        <w:tc>
          <w:tcPr>
            <w:tcW w:w="0" w:type="auto"/>
            <w:hideMark/>
          </w:tcPr>
          <w:p w14:paraId="77DB12DE"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0.6795</w:t>
            </w:r>
          </w:p>
        </w:tc>
        <w:tc>
          <w:tcPr>
            <w:tcW w:w="0" w:type="auto"/>
            <w:hideMark/>
          </w:tcPr>
          <w:p w14:paraId="2A6FB47A"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0.0007</w:t>
            </w:r>
          </w:p>
        </w:tc>
        <w:tc>
          <w:tcPr>
            <w:tcW w:w="0" w:type="auto"/>
            <w:hideMark/>
          </w:tcPr>
          <w:p w14:paraId="1A6B8078"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0.005</w:t>
            </w:r>
          </w:p>
        </w:tc>
        <w:tc>
          <w:tcPr>
            <w:tcW w:w="0" w:type="auto"/>
            <w:hideMark/>
          </w:tcPr>
          <w:p w14:paraId="292C2E66" w14:textId="707E3983"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0.0037</w:t>
            </w:r>
          </w:p>
        </w:tc>
        <w:tc>
          <w:tcPr>
            <w:tcW w:w="0" w:type="auto"/>
            <w:hideMark/>
          </w:tcPr>
          <w:p w14:paraId="1EFCB861" w14:textId="31680B13"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Slow</w:t>
            </w:r>
          </w:p>
        </w:tc>
        <w:tc>
          <w:tcPr>
            <w:tcW w:w="1236" w:type="dxa"/>
            <w:hideMark/>
          </w:tcPr>
          <w:p w14:paraId="603A12FD" w14:textId="7268B052"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Slow</w:t>
            </w:r>
          </w:p>
        </w:tc>
      </w:tr>
      <w:tr w:rsidR="00B51E14" w:rsidRPr="00B51E14" w14:paraId="6CAB6B16"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63EF6812"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K-Lin</w:t>
            </w:r>
          </w:p>
        </w:tc>
        <w:tc>
          <w:tcPr>
            <w:tcW w:w="0" w:type="auto"/>
            <w:hideMark/>
          </w:tcPr>
          <w:p w14:paraId="72786682"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0.3693</w:t>
            </w:r>
          </w:p>
        </w:tc>
        <w:tc>
          <w:tcPr>
            <w:tcW w:w="0" w:type="auto"/>
            <w:hideMark/>
          </w:tcPr>
          <w:p w14:paraId="10017F9E"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0.1515</w:t>
            </w:r>
          </w:p>
        </w:tc>
        <w:tc>
          <w:tcPr>
            <w:tcW w:w="0" w:type="auto"/>
            <w:hideMark/>
          </w:tcPr>
          <w:p w14:paraId="24898394"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0.6163</w:t>
            </w:r>
          </w:p>
        </w:tc>
        <w:tc>
          <w:tcPr>
            <w:tcW w:w="0" w:type="auto"/>
            <w:hideMark/>
          </w:tcPr>
          <w:p w14:paraId="4A897A9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0.202</w:t>
            </w:r>
          </w:p>
        </w:tc>
        <w:tc>
          <w:tcPr>
            <w:tcW w:w="0" w:type="auto"/>
            <w:hideMark/>
          </w:tcPr>
          <w:p w14:paraId="172FD03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0.7011</w:t>
            </w:r>
          </w:p>
        </w:tc>
        <w:tc>
          <w:tcPr>
            <w:tcW w:w="0" w:type="auto"/>
            <w:hideMark/>
          </w:tcPr>
          <w:p w14:paraId="20528E2B"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0.4513</w:t>
            </w:r>
          </w:p>
        </w:tc>
        <w:tc>
          <w:tcPr>
            <w:tcW w:w="0" w:type="auto"/>
            <w:hideMark/>
          </w:tcPr>
          <w:p w14:paraId="1A24BB19"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0.4808</w:t>
            </w:r>
          </w:p>
        </w:tc>
        <w:tc>
          <w:tcPr>
            <w:tcW w:w="0" w:type="auto"/>
            <w:hideMark/>
          </w:tcPr>
          <w:p w14:paraId="0E2A7FC2"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0.052</w:t>
            </w:r>
          </w:p>
        </w:tc>
        <w:tc>
          <w:tcPr>
            <w:tcW w:w="1236" w:type="dxa"/>
            <w:hideMark/>
          </w:tcPr>
          <w:p w14:paraId="0F73E882"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0.2994</w:t>
            </w:r>
          </w:p>
        </w:tc>
      </w:tr>
      <w:tr w:rsidR="00B51E14" w:rsidRPr="00B51E14" w14:paraId="6824BF08"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07381D1D"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Spinglass</w:t>
            </w:r>
          </w:p>
        </w:tc>
        <w:tc>
          <w:tcPr>
            <w:tcW w:w="0" w:type="auto"/>
            <w:hideMark/>
          </w:tcPr>
          <w:p w14:paraId="0EC1873A"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0.4313</w:t>
            </w:r>
          </w:p>
        </w:tc>
        <w:tc>
          <w:tcPr>
            <w:tcW w:w="0" w:type="auto"/>
            <w:hideMark/>
          </w:tcPr>
          <w:p w14:paraId="316D7D8F"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0.3792</w:t>
            </w:r>
          </w:p>
        </w:tc>
        <w:tc>
          <w:tcPr>
            <w:tcW w:w="0" w:type="auto"/>
            <w:hideMark/>
          </w:tcPr>
          <w:p w14:paraId="5076A759"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0.8558</w:t>
            </w:r>
          </w:p>
        </w:tc>
        <w:tc>
          <w:tcPr>
            <w:tcW w:w="0" w:type="auto"/>
            <w:hideMark/>
          </w:tcPr>
          <w:p w14:paraId="72FED759"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0.4534</w:t>
            </w:r>
          </w:p>
        </w:tc>
        <w:tc>
          <w:tcPr>
            <w:tcW w:w="0" w:type="auto"/>
            <w:hideMark/>
          </w:tcPr>
          <w:p w14:paraId="35985F41"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0.6061</w:t>
            </w:r>
          </w:p>
        </w:tc>
        <w:tc>
          <w:tcPr>
            <w:tcW w:w="0" w:type="auto"/>
            <w:hideMark/>
          </w:tcPr>
          <w:p w14:paraId="318B0613"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0.8986</w:t>
            </w:r>
          </w:p>
        </w:tc>
        <w:tc>
          <w:tcPr>
            <w:tcW w:w="0" w:type="auto"/>
            <w:hideMark/>
          </w:tcPr>
          <w:p w14:paraId="3D74C8FD"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0.5403</w:t>
            </w:r>
          </w:p>
        </w:tc>
        <w:tc>
          <w:tcPr>
            <w:tcW w:w="0" w:type="auto"/>
            <w:hideMark/>
          </w:tcPr>
          <w:p w14:paraId="444F73B1" w14:textId="56611665"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Slow</w:t>
            </w:r>
          </w:p>
        </w:tc>
        <w:tc>
          <w:tcPr>
            <w:tcW w:w="1236" w:type="dxa"/>
            <w:hideMark/>
          </w:tcPr>
          <w:p w14:paraId="371628B7" w14:textId="43D8BB85"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Slow</w:t>
            </w:r>
          </w:p>
        </w:tc>
      </w:tr>
      <w:tr w:rsidR="00B51E14" w:rsidRPr="00B51E14" w14:paraId="1BABCE7B"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57" w:type="dxa"/>
            <w:hideMark/>
          </w:tcPr>
          <w:p w14:paraId="64C18BD7"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MCL</w:t>
            </w:r>
          </w:p>
        </w:tc>
        <w:tc>
          <w:tcPr>
            <w:tcW w:w="0" w:type="auto"/>
            <w:hideMark/>
          </w:tcPr>
          <w:p w14:paraId="701EB38F"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0.7717</w:t>
            </w:r>
          </w:p>
        </w:tc>
        <w:tc>
          <w:tcPr>
            <w:tcW w:w="0" w:type="auto"/>
            <w:hideMark/>
          </w:tcPr>
          <w:p w14:paraId="64DB69D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0.211</w:t>
            </w:r>
          </w:p>
        </w:tc>
        <w:tc>
          <w:tcPr>
            <w:tcW w:w="0" w:type="auto"/>
            <w:hideMark/>
          </w:tcPr>
          <w:p w14:paraId="50781E5E"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0.8967</w:t>
            </w:r>
          </w:p>
        </w:tc>
        <w:tc>
          <w:tcPr>
            <w:tcW w:w="0" w:type="auto"/>
            <w:hideMark/>
          </w:tcPr>
          <w:p w14:paraId="2B31DE02"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0.5936</w:t>
            </w:r>
          </w:p>
        </w:tc>
        <w:tc>
          <w:tcPr>
            <w:tcW w:w="0" w:type="auto"/>
            <w:hideMark/>
          </w:tcPr>
          <w:p w14:paraId="331EAEBF"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0.1718</w:t>
            </w:r>
          </w:p>
        </w:tc>
        <w:tc>
          <w:tcPr>
            <w:tcW w:w="0" w:type="auto"/>
            <w:hideMark/>
          </w:tcPr>
          <w:p w14:paraId="3B229BD2"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0.202</w:t>
            </w:r>
          </w:p>
        </w:tc>
        <w:tc>
          <w:tcPr>
            <w:tcW w:w="0" w:type="auto"/>
            <w:hideMark/>
          </w:tcPr>
          <w:p w14:paraId="39C0973D"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0.2575</w:t>
            </w:r>
          </w:p>
        </w:tc>
        <w:tc>
          <w:tcPr>
            <w:tcW w:w="0" w:type="auto"/>
            <w:hideMark/>
          </w:tcPr>
          <w:p w14:paraId="2C76D1BC"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0.0182</w:t>
            </w:r>
          </w:p>
        </w:tc>
        <w:tc>
          <w:tcPr>
            <w:tcW w:w="1236" w:type="dxa"/>
            <w:hideMark/>
          </w:tcPr>
          <w:p w14:paraId="6558D337"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0.0407</w:t>
            </w:r>
          </w:p>
        </w:tc>
      </w:tr>
    </w:tbl>
    <w:p w14:paraId="72077C81" w14:textId="77777777" w:rsidR="00D5443C" w:rsidRDefault="00D5443C" w:rsidP="00D5443C">
      <w:pPr>
        <w:spacing w:after="160" w:line="278" w:lineRule="auto"/>
        <w:rPr>
          <w:rFonts w:asciiTheme="majorBidi" w:hAnsiTheme="majorBidi" w:cstheme="majorBidi"/>
          <w:sz w:val="24"/>
          <w:szCs w:val="24"/>
          <w:lang w:val="en-GB"/>
        </w:rPr>
      </w:pPr>
    </w:p>
    <w:p w14:paraId="3C7A819E" w14:textId="1C9E0F86" w:rsidR="0030495C" w:rsidRDefault="0030495C" w:rsidP="0030495C">
      <w:pPr>
        <w:pStyle w:val="Caption"/>
        <w:keepNext/>
        <w:jc w:val="center"/>
      </w:pPr>
      <w:r>
        <w:t xml:space="preserve">Table </w:t>
      </w:r>
      <w:r>
        <w:fldChar w:fldCharType="begin"/>
      </w:r>
      <w:r>
        <w:instrText xml:space="preserve"> SEQ Table \* ARABIC </w:instrText>
      </w:r>
      <w:r>
        <w:fldChar w:fldCharType="separate"/>
      </w:r>
      <w:r w:rsidR="00862F2C">
        <w:rPr>
          <w:noProof/>
        </w:rPr>
        <w:t>3</w:t>
      </w:r>
      <w:r>
        <w:fldChar w:fldCharType="end"/>
      </w:r>
      <w:r>
        <w:rPr>
          <w:lang w:val="en-GB"/>
        </w:rPr>
        <w:t xml:space="preserve"> : </w:t>
      </w:r>
      <w:r w:rsidRPr="008B565D">
        <w:rPr>
          <w:lang w:val="en-GB"/>
        </w:rPr>
        <w:t>Modularity - Classical Algorithms</w:t>
      </w:r>
    </w:p>
    <w:tbl>
      <w:tblPr>
        <w:tblStyle w:val="ListTable4-Accent1"/>
        <w:tblW w:w="10490" w:type="dxa"/>
        <w:tblInd w:w="-147" w:type="dxa"/>
        <w:tblLook w:val="04A0" w:firstRow="1" w:lastRow="0" w:firstColumn="1" w:lastColumn="0" w:noHBand="0" w:noVBand="1"/>
      </w:tblPr>
      <w:tblGrid>
        <w:gridCol w:w="1430"/>
        <w:gridCol w:w="936"/>
        <w:gridCol w:w="1137"/>
        <w:gridCol w:w="1070"/>
        <w:gridCol w:w="1150"/>
        <w:gridCol w:w="876"/>
        <w:gridCol w:w="876"/>
        <w:gridCol w:w="876"/>
        <w:gridCol w:w="876"/>
        <w:gridCol w:w="1263"/>
      </w:tblGrid>
      <w:tr w:rsidR="00B51E14" w:rsidRPr="00B51E14" w14:paraId="0B6CAA28" w14:textId="77777777" w:rsidTr="00B51E1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7B7A5343"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Algorithm</w:t>
            </w:r>
          </w:p>
        </w:tc>
        <w:tc>
          <w:tcPr>
            <w:tcW w:w="0" w:type="auto"/>
            <w:hideMark/>
          </w:tcPr>
          <w:p w14:paraId="1ED92508"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Karate</w:t>
            </w:r>
          </w:p>
        </w:tc>
        <w:tc>
          <w:tcPr>
            <w:tcW w:w="0" w:type="auto"/>
            <w:hideMark/>
          </w:tcPr>
          <w:p w14:paraId="0B6E68C5"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Dolphins</w:t>
            </w:r>
          </w:p>
        </w:tc>
        <w:tc>
          <w:tcPr>
            <w:tcW w:w="0" w:type="auto"/>
            <w:hideMark/>
          </w:tcPr>
          <w:p w14:paraId="25B5FE46"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Football</w:t>
            </w:r>
          </w:p>
        </w:tc>
        <w:tc>
          <w:tcPr>
            <w:tcW w:w="0" w:type="auto"/>
            <w:hideMark/>
          </w:tcPr>
          <w:p w14:paraId="51E87974"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B51E14">
              <w:rPr>
                <w:rFonts w:asciiTheme="majorBidi" w:hAnsiTheme="majorBidi" w:cstheme="majorBidi"/>
                <w:sz w:val="24"/>
                <w:szCs w:val="24"/>
                <w:lang w:val="en-GB"/>
              </w:rPr>
              <w:t>Polbooks</w:t>
            </w:r>
            <w:proofErr w:type="spellEnd"/>
          </w:p>
        </w:tc>
        <w:tc>
          <w:tcPr>
            <w:tcW w:w="0" w:type="auto"/>
            <w:hideMark/>
          </w:tcPr>
          <w:p w14:paraId="5E882F8E"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PS</w:t>
            </w:r>
          </w:p>
        </w:tc>
        <w:tc>
          <w:tcPr>
            <w:tcW w:w="0" w:type="auto"/>
            <w:hideMark/>
          </w:tcPr>
          <w:p w14:paraId="29954150"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VS13</w:t>
            </w:r>
          </w:p>
        </w:tc>
        <w:tc>
          <w:tcPr>
            <w:tcW w:w="0" w:type="auto"/>
            <w:hideMark/>
          </w:tcPr>
          <w:p w14:paraId="5DF77506"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VS15</w:t>
            </w:r>
          </w:p>
        </w:tc>
        <w:tc>
          <w:tcPr>
            <w:tcW w:w="0" w:type="auto"/>
            <w:hideMark/>
          </w:tcPr>
          <w:p w14:paraId="795154A6"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FB</w:t>
            </w:r>
          </w:p>
        </w:tc>
        <w:tc>
          <w:tcPr>
            <w:tcW w:w="1263" w:type="dxa"/>
            <w:hideMark/>
          </w:tcPr>
          <w:p w14:paraId="40294C9B" w14:textId="77777777" w:rsidR="00B51E14" w:rsidRPr="00B51E14" w:rsidRDefault="00B51E14" w:rsidP="008A2EB7">
            <w:pPr>
              <w:spacing w:after="0" w:line="24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B51E14">
              <w:rPr>
                <w:rFonts w:asciiTheme="majorBidi" w:hAnsiTheme="majorBidi" w:cstheme="majorBidi"/>
                <w:sz w:val="24"/>
                <w:szCs w:val="24"/>
                <w:lang w:val="en-GB"/>
              </w:rPr>
              <w:t>LastFM</w:t>
            </w:r>
            <w:proofErr w:type="spellEnd"/>
          </w:p>
        </w:tc>
      </w:tr>
      <w:tr w:rsidR="00B51E14" w:rsidRPr="00B51E14" w14:paraId="7D3FCFE9"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62C87DD2"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Louvain</w:t>
            </w:r>
          </w:p>
        </w:tc>
        <w:tc>
          <w:tcPr>
            <w:tcW w:w="0" w:type="auto"/>
            <w:hideMark/>
          </w:tcPr>
          <w:p w14:paraId="408FD175"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0.4151</w:t>
            </w:r>
          </w:p>
        </w:tc>
        <w:tc>
          <w:tcPr>
            <w:tcW w:w="0" w:type="auto"/>
            <w:hideMark/>
          </w:tcPr>
          <w:p w14:paraId="68634C1E"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0.5233</w:t>
            </w:r>
          </w:p>
        </w:tc>
        <w:tc>
          <w:tcPr>
            <w:tcW w:w="0" w:type="auto"/>
            <w:hideMark/>
          </w:tcPr>
          <w:p w14:paraId="446C1A34"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0.6046</w:t>
            </w:r>
          </w:p>
        </w:tc>
        <w:tc>
          <w:tcPr>
            <w:tcW w:w="0" w:type="auto"/>
            <w:hideMark/>
          </w:tcPr>
          <w:p w14:paraId="023607AC"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0.5272</w:t>
            </w:r>
          </w:p>
        </w:tc>
        <w:tc>
          <w:tcPr>
            <w:tcW w:w="0" w:type="auto"/>
            <w:hideMark/>
          </w:tcPr>
          <w:p w14:paraId="6DD10F99"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0.3708</w:t>
            </w:r>
          </w:p>
        </w:tc>
        <w:tc>
          <w:tcPr>
            <w:tcW w:w="0" w:type="auto"/>
            <w:hideMark/>
          </w:tcPr>
          <w:p w14:paraId="085050AE"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0.3857</w:t>
            </w:r>
          </w:p>
        </w:tc>
        <w:tc>
          <w:tcPr>
            <w:tcW w:w="0" w:type="auto"/>
            <w:hideMark/>
          </w:tcPr>
          <w:p w14:paraId="0C33E394"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0.3415</w:t>
            </w:r>
          </w:p>
        </w:tc>
        <w:tc>
          <w:tcPr>
            <w:tcW w:w="0" w:type="auto"/>
            <w:hideMark/>
          </w:tcPr>
          <w:p w14:paraId="3DAE595E"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0.813</w:t>
            </w:r>
          </w:p>
        </w:tc>
        <w:tc>
          <w:tcPr>
            <w:tcW w:w="1263" w:type="dxa"/>
            <w:hideMark/>
          </w:tcPr>
          <w:p w14:paraId="64A73241"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0.8154</w:t>
            </w:r>
          </w:p>
        </w:tc>
      </w:tr>
      <w:tr w:rsidR="00B51E14" w:rsidRPr="00B51E14" w14:paraId="4BB899D3"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141817DB"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Leiden</w:t>
            </w:r>
          </w:p>
        </w:tc>
        <w:tc>
          <w:tcPr>
            <w:tcW w:w="0" w:type="auto"/>
            <w:hideMark/>
          </w:tcPr>
          <w:p w14:paraId="7B57E9EC"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0.4198</w:t>
            </w:r>
          </w:p>
        </w:tc>
        <w:tc>
          <w:tcPr>
            <w:tcW w:w="0" w:type="auto"/>
            <w:hideMark/>
          </w:tcPr>
          <w:p w14:paraId="76B5F9DE"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0.5276</w:t>
            </w:r>
          </w:p>
        </w:tc>
        <w:tc>
          <w:tcPr>
            <w:tcW w:w="0" w:type="auto"/>
            <w:hideMark/>
          </w:tcPr>
          <w:p w14:paraId="3E3FB2A8"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0.6046</w:t>
            </w:r>
          </w:p>
        </w:tc>
        <w:tc>
          <w:tcPr>
            <w:tcW w:w="0" w:type="auto"/>
            <w:hideMark/>
          </w:tcPr>
          <w:p w14:paraId="2CB5BE5C"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0.5269</w:t>
            </w:r>
          </w:p>
        </w:tc>
        <w:tc>
          <w:tcPr>
            <w:tcW w:w="0" w:type="auto"/>
            <w:hideMark/>
          </w:tcPr>
          <w:p w14:paraId="53549567"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0.3758</w:t>
            </w:r>
          </w:p>
        </w:tc>
        <w:tc>
          <w:tcPr>
            <w:tcW w:w="0" w:type="auto"/>
            <w:hideMark/>
          </w:tcPr>
          <w:p w14:paraId="6EF48348"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0.3857</w:t>
            </w:r>
          </w:p>
        </w:tc>
        <w:tc>
          <w:tcPr>
            <w:tcW w:w="0" w:type="auto"/>
            <w:hideMark/>
          </w:tcPr>
          <w:p w14:paraId="355D4C74"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0.3417</w:t>
            </w:r>
          </w:p>
        </w:tc>
        <w:tc>
          <w:tcPr>
            <w:tcW w:w="0" w:type="auto"/>
            <w:hideMark/>
          </w:tcPr>
          <w:p w14:paraId="574ADC2D"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0.8179</w:t>
            </w:r>
          </w:p>
        </w:tc>
        <w:tc>
          <w:tcPr>
            <w:tcW w:w="1263" w:type="dxa"/>
            <w:hideMark/>
          </w:tcPr>
          <w:p w14:paraId="6DED829C"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0.8179</w:t>
            </w:r>
          </w:p>
        </w:tc>
      </w:tr>
      <w:tr w:rsidR="00B51E14" w:rsidRPr="00B51E14" w14:paraId="032D9786"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03F216F0" w14:textId="77777777" w:rsidR="00B51E14" w:rsidRPr="00B51E14" w:rsidRDefault="00B51E14" w:rsidP="008A2EB7">
            <w:pPr>
              <w:spacing w:after="0" w:line="240" w:lineRule="auto"/>
              <w:rPr>
                <w:rFonts w:asciiTheme="majorBidi" w:hAnsiTheme="majorBidi" w:cstheme="majorBidi"/>
                <w:sz w:val="24"/>
                <w:szCs w:val="24"/>
                <w:lang w:val="en-GB"/>
              </w:rPr>
            </w:pPr>
            <w:proofErr w:type="spellStart"/>
            <w:r w:rsidRPr="00B51E14">
              <w:rPr>
                <w:rFonts w:asciiTheme="majorBidi" w:hAnsiTheme="majorBidi" w:cstheme="majorBidi"/>
                <w:sz w:val="24"/>
                <w:szCs w:val="24"/>
                <w:lang w:val="en-GB"/>
              </w:rPr>
              <w:t>Walktrap</w:t>
            </w:r>
            <w:proofErr w:type="spellEnd"/>
          </w:p>
        </w:tc>
        <w:tc>
          <w:tcPr>
            <w:tcW w:w="0" w:type="auto"/>
            <w:hideMark/>
          </w:tcPr>
          <w:p w14:paraId="79669C2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0.3532</w:t>
            </w:r>
          </w:p>
        </w:tc>
        <w:tc>
          <w:tcPr>
            <w:tcW w:w="0" w:type="auto"/>
            <w:hideMark/>
          </w:tcPr>
          <w:p w14:paraId="7081490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0.4888</w:t>
            </w:r>
          </w:p>
        </w:tc>
        <w:tc>
          <w:tcPr>
            <w:tcW w:w="0" w:type="auto"/>
            <w:hideMark/>
          </w:tcPr>
          <w:p w14:paraId="2ADB68B0"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0.6029</w:t>
            </w:r>
          </w:p>
        </w:tc>
        <w:tc>
          <w:tcPr>
            <w:tcW w:w="0" w:type="auto"/>
            <w:hideMark/>
          </w:tcPr>
          <w:p w14:paraId="3E4BE501"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0.507</w:t>
            </w:r>
          </w:p>
        </w:tc>
        <w:tc>
          <w:tcPr>
            <w:tcW w:w="0" w:type="auto"/>
            <w:hideMark/>
          </w:tcPr>
          <w:p w14:paraId="009D32A1"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0.3375</w:t>
            </w:r>
          </w:p>
        </w:tc>
        <w:tc>
          <w:tcPr>
            <w:tcW w:w="0" w:type="auto"/>
            <w:hideMark/>
          </w:tcPr>
          <w:p w14:paraId="29AC071B"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0.3794</w:t>
            </w:r>
          </w:p>
        </w:tc>
        <w:tc>
          <w:tcPr>
            <w:tcW w:w="0" w:type="auto"/>
            <w:hideMark/>
          </w:tcPr>
          <w:p w14:paraId="47996EA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0.3188</w:t>
            </w:r>
          </w:p>
        </w:tc>
        <w:tc>
          <w:tcPr>
            <w:tcW w:w="0" w:type="auto"/>
            <w:hideMark/>
          </w:tcPr>
          <w:p w14:paraId="6435D0F8"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0.7519</w:t>
            </w:r>
          </w:p>
        </w:tc>
        <w:tc>
          <w:tcPr>
            <w:tcW w:w="1263" w:type="dxa"/>
            <w:hideMark/>
          </w:tcPr>
          <w:p w14:paraId="7F9E9E58"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0.7727</w:t>
            </w:r>
          </w:p>
        </w:tc>
      </w:tr>
      <w:tr w:rsidR="00B51E14" w:rsidRPr="00B51E14" w14:paraId="25A18221"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071AA568" w14:textId="77777777" w:rsidR="00B51E14" w:rsidRPr="00B51E14" w:rsidRDefault="00B51E14" w:rsidP="008A2EB7">
            <w:pPr>
              <w:spacing w:after="0" w:line="240" w:lineRule="auto"/>
              <w:rPr>
                <w:rFonts w:asciiTheme="majorBidi" w:hAnsiTheme="majorBidi" w:cstheme="majorBidi"/>
                <w:sz w:val="24"/>
                <w:szCs w:val="24"/>
                <w:lang w:val="en-GB"/>
              </w:rPr>
            </w:pPr>
            <w:proofErr w:type="spellStart"/>
            <w:r w:rsidRPr="00B51E14">
              <w:rPr>
                <w:rFonts w:asciiTheme="majorBidi" w:hAnsiTheme="majorBidi" w:cstheme="majorBidi"/>
                <w:sz w:val="24"/>
                <w:szCs w:val="24"/>
                <w:lang w:val="en-GB"/>
              </w:rPr>
              <w:t>Infomap</w:t>
            </w:r>
            <w:proofErr w:type="spellEnd"/>
          </w:p>
        </w:tc>
        <w:tc>
          <w:tcPr>
            <w:tcW w:w="0" w:type="auto"/>
            <w:hideMark/>
          </w:tcPr>
          <w:p w14:paraId="24484354"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0.402</w:t>
            </w:r>
          </w:p>
        </w:tc>
        <w:tc>
          <w:tcPr>
            <w:tcW w:w="0" w:type="auto"/>
            <w:hideMark/>
          </w:tcPr>
          <w:p w14:paraId="034BAEFF"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0.5247</w:t>
            </w:r>
          </w:p>
        </w:tc>
        <w:tc>
          <w:tcPr>
            <w:tcW w:w="0" w:type="auto"/>
            <w:hideMark/>
          </w:tcPr>
          <w:p w14:paraId="09852DCA"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0.6005</w:t>
            </w:r>
          </w:p>
        </w:tc>
        <w:tc>
          <w:tcPr>
            <w:tcW w:w="0" w:type="auto"/>
            <w:hideMark/>
          </w:tcPr>
          <w:p w14:paraId="553A629B"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0.5268</w:t>
            </w:r>
          </w:p>
        </w:tc>
        <w:tc>
          <w:tcPr>
            <w:tcW w:w="0" w:type="auto"/>
            <w:hideMark/>
          </w:tcPr>
          <w:p w14:paraId="3BE5C0AF"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0.3758</w:t>
            </w:r>
          </w:p>
        </w:tc>
        <w:tc>
          <w:tcPr>
            <w:tcW w:w="0" w:type="auto"/>
            <w:hideMark/>
          </w:tcPr>
          <w:p w14:paraId="781DCD7E"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0.3857</w:t>
            </w:r>
          </w:p>
        </w:tc>
        <w:tc>
          <w:tcPr>
            <w:tcW w:w="0" w:type="auto"/>
            <w:hideMark/>
          </w:tcPr>
          <w:p w14:paraId="2A614566"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0.2849</w:t>
            </w:r>
          </w:p>
        </w:tc>
        <w:tc>
          <w:tcPr>
            <w:tcW w:w="0" w:type="auto"/>
            <w:hideMark/>
          </w:tcPr>
          <w:p w14:paraId="70B01FCF"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0.754</w:t>
            </w:r>
          </w:p>
        </w:tc>
        <w:tc>
          <w:tcPr>
            <w:tcW w:w="1263" w:type="dxa"/>
            <w:hideMark/>
          </w:tcPr>
          <w:p w14:paraId="2FC14C86"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0.7349</w:t>
            </w:r>
          </w:p>
        </w:tc>
      </w:tr>
      <w:tr w:rsidR="00B51E14" w:rsidRPr="00B51E14" w14:paraId="163CD227"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4009F079"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LPA</w:t>
            </w:r>
          </w:p>
        </w:tc>
        <w:tc>
          <w:tcPr>
            <w:tcW w:w="0" w:type="auto"/>
            <w:hideMark/>
          </w:tcPr>
          <w:p w14:paraId="585B2C8B"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0.4033</w:t>
            </w:r>
          </w:p>
        </w:tc>
        <w:tc>
          <w:tcPr>
            <w:tcW w:w="0" w:type="auto"/>
            <w:hideMark/>
          </w:tcPr>
          <w:p w14:paraId="3CC8C17D"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0.5205</w:t>
            </w:r>
          </w:p>
        </w:tc>
        <w:tc>
          <w:tcPr>
            <w:tcW w:w="0" w:type="auto"/>
            <w:hideMark/>
          </w:tcPr>
          <w:p w14:paraId="7CB3AEF3"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0.6032</w:t>
            </w:r>
          </w:p>
        </w:tc>
        <w:tc>
          <w:tcPr>
            <w:tcW w:w="0" w:type="auto"/>
            <w:hideMark/>
          </w:tcPr>
          <w:p w14:paraId="144B989D"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0.5154</w:t>
            </w:r>
          </w:p>
        </w:tc>
        <w:tc>
          <w:tcPr>
            <w:tcW w:w="0" w:type="auto"/>
            <w:hideMark/>
          </w:tcPr>
          <w:p w14:paraId="332A8E1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0.2687</w:t>
            </w:r>
          </w:p>
        </w:tc>
        <w:tc>
          <w:tcPr>
            <w:tcW w:w="0" w:type="auto"/>
            <w:hideMark/>
          </w:tcPr>
          <w:p w14:paraId="0299ADAD"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0.3718</w:t>
            </w:r>
          </w:p>
        </w:tc>
        <w:tc>
          <w:tcPr>
            <w:tcW w:w="0" w:type="auto"/>
            <w:hideMark/>
          </w:tcPr>
          <w:p w14:paraId="5CA8647E"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0.2654</w:t>
            </w:r>
          </w:p>
        </w:tc>
        <w:tc>
          <w:tcPr>
            <w:tcW w:w="0" w:type="auto"/>
            <w:hideMark/>
          </w:tcPr>
          <w:p w14:paraId="43241AC7"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0.7607</w:t>
            </w:r>
          </w:p>
        </w:tc>
        <w:tc>
          <w:tcPr>
            <w:tcW w:w="1263" w:type="dxa"/>
            <w:hideMark/>
          </w:tcPr>
          <w:p w14:paraId="5B242F7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0.7976</w:t>
            </w:r>
          </w:p>
        </w:tc>
      </w:tr>
      <w:tr w:rsidR="00B51E14" w:rsidRPr="00B51E14" w14:paraId="00DE7C10"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3656DC50"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FLPA</w:t>
            </w:r>
          </w:p>
        </w:tc>
        <w:tc>
          <w:tcPr>
            <w:tcW w:w="0" w:type="auto"/>
            <w:hideMark/>
          </w:tcPr>
          <w:p w14:paraId="3D4EC11B"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0.4151</w:t>
            </w:r>
          </w:p>
        </w:tc>
        <w:tc>
          <w:tcPr>
            <w:tcW w:w="0" w:type="auto"/>
            <w:hideMark/>
          </w:tcPr>
          <w:p w14:paraId="1152ECB2"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0.5194</w:t>
            </w:r>
          </w:p>
        </w:tc>
        <w:tc>
          <w:tcPr>
            <w:tcW w:w="0" w:type="auto"/>
            <w:hideMark/>
          </w:tcPr>
          <w:p w14:paraId="354F31DF"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0.6046</w:t>
            </w:r>
          </w:p>
        </w:tc>
        <w:tc>
          <w:tcPr>
            <w:tcW w:w="0" w:type="auto"/>
            <w:hideMark/>
          </w:tcPr>
          <w:p w14:paraId="3A38FD3F"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0.5262</w:t>
            </w:r>
          </w:p>
        </w:tc>
        <w:tc>
          <w:tcPr>
            <w:tcW w:w="0" w:type="auto"/>
            <w:hideMark/>
          </w:tcPr>
          <w:p w14:paraId="37582D6F"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0.3589</w:t>
            </w:r>
          </w:p>
        </w:tc>
        <w:tc>
          <w:tcPr>
            <w:tcW w:w="0" w:type="auto"/>
            <w:hideMark/>
          </w:tcPr>
          <w:p w14:paraId="4CD3C31B"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0.3742</w:t>
            </w:r>
          </w:p>
        </w:tc>
        <w:tc>
          <w:tcPr>
            <w:tcW w:w="0" w:type="auto"/>
            <w:hideMark/>
          </w:tcPr>
          <w:p w14:paraId="72F0BD18"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0.2654</w:t>
            </w:r>
          </w:p>
        </w:tc>
        <w:tc>
          <w:tcPr>
            <w:tcW w:w="0" w:type="auto"/>
            <w:hideMark/>
          </w:tcPr>
          <w:p w14:paraId="18933D34"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0.7411</w:t>
            </w:r>
          </w:p>
        </w:tc>
        <w:tc>
          <w:tcPr>
            <w:tcW w:w="1263" w:type="dxa"/>
            <w:hideMark/>
          </w:tcPr>
          <w:p w14:paraId="639FB48D"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0.7584</w:t>
            </w:r>
          </w:p>
        </w:tc>
      </w:tr>
      <w:tr w:rsidR="00B51E14" w:rsidRPr="00B51E14" w14:paraId="4BF539EC"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724A286F"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LPA-MNI</w:t>
            </w:r>
          </w:p>
        </w:tc>
        <w:tc>
          <w:tcPr>
            <w:tcW w:w="0" w:type="auto"/>
            <w:hideMark/>
          </w:tcPr>
          <w:p w14:paraId="21FE142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0.39</w:t>
            </w:r>
          </w:p>
        </w:tc>
        <w:tc>
          <w:tcPr>
            <w:tcW w:w="0" w:type="auto"/>
            <w:hideMark/>
          </w:tcPr>
          <w:p w14:paraId="2B56E0EC"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0.5258</w:t>
            </w:r>
          </w:p>
        </w:tc>
        <w:tc>
          <w:tcPr>
            <w:tcW w:w="0" w:type="auto"/>
            <w:hideMark/>
          </w:tcPr>
          <w:p w14:paraId="3EFF9AA5"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0.601</w:t>
            </w:r>
          </w:p>
        </w:tc>
        <w:tc>
          <w:tcPr>
            <w:tcW w:w="0" w:type="auto"/>
            <w:hideMark/>
          </w:tcPr>
          <w:p w14:paraId="6EDC8EC5"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0.5248</w:t>
            </w:r>
          </w:p>
        </w:tc>
        <w:tc>
          <w:tcPr>
            <w:tcW w:w="0" w:type="auto"/>
            <w:hideMark/>
          </w:tcPr>
          <w:p w14:paraId="1E5E0BD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0.3631</w:t>
            </w:r>
          </w:p>
        </w:tc>
        <w:tc>
          <w:tcPr>
            <w:tcW w:w="0" w:type="auto"/>
            <w:hideMark/>
          </w:tcPr>
          <w:p w14:paraId="18F7E1F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0.3741</w:t>
            </w:r>
          </w:p>
        </w:tc>
        <w:tc>
          <w:tcPr>
            <w:tcW w:w="0" w:type="auto"/>
            <w:hideMark/>
          </w:tcPr>
          <w:p w14:paraId="78A37094"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0.2932</w:t>
            </w:r>
          </w:p>
        </w:tc>
        <w:tc>
          <w:tcPr>
            <w:tcW w:w="0" w:type="auto"/>
            <w:hideMark/>
          </w:tcPr>
          <w:p w14:paraId="3122C70B"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0.7494</w:t>
            </w:r>
          </w:p>
        </w:tc>
        <w:tc>
          <w:tcPr>
            <w:tcW w:w="1263" w:type="dxa"/>
            <w:hideMark/>
          </w:tcPr>
          <w:p w14:paraId="1E3AAC6B"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0.767</w:t>
            </w:r>
          </w:p>
        </w:tc>
      </w:tr>
      <w:tr w:rsidR="00B51E14" w:rsidRPr="00B51E14" w14:paraId="1BA6CEC0"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19BBDD4A"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CLPA</w:t>
            </w:r>
          </w:p>
        </w:tc>
        <w:tc>
          <w:tcPr>
            <w:tcW w:w="0" w:type="auto"/>
            <w:hideMark/>
          </w:tcPr>
          <w:p w14:paraId="57252F75"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0.4174</w:t>
            </w:r>
          </w:p>
        </w:tc>
        <w:tc>
          <w:tcPr>
            <w:tcW w:w="0" w:type="auto"/>
            <w:hideMark/>
          </w:tcPr>
          <w:p w14:paraId="489A7199"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0.5177</w:t>
            </w:r>
          </w:p>
        </w:tc>
        <w:tc>
          <w:tcPr>
            <w:tcW w:w="0" w:type="auto"/>
            <w:hideMark/>
          </w:tcPr>
          <w:p w14:paraId="6804C91B"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0.6046</w:t>
            </w:r>
          </w:p>
        </w:tc>
        <w:tc>
          <w:tcPr>
            <w:tcW w:w="0" w:type="auto"/>
            <w:hideMark/>
          </w:tcPr>
          <w:p w14:paraId="1AA3F870"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0.5251</w:t>
            </w:r>
          </w:p>
        </w:tc>
        <w:tc>
          <w:tcPr>
            <w:tcW w:w="0" w:type="auto"/>
            <w:hideMark/>
          </w:tcPr>
          <w:p w14:paraId="1F7E9C2F"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0.3754</w:t>
            </w:r>
          </w:p>
        </w:tc>
        <w:tc>
          <w:tcPr>
            <w:tcW w:w="0" w:type="auto"/>
            <w:hideMark/>
          </w:tcPr>
          <w:p w14:paraId="573A7317"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0.3857</w:t>
            </w:r>
          </w:p>
        </w:tc>
        <w:tc>
          <w:tcPr>
            <w:tcW w:w="0" w:type="auto"/>
            <w:hideMark/>
          </w:tcPr>
          <w:p w14:paraId="785E2626"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0.3415</w:t>
            </w:r>
          </w:p>
        </w:tc>
        <w:tc>
          <w:tcPr>
            <w:tcW w:w="0" w:type="auto"/>
            <w:hideMark/>
          </w:tcPr>
          <w:p w14:paraId="4EEA761E"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0.8141</w:t>
            </w:r>
          </w:p>
        </w:tc>
        <w:tc>
          <w:tcPr>
            <w:tcW w:w="1263" w:type="dxa"/>
            <w:hideMark/>
          </w:tcPr>
          <w:p w14:paraId="13C22F8C"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0.8147</w:t>
            </w:r>
          </w:p>
        </w:tc>
      </w:tr>
      <w:tr w:rsidR="00B51E14" w:rsidRPr="00B51E14" w14:paraId="154A9EAF"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69565AC3" w14:textId="77777777" w:rsidR="00B51E14" w:rsidRPr="00B51E14" w:rsidRDefault="00B51E14" w:rsidP="008A2EB7">
            <w:pPr>
              <w:spacing w:after="0" w:line="240" w:lineRule="auto"/>
              <w:rPr>
                <w:rFonts w:asciiTheme="majorBidi" w:hAnsiTheme="majorBidi" w:cstheme="majorBidi"/>
                <w:sz w:val="24"/>
                <w:szCs w:val="24"/>
                <w:lang w:val="en-GB"/>
              </w:rPr>
            </w:pPr>
            <w:proofErr w:type="spellStart"/>
            <w:r w:rsidRPr="00B51E14">
              <w:rPr>
                <w:rFonts w:asciiTheme="majorBidi" w:hAnsiTheme="majorBidi" w:cstheme="majorBidi"/>
                <w:sz w:val="24"/>
                <w:szCs w:val="24"/>
                <w:lang w:val="en-GB"/>
              </w:rPr>
              <w:t>FluidC</w:t>
            </w:r>
            <w:proofErr w:type="spellEnd"/>
          </w:p>
        </w:tc>
        <w:tc>
          <w:tcPr>
            <w:tcW w:w="0" w:type="auto"/>
            <w:hideMark/>
          </w:tcPr>
          <w:p w14:paraId="30E4E1D4"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0.3758</w:t>
            </w:r>
          </w:p>
        </w:tc>
        <w:tc>
          <w:tcPr>
            <w:tcW w:w="0" w:type="auto"/>
            <w:hideMark/>
          </w:tcPr>
          <w:p w14:paraId="57B84693"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0.4583</w:t>
            </w:r>
          </w:p>
        </w:tc>
        <w:tc>
          <w:tcPr>
            <w:tcW w:w="0" w:type="auto"/>
            <w:hideMark/>
          </w:tcPr>
          <w:p w14:paraId="537856F5"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0.5671</w:t>
            </w:r>
          </w:p>
        </w:tc>
        <w:tc>
          <w:tcPr>
            <w:tcW w:w="0" w:type="auto"/>
            <w:hideMark/>
          </w:tcPr>
          <w:p w14:paraId="4AACE1E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0.4108</w:t>
            </w:r>
          </w:p>
        </w:tc>
        <w:tc>
          <w:tcPr>
            <w:tcW w:w="0" w:type="auto"/>
            <w:hideMark/>
          </w:tcPr>
          <w:p w14:paraId="6562254A"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0.2519</w:t>
            </w:r>
          </w:p>
        </w:tc>
        <w:tc>
          <w:tcPr>
            <w:tcW w:w="0" w:type="auto"/>
            <w:hideMark/>
          </w:tcPr>
          <w:p w14:paraId="013D7CB3"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0.27</w:t>
            </w:r>
          </w:p>
        </w:tc>
        <w:tc>
          <w:tcPr>
            <w:tcW w:w="0" w:type="auto"/>
            <w:hideMark/>
          </w:tcPr>
          <w:p w14:paraId="2EE59953"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0.2207</w:t>
            </w:r>
          </w:p>
        </w:tc>
        <w:tc>
          <w:tcPr>
            <w:tcW w:w="0" w:type="auto"/>
            <w:hideMark/>
          </w:tcPr>
          <w:p w14:paraId="3937C4C5"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0.6733</w:t>
            </w:r>
          </w:p>
        </w:tc>
        <w:tc>
          <w:tcPr>
            <w:tcW w:w="1263" w:type="dxa"/>
            <w:hideMark/>
          </w:tcPr>
          <w:p w14:paraId="2B8480B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0.5651</w:t>
            </w:r>
          </w:p>
        </w:tc>
      </w:tr>
      <w:tr w:rsidR="00B51E14" w:rsidRPr="00B51E14" w14:paraId="73C3FEDC"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6AB66DDF"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G-Newman</w:t>
            </w:r>
          </w:p>
        </w:tc>
        <w:tc>
          <w:tcPr>
            <w:tcW w:w="0" w:type="auto"/>
            <w:hideMark/>
          </w:tcPr>
          <w:p w14:paraId="73A1FD18"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0.3488</w:t>
            </w:r>
          </w:p>
        </w:tc>
        <w:tc>
          <w:tcPr>
            <w:tcW w:w="0" w:type="auto"/>
            <w:hideMark/>
          </w:tcPr>
          <w:p w14:paraId="28776FF1"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0.3815</w:t>
            </w:r>
          </w:p>
        </w:tc>
        <w:tc>
          <w:tcPr>
            <w:tcW w:w="0" w:type="auto"/>
            <w:hideMark/>
          </w:tcPr>
          <w:p w14:paraId="090E2B86"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0.4549</w:t>
            </w:r>
          </w:p>
        </w:tc>
        <w:tc>
          <w:tcPr>
            <w:tcW w:w="0" w:type="auto"/>
            <w:hideMark/>
          </w:tcPr>
          <w:p w14:paraId="7FA86547"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0.4831</w:t>
            </w:r>
          </w:p>
        </w:tc>
        <w:tc>
          <w:tcPr>
            <w:tcW w:w="0" w:type="auto"/>
            <w:hideMark/>
          </w:tcPr>
          <w:p w14:paraId="7A425E6F"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0.0008</w:t>
            </w:r>
          </w:p>
        </w:tc>
        <w:tc>
          <w:tcPr>
            <w:tcW w:w="0" w:type="auto"/>
            <w:hideMark/>
          </w:tcPr>
          <w:p w14:paraId="5F2DBC16" w14:textId="6BE1A9AF"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0.0001</w:t>
            </w:r>
          </w:p>
        </w:tc>
        <w:tc>
          <w:tcPr>
            <w:tcW w:w="0" w:type="auto"/>
            <w:hideMark/>
          </w:tcPr>
          <w:p w14:paraId="78958A41" w14:textId="77777777"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w:t>
            </w:r>
          </w:p>
        </w:tc>
        <w:tc>
          <w:tcPr>
            <w:tcW w:w="0" w:type="auto"/>
            <w:hideMark/>
          </w:tcPr>
          <w:p w14:paraId="1BE5DFE5" w14:textId="0B2D174D"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Slow</w:t>
            </w:r>
          </w:p>
        </w:tc>
        <w:tc>
          <w:tcPr>
            <w:tcW w:w="1263" w:type="dxa"/>
            <w:hideMark/>
          </w:tcPr>
          <w:p w14:paraId="5CCB0678" w14:textId="47B50A6C"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Slow</w:t>
            </w:r>
          </w:p>
        </w:tc>
      </w:tr>
      <w:tr w:rsidR="00B51E14" w:rsidRPr="00B51E14" w14:paraId="222F6B8B"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411532E3"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K-Lin</w:t>
            </w:r>
          </w:p>
        </w:tc>
        <w:tc>
          <w:tcPr>
            <w:tcW w:w="0" w:type="auto"/>
            <w:hideMark/>
          </w:tcPr>
          <w:p w14:paraId="654DF6C5"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0.384</w:t>
            </w:r>
          </w:p>
        </w:tc>
        <w:tc>
          <w:tcPr>
            <w:tcW w:w="0" w:type="auto"/>
            <w:hideMark/>
          </w:tcPr>
          <w:p w14:paraId="7B00C844"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0.4197</w:t>
            </w:r>
          </w:p>
        </w:tc>
        <w:tc>
          <w:tcPr>
            <w:tcW w:w="0" w:type="auto"/>
            <w:hideMark/>
          </w:tcPr>
          <w:p w14:paraId="680FDDB3"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0.5319</w:t>
            </w:r>
          </w:p>
        </w:tc>
        <w:tc>
          <w:tcPr>
            <w:tcW w:w="0" w:type="auto"/>
            <w:hideMark/>
          </w:tcPr>
          <w:p w14:paraId="43B905C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0.4297</w:t>
            </w:r>
          </w:p>
        </w:tc>
        <w:tc>
          <w:tcPr>
            <w:tcW w:w="0" w:type="auto"/>
            <w:hideMark/>
          </w:tcPr>
          <w:p w14:paraId="2C1E7BE8"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0.2825</w:t>
            </w:r>
          </w:p>
        </w:tc>
        <w:tc>
          <w:tcPr>
            <w:tcW w:w="0" w:type="auto"/>
            <w:hideMark/>
          </w:tcPr>
          <w:p w14:paraId="28842F00"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0.2594</w:t>
            </w:r>
          </w:p>
        </w:tc>
        <w:tc>
          <w:tcPr>
            <w:tcW w:w="0" w:type="auto"/>
            <w:hideMark/>
          </w:tcPr>
          <w:p w14:paraId="720BE3EB"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0.2587</w:t>
            </w:r>
          </w:p>
        </w:tc>
        <w:tc>
          <w:tcPr>
            <w:tcW w:w="0" w:type="auto"/>
            <w:hideMark/>
          </w:tcPr>
          <w:p w14:paraId="4D33B52B"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0.7174</w:t>
            </w:r>
          </w:p>
        </w:tc>
        <w:tc>
          <w:tcPr>
            <w:tcW w:w="1263" w:type="dxa"/>
            <w:hideMark/>
          </w:tcPr>
          <w:p w14:paraId="53BA03C4"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0.7263</w:t>
            </w:r>
          </w:p>
        </w:tc>
      </w:tr>
      <w:tr w:rsidR="00B51E14" w:rsidRPr="00B51E14" w14:paraId="298DB940" w14:textId="77777777" w:rsidTr="00B51E14">
        <w:trPr>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103D7835"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Spinglass</w:t>
            </w:r>
          </w:p>
        </w:tc>
        <w:tc>
          <w:tcPr>
            <w:tcW w:w="0" w:type="auto"/>
            <w:hideMark/>
          </w:tcPr>
          <w:p w14:paraId="21395263"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0.4158</w:t>
            </w:r>
          </w:p>
        </w:tc>
        <w:tc>
          <w:tcPr>
            <w:tcW w:w="0" w:type="auto"/>
            <w:hideMark/>
          </w:tcPr>
          <w:p w14:paraId="2F1A5E3B"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0.5285</w:t>
            </w:r>
          </w:p>
        </w:tc>
        <w:tc>
          <w:tcPr>
            <w:tcW w:w="0" w:type="auto"/>
            <w:hideMark/>
          </w:tcPr>
          <w:p w14:paraId="219DD51A"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0.6015</w:t>
            </w:r>
          </w:p>
        </w:tc>
        <w:tc>
          <w:tcPr>
            <w:tcW w:w="0" w:type="auto"/>
            <w:hideMark/>
          </w:tcPr>
          <w:p w14:paraId="3F050DDA"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0.5259</w:t>
            </w:r>
          </w:p>
        </w:tc>
        <w:tc>
          <w:tcPr>
            <w:tcW w:w="0" w:type="auto"/>
            <w:hideMark/>
          </w:tcPr>
          <w:p w14:paraId="3FF14202"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0.3758</w:t>
            </w:r>
          </w:p>
        </w:tc>
        <w:tc>
          <w:tcPr>
            <w:tcW w:w="0" w:type="auto"/>
            <w:hideMark/>
          </w:tcPr>
          <w:p w14:paraId="257E0A17"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0.3855</w:t>
            </w:r>
          </w:p>
        </w:tc>
        <w:tc>
          <w:tcPr>
            <w:tcW w:w="0" w:type="auto"/>
            <w:hideMark/>
          </w:tcPr>
          <w:p w14:paraId="6F55D325" w14:textId="77777777" w:rsidR="00B51E14" w:rsidRPr="00E12F95"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0.3416</w:t>
            </w:r>
          </w:p>
        </w:tc>
        <w:tc>
          <w:tcPr>
            <w:tcW w:w="0" w:type="auto"/>
            <w:hideMark/>
          </w:tcPr>
          <w:p w14:paraId="4A921486" w14:textId="7FAB2AE9"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Slow</w:t>
            </w:r>
          </w:p>
        </w:tc>
        <w:tc>
          <w:tcPr>
            <w:tcW w:w="1263" w:type="dxa"/>
            <w:hideMark/>
          </w:tcPr>
          <w:p w14:paraId="612A29AD" w14:textId="2CCF883A" w:rsidR="00B51E14" w:rsidRPr="00B51E14" w:rsidRDefault="00B51E14" w:rsidP="008A2EB7">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Pr>
                <w:rFonts w:asciiTheme="majorBidi" w:hAnsiTheme="majorBidi" w:cstheme="majorBidi"/>
                <w:sz w:val="24"/>
                <w:szCs w:val="24"/>
                <w:lang w:val="en-GB"/>
              </w:rPr>
              <w:t>Slow</w:t>
            </w:r>
          </w:p>
        </w:tc>
      </w:tr>
      <w:tr w:rsidR="00B51E14" w:rsidRPr="00B51E14" w14:paraId="604120F3" w14:textId="77777777" w:rsidTr="00B51E1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30" w:type="dxa"/>
            <w:hideMark/>
          </w:tcPr>
          <w:p w14:paraId="3D089934" w14:textId="77777777" w:rsidR="00B51E14" w:rsidRPr="00B51E14" w:rsidRDefault="00B51E14" w:rsidP="008A2EB7">
            <w:pPr>
              <w:spacing w:after="0" w:line="240" w:lineRule="auto"/>
              <w:rPr>
                <w:rFonts w:asciiTheme="majorBidi" w:hAnsiTheme="majorBidi" w:cstheme="majorBidi"/>
                <w:sz w:val="24"/>
                <w:szCs w:val="24"/>
                <w:lang w:val="en-GB"/>
              </w:rPr>
            </w:pPr>
            <w:r w:rsidRPr="00B51E14">
              <w:rPr>
                <w:rFonts w:asciiTheme="majorBidi" w:hAnsiTheme="majorBidi" w:cstheme="majorBidi"/>
                <w:sz w:val="24"/>
                <w:szCs w:val="24"/>
                <w:lang w:val="en-GB"/>
              </w:rPr>
              <w:t>MCL</w:t>
            </w:r>
          </w:p>
        </w:tc>
        <w:tc>
          <w:tcPr>
            <w:tcW w:w="0" w:type="auto"/>
            <w:hideMark/>
          </w:tcPr>
          <w:p w14:paraId="0DEA2846"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0.36</w:t>
            </w:r>
          </w:p>
        </w:tc>
        <w:tc>
          <w:tcPr>
            <w:tcW w:w="0" w:type="auto"/>
            <w:hideMark/>
          </w:tcPr>
          <w:p w14:paraId="6B17CABC"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0.455</w:t>
            </w:r>
          </w:p>
        </w:tc>
        <w:tc>
          <w:tcPr>
            <w:tcW w:w="0" w:type="auto"/>
            <w:hideMark/>
          </w:tcPr>
          <w:p w14:paraId="0AC98F2D" w14:textId="77777777" w:rsidR="00B51E14" w:rsidRPr="00E12F95"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E12F95">
              <w:rPr>
                <w:rFonts w:asciiTheme="majorBidi" w:hAnsiTheme="majorBidi" w:cstheme="majorBidi"/>
                <w:sz w:val="24"/>
                <w:szCs w:val="24"/>
                <w:highlight w:val="yellow"/>
                <w:lang w:val="en-GB"/>
              </w:rPr>
              <w:t>0.6005</w:t>
            </w:r>
          </w:p>
        </w:tc>
        <w:tc>
          <w:tcPr>
            <w:tcW w:w="0" w:type="auto"/>
            <w:hideMark/>
          </w:tcPr>
          <w:p w14:paraId="71867501"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0.5138</w:t>
            </w:r>
          </w:p>
        </w:tc>
        <w:tc>
          <w:tcPr>
            <w:tcW w:w="0" w:type="auto"/>
            <w:hideMark/>
          </w:tcPr>
          <w:p w14:paraId="4E43A864"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0.2819</w:t>
            </w:r>
          </w:p>
        </w:tc>
        <w:tc>
          <w:tcPr>
            <w:tcW w:w="0" w:type="auto"/>
            <w:hideMark/>
          </w:tcPr>
          <w:p w14:paraId="149FD614"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0.1311</w:t>
            </w:r>
          </w:p>
        </w:tc>
        <w:tc>
          <w:tcPr>
            <w:tcW w:w="0" w:type="auto"/>
            <w:hideMark/>
          </w:tcPr>
          <w:p w14:paraId="52E47742"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0.2659</w:t>
            </w:r>
          </w:p>
        </w:tc>
        <w:tc>
          <w:tcPr>
            <w:tcW w:w="0" w:type="auto"/>
            <w:hideMark/>
          </w:tcPr>
          <w:p w14:paraId="21C00F72"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0.637</w:t>
            </w:r>
          </w:p>
        </w:tc>
        <w:tc>
          <w:tcPr>
            <w:tcW w:w="1263" w:type="dxa"/>
            <w:hideMark/>
          </w:tcPr>
          <w:p w14:paraId="601D548A" w14:textId="77777777" w:rsidR="00B51E14" w:rsidRPr="00B51E14" w:rsidRDefault="00B51E14" w:rsidP="008A2EB7">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B51E14">
              <w:rPr>
                <w:rFonts w:asciiTheme="majorBidi" w:hAnsiTheme="majorBidi" w:cstheme="majorBidi"/>
                <w:sz w:val="24"/>
                <w:szCs w:val="24"/>
                <w:lang w:val="en-GB"/>
              </w:rPr>
              <w:t>0.4126</w:t>
            </w:r>
          </w:p>
        </w:tc>
      </w:tr>
    </w:tbl>
    <w:p w14:paraId="22F6A9ED" w14:textId="77777777" w:rsidR="00B51E14" w:rsidRDefault="00B51E14" w:rsidP="00D5443C">
      <w:pPr>
        <w:spacing w:after="160" w:line="278" w:lineRule="auto"/>
        <w:rPr>
          <w:rFonts w:asciiTheme="majorBidi" w:hAnsiTheme="majorBidi" w:cstheme="majorBidi"/>
          <w:sz w:val="24"/>
          <w:szCs w:val="24"/>
          <w:lang w:val="en-GB"/>
        </w:rPr>
      </w:pPr>
    </w:p>
    <w:p w14:paraId="6016DA75" w14:textId="28F7AB40" w:rsidR="00986BD4" w:rsidRPr="00735557" w:rsidRDefault="00695609" w:rsidP="00695609">
      <w:pPr>
        <w:spacing w:after="160" w:line="360" w:lineRule="auto"/>
        <w:jc w:val="both"/>
        <w:rPr>
          <w:rFonts w:asciiTheme="majorBidi" w:hAnsiTheme="majorBidi" w:cstheme="majorBidi"/>
          <w:sz w:val="24"/>
          <w:szCs w:val="24"/>
        </w:rPr>
      </w:pPr>
      <w:r w:rsidRPr="00735557">
        <w:rPr>
          <w:rFonts w:asciiTheme="majorBidi" w:hAnsiTheme="majorBidi" w:cstheme="majorBidi"/>
          <w:sz w:val="24"/>
          <w:szCs w:val="24"/>
        </w:rPr>
        <w:t xml:space="preserve">Across the evaluated datasets, Leiden and Louvain consistently achieved the highest modularity, particularly on large networks like Facebook and </w:t>
      </w:r>
      <w:proofErr w:type="spellStart"/>
      <w:r w:rsidRPr="00735557">
        <w:rPr>
          <w:rFonts w:asciiTheme="majorBidi" w:hAnsiTheme="majorBidi" w:cstheme="majorBidi"/>
          <w:sz w:val="24"/>
          <w:szCs w:val="24"/>
        </w:rPr>
        <w:t>LastFM</w:t>
      </w:r>
      <w:proofErr w:type="spellEnd"/>
      <w:r w:rsidRPr="00735557">
        <w:rPr>
          <w:rFonts w:asciiTheme="majorBidi" w:hAnsiTheme="majorBidi" w:cstheme="majorBidi"/>
          <w:sz w:val="24"/>
          <w:szCs w:val="24"/>
        </w:rPr>
        <w:t xml:space="preserve"> (Q &gt; 0.81). While Girvan-Newman yielded peak accuracy on Dolphins (0.9085 NMI), it failed to scale to larger networks. </w:t>
      </w:r>
      <w:proofErr w:type="spellStart"/>
      <w:r w:rsidRPr="00735557">
        <w:rPr>
          <w:rFonts w:asciiTheme="majorBidi" w:hAnsiTheme="majorBidi" w:cstheme="majorBidi"/>
          <w:sz w:val="24"/>
          <w:szCs w:val="24"/>
        </w:rPr>
        <w:t>Walktrap</w:t>
      </w:r>
      <w:proofErr w:type="spellEnd"/>
      <w:r w:rsidRPr="00735557">
        <w:rPr>
          <w:rFonts w:asciiTheme="majorBidi" w:hAnsiTheme="majorBidi" w:cstheme="majorBidi"/>
          <w:sz w:val="24"/>
          <w:szCs w:val="24"/>
        </w:rPr>
        <w:t xml:space="preserve"> and Leiden remained the most computationally efficient, whereas classical heuristics generally provided higher structural modularity than deep learning methods, despite varying accuracy across different topologies.</w:t>
      </w:r>
    </w:p>
    <w:p w14:paraId="7D3960A6" w14:textId="77777777" w:rsidR="00470B71" w:rsidRPr="00470B71" w:rsidRDefault="00470B71" w:rsidP="002B0328">
      <w:pPr>
        <w:pStyle w:val="Heading2"/>
        <w:rPr>
          <w:lang w:val="en-GB"/>
        </w:rPr>
      </w:pPr>
      <w:bookmarkStart w:id="72" w:name="_Toc232430337"/>
      <w:r w:rsidRPr="00470B71">
        <w:rPr>
          <w:lang w:val="en-GB"/>
        </w:rPr>
        <w:lastRenderedPageBreak/>
        <w:t>Results of Deep Learning Methods</w:t>
      </w:r>
      <w:bookmarkEnd w:id="72"/>
    </w:p>
    <w:p w14:paraId="5735A200" w14:textId="2B346221" w:rsidR="006269C7" w:rsidRDefault="006269C7" w:rsidP="006269C7">
      <w:pPr>
        <w:pStyle w:val="Caption"/>
        <w:keepNext/>
        <w:jc w:val="center"/>
      </w:pPr>
      <w:r>
        <w:t xml:space="preserve">Table </w:t>
      </w:r>
      <w:r>
        <w:fldChar w:fldCharType="begin"/>
      </w:r>
      <w:r>
        <w:instrText xml:space="preserve"> SEQ Table \* ARABIC </w:instrText>
      </w:r>
      <w:r>
        <w:fldChar w:fldCharType="separate"/>
      </w:r>
      <w:r w:rsidR="00862F2C">
        <w:rPr>
          <w:noProof/>
        </w:rPr>
        <w:t>4</w:t>
      </w:r>
      <w:r>
        <w:fldChar w:fldCharType="end"/>
      </w:r>
      <w:r>
        <w:rPr>
          <w:lang w:val="en-GB"/>
        </w:rPr>
        <w:t xml:space="preserve"> : </w:t>
      </w:r>
      <w:r w:rsidRPr="00672836">
        <w:rPr>
          <w:lang w:val="en-GB"/>
        </w:rPr>
        <w:t>Normalized Mutual Information (NMI) - Deep Learning Methods</w:t>
      </w:r>
    </w:p>
    <w:tbl>
      <w:tblPr>
        <w:tblStyle w:val="GridTable4-Accent1"/>
        <w:tblW w:w="10201" w:type="dxa"/>
        <w:tblLook w:val="04A0" w:firstRow="1" w:lastRow="0" w:firstColumn="1" w:lastColumn="0" w:noHBand="0" w:noVBand="1"/>
      </w:tblPr>
      <w:tblGrid>
        <w:gridCol w:w="1283"/>
        <w:gridCol w:w="936"/>
        <w:gridCol w:w="1137"/>
        <w:gridCol w:w="1070"/>
        <w:gridCol w:w="1150"/>
        <w:gridCol w:w="876"/>
        <w:gridCol w:w="876"/>
        <w:gridCol w:w="876"/>
        <w:gridCol w:w="876"/>
        <w:gridCol w:w="1121"/>
      </w:tblGrid>
      <w:tr w:rsidR="008A2EB7" w:rsidRPr="008A2EB7" w14:paraId="49614E5E" w14:textId="77777777" w:rsidTr="008A2EB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36" w:type="dxa"/>
            <w:hideMark/>
          </w:tcPr>
          <w:p w14:paraId="4408D280" w14:textId="77777777" w:rsidR="008A2EB7" w:rsidRPr="008A2EB7" w:rsidRDefault="008A2EB7" w:rsidP="008A2EB7">
            <w:pPr>
              <w:spacing w:after="0" w:line="360" w:lineRule="auto"/>
              <w:jc w:val="both"/>
              <w:rPr>
                <w:rFonts w:asciiTheme="majorBidi" w:hAnsiTheme="majorBidi" w:cstheme="majorBidi"/>
                <w:sz w:val="24"/>
                <w:szCs w:val="24"/>
                <w:lang w:val="en-GB"/>
              </w:rPr>
            </w:pPr>
            <w:r w:rsidRPr="008A2EB7">
              <w:rPr>
                <w:rFonts w:asciiTheme="majorBidi" w:hAnsiTheme="majorBidi" w:cstheme="majorBidi"/>
                <w:sz w:val="24"/>
                <w:szCs w:val="24"/>
                <w:lang w:val="en-GB"/>
              </w:rPr>
              <w:t>Algorithm</w:t>
            </w:r>
          </w:p>
        </w:tc>
        <w:tc>
          <w:tcPr>
            <w:tcW w:w="904" w:type="dxa"/>
            <w:hideMark/>
          </w:tcPr>
          <w:p w14:paraId="21804B99" w14:textId="77777777" w:rsidR="008A2EB7" w:rsidRPr="008A2EB7" w:rsidRDefault="008A2EB7" w:rsidP="008A2EB7">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Karate</w:t>
            </w:r>
          </w:p>
        </w:tc>
        <w:tc>
          <w:tcPr>
            <w:tcW w:w="0" w:type="auto"/>
            <w:hideMark/>
          </w:tcPr>
          <w:p w14:paraId="51E0F0EA" w14:textId="77777777" w:rsidR="008A2EB7" w:rsidRPr="008A2EB7" w:rsidRDefault="008A2EB7" w:rsidP="008A2EB7">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Dolphins</w:t>
            </w:r>
          </w:p>
        </w:tc>
        <w:tc>
          <w:tcPr>
            <w:tcW w:w="0" w:type="auto"/>
            <w:hideMark/>
          </w:tcPr>
          <w:p w14:paraId="3D873406" w14:textId="77777777" w:rsidR="008A2EB7" w:rsidRPr="008A2EB7" w:rsidRDefault="008A2EB7" w:rsidP="008A2EB7">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Football</w:t>
            </w:r>
          </w:p>
        </w:tc>
        <w:tc>
          <w:tcPr>
            <w:tcW w:w="0" w:type="auto"/>
            <w:hideMark/>
          </w:tcPr>
          <w:p w14:paraId="06E39D0E" w14:textId="77777777" w:rsidR="008A2EB7" w:rsidRPr="008A2EB7" w:rsidRDefault="008A2EB7" w:rsidP="008A2EB7">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8A2EB7">
              <w:rPr>
                <w:rFonts w:asciiTheme="majorBidi" w:hAnsiTheme="majorBidi" w:cstheme="majorBidi"/>
                <w:sz w:val="24"/>
                <w:szCs w:val="24"/>
                <w:lang w:val="en-GB"/>
              </w:rPr>
              <w:t>Polbooks</w:t>
            </w:r>
            <w:proofErr w:type="spellEnd"/>
          </w:p>
        </w:tc>
        <w:tc>
          <w:tcPr>
            <w:tcW w:w="0" w:type="auto"/>
            <w:hideMark/>
          </w:tcPr>
          <w:p w14:paraId="650CD183" w14:textId="77777777" w:rsidR="008A2EB7" w:rsidRPr="008A2EB7" w:rsidRDefault="008A2EB7" w:rsidP="008A2EB7">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PS</w:t>
            </w:r>
          </w:p>
        </w:tc>
        <w:tc>
          <w:tcPr>
            <w:tcW w:w="0" w:type="auto"/>
            <w:hideMark/>
          </w:tcPr>
          <w:p w14:paraId="37CE8DF8" w14:textId="77777777" w:rsidR="008A2EB7" w:rsidRPr="008A2EB7" w:rsidRDefault="008A2EB7" w:rsidP="008A2EB7">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VS13</w:t>
            </w:r>
          </w:p>
        </w:tc>
        <w:tc>
          <w:tcPr>
            <w:tcW w:w="0" w:type="auto"/>
            <w:hideMark/>
          </w:tcPr>
          <w:p w14:paraId="0A2934D8" w14:textId="77777777" w:rsidR="008A2EB7" w:rsidRPr="008A2EB7" w:rsidRDefault="008A2EB7" w:rsidP="008A2EB7">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VS15</w:t>
            </w:r>
          </w:p>
        </w:tc>
        <w:tc>
          <w:tcPr>
            <w:tcW w:w="0" w:type="auto"/>
            <w:hideMark/>
          </w:tcPr>
          <w:p w14:paraId="69DCFC76" w14:textId="77777777" w:rsidR="008A2EB7" w:rsidRPr="008A2EB7" w:rsidRDefault="008A2EB7" w:rsidP="008A2EB7">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FB</w:t>
            </w:r>
          </w:p>
        </w:tc>
        <w:tc>
          <w:tcPr>
            <w:tcW w:w="1436" w:type="dxa"/>
            <w:hideMark/>
          </w:tcPr>
          <w:p w14:paraId="5DCE2B55" w14:textId="77777777" w:rsidR="008A2EB7" w:rsidRPr="008A2EB7" w:rsidRDefault="008A2EB7" w:rsidP="008A2EB7">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8A2EB7">
              <w:rPr>
                <w:rFonts w:asciiTheme="majorBidi" w:hAnsiTheme="majorBidi" w:cstheme="majorBidi"/>
                <w:sz w:val="24"/>
                <w:szCs w:val="24"/>
                <w:lang w:val="en-GB"/>
              </w:rPr>
              <w:t>LastFM</w:t>
            </w:r>
            <w:proofErr w:type="spellEnd"/>
          </w:p>
        </w:tc>
      </w:tr>
      <w:tr w:rsidR="008A2EB7" w:rsidRPr="008A2EB7" w14:paraId="0FDF9A9B" w14:textId="77777777" w:rsidTr="008A2EB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36" w:type="dxa"/>
            <w:hideMark/>
          </w:tcPr>
          <w:p w14:paraId="35085AF8" w14:textId="77777777" w:rsidR="008A2EB7" w:rsidRPr="008A2EB7" w:rsidRDefault="008A2EB7" w:rsidP="008A2EB7">
            <w:pPr>
              <w:spacing w:after="0" w:line="360" w:lineRule="auto"/>
              <w:jc w:val="both"/>
              <w:rPr>
                <w:rFonts w:asciiTheme="majorBidi" w:hAnsiTheme="majorBidi" w:cstheme="majorBidi"/>
                <w:sz w:val="24"/>
                <w:szCs w:val="24"/>
                <w:lang w:val="en-GB"/>
              </w:rPr>
            </w:pPr>
            <w:r w:rsidRPr="008A2EB7">
              <w:rPr>
                <w:rFonts w:asciiTheme="majorBidi" w:hAnsiTheme="majorBidi" w:cstheme="majorBidi"/>
                <w:sz w:val="24"/>
                <w:szCs w:val="24"/>
                <w:lang w:val="en-GB"/>
              </w:rPr>
              <w:t>GCN</w:t>
            </w:r>
          </w:p>
        </w:tc>
        <w:tc>
          <w:tcPr>
            <w:tcW w:w="904" w:type="dxa"/>
            <w:hideMark/>
          </w:tcPr>
          <w:p w14:paraId="1C96A860"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0.4949</w:t>
            </w:r>
          </w:p>
        </w:tc>
        <w:tc>
          <w:tcPr>
            <w:tcW w:w="0" w:type="auto"/>
            <w:hideMark/>
          </w:tcPr>
          <w:p w14:paraId="5AC61AE7"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0.5425</w:t>
            </w:r>
          </w:p>
        </w:tc>
        <w:tc>
          <w:tcPr>
            <w:tcW w:w="0" w:type="auto"/>
            <w:hideMark/>
          </w:tcPr>
          <w:p w14:paraId="7D02FA50"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0.9193</w:t>
            </w:r>
          </w:p>
        </w:tc>
        <w:tc>
          <w:tcPr>
            <w:tcW w:w="0" w:type="auto"/>
            <w:hideMark/>
          </w:tcPr>
          <w:p w14:paraId="7649CC90"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0.4719</w:t>
            </w:r>
          </w:p>
        </w:tc>
        <w:tc>
          <w:tcPr>
            <w:tcW w:w="0" w:type="auto"/>
            <w:hideMark/>
          </w:tcPr>
          <w:p w14:paraId="0839BA1C" w14:textId="77777777" w:rsidR="008A2EB7" w:rsidRPr="004062E8"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0.1232</w:t>
            </w:r>
          </w:p>
        </w:tc>
        <w:tc>
          <w:tcPr>
            <w:tcW w:w="0" w:type="auto"/>
            <w:hideMark/>
          </w:tcPr>
          <w:p w14:paraId="29A57926"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0.7633</w:t>
            </w:r>
          </w:p>
        </w:tc>
        <w:tc>
          <w:tcPr>
            <w:tcW w:w="0" w:type="auto"/>
            <w:hideMark/>
          </w:tcPr>
          <w:p w14:paraId="4C256A64" w14:textId="77777777" w:rsidR="008A2EB7" w:rsidRPr="004062E8"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0.6182</w:t>
            </w:r>
          </w:p>
        </w:tc>
        <w:tc>
          <w:tcPr>
            <w:tcW w:w="0" w:type="auto"/>
            <w:hideMark/>
          </w:tcPr>
          <w:p w14:paraId="526F5206"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0.0521</w:t>
            </w:r>
          </w:p>
        </w:tc>
        <w:tc>
          <w:tcPr>
            <w:tcW w:w="1436" w:type="dxa"/>
            <w:hideMark/>
          </w:tcPr>
          <w:p w14:paraId="13AA85E7" w14:textId="77777777" w:rsidR="008A2EB7" w:rsidRPr="004062E8"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0.0314</w:t>
            </w:r>
          </w:p>
        </w:tc>
      </w:tr>
      <w:tr w:rsidR="008A2EB7" w:rsidRPr="008A2EB7" w14:paraId="57EB71F4" w14:textId="77777777" w:rsidTr="008A2EB7">
        <w:trPr>
          <w:trHeight w:val="315"/>
        </w:trPr>
        <w:tc>
          <w:tcPr>
            <w:cnfStyle w:val="001000000000" w:firstRow="0" w:lastRow="0" w:firstColumn="1" w:lastColumn="0" w:oddVBand="0" w:evenVBand="0" w:oddHBand="0" w:evenHBand="0" w:firstRowFirstColumn="0" w:firstRowLastColumn="0" w:lastRowFirstColumn="0" w:lastRowLastColumn="0"/>
            <w:tcW w:w="1236" w:type="dxa"/>
            <w:hideMark/>
          </w:tcPr>
          <w:p w14:paraId="103ADBD1" w14:textId="77777777" w:rsidR="008A2EB7" w:rsidRPr="008A2EB7" w:rsidRDefault="008A2EB7" w:rsidP="008A2EB7">
            <w:pPr>
              <w:spacing w:after="0" w:line="360" w:lineRule="auto"/>
              <w:jc w:val="both"/>
              <w:rPr>
                <w:rFonts w:asciiTheme="majorBidi" w:hAnsiTheme="majorBidi" w:cstheme="majorBidi"/>
                <w:sz w:val="24"/>
                <w:szCs w:val="24"/>
                <w:lang w:val="en-GB"/>
              </w:rPr>
            </w:pPr>
            <w:r w:rsidRPr="008A2EB7">
              <w:rPr>
                <w:rFonts w:asciiTheme="majorBidi" w:hAnsiTheme="majorBidi" w:cstheme="majorBidi"/>
                <w:sz w:val="24"/>
                <w:szCs w:val="24"/>
                <w:lang w:val="en-GB"/>
              </w:rPr>
              <w:t>GAT</w:t>
            </w:r>
          </w:p>
        </w:tc>
        <w:tc>
          <w:tcPr>
            <w:tcW w:w="904" w:type="dxa"/>
            <w:hideMark/>
          </w:tcPr>
          <w:p w14:paraId="3D0F9A8C" w14:textId="77777777" w:rsidR="008A2EB7" w:rsidRPr="004062E8"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0.8372</w:t>
            </w:r>
          </w:p>
        </w:tc>
        <w:tc>
          <w:tcPr>
            <w:tcW w:w="0" w:type="auto"/>
            <w:hideMark/>
          </w:tcPr>
          <w:p w14:paraId="1AA8BA7D" w14:textId="77777777" w:rsidR="008A2EB7" w:rsidRPr="004062E8"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0.8165</w:t>
            </w:r>
          </w:p>
        </w:tc>
        <w:tc>
          <w:tcPr>
            <w:tcW w:w="0" w:type="auto"/>
            <w:hideMark/>
          </w:tcPr>
          <w:p w14:paraId="560707C7" w14:textId="77777777" w:rsidR="008A2EB7" w:rsidRPr="004062E8"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0.9202</w:t>
            </w:r>
          </w:p>
        </w:tc>
        <w:tc>
          <w:tcPr>
            <w:tcW w:w="0" w:type="auto"/>
            <w:hideMark/>
          </w:tcPr>
          <w:p w14:paraId="66C24A3D" w14:textId="77777777"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0.4522</w:t>
            </w:r>
          </w:p>
        </w:tc>
        <w:tc>
          <w:tcPr>
            <w:tcW w:w="0" w:type="auto"/>
            <w:hideMark/>
          </w:tcPr>
          <w:p w14:paraId="46A6E40C" w14:textId="77777777"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0.112</w:t>
            </w:r>
          </w:p>
        </w:tc>
        <w:tc>
          <w:tcPr>
            <w:tcW w:w="0" w:type="auto"/>
            <w:hideMark/>
          </w:tcPr>
          <w:p w14:paraId="0B876AB1" w14:textId="77777777" w:rsidR="008A2EB7" w:rsidRPr="004062E8"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0.7692</w:t>
            </w:r>
          </w:p>
        </w:tc>
        <w:tc>
          <w:tcPr>
            <w:tcW w:w="0" w:type="auto"/>
            <w:hideMark/>
          </w:tcPr>
          <w:p w14:paraId="6514C2F8" w14:textId="77777777"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0.5376</w:t>
            </w:r>
          </w:p>
        </w:tc>
        <w:tc>
          <w:tcPr>
            <w:tcW w:w="0" w:type="auto"/>
            <w:hideMark/>
          </w:tcPr>
          <w:p w14:paraId="6888868C" w14:textId="77777777"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0.042</w:t>
            </w:r>
          </w:p>
        </w:tc>
        <w:tc>
          <w:tcPr>
            <w:tcW w:w="1436" w:type="dxa"/>
            <w:hideMark/>
          </w:tcPr>
          <w:p w14:paraId="589E9C9F" w14:textId="77777777"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0.028</w:t>
            </w:r>
          </w:p>
        </w:tc>
      </w:tr>
      <w:tr w:rsidR="008A2EB7" w:rsidRPr="008A2EB7" w14:paraId="181D6F47" w14:textId="77777777" w:rsidTr="008A2EB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36" w:type="dxa"/>
            <w:hideMark/>
          </w:tcPr>
          <w:p w14:paraId="7E7F7095" w14:textId="77777777" w:rsidR="008A2EB7" w:rsidRPr="008A2EB7" w:rsidRDefault="008A2EB7" w:rsidP="008A2EB7">
            <w:pPr>
              <w:spacing w:after="0" w:line="360" w:lineRule="auto"/>
              <w:jc w:val="both"/>
              <w:rPr>
                <w:rFonts w:asciiTheme="majorBidi" w:hAnsiTheme="majorBidi" w:cstheme="majorBidi"/>
                <w:sz w:val="24"/>
                <w:szCs w:val="24"/>
                <w:lang w:val="en-GB"/>
              </w:rPr>
            </w:pPr>
            <w:r w:rsidRPr="008A2EB7">
              <w:rPr>
                <w:rFonts w:asciiTheme="majorBidi" w:hAnsiTheme="majorBidi" w:cstheme="majorBidi"/>
                <w:sz w:val="24"/>
                <w:szCs w:val="24"/>
                <w:lang w:val="en-GB"/>
              </w:rPr>
              <w:t>VGAE</w:t>
            </w:r>
          </w:p>
        </w:tc>
        <w:tc>
          <w:tcPr>
            <w:tcW w:w="904" w:type="dxa"/>
            <w:hideMark/>
          </w:tcPr>
          <w:p w14:paraId="7A0F0740" w14:textId="08F8DD4F" w:rsidR="008A2EB7" w:rsidRPr="004062E8"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0.83</w:t>
            </w:r>
            <w:r w:rsidR="00552A2B">
              <w:rPr>
                <w:rFonts w:asciiTheme="majorBidi" w:hAnsiTheme="majorBidi" w:cstheme="majorBidi"/>
                <w:sz w:val="24"/>
                <w:szCs w:val="24"/>
                <w:highlight w:val="yellow"/>
                <w:lang w:val="en-GB"/>
              </w:rPr>
              <w:t>75</w:t>
            </w:r>
          </w:p>
        </w:tc>
        <w:tc>
          <w:tcPr>
            <w:tcW w:w="0" w:type="auto"/>
            <w:hideMark/>
          </w:tcPr>
          <w:p w14:paraId="2D961DA9"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0.168</w:t>
            </w:r>
          </w:p>
        </w:tc>
        <w:tc>
          <w:tcPr>
            <w:tcW w:w="0" w:type="auto"/>
            <w:hideMark/>
          </w:tcPr>
          <w:p w14:paraId="72FC9629"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0.9047</w:t>
            </w:r>
          </w:p>
        </w:tc>
        <w:tc>
          <w:tcPr>
            <w:tcW w:w="0" w:type="auto"/>
            <w:hideMark/>
          </w:tcPr>
          <w:p w14:paraId="5F19A4D2" w14:textId="77777777" w:rsidR="008A2EB7" w:rsidRPr="004062E8"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0.5026</w:t>
            </w:r>
          </w:p>
        </w:tc>
        <w:tc>
          <w:tcPr>
            <w:tcW w:w="0" w:type="auto"/>
            <w:hideMark/>
          </w:tcPr>
          <w:p w14:paraId="75D4E4ED"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0.1199</w:t>
            </w:r>
          </w:p>
        </w:tc>
        <w:tc>
          <w:tcPr>
            <w:tcW w:w="0" w:type="auto"/>
            <w:hideMark/>
          </w:tcPr>
          <w:p w14:paraId="035F53BC"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0.7321</w:t>
            </w:r>
          </w:p>
        </w:tc>
        <w:tc>
          <w:tcPr>
            <w:tcW w:w="0" w:type="auto"/>
            <w:hideMark/>
          </w:tcPr>
          <w:p w14:paraId="7B1BFBAE"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0.6002</w:t>
            </w:r>
          </w:p>
        </w:tc>
        <w:tc>
          <w:tcPr>
            <w:tcW w:w="0" w:type="auto"/>
            <w:hideMark/>
          </w:tcPr>
          <w:p w14:paraId="7B933EBD"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0.0354</w:t>
            </w:r>
          </w:p>
        </w:tc>
        <w:tc>
          <w:tcPr>
            <w:tcW w:w="1436" w:type="dxa"/>
            <w:hideMark/>
          </w:tcPr>
          <w:p w14:paraId="5ADAD4AA" w14:textId="77777777" w:rsidR="008A2EB7" w:rsidRPr="008A2EB7" w:rsidRDefault="008A2EB7" w:rsidP="008A2EB7">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0.028</w:t>
            </w:r>
          </w:p>
        </w:tc>
      </w:tr>
      <w:tr w:rsidR="008A2EB7" w:rsidRPr="008A2EB7" w14:paraId="5A417F17" w14:textId="77777777" w:rsidTr="008A2EB7">
        <w:trPr>
          <w:trHeight w:val="315"/>
        </w:trPr>
        <w:tc>
          <w:tcPr>
            <w:cnfStyle w:val="001000000000" w:firstRow="0" w:lastRow="0" w:firstColumn="1" w:lastColumn="0" w:oddVBand="0" w:evenVBand="0" w:oddHBand="0" w:evenHBand="0" w:firstRowFirstColumn="0" w:firstRowLastColumn="0" w:lastRowFirstColumn="0" w:lastRowLastColumn="0"/>
            <w:tcW w:w="1236" w:type="dxa"/>
            <w:hideMark/>
          </w:tcPr>
          <w:p w14:paraId="3C42B163" w14:textId="77777777" w:rsidR="008A2EB7" w:rsidRPr="008A2EB7" w:rsidRDefault="008A2EB7" w:rsidP="008A2EB7">
            <w:pPr>
              <w:spacing w:after="0" w:line="360" w:lineRule="auto"/>
              <w:jc w:val="both"/>
              <w:rPr>
                <w:rFonts w:asciiTheme="majorBidi" w:hAnsiTheme="majorBidi" w:cstheme="majorBidi"/>
                <w:sz w:val="24"/>
                <w:szCs w:val="24"/>
                <w:lang w:val="en-GB"/>
              </w:rPr>
            </w:pPr>
            <w:r w:rsidRPr="008A2EB7">
              <w:rPr>
                <w:rFonts w:asciiTheme="majorBidi" w:hAnsiTheme="majorBidi" w:cstheme="majorBidi"/>
                <w:sz w:val="24"/>
                <w:szCs w:val="24"/>
                <w:lang w:val="en-GB"/>
              </w:rPr>
              <w:t>AE</w:t>
            </w:r>
          </w:p>
        </w:tc>
        <w:tc>
          <w:tcPr>
            <w:tcW w:w="904" w:type="dxa"/>
            <w:hideMark/>
          </w:tcPr>
          <w:p w14:paraId="659BFE73" w14:textId="76F14568"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w:t>
            </w:r>
            <w:r>
              <w:rPr>
                <w:rFonts w:asciiTheme="majorBidi" w:hAnsiTheme="majorBidi" w:cstheme="majorBidi"/>
                <w:sz w:val="24"/>
                <w:szCs w:val="24"/>
                <w:lang w:val="en-GB"/>
              </w:rPr>
              <w:t>.4546</w:t>
            </w:r>
          </w:p>
        </w:tc>
        <w:tc>
          <w:tcPr>
            <w:tcW w:w="0" w:type="auto"/>
            <w:hideMark/>
          </w:tcPr>
          <w:p w14:paraId="2C7D79AA" w14:textId="28E86EC5"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w:t>
            </w:r>
            <w:r>
              <w:rPr>
                <w:rFonts w:asciiTheme="majorBidi" w:hAnsiTheme="majorBidi" w:cstheme="majorBidi"/>
                <w:sz w:val="24"/>
                <w:szCs w:val="24"/>
                <w:lang w:val="en-GB"/>
              </w:rPr>
              <w:t>145</w:t>
            </w:r>
          </w:p>
        </w:tc>
        <w:tc>
          <w:tcPr>
            <w:tcW w:w="0" w:type="auto"/>
            <w:hideMark/>
          </w:tcPr>
          <w:p w14:paraId="64B13A35" w14:textId="77777777"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0.908</w:t>
            </w:r>
          </w:p>
        </w:tc>
        <w:tc>
          <w:tcPr>
            <w:tcW w:w="0" w:type="auto"/>
            <w:hideMark/>
          </w:tcPr>
          <w:p w14:paraId="7E130015" w14:textId="47C0ECCC"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w:t>
            </w:r>
            <w:r>
              <w:rPr>
                <w:rFonts w:asciiTheme="majorBidi" w:hAnsiTheme="majorBidi" w:cstheme="majorBidi"/>
                <w:sz w:val="24"/>
                <w:szCs w:val="24"/>
                <w:lang w:val="en-GB"/>
              </w:rPr>
              <w:t>369</w:t>
            </w:r>
          </w:p>
        </w:tc>
        <w:tc>
          <w:tcPr>
            <w:tcW w:w="0" w:type="auto"/>
            <w:hideMark/>
          </w:tcPr>
          <w:p w14:paraId="39F716FF" w14:textId="77777777" w:rsidR="008A2EB7" w:rsidRPr="004062E8"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0.1273</w:t>
            </w:r>
          </w:p>
        </w:tc>
        <w:tc>
          <w:tcPr>
            <w:tcW w:w="0" w:type="auto"/>
            <w:hideMark/>
          </w:tcPr>
          <w:p w14:paraId="573A07BB" w14:textId="77777777"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0.6998</w:t>
            </w:r>
          </w:p>
        </w:tc>
        <w:tc>
          <w:tcPr>
            <w:tcW w:w="0" w:type="auto"/>
            <w:hideMark/>
          </w:tcPr>
          <w:p w14:paraId="68477BA1" w14:textId="77777777" w:rsidR="008A2EB7" w:rsidRPr="008A2EB7"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A2EB7">
              <w:rPr>
                <w:rFonts w:asciiTheme="majorBidi" w:hAnsiTheme="majorBidi" w:cstheme="majorBidi"/>
                <w:sz w:val="24"/>
                <w:szCs w:val="24"/>
                <w:lang w:val="en-GB"/>
              </w:rPr>
              <w:t>0.5685</w:t>
            </w:r>
          </w:p>
        </w:tc>
        <w:tc>
          <w:tcPr>
            <w:tcW w:w="0" w:type="auto"/>
            <w:hideMark/>
          </w:tcPr>
          <w:p w14:paraId="195EC282" w14:textId="77777777" w:rsidR="008A2EB7" w:rsidRPr="004062E8"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0.0679</w:t>
            </w:r>
          </w:p>
        </w:tc>
        <w:tc>
          <w:tcPr>
            <w:tcW w:w="1436" w:type="dxa"/>
            <w:hideMark/>
          </w:tcPr>
          <w:p w14:paraId="6358A1BB" w14:textId="77777777" w:rsidR="008A2EB7" w:rsidRPr="004062E8" w:rsidRDefault="008A2EB7" w:rsidP="008A2EB7">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0.0318</w:t>
            </w:r>
          </w:p>
        </w:tc>
      </w:tr>
    </w:tbl>
    <w:p w14:paraId="432B75C0" w14:textId="77777777" w:rsidR="00470B71" w:rsidRDefault="00470B71" w:rsidP="00470B71">
      <w:pPr>
        <w:spacing w:after="160" w:line="360" w:lineRule="auto"/>
        <w:jc w:val="both"/>
        <w:rPr>
          <w:rFonts w:asciiTheme="majorBidi" w:hAnsiTheme="majorBidi" w:cstheme="majorBidi"/>
          <w:sz w:val="24"/>
          <w:szCs w:val="24"/>
        </w:rPr>
      </w:pPr>
    </w:p>
    <w:p w14:paraId="4FD103D1" w14:textId="1E450617" w:rsidR="006269C7" w:rsidRDefault="006269C7" w:rsidP="006269C7">
      <w:pPr>
        <w:pStyle w:val="Caption"/>
        <w:keepNext/>
        <w:jc w:val="center"/>
      </w:pPr>
      <w:r>
        <w:t xml:space="preserve">Table </w:t>
      </w:r>
      <w:r>
        <w:fldChar w:fldCharType="begin"/>
      </w:r>
      <w:r>
        <w:instrText xml:space="preserve"> SEQ Table \* ARABIC </w:instrText>
      </w:r>
      <w:r>
        <w:fldChar w:fldCharType="separate"/>
      </w:r>
      <w:r w:rsidR="00862F2C">
        <w:rPr>
          <w:noProof/>
        </w:rPr>
        <w:t>5</w:t>
      </w:r>
      <w:r>
        <w:fldChar w:fldCharType="end"/>
      </w:r>
      <w:r>
        <w:rPr>
          <w:lang w:val="en-GB"/>
        </w:rPr>
        <w:t xml:space="preserve"> : </w:t>
      </w:r>
      <w:r w:rsidRPr="00547BB9">
        <w:rPr>
          <w:lang w:val="en-GB"/>
        </w:rPr>
        <w:t>Adjusted Rand Index (ARI) - Deep Learning Methods</w:t>
      </w:r>
    </w:p>
    <w:tbl>
      <w:tblPr>
        <w:tblStyle w:val="GridTable4-Accent1"/>
        <w:tblW w:w="10201" w:type="dxa"/>
        <w:tblLook w:val="04A0" w:firstRow="1" w:lastRow="0" w:firstColumn="1" w:lastColumn="0" w:noHBand="0" w:noVBand="1"/>
      </w:tblPr>
      <w:tblGrid>
        <w:gridCol w:w="1283"/>
        <w:gridCol w:w="936"/>
        <w:gridCol w:w="1137"/>
        <w:gridCol w:w="1070"/>
        <w:gridCol w:w="1150"/>
        <w:gridCol w:w="876"/>
        <w:gridCol w:w="876"/>
        <w:gridCol w:w="876"/>
        <w:gridCol w:w="876"/>
        <w:gridCol w:w="1121"/>
      </w:tblGrid>
      <w:tr w:rsidR="008E7958" w:rsidRPr="008E7958" w14:paraId="04D83CC7" w14:textId="77777777" w:rsidTr="008E795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6A42AC4" w14:textId="77777777" w:rsidR="008E7958" w:rsidRPr="008E7958" w:rsidRDefault="008E7958" w:rsidP="008E7958">
            <w:pPr>
              <w:spacing w:after="0" w:line="360" w:lineRule="auto"/>
              <w:rPr>
                <w:rFonts w:asciiTheme="majorBidi" w:hAnsiTheme="majorBidi" w:cstheme="majorBidi"/>
                <w:sz w:val="24"/>
                <w:szCs w:val="24"/>
                <w:lang w:val="en-GB"/>
              </w:rPr>
            </w:pPr>
            <w:r w:rsidRPr="008E7958">
              <w:rPr>
                <w:rFonts w:asciiTheme="majorBidi" w:hAnsiTheme="majorBidi" w:cstheme="majorBidi"/>
                <w:sz w:val="24"/>
                <w:szCs w:val="24"/>
                <w:lang w:val="en-GB"/>
              </w:rPr>
              <w:t>Algorithm</w:t>
            </w:r>
          </w:p>
        </w:tc>
        <w:tc>
          <w:tcPr>
            <w:tcW w:w="0" w:type="auto"/>
            <w:hideMark/>
          </w:tcPr>
          <w:p w14:paraId="73099869" w14:textId="77777777" w:rsidR="008E7958" w:rsidRPr="008E7958" w:rsidRDefault="008E7958" w:rsidP="008E7958">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Karate</w:t>
            </w:r>
          </w:p>
        </w:tc>
        <w:tc>
          <w:tcPr>
            <w:tcW w:w="0" w:type="auto"/>
            <w:hideMark/>
          </w:tcPr>
          <w:p w14:paraId="5228F3F9" w14:textId="77777777" w:rsidR="008E7958" w:rsidRPr="008E7958" w:rsidRDefault="008E7958" w:rsidP="008E7958">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Dolphins</w:t>
            </w:r>
          </w:p>
        </w:tc>
        <w:tc>
          <w:tcPr>
            <w:tcW w:w="0" w:type="auto"/>
            <w:hideMark/>
          </w:tcPr>
          <w:p w14:paraId="08246CCE" w14:textId="77777777" w:rsidR="008E7958" w:rsidRPr="008E7958" w:rsidRDefault="008E7958" w:rsidP="008E7958">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Football</w:t>
            </w:r>
          </w:p>
        </w:tc>
        <w:tc>
          <w:tcPr>
            <w:tcW w:w="0" w:type="auto"/>
            <w:hideMark/>
          </w:tcPr>
          <w:p w14:paraId="786ECA0A" w14:textId="77777777" w:rsidR="008E7958" w:rsidRPr="008E7958" w:rsidRDefault="008E7958" w:rsidP="008E7958">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8E7958">
              <w:rPr>
                <w:rFonts w:asciiTheme="majorBidi" w:hAnsiTheme="majorBidi" w:cstheme="majorBidi"/>
                <w:sz w:val="24"/>
                <w:szCs w:val="24"/>
                <w:lang w:val="en-GB"/>
              </w:rPr>
              <w:t>Polbooks</w:t>
            </w:r>
            <w:proofErr w:type="spellEnd"/>
          </w:p>
        </w:tc>
        <w:tc>
          <w:tcPr>
            <w:tcW w:w="0" w:type="auto"/>
            <w:hideMark/>
          </w:tcPr>
          <w:p w14:paraId="4D49CC1B" w14:textId="77777777" w:rsidR="008E7958" w:rsidRPr="008E7958" w:rsidRDefault="008E7958" w:rsidP="008E7958">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PS</w:t>
            </w:r>
          </w:p>
        </w:tc>
        <w:tc>
          <w:tcPr>
            <w:tcW w:w="0" w:type="auto"/>
            <w:hideMark/>
          </w:tcPr>
          <w:p w14:paraId="232805FF" w14:textId="77777777" w:rsidR="008E7958" w:rsidRPr="008E7958" w:rsidRDefault="008E7958" w:rsidP="008E7958">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VS13</w:t>
            </w:r>
          </w:p>
        </w:tc>
        <w:tc>
          <w:tcPr>
            <w:tcW w:w="0" w:type="auto"/>
            <w:hideMark/>
          </w:tcPr>
          <w:p w14:paraId="517AC77A" w14:textId="77777777" w:rsidR="008E7958" w:rsidRPr="008E7958" w:rsidRDefault="008E7958" w:rsidP="008E7958">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VS15</w:t>
            </w:r>
          </w:p>
        </w:tc>
        <w:tc>
          <w:tcPr>
            <w:tcW w:w="0" w:type="auto"/>
            <w:hideMark/>
          </w:tcPr>
          <w:p w14:paraId="6E4363DE" w14:textId="77777777" w:rsidR="008E7958" w:rsidRPr="008E7958" w:rsidRDefault="008E7958" w:rsidP="008E7958">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FB</w:t>
            </w:r>
          </w:p>
        </w:tc>
        <w:tc>
          <w:tcPr>
            <w:tcW w:w="1436" w:type="dxa"/>
            <w:hideMark/>
          </w:tcPr>
          <w:p w14:paraId="2A5B1F9B" w14:textId="77777777" w:rsidR="008E7958" w:rsidRPr="008E7958" w:rsidRDefault="008E7958" w:rsidP="008E7958">
            <w:pPr>
              <w:spacing w:after="0"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8E7958">
              <w:rPr>
                <w:rFonts w:asciiTheme="majorBidi" w:hAnsiTheme="majorBidi" w:cstheme="majorBidi"/>
                <w:sz w:val="24"/>
                <w:szCs w:val="24"/>
                <w:lang w:val="en-GB"/>
              </w:rPr>
              <w:t>LastFM</w:t>
            </w:r>
            <w:proofErr w:type="spellEnd"/>
          </w:p>
        </w:tc>
      </w:tr>
      <w:tr w:rsidR="008E7958" w:rsidRPr="008E7958" w14:paraId="0E234C30" w14:textId="77777777" w:rsidTr="008E795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6A04BFF" w14:textId="77777777" w:rsidR="008E7958" w:rsidRPr="008E7958" w:rsidRDefault="008E7958" w:rsidP="008E7958">
            <w:pPr>
              <w:spacing w:after="0" w:line="360" w:lineRule="auto"/>
              <w:rPr>
                <w:rFonts w:asciiTheme="majorBidi" w:hAnsiTheme="majorBidi" w:cstheme="majorBidi"/>
                <w:sz w:val="24"/>
                <w:szCs w:val="24"/>
                <w:lang w:val="en-GB"/>
              </w:rPr>
            </w:pPr>
            <w:r w:rsidRPr="008E7958">
              <w:rPr>
                <w:rFonts w:asciiTheme="majorBidi" w:hAnsiTheme="majorBidi" w:cstheme="majorBidi"/>
                <w:sz w:val="24"/>
                <w:szCs w:val="24"/>
                <w:lang w:val="en-GB"/>
              </w:rPr>
              <w:t>GCN</w:t>
            </w:r>
          </w:p>
        </w:tc>
        <w:tc>
          <w:tcPr>
            <w:tcW w:w="0" w:type="auto"/>
            <w:hideMark/>
          </w:tcPr>
          <w:p w14:paraId="7E906E31"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0.572</w:t>
            </w:r>
          </w:p>
        </w:tc>
        <w:tc>
          <w:tcPr>
            <w:tcW w:w="0" w:type="auto"/>
            <w:hideMark/>
          </w:tcPr>
          <w:p w14:paraId="05E0580C"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0.582</w:t>
            </w:r>
          </w:p>
        </w:tc>
        <w:tc>
          <w:tcPr>
            <w:tcW w:w="0" w:type="auto"/>
            <w:hideMark/>
          </w:tcPr>
          <w:p w14:paraId="0A9E7CC9"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0.8604</w:t>
            </w:r>
          </w:p>
        </w:tc>
        <w:tc>
          <w:tcPr>
            <w:tcW w:w="0" w:type="auto"/>
            <w:hideMark/>
          </w:tcPr>
          <w:p w14:paraId="7D25D5E0"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0.4382</w:t>
            </w:r>
          </w:p>
        </w:tc>
        <w:tc>
          <w:tcPr>
            <w:tcW w:w="0" w:type="auto"/>
            <w:hideMark/>
          </w:tcPr>
          <w:p w14:paraId="2F8AEEAF"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0.0217</w:t>
            </w:r>
          </w:p>
        </w:tc>
        <w:tc>
          <w:tcPr>
            <w:tcW w:w="0" w:type="auto"/>
            <w:hideMark/>
          </w:tcPr>
          <w:p w14:paraId="7FF3703C" w14:textId="77777777" w:rsidR="008E7958" w:rsidRPr="004062E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4062E8">
              <w:rPr>
                <w:rFonts w:asciiTheme="majorBidi" w:hAnsiTheme="majorBidi" w:cstheme="majorBidi"/>
                <w:sz w:val="24"/>
                <w:szCs w:val="24"/>
                <w:lang w:val="en-GB"/>
              </w:rPr>
              <w:t>0.6674</w:t>
            </w:r>
          </w:p>
        </w:tc>
        <w:tc>
          <w:tcPr>
            <w:tcW w:w="0" w:type="auto"/>
            <w:hideMark/>
          </w:tcPr>
          <w:p w14:paraId="3925A4A2" w14:textId="77777777" w:rsidR="008E7958" w:rsidRPr="004062E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0.4509</w:t>
            </w:r>
          </w:p>
        </w:tc>
        <w:tc>
          <w:tcPr>
            <w:tcW w:w="0" w:type="auto"/>
            <w:hideMark/>
          </w:tcPr>
          <w:p w14:paraId="7429B7FC"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0.0597</w:t>
            </w:r>
          </w:p>
        </w:tc>
        <w:tc>
          <w:tcPr>
            <w:tcW w:w="1436" w:type="dxa"/>
            <w:hideMark/>
          </w:tcPr>
          <w:p w14:paraId="7F843647"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0.0067</w:t>
            </w:r>
          </w:p>
        </w:tc>
      </w:tr>
      <w:tr w:rsidR="008E7958" w:rsidRPr="008E7958" w14:paraId="1F49B1F5" w14:textId="77777777" w:rsidTr="008E795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B2E93CB" w14:textId="77777777" w:rsidR="008E7958" w:rsidRPr="008E7958" w:rsidRDefault="008E7958" w:rsidP="008E7958">
            <w:pPr>
              <w:spacing w:after="0" w:line="360" w:lineRule="auto"/>
              <w:rPr>
                <w:rFonts w:asciiTheme="majorBidi" w:hAnsiTheme="majorBidi" w:cstheme="majorBidi"/>
                <w:sz w:val="24"/>
                <w:szCs w:val="24"/>
                <w:lang w:val="en-GB"/>
              </w:rPr>
            </w:pPr>
            <w:r w:rsidRPr="008E7958">
              <w:rPr>
                <w:rFonts w:asciiTheme="majorBidi" w:hAnsiTheme="majorBidi" w:cstheme="majorBidi"/>
                <w:sz w:val="24"/>
                <w:szCs w:val="24"/>
                <w:lang w:val="en-GB"/>
              </w:rPr>
              <w:t>GAT</w:t>
            </w:r>
          </w:p>
        </w:tc>
        <w:tc>
          <w:tcPr>
            <w:tcW w:w="0" w:type="auto"/>
            <w:hideMark/>
          </w:tcPr>
          <w:p w14:paraId="44E8C217" w14:textId="77777777" w:rsidR="008E7958" w:rsidRPr="004062E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0.8823</w:t>
            </w:r>
          </w:p>
        </w:tc>
        <w:tc>
          <w:tcPr>
            <w:tcW w:w="0" w:type="auto"/>
            <w:hideMark/>
          </w:tcPr>
          <w:p w14:paraId="306AC333" w14:textId="77777777" w:rsidR="008E7958" w:rsidRPr="004062E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0.8725</w:t>
            </w:r>
          </w:p>
        </w:tc>
        <w:tc>
          <w:tcPr>
            <w:tcW w:w="0" w:type="auto"/>
            <w:hideMark/>
          </w:tcPr>
          <w:p w14:paraId="0ACF4303" w14:textId="77777777" w:rsidR="008E7958" w:rsidRPr="004062E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0.894</w:t>
            </w:r>
          </w:p>
        </w:tc>
        <w:tc>
          <w:tcPr>
            <w:tcW w:w="0" w:type="auto"/>
            <w:hideMark/>
          </w:tcPr>
          <w:p w14:paraId="4C4A8881"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0.4934</w:t>
            </w:r>
          </w:p>
        </w:tc>
        <w:tc>
          <w:tcPr>
            <w:tcW w:w="0" w:type="auto"/>
            <w:hideMark/>
          </w:tcPr>
          <w:p w14:paraId="6263A277"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0.0149</w:t>
            </w:r>
          </w:p>
        </w:tc>
        <w:tc>
          <w:tcPr>
            <w:tcW w:w="0" w:type="auto"/>
            <w:hideMark/>
          </w:tcPr>
          <w:p w14:paraId="235C94C3" w14:textId="77777777" w:rsidR="008E7958" w:rsidRPr="004062E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0.7114</w:t>
            </w:r>
          </w:p>
        </w:tc>
        <w:tc>
          <w:tcPr>
            <w:tcW w:w="0" w:type="auto"/>
            <w:hideMark/>
          </w:tcPr>
          <w:p w14:paraId="31C3B50A"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0.2951</w:t>
            </w:r>
          </w:p>
        </w:tc>
        <w:tc>
          <w:tcPr>
            <w:tcW w:w="0" w:type="auto"/>
            <w:hideMark/>
          </w:tcPr>
          <w:p w14:paraId="3C04FCF3"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0.0529</w:t>
            </w:r>
          </w:p>
        </w:tc>
        <w:tc>
          <w:tcPr>
            <w:tcW w:w="1436" w:type="dxa"/>
            <w:hideMark/>
          </w:tcPr>
          <w:p w14:paraId="2668D896"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0.0051</w:t>
            </w:r>
          </w:p>
        </w:tc>
      </w:tr>
      <w:tr w:rsidR="008E7958" w:rsidRPr="008E7958" w14:paraId="6D186563" w14:textId="77777777" w:rsidTr="008E795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3CD812" w14:textId="77777777" w:rsidR="008E7958" w:rsidRPr="008E7958" w:rsidRDefault="008E7958" w:rsidP="008E7958">
            <w:pPr>
              <w:spacing w:after="0" w:line="360" w:lineRule="auto"/>
              <w:rPr>
                <w:rFonts w:asciiTheme="majorBidi" w:hAnsiTheme="majorBidi" w:cstheme="majorBidi"/>
                <w:sz w:val="24"/>
                <w:szCs w:val="24"/>
                <w:lang w:val="en-GB"/>
              </w:rPr>
            </w:pPr>
            <w:r w:rsidRPr="008E7958">
              <w:rPr>
                <w:rFonts w:asciiTheme="majorBidi" w:hAnsiTheme="majorBidi" w:cstheme="majorBidi"/>
                <w:sz w:val="24"/>
                <w:szCs w:val="24"/>
                <w:lang w:val="en-GB"/>
              </w:rPr>
              <w:t>VGAE</w:t>
            </w:r>
          </w:p>
        </w:tc>
        <w:tc>
          <w:tcPr>
            <w:tcW w:w="0" w:type="auto"/>
            <w:hideMark/>
          </w:tcPr>
          <w:p w14:paraId="5E3A2319" w14:textId="0B1C60A2" w:rsidR="008E7958" w:rsidRPr="004062E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0.88</w:t>
            </w:r>
            <w:r w:rsidR="00552A2B">
              <w:rPr>
                <w:rFonts w:asciiTheme="majorBidi" w:hAnsiTheme="majorBidi" w:cstheme="majorBidi"/>
                <w:sz w:val="24"/>
                <w:szCs w:val="24"/>
                <w:highlight w:val="yellow"/>
                <w:lang w:val="en-GB"/>
              </w:rPr>
              <w:t>26</w:t>
            </w:r>
          </w:p>
        </w:tc>
        <w:tc>
          <w:tcPr>
            <w:tcW w:w="0" w:type="auto"/>
            <w:hideMark/>
          </w:tcPr>
          <w:p w14:paraId="776159E2"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0.2497</w:t>
            </w:r>
          </w:p>
        </w:tc>
        <w:tc>
          <w:tcPr>
            <w:tcW w:w="0" w:type="auto"/>
            <w:hideMark/>
          </w:tcPr>
          <w:p w14:paraId="6CC23134"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0.8744</w:t>
            </w:r>
          </w:p>
        </w:tc>
        <w:tc>
          <w:tcPr>
            <w:tcW w:w="0" w:type="auto"/>
            <w:hideMark/>
          </w:tcPr>
          <w:p w14:paraId="70E68CB4" w14:textId="77777777" w:rsidR="008E7958" w:rsidRPr="004062E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0.5736</w:t>
            </w:r>
          </w:p>
        </w:tc>
        <w:tc>
          <w:tcPr>
            <w:tcW w:w="0" w:type="auto"/>
            <w:hideMark/>
          </w:tcPr>
          <w:p w14:paraId="57B0B61F"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0.0189</w:t>
            </w:r>
          </w:p>
        </w:tc>
        <w:tc>
          <w:tcPr>
            <w:tcW w:w="0" w:type="auto"/>
            <w:hideMark/>
          </w:tcPr>
          <w:p w14:paraId="3147B049"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0.5938</w:t>
            </w:r>
          </w:p>
        </w:tc>
        <w:tc>
          <w:tcPr>
            <w:tcW w:w="0" w:type="auto"/>
            <w:hideMark/>
          </w:tcPr>
          <w:p w14:paraId="26429F03"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0.3861</w:t>
            </w:r>
          </w:p>
        </w:tc>
        <w:tc>
          <w:tcPr>
            <w:tcW w:w="0" w:type="auto"/>
            <w:hideMark/>
          </w:tcPr>
          <w:p w14:paraId="64DAFC4C"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0.0303</w:t>
            </w:r>
          </w:p>
        </w:tc>
        <w:tc>
          <w:tcPr>
            <w:tcW w:w="1436" w:type="dxa"/>
            <w:hideMark/>
          </w:tcPr>
          <w:p w14:paraId="400DD104" w14:textId="77777777" w:rsidR="008E7958" w:rsidRPr="008E7958" w:rsidRDefault="008E7958" w:rsidP="008E7958">
            <w:pPr>
              <w:spacing w:after="0"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0.0055</w:t>
            </w:r>
          </w:p>
        </w:tc>
      </w:tr>
      <w:tr w:rsidR="008E7958" w:rsidRPr="008E7958" w14:paraId="44203B9B" w14:textId="77777777" w:rsidTr="008E795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BF6661F" w14:textId="77777777" w:rsidR="008E7958" w:rsidRPr="008E7958" w:rsidRDefault="008E7958" w:rsidP="008E7958">
            <w:pPr>
              <w:spacing w:after="0" w:line="360" w:lineRule="auto"/>
              <w:rPr>
                <w:rFonts w:asciiTheme="majorBidi" w:hAnsiTheme="majorBidi" w:cstheme="majorBidi"/>
                <w:sz w:val="24"/>
                <w:szCs w:val="24"/>
                <w:lang w:val="en-GB"/>
              </w:rPr>
            </w:pPr>
            <w:r w:rsidRPr="008E7958">
              <w:rPr>
                <w:rFonts w:asciiTheme="majorBidi" w:hAnsiTheme="majorBidi" w:cstheme="majorBidi"/>
                <w:sz w:val="24"/>
                <w:szCs w:val="24"/>
                <w:lang w:val="en-GB"/>
              </w:rPr>
              <w:t>AE</w:t>
            </w:r>
          </w:p>
        </w:tc>
        <w:tc>
          <w:tcPr>
            <w:tcW w:w="0" w:type="auto"/>
            <w:hideMark/>
          </w:tcPr>
          <w:p w14:paraId="16B8A77A" w14:textId="31FF5DDA"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w:t>
            </w:r>
            <w:r>
              <w:rPr>
                <w:rFonts w:asciiTheme="majorBidi" w:hAnsiTheme="majorBidi" w:cstheme="majorBidi"/>
                <w:sz w:val="24"/>
                <w:szCs w:val="24"/>
                <w:lang w:val="en-GB"/>
              </w:rPr>
              <w:t>46</w:t>
            </w:r>
            <w:r w:rsidRPr="008E7958">
              <w:rPr>
                <w:rFonts w:asciiTheme="majorBidi" w:hAnsiTheme="majorBidi" w:cstheme="majorBidi"/>
                <w:sz w:val="24"/>
                <w:szCs w:val="24"/>
                <w:lang w:val="en-GB"/>
              </w:rPr>
              <w:t>27</w:t>
            </w:r>
          </w:p>
        </w:tc>
        <w:tc>
          <w:tcPr>
            <w:tcW w:w="0" w:type="auto"/>
            <w:hideMark/>
          </w:tcPr>
          <w:p w14:paraId="44FDC298" w14:textId="4807331A"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w:t>
            </w:r>
            <w:r>
              <w:rPr>
                <w:rFonts w:asciiTheme="majorBidi" w:hAnsiTheme="majorBidi" w:cstheme="majorBidi"/>
                <w:sz w:val="24"/>
                <w:szCs w:val="24"/>
                <w:lang w:val="en-GB"/>
              </w:rPr>
              <w:t>17</w:t>
            </w:r>
            <w:r w:rsidRPr="008E7958">
              <w:rPr>
                <w:rFonts w:asciiTheme="majorBidi" w:hAnsiTheme="majorBidi" w:cstheme="majorBidi"/>
                <w:sz w:val="24"/>
                <w:szCs w:val="24"/>
                <w:lang w:val="en-GB"/>
              </w:rPr>
              <w:t>56</w:t>
            </w:r>
          </w:p>
        </w:tc>
        <w:tc>
          <w:tcPr>
            <w:tcW w:w="0" w:type="auto"/>
            <w:hideMark/>
          </w:tcPr>
          <w:p w14:paraId="561F21CD"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0.8668</w:t>
            </w:r>
          </w:p>
        </w:tc>
        <w:tc>
          <w:tcPr>
            <w:tcW w:w="0" w:type="auto"/>
            <w:hideMark/>
          </w:tcPr>
          <w:p w14:paraId="0360947C" w14:textId="1E697E3B"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0.2</w:t>
            </w:r>
            <w:r>
              <w:rPr>
                <w:rFonts w:asciiTheme="majorBidi" w:hAnsiTheme="majorBidi" w:cstheme="majorBidi"/>
                <w:sz w:val="24"/>
                <w:szCs w:val="24"/>
                <w:lang w:val="en-GB"/>
              </w:rPr>
              <w:t>8</w:t>
            </w:r>
            <w:r w:rsidRPr="008E7958">
              <w:rPr>
                <w:rFonts w:asciiTheme="majorBidi" w:hAnsiTheme="majorBidi" w:cstheme="majorBidi"/>
                <w:sz w:val="24"/>
                <w:szCs w:val="24"/>
                <w:lang w:val="en-GB"/>
              </w:rPr>
              <w:t>46</w:t>
            </w:r>
          </w:p>
        </w:tc>
        <w:tc>
          <w:tcPr>
            <w:tcW w:w="0" w:type="auto"/>
            <w:hideMark/>
          </w:tcPr>
          <w:p w14:paraId="2B2D18D0"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0.0224</w:t>
            </w:r>
          </w:p>
        </w:tc>
        <w:tc>
          <w:tcPr>
            <w:tcW w:w="0" w:type="auto"/>
            <w:hideMark/>
          </w:tcPr>
          <w:p w14:paraId="7C1DAD24"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0.5749</w:t>
            </w:r>
          </w:p>
        </w:tc>
        <w:tc>
          <w:tcPr>
            <w:tcW w:w="0" w:type="auto"/>
            <w:hideMark/>
          </w:tcPr>
          <w:p w14:paraId="19882628"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0.4265</w:t>
            </w:r>
          </w:p>
        </w:tc>
        <w:tc>
          <w:tcPr>
            <w:tcW w:w="0" w:type="auto"/>
            <w:hideMark/>
          </w:tcPr>
          <w:p w14:paraId="172C8B8C"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0.0451</w:t>
            </w:r>
          </w:p>
        </w:tc>
        <w:tc>
          <w:tcPr>
            <w:tcW w:w="1436" w:type="dxa"/>
            <w:hideMark/>
          </w:tcPr>
          <w:p w14:paraId="22F24A7C" w14:textId="77777777" w:rsidR="008E7958" w:rsidRPr="008E7958" w:rsidRDefault="008E7958" w:rsidP="008E7958">
            <w:pPr>
              <w:spacing w:after="0"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0.0087</w:t>
            </w:r>
          </w:p>
        </w:tc>
      </w:tr>
    </w:tbl>
    <w:p w14:paraId="5F56E571" w14:textId="77777777" w:rsidR="00470B71" w:rsidRDefault="00470B71" w:rsidP="00470B71">
      <w:pPr>
        <w:spacing w:after="160" w:line="360" w:lineRule="auto"/>
        <w:rPr>
          <w:rFonts w:asciiTheme="majorBidi" w:hAnsiTheme="majorBidi" w:cstheme="majorBidi"/>
          <w:sz w:val="24"/>
          <w:szCs w:val="24"/>
          <w:lang w:val="en-GB"/>
        </w:rPr>
      </w:pPr>
    </w:p>
    <w:p w14:paraId="4DB42D03" w14:textId="654BCEDE" w:rsidR="006269C7" w:rsidRDefault="006269C7" w:rsidP="006269C7">
      <w:pPr>
        <w:pStyle w:val="Caption"/>
        <w:keepNext/>
        <w:jc w:val="center"/>
      </w:pPr>
      <w:r>
        <w:t xml:space="preserve">Table </w:t>
      </w:r>
      <w:r>
        <w:fldChar w:fldCharType="begin"/>
      </w:r>
      <w:r>
        <w:instrText xml:space="preserve"> SEQ Table \* ARABIC </w:instrText>
      </w:r>
      <w:r>
        <w:fldChar w:fldCharType="separate"/>
      </w:r>
      <w:r w:rsidR="00862F2C">
        <w:rPr>
          <w:noProof/>
        </w:rPr>
        <w:t>6</w:t>
      </w:r>
      <w:r>
        <w:fldChar w:fldCharType="end"/>
      </w:r>
      <w:r>
        <w:rPr>
          <w:lang w:val="en-GB"/>
        </w:rPr>
        <w:t xml:space="preserve"> : </w:t>
      </w:r>
      <w:r w:rsidRPr="00E832DF">
        <w:rPr>
          <w:lang w:val="en-GB"/>
        </w:rPr>
        <w:t>Modularity - Deep Learning Methods</w:t>
      </w:r>
    </w:p>
    <w:tbl>
      <w:tblPr>
        <w:tblStyle w:val="GridTable4-Accent1"/>
        <w:tblW w:w="10201" w:type="dxa"/>
        <w:tblLook w:val="04A0" w:firstRow="1" w:lastRow="0" w:firstColumn="1" w:lastColumn="0" w:noHBand="0" w:noVBand="1"/>
      </w:tblPr>
      <w:tblGrid>
        <w:gridCol w:w="1283"/>
        <w:gridCol w:w="936"/>
        <w:gridCol w:w="1137"/>
        <w:gridCol w:w="1070"/>
        <w:gridCol w:w="1150"/>
        <w:gridCol w:w="876"/>
        <w:gridCol w:w="876"/>
        <w:gridCol w:w="876"/>
        <w:gridCol w:w="876"/>
        <w:gridCol w:w="1121"/>
      </w:tblGrid>
      <w:tr w:rsidR="008E7958" w:rsidRPr="008E7958" w14:paraId="526BCBB5" w14:textId="77777777" w:rsidTr="008E7958">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31D4A9A" w14:textId="77777777" w:rsidR="008E7958" w:rsidRPr="008E7958" w:rsidRDefault="008E7958" w:rsidP="008E7958">
            <w:pPr>
              <w:spacing w:after="0" w:line="360" w:lineRule="auto"/>
              <w:jc w:val="both"/>
              <w:rPr>
                <w:rFonts w:asciiTheme="majorBidi" w:hAnsiTheme="majorBidi" w:cstheme="majorBidi"/>
                <w:sz w:val="24"/>
                <w:szCs w:val="24"/>
                <w:lang w:val="en-GB"/>
              </w:rPr>
            </w:pPr>
            <w:r w:rsidRPr="008E7958">
              <w:rPr>
                <w:rFonts w:asciiTheme="majorBidi" w:hAnsiTheme="majorBidi" w:cstheme="majorBidi"/>
                <w:sz w:val="24"/>
                <w:szCs w:val="24"/>
                <w:lang w:val="en-GB"/>
              </w:rPr>
              <w:t>Algorithm</w:t>
            </w:r>
          </w:p>
        </w:tc>
        <w:tc>
          <w:tcPr>
            <w:tcW w:w="0" w:type="auto"/>
            <w:hideMark/>
          </w:tcPr>
          <w:p w14:paraId="75C3D7B9" w14:textId="77777777" w:rsidR="008E7958" w:rsidRPr="008E7958" w:rsidRDefault="008E7958" w:rsidP="008E7958">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Karate</w:t>
            </w:r>
          </w:p>
        </w:tc>
        <w:tc>
          <w:tcPr>
            <w:tcW w:w="0" w:type="auto"/>
            <w:hideMark/>
          </w:tcPr>
          <w:p w14:paraId="7537D5FB" w14:textId="77777777" w:rsidR="008E7958" w:rsidRPr="008E7958" w:rsidRDefault="008E7958" w:rsidP="008E7958">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Dolphins</w:t>
            </w:r>
          </w:p>
        </w:tc>
        <w:tc>
          <w:tcPr>
            <w:tcW w:w="0" w:type="auto"/>
            <w:hideMark/>
          </w:tcPr>
          <w:p w14:paraId="7A18EF19" w14:textId="77777777" w:rsidR="008E7958" w:rsidRPr="008E7958" w:rsidRDefault="008E7958" w:rsidP="008E7958">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Football</w:t>
            </w:r>
          </w:p>
        </w:tc>
        <w:tc>
          <w:tcPr>
            <w:tcW w:w="0" w:type="auto"/>
            <w:hideMark/>
          </w:tcPr>
          <w:p w14:paraId="29998819" w14:textId="77777777" w:rsidR="008E7958" w:rsidRPr="008E7958" w:rsidRDefault="008E7958" w:rsidP="008E7958">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8E7958">
              <w:rPr>
                <w:rFonts w:asciiTheme="majorBidi" w:hAnsiTheme="majorBidi" w:cstheme="majorBidi"/>
                <w:sz w:val="24"/>
                <w:szCs w:val="24"/>
                <w:lang w:val="en-GB"/>
              </w:rPr>
              <w:t>Polbooks</w:t>
            </w:r>
            <w:proofErr w:type="spellEnd"/>
          </w:p>
        </w:tc>
        <w:tc>
          <w:tcPr>
            <w:tcW w:w="0" w:type="auto"/>
            <w:hideMark/>
          </w:tcPr>
          <w:p w14:paraId="0206DDDC" w14:textId="77777777" w:rsidR="008E7958" w:rsidRPr="008E7958" w:rsidRDefault="008E7958" w:rsidP="008E7958">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PS</w:t>
            </w:r>
          </w:p>
        </w:tc>
        <w:tc>
          <w:tcPr>
            <w:tcW w:w="0" w:type="auto"/>
            <w:hideMark/>
          </w:tcPr>
          <w:p w14:paraId="5C79EBEE" w14:textId="77777777" w:rsidR="008E7958" w:rsidRPr="008E7958" w:rsidRDefault="008E7958" w:rsidP="008E7958">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VS13</w:t>
            </w:r>
          </w:p>
        </w:tc>
        <w:tc>
          <w:tcPr>
            <w:tcW w:w="0" w:type="auto"/>
            <w:hideMark/>
          </w:tcPr>
          <w:p w14:paraId="4C5CED58" w14:textId="77777777" w:rsidR="008E7958" w:rsidRPr="008E7958" w:rsidRDefault="008E7958" w:rsidP="008E7958">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VS15</w:t>
            </w:r>
          </w:p>
        </w:tc>
        <w:tc>
          <w:tcPr>
            <w:tcW w:w="0" w:type="auto"/>
            <w:hideMark/>
          </w:tcPr>
          <w:p w14:paraId="240A1852" w14:textId="77777777" w:rsidR="008E7958" w:rsidRPr="008E7958" w:rsidRDefault="008E7958" w:rsidP="008E7958">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FB</w:t>
            </w:r>
          </w:p>
        </w:tc>
        <w:tc>
          <w:tcPr>
            <w:tcW w:w="1436" w:type="dxa"/>
            <w:hideMark/>
          </w:tcPr>
          <w:p w14:paraId="3253C2FA" w14:textId="77777777" w:rsidR="008E7958" w:rsidRPr="008E7958" w:rsidRDefault="008E7958" w:rsidP="008E7958">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proofErr w:type="spellStart"/>
            <w:r w:rsidRPr="008E7958">
              <w:rPr>
                <w:rFonts w:asciiTheme="majorBidi" w:hAnsiTheme="majorBidi" w:cstheme="majorBidi"/>
                <w:sz w:val="24"/>
                <w:szCs w:val="24"/>
                <w:lang w:val="en-GB"/>
              </w:rPr>
              <w:t>LastFM</w:t>
            </w:r>
            <w:proofErr w:type="spellEnd"/>
          </w:p>
        </w:tc>
      </w:tr>
      <w:tr w:rsidR="008E7958" w:rsidRPr="008E7958" w14:paraId="0A01F289" w14:textId="77777777" w:rsidTr="008E795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C72C542" w14:textId="77777777" w:rsidR="008E7958" w:rsidRPr="008E7958" w:rsidRDefault="008E7958" w:rsidP="008E7958">
            <w:pPr>
              <w:spacing w:after="0" w:line="360" w:lineRule="auto"/>
              <w:jc w:val="both"/>
              <w:rPr>
                <w:rFonts w:asciiTheme="majorBidi" w:hAnsiTheme="majorBidi" w:cstheme="majorBidi"/>
                <w:sz w:val="24"/>
                <w:szCs w:val="24"/>
                <w:lang w:val="en-GB"/>
              </w:rPr>
            </w:pPr>
            <w:r w:rsidRPr="008E7958">
              <w:rPr>
                <w:rFonts w:asciiTheme="majorBidi" w:hAnsiTheme="majorBidi" w:cstheme="majorBidi"/>
                <w:sz w:val="24"/>
                <w:szCs w:val="24"/>
                <w:lang w:val="en-GB"/>
              </w:rPr>
              <w:t>GCN</w:t>
            </w:r>
          </w:p>
        </w:tc>
        <w:tc>
          <w:tcPr>
            <w:tcW w:w="0" w:type="auto"/>
            <w:hideMark/>
          </w:tcPr>
          <w:p w14:paraId="2A063B09" w14:textId="77777777"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0.1176</w:t>
            </w:r>
          </w:p>
        </w:tc>
        <w:tc>
          <w:tcPr>
            <w:tcW w:w="0" w:type="auto"/>
            <w:hideMark/>
          </w:tcPr>
          <w:p w14:paraId="4C139BBD" w14:textId="77777777"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0.2252</w:t>
            </w:r>
          </w:p>
        </w:tc>
        <w:tc>
          <w:tcPr>
            <w:tcW w:w="0" w:type="auto"/>
            <w:hideMark/>
          </w:tcPr>
          <w:p w14:paraId="274A88D7" w14:textId="6FF12AD8"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0.0107</w:t>
            </w:r>
          </w:p>
        </w:tc>
        <w:tc>
          <w:tcPr>
            <w:tcW w:w="0" w:type="auto"/>
            <w:hideMark/>
          </w:tcPr>
          <w:p w14:paraId="71705826" w14:textId="77777777"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0.0023</w:t>
            </w:r>
          </w:p>
        </w:tc>
        <w:tc>
          <w:tcPr>
            <w:tcW w:w="0" w:type="auto"/>
            <w:hideMark/>
          </w:tcPr>
          <w:p w14:paraId="7DF2A4E9" w14:textId="77777777"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0.0045</w:t>
            </w:r>
          </w:p>
        </w:tc>
        <w:tc>
          <w:tcPr>
            <w:tcW w:w="0" w:type="auto"/>
            <w:hideMark/>
          </w:tcPr>
          <w:p w14:paraId="60AD6944" w14:textId="2DBBE0E0"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0.0174</w:t>
            </w:r>
          </w:p>
        </w:tc>
        <w:tc>
          <w:tcPr>
            <w:tcW w:w="0" w:type="auto"/>
            <w:hideMark/>
          </w:tcPr>
          <w:p w14:paraId="77AC41D2" w14:textId="1BAEC4FF"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0.0065</w:t>
            </w:r>
          </w:p>
        </w:tc>
        <w:tc>
          <w:tcPr>
            <w:tcW w:w="0" w:type="auto"/>
            <w:hideMark/>
          </w:tcPr>
          <w:p w14:paraId="2666199D" w14:textId="77777777"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0.1141</w:t>
            </w:r>
          </w:p>
        </w:tc>
        <w:tc>
          <w:tcPr>
            <w:tcW w:w="1436" w:type="dxa"/>
            <w:hideMark/>
          </w:tcPr>
          <w:p w14:paraId="35F16D7C" w14:textId="77777777"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0.0591</w:t>
            </w:r>
          </w:p>
        </w:tc>
      </w:tr>
      <w:tr w:rsidR="008E7958" w:rsidRPr="008E7958" w14:paraId="4B74DB63" w14:textId="77777777" w:rsidTr="008E795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7C22600" w14:textId="77777777" w:rsidR="008E7958" w:rsidRPr="008E7958" w:rsidRDefault="008E7958" w:rsidP="008E7958">
            <w:pPr>
              <w:spacing w:after="0" w:line="360" w:lineRule="auto"/>
              <w:jc w:val="both"/>
              <w:rPr>
                <w:rFonts w:asciiTheme="majorBidi" w:hAnsiTheme="majorBidi" w:cstheme="majorBidi"/>
                <w:sz w:val="24"/>
                <w:szCs w:val="24"/>
                <w:lang w:val="en-GB"/>
              </w:rPr>
            </w:pPr>
            <w:r w:rsidRPr="008E7958">
              <w:rPr>
                <w:rFonts w:asciiTheme="majorBidi" w:hAnsiTheme="majorBidi" w:cstheme="majorBidi"/>
                <w:sz w:val="24"/>
                <w:szCs w:val="24"/>
                <w:lang w:val="en-GB"/>
              </w:rPr>
              <w:t>GAT</w:t>
            </w:r>
          </w:p>
        </w:tc>
        <w:tc>
          <w:tcPr>
            <w:tcW w:w="0" w:type="auto"/>
            <w:hideMark/>
          </w:tcPr>
          <w:p w14:paraId="3E387244" w14:textId="77777777" w:rsidR="008E7958" w:rsidRPr="004062E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0.3715</w:t>
            </w:r>
          </w:p>
        </w:tc>
        <w:tc>
          <w:tcPr>
            <w:tcW w:w="0" w:type="auto"/>
            <w:hideMark/>
          </w:tcPr>
          <w:p w14:paraId="16847140" w14:textId="77777777" w:rsidR="008E7958" w:rsidRPr="004062E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0.2591</w:t>
            </w:r>
          </w:p>
        </w:tc>
        <w:tc>
          <w:tcPr>
            <w:tcW w:w="0" w:type="auto"/>
            <w:hideMark/>
          </w:tcPr>
          <w:p w14:paraId="71F94FDB" w14:textId="120583FA"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0.0142</w:t>
            </w:r>
          </w:p>
        </w:tc>
        <w:tc>
          <w:tcPr>
            <w:tcW w:w="0" w:type="auto"/>
            <w:hideMark/>
          </w:tcPr>
          <w:p w14:paraId="047979D3" w14:textId="78A4C9AF"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0.0013</w:t>
            </w:r>
          </w:p>
        </w:tc>
        <w:tc>
          <w:tcPr>
            <w:tcW w:w="0" w:type="auto"/>
            <w:hideMark/>
          </w:tcPr>
          <w:p w14:paraId="43435178" w14:textId="77777777"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0.0021</w:t>
            </w:r>
          </w:p>
        </w:tc>
        <w:tc>
          <w:tcPr>
            <w:tcW w:w="0" w:type="auto"/>
            <w:hideMark/>
          </w:tcPr>
          <w:p w14:paraId="08993CD1" w14:textId="0E4E6123"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0.016</w:t>
            </w:r>
          </w:p>
        </w:tc>
        <w:tc>
          <w:tcPr>
            <w:tcW w:w="0" w:type="auto"/>
            <w:hideMark/>
          </w:tcPr>
          <w:p w14:paraId="79BED7B1" w14:textId="1AC83964"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0.0097</w:t>
            </w:r>
          </w:p>
        </w:tc>
        <w:tc>
          <w:tcPr>
            <w:tcW w:w="0" w:type="auto"/>
            <w:hideMark/>
          </w:tcPr>
          <w:p w14:paraId="2965A33A" w14:textId="77777777"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0.0633</w:t>
            </w:r>
          </w:p>
        </w:tc>
        <w:tc>
          <w:tcPr>
            <w:tcW w:w="1436" w:type="dxa"/>
            <w:hideMark/>
          </w:tcPr>
          <w:p w14:paraId="3B33C0B6" w14:textId="77777777"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0.046</w:t>
            </w:r>
          </w:p>
        </w:tc>
      </w:tr>
      <w:tr w:rsidR="008E7958" w:rsidRPr="008E7958" w14:paraId="34E38739" w14:textId="77777777" w:rsidTr="008E7958">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D113390" w14:textId="77777777" w:rsidR="008E7958" w:rsidRPr="008E7958" w:rsidRDefault="008E7958" w:rsidP="008E7958">
            <w:pPr>
              <w:spacing w:after="0" w:line="360" w:lineRule="auto"/>
              <w:jc w:val="both"/>
              <w:rPr>
                <w:rFonts w:asciiTheme="majorBidi" w:hAnsiTheme="majorBidi" w:cstheme="majorBidi"/>
                <w:sz w:val="24"/>
                <w:szCs w:val="24"/>
                <w:lang w:val="en-GB"/>
              </w:rPr>
            </w:pPr>
            <w:r w:rsidRPr="008E7958">
              <w:rPr>
                <w:rFonts w:asciiTheme="majorBidi" w:hAnsiTheme="majorBidi" w:cstheme="majorBidi"/>
                <w:sz w:val="24"/>
                <w:szCs w:val="24"/>
                <w:lang w:val="en-GB"/>
              </w:rPr>
              <w:t>VGAE</w:t>
            </w:r>
          </w:p>
        </w:tc>
        <w:tc>
          <w:tcPr>
            <w:tcW w:w="0" w:type="auto"/>
            <w:hideMark/>
          </w:tcPr>
          <w:p w14:paraId="77F409E7" w14:textId="4B4D7384" w:rsidR="008E7958" w:rsidRPr="004062E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0.37</w:t>
            </w:r>
            <w:r w:rsidR="00552A2B">
              <w:rPr>
                <w:rFonts w:asciiTheme="majorBidi" w:hAnsiTheme="majorBidi" w:cstheme="majorBidi"/>
                <w:sz w:val="24"/>
                <w:szCs w:val="24"/>
                <w:highlight w:val="yellow"/>
                <w:lang w:val="en-GB"/>
              </w:rPr>
              <w:t>47</w:t>
            </w:r>
          </w:p>
        </w:tc>
        <w:tc>
          <w:tcPr>
            <w:tcW w:w="0" w:type="auto"/>
            <w:hideMark/>
          </w:tcPr>
          <w:p w14:paraId="682CE704" w14:textId="77777777"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0.1338</w:t>
            </w:r>
          </w:p>
        </w:tc>
        <w:tc>
          <w:tcPr>
            <w:tcW w:w="0" w:type="auto"/>
            <w:hideMark/>
          </w:tcPr>
          <w:p w14:paraId="1DA76749" w14:textId="64DA43CB"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0.008</w:t>
            </w:r>
          </w:p>
        </w:tc>
        <w:tc>
          <w:tcPr>
            <w:tcW w:w="0" w:type="auto"/>
            <w:hideMark/>
          </w:tcPr>
          <w:p w14:paraId="3A322566" w14:textId="2467C174"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0.0186</w:t>
            </w:r>
          </w:p>
        </w:tc>
        <w:tc>
          <w:tcPr>
            <w:tcW w:w="0" w:type="auto"/>
            <w:hideMark/>
          </w:tcPr>
          <w:p w14:paraId="30D197A4" w14:textId="3B753889"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0.0011</w:t>
            </w:r>
          </w:p>
        </w:tc>
        <w:tc>
          <w:tcPr>
            <w:tcW w:w="0" w:type="auto"/>
            <w:hideMark/>
          </w:tcPr>
          <w:p w14:paraId="73B34365" w14:textId="1B06BEDB"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0.0139</w:t>
            </w:r>
          </w:p>
        </w:tc>
        <w:tc>
          <w:tcPr>
            <w:tcW w:w="0" w:type="auto"/>
            <w:hideMark/>
          </w:tcPr>
          <w:p w14:paraId="3F2D6B35" w14:textId="6CD49E4A"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0.0103</w:t>
            </w:r>
          </w:p>
        </w:tc>
        <w:tc>
          <w:tcPr>
            <w:tcW w:w="0" w:type="auto"/>
            <w:hideMark/>
          </w:tcPr>
          <w:p w14:paraId="4C76B149" w14:textId="77777777"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0.0417</w:t>
            </w:r>
          </w:p>
        </w:tc>
        <w:tc>
          <w:tcPr>
            <w:tcW w:w="1436" w:type="dxa"/>
            <w:hideMark/>
          </w:tcPr>
          <w:p w14:paraId="007C1FFB" w14:textId="77777777" w:rsidR="008E7958" w:rsidRPr="008E7958" w:rsidRDefault="008E7958" w:rsidP="008E7958">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0.044</w:t>
            </w:r>
          </w:p>
        </w:tc>
      </w:tr>
      <w:tr w:rsidR="008E7958" w:rsidRPr="008E7958" w14:paraId="68375DDF" w14:textId="77777777" w:rsidTr="008E7958">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C7618A" w14:textId="77777777" w:rsidR="008E7958" w:rsidRPr="008E7958" w:rsidRDefault="008E7958" w:rsidP="008E7958">
            <w:pPr>
              <w:spacing w:after="0" w:line="360" w:lineRule="auto"/>
              <w:jc w:val="both"/>
              <w:rPr>
                <w:rFonts w:asciiTheme="majorBidi" w:hAnsiTheme="majorBidi" w:cstheme="majorBidi"/>
                <w:sz w:val="24"/>
                <w:szCs w:val="24"/>
                <w:lang w:val="en-GB"/>
              </w:rPr>
            </w:pPr>
            <w:r w:rsidRPr="008E7958">
              <w:rPr>
                <w:rFonts w:asciiTheme="majorBidi" w:hAnsiTheme="majorBidi" w:cstheme="majorBidi"/>
                <w:sz w:val="24"/>
                <w:szCs w:val="24"/>
                <w:lang w:val="en-GB"/>
              </w:rPr>
              <w:t>AE</w:t>
            </w:r>
          </w:p>
        </w:tc>
        <w:tc>
          <w:tcPr>
            <w:tcW w:w="0" w:type="auto"/>
            <w:hideMark/>
          </w:tcPr>
          <w:p w14:paraId="56F5A337" w14:textId="33C968B5"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0.1717</w:t>
            </w:r>
          </w:p>
        </w:tc>
        <w:tc>
          <w:tcPr>
            <w:tcW w:w="0" w:type="auto"/>
            <w:hideMark/>
          </w:tcPr>
          <w:p w14:paraId="28836064" w14:textId="1AC4720B"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w:t>
            </w:r>
            <w:r w:rsidR="004062E8">
              <w:rPr>
                <w:rFonts w:asciiTheme="majorBidi" w:hAnsiTheme="majorBidi" w:cstheme="majorBidi"/>
                <w:sz w:val="24"/>
                <w:szCs w:val="24"/>
                <w:lang w:val="en-GB"/>
              </w:rPr>
              <w:t>7</w:t>
            </w:r>
            <w:r w:rsidRPr="008E7958">
              <w:rPr>
                <w:rFonts w:asciiTheme="majorBidi" w:hAnsiTheme="majorBidi" w:cstheme="majorBidi"/>
                <w:sz w:val="24"/>
                <w:szCs w:val="24"/>
                <w:lang w:val="en-GB"/>
              </w:rPr>
              <w:t>03</w:t>
            </w:r>
          </w:p>
        </w:tc>
        <w:tc>
          <w:tcPr>
            <w:tcW w:w="0" w:type="auto"/>
            <w:hideMark/>
          </w:tcPr>
          <w:p w14:paraId="5315B198" w14:textId="7CF6CA40"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w:t>
            </w:r>
            <w:r w:rsidR="004062E8">
              <w:rPr>
                <w:rFonts w:asciiTheme="majorBidi" w:hAnsiTheme="majorBidi" w:cstheme="majorBidi"/>
                <w:sz w:val="24"/>
                <w:szCs w:val="24"/>
                <w:lang w:val="en-GB"/>
              </w:rPr>
              <w:t>07</w:t>
            </w:r>
          </w:p>
        </w:tc>
        <w:tc>
          <w:tcPr>
            <w:tcW w:w="0" w:type="auto"/>
            <w:hideMark/>
          </w:tcPr>
          <w:p w14:paraId="024B0930" w14:textId="77777777"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0.0085</w:t>
            </w:r>
          </w:p>
        </w:tc>
        <w:tc>
          <w:tcPr>
            <w:tcW w:w="0" w:type="auto"/>
            <w:hideMark/>
          </w:tcPr>
          <w:p w14:paraId="13AC184F" w14:textId="77777777"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0.0077</w:t>
            </w:r>
          </w:p>
        </w:tc>
        <w:tc>
          <w:tcPr>
            <w:tcW w:w="0" w:type="auto"/>
            <w:hideMark/>
          </w:tcPr>
          <w:p w14:paraId="4C2D4613" w14:textId="51290FC4"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0.0179</w:t>
            </w:r>
          </w:p>
        </w:tc>
        <w:tc>
          <w:tcPr>
            <w:tcW w:w="0" w:type="auto"/>
            <w:hideMark/>
          </w:tcPr>
          <w:p w14:paraId="7FE61A4B" w14:textId="2F4EC37F"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0.0084</w:t>
            </w:r>
          </w:p>
        </w:tc>
        <w:tc>
          <w:tcPr>
            <w:tcW w:w="0" w:type="auto"/>
            <w:hideMark/>
          </w:tcPr>
          <w:p w14:paraId="398BB5D1" w14:textId="77777777" w:rsidR="008E7958" w:rsidRPr="004062E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highlight w:val="yellow"/>
                <w:lang w:val="en-GB"/>
              </w:rPr>
            </w:pPr>
            <w:r w:rsidRPr="004062E8">
              <w:rPr>
                <w:rFonts w:asciiTheme="majorBidi" w:hAnsiTheme="majorBidi" w:cstheme="majorBidi"/>
                <w:sz w:val="24"/>
                <w:szCs w:val="24"/>
                <w:highlight w:val="yellow"/>
                <w:lang w:val="en-GB"/>
              </w:rPr>
              <w:t>0.2156</w:t>
            </w:r>
          </w:p>
        </w:tc>
        <w:tc>
          <w:tcPr>
            <w:tcW w:w="1436" w:type="dxa"/>
            <w:hideMark/>
          </w:tcPr>
          <w:p w14:paraId="3FCAF575" w14:textId="77777777" w:rsidR="008E7958" w:rsidRPr="008E7958" w:rsidRDefault="008E7958" w:rsidP="008E7958">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8E7958">
              <w:rPr>
                <w:rFonts w:asciiTheme="majorBidi" w:hAnsiTheme="majorBidi" w:cstheme="majorBidi"/>
                <w:sz w:val="24"/>
                <w:szCs w:val="24"/>
                <w:lang w:val="en-GB"/>
              </w:rPr>
              <w:t>0.0589</w:t>
            </w:r>
          </w:p>
        </w:tc>
      </w:tr>
    </w:tbl>
    <w:p w14:paraId="3A43444C" w14:textId="0ABAA039" w:rsidR="00695609" w:rsidRPr="00695609" w:rsidRDefault="00695609" w:rsidP="00695609">
      <w:pPr>
        <w:spacing w:line="360" w:lineRule="auto"/>
        <w:jc w:val="both"/>
        <w:rPr>
          <w:rFonts w:asciiTheme="majorBidi" w:hAnsiTheme="majorBidi" w:cstheme="majorBidi"/>
          <w:sz w:val="24"/>
          <w:szCs w:val="24"/>
          <w:lang w:val="en-GB"/>
        </w:rPr>
      </w:pPr>
      <w:r w:rsidRPr="00695609">
        <w:rPr>
          <w:rFonts w:asciiTheme="majorBidi" w:hAnsiTheme="majorBidi" w:cstheme="majorBidi"/>
          <w:sz w:val="24"/>
          <w:szCs w:val="24"/>
          <w:lang w:val="en-GB"/>
        </w:rPr>
        <w:t>Among the four deep learning methods, GAT and GCN proved most effective for community detection on small-to-medium networks. GAT and VGAE achieved peak accuracy on Karate (0.8372 NMI), while GAT led on the Football dataset (0.9202 NMI), demonstrating that attention mechanisms and variational embeddings excel at capturing topological boundaries.</w:t>
      </w:r>
    </w:p>
    <w:p w14:paraId="41B3F9B0" w14:textId="77777777" w:rsidR="00695609" w:rsidRDefault="00695609" w:rsidP="00695609">
      <w:pPr>
        <w:spacing w:line="360" w:lineRule="auto"/>
        <w:jc w:val="both"/>
        <w:rPr>
          <w:rFonts w:asciiTheme="majorBidi" w:hAnsiTheme="majorBidi" w:cstheme="majorBidi"/>
          <w:sz w:val="24"/>
          <w:szCs w:val="24"/>
          <w:lang w:val="en-GB"/>
        </w:rPr>
      </w:pPr>
      <w:r w:rsidRPr="00695609">
        <w:rPr>
          <w:rFonts w:asciiTheme="majorBidi" w:hAnsiTheme="majorBidi" w:cstheme="majorBidi"/>
          <w:sz w:val="24"/>
          <w:szCs w:val="24"/>
          <w:lang w:val="en-GB"/>
        </w:rPr>
        <w:t xml:space="preserve">While the Autoencoder (AE) struggled with smaller social graphs like Dolphins, it showed a distinct advantage on the Facebook dataset, yielding the highest NMI (0.0679) and Modularity (0.2156) in the DL category. </w:t>
      </w:r>
    </w:p>
    <w:p w14:paraId="048489FE" w14:textId="77777777" w:rsidR="004062E8" w:rsidRDefault="004062E8" w:rsidP="00695609">
      <w:pPr>
        <w:spacing w:line="360" w:lineRule="auto"/>
        <w:jc w:val="both"/>
        <w:rPr>
          <w:rFonts w:asciiTheme="majorBidi" w:hAnsiTheme="majorBidi" w:cstheme="majorBidi"/>
          <w:sz w:val="24"/>
          <w:szCs w:val="24"/>
          <w:lang w:val="en-GB"/>
        </w:rPr>
      </w:pPr>
    </w:p>
    <w:p w14:paraId="2245397A" w14:textId="77777777" w:rsidR="004062E8" w:rsidRDefault="004062E8" w:rsidP="00695609">
      <w:pPr>
        <w:spacing w:line="360" w:lineRule="auto"/>
        <w:jc w:val="both"/>
        <w:rPr>
          <w:rFonts w:asciiTheme="majorBidi" w:hAnsiTheme="majorBidi" w:cstheme="majorBidi"/>
          <w:sz w:val="24"/>
          <w:szCs w:val="24"/>
          <w:lang w:val="en-GB"/>
        </w:rPr>
      </w:pPr>
    </w:p>
    <w:p w14:paraId="419FF99E" w14:textId="1B9F19F8" w:rsidR="00695609" w:rsidRPr="00695609" w:rsidRDefault="00695609" w:rsidP="00695609">
      <w:pPr>
        <w:spacing w:line="360" w:lineRule="auto"/>
        <w:jc w:val="both"/>
        <w:rPr>
          <w:rFonts w:asciiTheme="majorBidi" w:hAnsiTheme="majorBidi" w:cstheme="majorBidi"/>
          <w:sz w:val="24"/>
          <w:szCs w:val="24"/>
          <w:lang w:val="en-GB"/>
        </w:rPr>
      </w:pPr>
      <w:r w:rsidRPr="00695609">
        <w:rPr>
          <w:rFonts w:asciiTheme="majorBidi" w:hAnsiTheme="majorBidi" w:cstheme="majorBidi"/>
          <w:sz w:val="24"/>
          <w:szCs w:val="24"/>
          <w:lang w:val="en-GB"/>
        </w:rPr>
        <w:lastRenderedPageBreak/>
        <w:t>This suggests that for massive networks, global feature compression may be more stable than the localized aggregations of GCNs. Although these methods generally exhibit lower modularity and longer execution times (8–10 seconds) than classical heuristics, their strong performance on datasets like Football and VS13 highlights their potential for complex graph structures.</w:t>
      </w:r>
    </w:p>
    <w:p w14:paraId="4970D489" w14:textId="0B39E5C3" w:rsidR="00587004" w:rsidRDefault="00AB4269" w:rsidP="00957A68">
      <w:pPr>
        <w:pStyle w:val="Heading2"/>
        <w:rPr>
          <w:lang w:val="en-GB"/>
        </w:rPr>
      </w:pPr>
      <w:bookmarkStart w:id="73" w:name="_Toc232430338"/>
      <w:r w:rsidRPr="00AB4269">
        <w:rPr>
          <w:lang w:val="en-GB"/>
        </w:rPr>
        <w:t>LFR Benchmark Results</w:t>
      </w:r>
      <w:bookmarkEnd w:id="73"/>
    </w:p>
    <w:p w14:paraId="4421466C" w14:textId="552A2ABC" w:rsidR="00EF061C" w:rsidRPr="00EF061C" w:rsidRDefault="00EF061C" w:rsidP="00EF061C">
      <w:pPr>
        <w:pStyle w:val="Heading3"/>
      </w:pPr>
      <w:r w:rsidRPr="00EF061C">
        <w:t>Phase 1 – Algorithm Selection</w:t>
      </w:r>
    </w:p>
    <w:p w14:paraId="5023ED87" w14:textId="145488E7" w:rsidR="002641CC" w:rsidRDefault="002641CC" w:rsidP="00587004">
      <w:pPr>
        <w:keepNext/>
        <w:spacing w:after="0" w:line="360" w:lineRule="auto"/>
      </w:pPr>
      <w:r w:rsidRPr="002641CC">
        <w:rPr>
          <w:noProof/>
        </w:rPr>
        <w:drawing>
          <wp:inline distT="0" distB="0" distL="0" distR="0" wp14:anchorId="381572EF" wp14:editId="5D4BE38A">
            <wp:extent cx="3105150" cy="2487170"/>
            <wp:effectExtent l="0" t="0" r="0" b="8890"/>
            <wp:docPr id="115550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04138" name=""/>
                    <pic:cNvPicPr/>
                  </pic:nvPicPr>
                  <pic:blipFill rotWithShape="1">
                    <a:blip r:embed="rId39"/>
                    <a:srcRect r="4009"/>
                    <a:stretch>
                      <a:fillRect/>
                    </a:stretch>
                  </pic:blipFill>
                  <pic:spPr bwMode="auto">
                    <a:xfrm>
                      <a:off x="0" y="0"/>
                      <a:ext cx="3129059" cy="2506321"/>
                    </a:xfrm>
                    <a:prstGeom prst="rect">
                      <a:avLst/>
                    </a:prstGeom>
                    <a:ln>
                      <a:noFill/>
                    </a:ln>
                    <a:extLst>
                      <a:ext uri="{53640926-AAD7-44D8-BBD7-CCE9431645EC}">
                        <a14:shadowObscured xmlns:a14="http://schemas.microsoft.com/office/drawing/2010/main"/>
                      </a:ext>
                    </a:extLst>
                  </pic:spPr>
                </pic:pic>
              </a:graphicData>
            </a:graphic>
          </wp:inline>
        </w:drawing>
      </w:r>
      <w:r w:rsidRPr="002641CC">
        <w:rPr>
          <w:noProof/>
        </w:rPr>
        <w:drawing>
          <wp:inline distT="0" distB="0" distL="0" distR="0" wp14:anchorId="0A14C516" wp14:editId="3E228D2D">
            <wp:extent cx="3076575" cy="2470352"/>
            <wp:effectExtent l="0" t="0" r="0" b="6350"/>
            <wp:docPr id="101353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38167" name=""/>
                    <pic:cNvPicPr/>
                  </pic:nvPicPr>
                  <pic:blipFill>
                    <a:blip r:embed="rId40"/>
                    <a:stretch>
                      <a:fillRect/>
                    </a:stretch>
                  </pic:blipFill>
                  <pic:spPr>
                    <a:xfrm>
                      <a:off x="0" y="0"/>
                      <a:ext cx="3122429" cy="2507171"/>
                    </a:xfrm>
                    <a:prstGeom prst="rect">
                      <a:avLst/>
                    </a:prstGeom>
                  </pic:spPr>
                </pic:pic>
              </a:graphicData>
            </a:graphic>
          </wp:inline>
        </w:drawing>
      </w:r>
    </w:p>
    <w:p w14:paraId="1473E9AF" w14:textId="3264572B" w:rsidR="002641CC" w:rsidRDefault="002641CC" w:rsidP="002641CC">
      <w:pPr>
        <w:pStyle w:val="Caption"/>
        <w:jc w:val="center"/>
      </w:pPr>
      <w:bookmarkStart w:id="74" w:name="_Toc232429083"/>
      <w:r>
        <w:t xml:space="preserve">Figure </w:t>
      </w:r>
      <w:r>
        <w:fldChar w:fldCharType="begin"/>
      </w:r>
      <w:r>
        <w:instrText xml:space="preserve"> SEQ Figure \* ARABIC </w:instrText>
      </w:r>
      <w:r>
        <w:fldChar w:fldCharType="separate"/>
      </w:r>
      <w:r w:rsidR="00E2406D">
        <w:rPr>
          <w:noProof/>
        </w:rPr>
        <w:t>29</w:t>
      </w:r>
      <w:r>
        <w:fldChar w:fldCharType="end"/>
      </w:r>
      <w:r w:rsidRPr="002641CC">
        <w:rPr>
          <w:lang w:val="en-GB"/>
        </w:rPr>
        <w:t xml:space="preserve"> : LFR Benchmark Results: Network Size = 500 nodes</w:t>
      </w:r>
      <w:bookmarkEnd w:id="74"/>
    </w:p>
    <w:p w14:paraId="03F3DEE3" w14:textId="10935D59" w:rsidR="00587004" w:rsidRDefault="002641CC" w:rsidP="00587004">
      <w:pPr>
        <w:keepNext/>
        <w:spacing w:after="0" w:line="360" w:lineRule="auto"/>
      </w:pPr>
      <w:r w:rsidRPr="002641CC">
        <w:rPr>
          <w:noProof/>
        </w:rPr>
        <w:drawing>
          <wp:inline distT="0" distB="0" distL="0" distR="0" wp14:anchorId="02AF4838" wp14:editId="392AFF86">
            <wp:extent cx="3022600" cy="2466975"/>
            <wp:effectExtent l="0" t="0" r="6350" b="9525"/>
            <wp:docPr id="128866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60951" name=""/>
                    <pic:cNvPicPr/>
                  </pic:nvPicPr>
                  <pic:blipFill>
                    <a:blip r:embed="rId41"/>
                    <a:stretch>
                      <a:fillRect/>
                    </a:stretch>
                  </pic:blipFill>
                  <pic:spPr>
                    <a:xfrm>
                      <a:off x="0" y="0"/>
                      <a:ext cx="3027435" cy="2470921"/>
                    </a:xfrm>
                    <a:prstGeom prst="rect">
                      <a:avLst/>
                    </a:prstGeom>
                  </pic:spPr>
                </pic:pic>
              </a:graphicData>
            </a:graphic>
          </wp:inline>
        </w:drawing>
      </w:r>
      <w:r w:rsidRPr="002641CC">
        <w:rPr>
          <w:noProof/>
        </w:rPr>
        <w:drawing>
          <wp:inline distT="0" distB="0" distL="0" distR="0" wp14:anchorId="0070E77E" wp14:editId="71A38590">
            <wp:extent cx="3116388" cy="2437940"/>
            <wp:effectExtent l="0" t="0" r="8255" b="635"/>
            <wp:docPr id="124586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67390" name=""/>
                    <pic:cNvPicPr/>
                  </pic:nvPicPr>
                  <pic:blipFill>
                    <a:blip r:embed="rId42"/>
                    <a:stretch>
                      <a:fillRect/>
                    </a:stretch>
                  </pic:blipFill>
                  <pic:spPr>
                    <a:xfrm>
                      <a:off x="0" y="0"/>
                      <a:ext cx="3119916" cy="2440700"/>
                    </a:xfrm>
                    <a:prstGeom prst="rect">
                      <a:avLst/>
                    </a:prstGeom>
                  </pic:spPr>
                </pic:pic>
              </a:graphicData>
            </a:graphic>
          </wp:inline>
        </w:drawing>
      </w:r>
    </w:p>
    <w:p w14:paraId="5D9B3D76" w14:textId="4A4DFF5F" w:rsidR="00C92467" w:rsidRDefault="00587004" w:rsidP="00587004">
      <w:pPr>
        <w:pStyle w:val="Caption"/>
        <w:jc w:val="center"/>
        <w:rPr>
          <w:lang w:val="en-GB"/>
        </w:rPr>
      </w:pPr>
      <w:bookmarkStart w:id="75" w:name="_Toc232429084"/>
      <w:r>
        <w:t xml:space="preserve">Figure </w:t>
      </w:r>
      <w:r>
        <w:fldChar w:fldCharType="begin"/>
      </w:r>
      <w:r>
        <w:instrText xml:space="preserve"> SEQ Figure \* ARABIC </w:instrText>
      </w:r>
      <w:r>
        <w:fldChar w:fldCharType="separate"/>
      </w:r>
      <w:r w:rsidR="00E2406D">
        <w:rPr>
          <w:noProof/>
        </w:rPr>
        <w:t>30</w:t>
      </w:r>
      <w:r>
        <w:fldChar w:fldCharType="end"/>
      </w:r>
      <w:r>
        <w:rPr>
          <w:lang w:val="en-GB"/>
        </w:rPr>
        <w:t xml:space="preserve"> : </w:t>
      </w:r>
      <w:r w:rsidRPr="003C2A66">
        <w:rPr>
          <w:lang w:val="en-GB"/>
        </w:rPr>
        <w:t>LFR Benchmark Results: Network Size = 1000 nodes</w:t>
      </w:r>
      <w:bookmarkEnd w:id="75"/>
    </w:p>
    <w:p w14:paraId="3B36EF93" w14:textId="4E0BE617" w:rsidR="002641CC" w:rsidRDefault="00957A68" w:rsidP="002641CC">
      <w:pPr>
        <w:rPr>
          <w:lang w:val="en-GB"/>
        </w:rPr>
      </w:pPr>
      <w:r w:rsidRPr="00957A68">
        <w:rPr>
          <w:noProof/>
          <w:lang w:val="en-GB"/>
        </w:rPr>
        <w:lastRenderedPageBreak/>
        <w:drawing>
          <wp:inline distT="0" distB="0" distL="0" distR="0" wp14:anchorId="66C3FBB3" wp14:editId="7D5404A5">
            <wp:extent cx="3190875" cy="2431882"/>
            <wp:effectExtent l="0" t="0" r="0" b="6985"/>
            <wp:docPr id="5684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45000" name=""/>
                    <pic:cNvPicPr/>
                  </pic:nvPicPr>
                  <pic:blipFill>
                    <a:blip r:embed="rId43"/>
                    <a:stretch>
                      <a:fillRect/>
                    </a:stretch>
                  </pic:blipFill>
                  <pic:spPr>
                    <a:xfrm>
                      <a:off x="0" y="0"/>
                      <a:ext cx="3212719" cy="2448530"/>
                    </a:xfrm>
                    <a:prstGeom prst="rect">
                      <a:avLst/>
                    </a:prstGeom>
                  </pic:spPr>
                </pic:pic>
              </a:graphicData>
            </a:graphic>
          </wp:inline>
        </w:drawing>
      </w:r>
      <w:r w:rsidRPr="00957A68">
        <w:rPr>
          <w:noProof/>
          <w:lang w:val="en-GB"/>
        </w:rPr>
        <w:drawing>
          <wp:inline distT="0" distB="0" distL="0" distR="0" wp14:anchorId="3986D074" wp14:editId="3DFC91C4">
            <wp:extent cx="2993390" cy="2408050"/>
            <wp:effectExtent l="0" t="0" r="0" b="0"/>
            <wp:docPr id="52894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1807" name=""/>
                    <pic:cNvPicPr/>
                  </pic:nvPicPr>
                  <pic:blipFill>
                    <a:blip r:embed="rId44"/>
                    <a:stretch>
                      <a:fillRect/>
                    </a:stretch>
                  </pic:blipFill>
                  <pic:spPr>
                    <a:xfrm>
                      <a:off x="0" y="0"/>
                      <a:ext cx="3021673" cy="2430802"/>
                    </a:xfrm>
                    <a:prstGeom prst="rect">
                      <a:avLst/>
                    </a:prstGeom>
                  </pic:spPr>
                </pic:pic>
              </a:graphicData>
            </a:graphic>
          </wp:inline>
        </w:drawing>
      </w:r>
    </w:p>
    <w:p w14:paraId="0EB4AB7E" w14:textId="673257B4" w:rsidR="00957A68" w:rsidRPr="006D5D31" w:rsidRDefault="00957A68" w:rsidP="00957A68">
      <w:pPr>
        <w:pStyle w:val="Caption"/>
        <w:jc w:val="center"/>
        <w:rPr>
          <w:lang w:val="en-GB"/>
        </w:rPr>
      </w:pPr>
      <w:bookmarkStart w:id="76" w:name="_Toc232429085"/>
      <w:r>
        <w:t xml:space="preserve">Figure </w:t>
      </w:r>
      <w:r>
        <w:fldChar w:fldCharType="begin"/>
      </w:r>
      <w:r>
        <w:instrText xml:space="preserve"> SEQ Figure \* ARABIC </w:instrText>
      </w:r>
      <w:r>
        <w:fldChar w:fldCharType="separate"/>
      </w:r>
      <w:r w:rsidR="00E2406D">
        <w:rPr>
          <w:noProof/>
        </w:rPr>
        <w:t>31</w:t>
      </w:r>
      <w:r>
        <w:fldChar w:fldCharType="end"/>
      </w:r>
      <w:r w:rsidR="006D5D31">
        <w:t xml:space="preserve"> </w:t>
      </w:r>
      <w:r w:rsidRPr="006D5D31">
        <w:rPr>
          <w:lang w:val="en-GB"/>
        </w:rPr>
        <w:t xml:space="preserve"> : LFR Benchmark Results: Network Size = 5000 nodes</w:t>
      </w:r>
      <w:bookmarkEnd w:id="76"/>
    </w:p>
    <w:p w14:paraId="64A4B29E" w14:textId="4485C942" w:rsidR="00957A68" w:rsidRDefault="00957A68" w:rsidP="00957A68">
      <w:pPr>
        <w:rPr>
          <w:noProof/>
          <w14:ligatures w14:val="standardContextual"/>
        </w:rPr>
      </w:pPr>
      <w:r w:rsidRPr="00957A68">
        <w:rPr>
          <w:noProof/>
          <w:lang w:val="fr-FR"/>
        </w:rPr>
        <w:drawing>
          <wp:inline distT="0" distB="0" distL="0" distR="0" wp14:anchorId="181E8F6B" wp14:editId="49C9B34F">
            <wp:extent cx="2247900" cy="3086100"/>
            <wp:effectExtent l="0" t="0" r="0" b="0"/>
            <wp:docPr id="202333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32925" name=""/>
                    <pic:cNvPicPr/>
                  </pic:nvPicPr>
                  <pic:blipFill rotWithShape="1">
                    <a:blip r:embed="rId45"/>
                    <a:srcRect r="8301"/>
                    <a:stretch>
                      <a:fillRect/>
                    </a:stretch>
                  </pic:blipFill>
                  <pic:spPr bwMode="auto">
                    <a:xfrm>
                      <a:off x="0" y="0"/>
                      <a:ext cx="2247900" cy="3086100"/>
                    </a:xfrm>
                    <a:prstGeom prst="rect">
                      <a:avLst/>
                    </a:prstGeom>
                    <a:ln>
                      <a:noFill/>
                    </a:ln>
                    <a:extLst>
                      <a:ext uri="{53640926-AAD7-44D8-BBD7-CCE9431645EC}">
                        <a14:shadowObscured xmlns:a14="http://schemas.microsoft.com/office/drawing/2010/main"/>
                      </a:ext>
                    </a:extLst>
                  </pic:spPr>
                </pic:pic>
              </a:graphicData>
            </a:graphic>
          </wp:inline>
        </w:drawing>
      </w:r>
      <w:r w:rsidRPr="00957A68">
        <w:rPr>
          <w:noProof/>
          <w14:ligatures w14:val="standardContextual"/>
        </w:rPr>
        <w:t xml:space="preserve"> </w:t>
      </w:r>
      <w:r w:rsidRPr="00957A68">
        <w:rPr>
          <w:noProof/>
          <w:lang w:val="fr-FR"/>
        </w:rPr>
        <w:drawing>
          <wp:inline distT="0" distB="0" distL="0" distR="0" wp14:anchorId="0F532B8A" wp14:editId="1462FCD5">
            <wp:extent cx="1962150" cy="3123565"/>
            <wp:effectExtent l="0" t="0" r="0" b="635"/>
            <wp:docPr id="137852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9618" name=""/>
                    <pic:cNvPicPr/>
                  </pic:nvPicPr>
                  <pic:blipFill rotWithShape="1">
                    <a:blip r:embed="rId46"/>
                    <a:srcRect r="3382"/>
                    <a:stretch>
                      <a:fillRect/>
                    </a:stretch>
                  </pic:blipFill>
                  <pic:spPr bwMode="auto">
                    <a:xfrm>
                      <a:off x="0" y="0"/>
                      <a:ext cx="1966136" cy="3129911"/>
                    </a:xfrm>
                    <a:prstGeom prst="rect">
                      <a:avLst/>
                    </a:prstGeom>
                    <a:ln>
                      <a:noFill/>
                    </a:ln>
                    <a:extLst>
                      <a:ext uri="{53640926-AAD7-44D8-BBD7-CCE9431645EC}">
                        <a14:shadowObscured xmlns:a14="http://schemas.microsoft.com/office/drawing/2010/main"/>
                      </a:ext>
                    </a:extLst>
                  </pic:spPr>
                </pic:pic>
              </a:graphicData>
            </a:graphic>
          </wp:inline>
        </w:drawing>
      </w:r>
      <w:r w:rsidRPr="00957A68">
        <w:rPr>
          <w:noProof/>
          <w14:ligatures w14:val="standardContextual"/>
        </w:rPr>
        <w:t xml:space="preserve"> </w:t>
      </w:r>
      <w:r w:rsidRPr="00957A68">
        <w:rPr>
          <w:noProof/>
          <w14:ligatures w14:val="standardContextual"/>
        </w:rPr>
        <w:drawing>
          <wp:inline distT="0" distB="0" distL="0" distR="0" wp14:anchorId="600ED5FB" wp14:editId="1E0D0AB8">
            <wp:extent cx="1943100" cy="3190875"/>
            <wp:effectExtent l="0" t="0" r="0" b="9525"/>
            <wp:docPr id="23287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74228" name=""/>
                    <pic:cNvPicPr/>
                  </pic:nvPicPr>
                  <pic:blipFill rotWithShape="1">
                    <a:blip r:embed="rId47"/>
                    <a:srcRect r="3457"/>
                    <a:stretch>
                      <a:fillRect/>
                    </a:stretch>
                  </pic:blipFill>
                  <pic:spPr bwMode="auto">
                    <a:xfrm>
                      <a:off x="0" y="0"/>
                      <a:ext cx="1943100" cy="3190875"/>
                    </a:xfrm>
                    <a:prstGeom prst="rect">
                      <a:avLst/>
                    </a:prstGeom>
                    <a:ln>
                      <a:noFill/>
                    </a:ln>
                    <a:extLst>
                      <a:ext uri="{53640926-AAD7-44D8-BBD7-CCE9431645EC}">
                        <a14:shadowObscured xmlns:a14="http://schemas.microsoft.com/office/drawing/2010/main"/>
                      </a:ext>
                    </a:extLst>
                  </pic:spPr>
                </pic:pic>
              </a:graphicData>
            </a:graphic>
          </wp:inline>
        </w:drawing>
      </w:r>
    </w:p>
    <w:p w14:paraId="010BEE56" w14:textId="3DA202F0" w:rsidR="00957A68" w:rsidRDefault="00957A68" w:rsidP="00957A68">
      <w:pPr>
        <w:pStyle w:val="Caption"/>
        <w:jc w:val="center"/>
      </w:pPr>
      <w:bookmarkStart w:id="77" w:name="_Toc232429086"/>
      <w:r w:rsidRPr="00957A68">
        <w:t xml:space="preserve">Figure </w:t>
      </w:r>
      <w:r w:rsidRPr="00957A68">
        <w:fldChar w:fldCharType="begin"/>
      </w:r>
      <w:r w:rsidRPr="00957A68">
        <w:instrText xml:space="preserve"> SEQ Figure \* ARABIC </w:instrText>
      </w:r>
      <w:r w:rsidRPr="00957A68">
        <w:fldChar w:fldCharType="separate"/>
      </w:r>
      <w:r w:rsidR="00E2406D">
        <w:rPr>
          <w:noProof/>
        </w:rPr>
        <w:t>32</w:t>
      </w:r>
      <w:r w:rsidRPr="00957A68">
        <w:fldChar w:fldCharType="end"/>
      </w:r>
      <w:r w:rsidR="006D5D31">
        <w:t xml:space="preserve"> </w:t>
      </w:r>
      <w:r w:rsidRPr="00957A68">
        <w:t>: LFR Benchmark Results: mixing parameter = 0.7</w:t>
      </w:r>
      <w:bookmarkEnd w:id="77"/>
    </w:p>
    <w:p w14:paraId="7DADEA3C" w14:textId="77777777" w:rsidR="00FA3283" w:rsidRDefault="00EF558D" w:rsidP="00EF558D">
      <w:pPr>
        <w:spacing w:line="360" w:lineRule="auto"/>
        <w:jc w:val="both"/>
        <w:rPr>
          <w:rFonts w:asciiTheme="majorBidi" w:hAnsiTheme="majorBidi" w:cstheme="majorBidi"/>
          <w:sz w:val="24"/>
          <w:szCs w:val="24"/>
        </w:rPr>
      </w:pPr>
      <w:r w:rsidRPr="00FA3283">
        <w:rPr>
          <w:rFonts w:asciiTheme="majorBidi" w:hAnsiTheme="majorBidi" w:cstheme="majorBidi"/>
          <w:sz w:val="24"/>
          <w:szCs w:val="24"/>
        </w:rPr>
        <w:t xml:space="preserve">Based on the comprehensive benchmark results across varying network sizes (n = 500, 1,000, 5,000) and mixing parameters (μ = 0.3, 0.5, 0.7), several key observations emerge. Traditional algorithms consistently outperformed graph neural network-based methods (GCN, GAT, VGAE, Autoencoder), particularly in high-clarity scenarios (μ = 0.3), where Louvain, Leiden, </w:t>
      </w:r>
      <w:proofErr w:type="spellStart"/>
      <w:r w:rsidRPr="00FA3283">
        <w:rPr>
          <w:rFonts w:asciiTheme="majorBidi" w:hAnsiTheme="majorBidi" w:cstheme="majorBidi"/>
          <w:sz w:val="24"/>
          <w:szCs w:val="24"/>
        </w:rPr>
        <w:t>Infomap</w:t>
      </w:r>
      <w:proofErr w:type="spellEnd"/>
      <w:r w:rsidRPr="00FA3283">
        <w:rPr>
          <w:rFonts w:asciiTheme="majorBidi" w:hAnsiTheme="majorBidi" w:cstheme="majorBidi"/>
          <w:sz w:val="24"/>
          <w:szCs w:val="24"/>
        </w:rPr>
        <w:t xml:space="preserve">, and </w:t>
      </w:r>
      <w:proofErr w:type="spellStart"/>
      <w:r w:rsidRPr="00FA3283">
        <w:rPr>
          <w:rFonts w:asciiTheme="majorBidi" w:hAnsiTheme="majorBidi" w:cstheme="majorBidi"/>
          <w:sz w:val="24"/>
          <w:szCs w:val="24"/>
        </w:rPr>
        <w:t>Walktrap</w:t>
      </w:r>
      <w:proofErr w:type="spellEnd"/>
      <w:r w:rsidRPr="00FA3283">
        <w:rPr>
          <w:rFonts w:asciiTheme="majorBidi" w:hAnsiTheme="majorBidi" w:cstheme="majorBidi"/>
          <w:sz w:val="24"/>
          <w:szCs w:val="24"/>
        </w:rPr>
        <w:t xml:space="preserve"> achieved near-perfect NMI scores (≥0.95). However, as community structure degraded (μ = 0.5 and 0.7), all methods showed declining performance, with neural approaches failing catastrophically (NMI as low as 0.05–0.14) while often requiring significantly more computation time (e.g., GCN at 15.7 seconds versus 0.9–2.1 seconds for traditional methods). </w:t>
      </w:r>
    </w:p>
    <w:p w14:paraId="50AD2D00" w14:textId="6EEC6364" w:rsidR="00EF558D" w:rsidRPr="00FA3283" w:rsidRDefault="00EF558D" w:rsidP="00EF558D">
      <w:pPr>
        <w:spacing w:line="360" w:lineRule="auto"/>
        <w:jc w:val="both"/>
        <w:rPr>
          <w:rFonts w:asciiTheme="majorBidi" w:hAnsiTheme="majorBidi" w:cstheme="majorBidi"/>
          <w:sz w:val="24"/>
          <w:szCs w:val="24"/>
        </w:rPr>
      </w:pPr>
      <w:proofErr w:type="spellStart"/>
      <w:r w:rsidRPr="00FA3283">
        <w:rPr>
          <w:rFonts w:asciiTheme="majorBidi" w:hAnsiTheme="majorBidi" w:cstheme="majorBidi"/>
          <w:sz w:val="24"/>
          <w:szCs w:val="24"/>
        </w:rPr>
        <w:lastRenderedPageBreak/>
        <w:t>LabelPropagation</w:t>
      </w:r>
      <w:proofErr w:type="spellEnd"/>
      <w:r w:rsidRPr="00FA3283">
        <w:rPr>
          <w:rFonts w:asciiTheme="majorBidi" w:hAnsiTheme="majorBidi" w:cstheme="majorBidi"/>
          <w:sz w:val="24"/>
          <w:szCs w:val="24"/>
        </w:rPr>
        <w:t xml:space="preserve"> and </w:t>
      </w:r>
      <w:proofErr w:type="spellStart"/>
      <w:r w:rsidRPr="00FA3283">
        <w:rPr>
          <w:rFonts w:asciiTheme="majorBidi" w:hAnsiTheme="majorBidi" w:cstheme="majorBidi"/>
          <w:sz w:val="24"/>
          <w:szCs w:val="24"/>
        </w:rPr>
        <w:t>FastLPA</w:t>
      </w:r>
      <w:proofErr w:type="spellEnd"/>
      <w:r w:rsidRPr="00FA3283">
        <w:rPr>
          <w:rFonts w:asciiTheme="majorBidi" w:hAnsiTheme="majorBidi" w:cstheme="majorBidi"/>
          <w:sz w:val="24"/>
          <w:szCs w:val="24"/>
        </w:rPr>
        <w:t xml:space="preserve"> proved particularly problematic in fuzzy scenarios, with execution times exploding to nearly 3 minutes at</w:t>
      </w:r>
      <w:r w:rsidR="00FA3283">
        <w:rPr>
          <w:rFonts w:asciiTheme="majorBidi" w:hAnsiTheme="majorBidi" w:cstheme="majorBidi"/>
          <w:sz w:val="24"/>
          <w:szCs w:val="24"/>
        </w:rPr>
        <w:t xml:space="preserve"> </w:t>
      </w:r>
      <w:r w:rsidRPr="00FA3283">
        <w:rPr>
          <w:rFonts w:asciiTheme="majorBidi" w:hAnsiTheme="majorBidi" w:cstheme="majorBidi"/>
          <w:sz w:val="24"/>
          <w:szCs w:val="24"/>
        </w:rPr>
        <w:t xml:space="preserve">n=5,000 for μ ≥ 0.5, making them impractical for ambiguous or large-scale graphs despite their speed at μ=0.3. </w:t>
      </w:r>
    </w:p>
    <w:p w14:paraId="58CABDC2" w14:textId="6B3CE769" w:rsidR="00EF558D" w:rsidRDefault="00EF558D" w:rsidP="00EF558D">
      <w:pPr>
        <w:spacing w:line="360" w:lineRule="auto"/>
        <w:jc w:val="both"/>
        <w:rPr>
          <w:rFonts w:asciiTheme="majorBidi" w:hAnsiTheme="majorBidi" w:cstheme="majorBidi"/>
          <w:sz w:val="24"/>
          <w:szCs w:val="24"/>
        </w:rPr>
      </w:pPr>
      <w:r w:rsidRPr="00FA3283">
        <w:rPr>
          <w:rFonts w:asciiTheme="majorBidi" w:hAnsiTheme="majorBidi" w:cstheme="majorBidi"/>
          <w:sz w:val="24"/>
          <w:szCs w:val="24"/>
        </w:rPr>
        <w:t xml:space="preserve">Notably, </w:t>
      </w:r>
      <w:proofErr w:type="spellStart"/>
      <w:r w:rsidRPr="00FA3283">
        <w:rPr>
          <w:rFonts w:asciiTheme="majorBidi" w:hAnsiTheme="majorBidi" w:cstheme="majorBidi"/>
          <w:sz w:val="24"/>
          <w:szCs w:val="24"/>
        </w:rPr>
        <w:t>FluidC</w:t>
      </w:r>
      <w:proofErr w:type="spellEnd"/>
      <w:r w:rsidRPr="00FA3283">
        <w:rPr>
          <w:rFonts w:asciiTheme="majorBidi" w:hAnsiTheme="majorBidi" w:cstheme="majorBidi"/>
          <w:sz w:val="24"/>
          <w:szCs w:val="24"/>
        </w:rPr>
        <w:t xml:space="preserve"> demonstrated competitive speed (1.4–1.7 seconds at n=5,000) with reasonable accuracy (NMI 0.82–0.93 for μ ≤ 0.5), making it an attractive option for larger graphs where computational efficiency is prioritized. Based on these results, we selected Louvain, Leiden, </w:t>
      </w:r>
      <w:proofErr w:type="spellStart"/>
      <w:r w:rsidRPr="00FA3283">
        <w:rPr>
          <w:rFonts w:asciiTheme="majorBidi" w:hAnsiTheme="majorBidi" w:cstheme="majorBidi"/>
          <w:sz w:val="24"/>
          <w:szCs w:val="24"/>
        </w:rPr>
        <w:t>Infomap</w:t>
      </w:r>
      <w:proofErr w:type="spellEnd"/>
      <w:r w:rsidRPr="00FA3283">
        <w:rPr>
          <w:rFonts w:asciiTheme="majorBidi" w:hAnsiTheme="majorBidi" w:cstheme="majorBidi"/>
          <w:sz w:val="24"/>
          <w:szCs w:val="24"/>
        </w:rPr>
        <w:t xml:space="preserve">, and </w:t>
      </w:r>
      <w:proofErr w:type="spellStart"/>
      <w:r w:rsidRPr="00FA3283">
        <w:rPr>
          <w:rFonts w:asciiTheme="majorBidi" w:hAnsiTheme="majorBidi" w:cstheme="majorBidi"/>
          <w:sz w:val="24"/>
          <w:szCs w:val="24"/>
        </w:rPr>
        <w:t>FluidC</w:t>
      </w:r>
      <w:proofErr w:type="spellEnd"/>
      <w:r w:rsidRPr="00FA3283">
        <w:rPr>
          <w:rFonts w:asciiTheme="majorBidi" w:hAnsiTheme="majorBidi" w:cstheme="majorBidi"/>
          <w:sz w:val="24"/>
          <w:szCs w:val="24"/>
        </w:rPr>
        <w:t xml:space="preserve"> for the next phase. Louvain and Leiden were chosen for their excellent balance of speed and accuracy across all well-structured networks (μ ≤ 0.5). </w:t>
      </w:r>
      <w:proofErr w:type="spellStart"/>
      <w:r w:rsidRPr="00FA3283">
        <w:rPr>
          <w:rFonts w:asciiTheme="majorBidi" w:hAnsiTheme="majorBidi" w:cstheme="majorBidi"/>
          <w:sz w:val="24"/>
          <w:szCs w:val="24"/>
        </w:rPr>
        <w:t>Infomap</w:t>
      </w:r>
      <w:proofErr w:type="spellEnd"/>
      <w:r w:rsidRPr="00FA3283">
        <w:rPr>
          <w:rFonts w:asciiTheme="majorBidi" w:hAnsiTheme="majorBidi" w:cstheme="majorBidi"/>
          <w:sz w:val="24"/>
          <w:szCs w:val="24"/>
        </w:rPr>
        <w:t xml:space="preserve"> was selected as the overall top performer, achieving perfect or near-perfect community recovery (NMI = 1.000 at n=5,000, μ=0.3) </w:t>
      </w:r>
      <w:r w:rsidR="00552A2B" w:rsidRPr="00FA3283">
        <w:rPr>
          <w:rFonts w:asciiTheme="majorBidi" w:hAnsiTheme="majorBidi" w:cstheme="majorBidi"/>
          <w:sz w:val="24"/>
          <w:szCs w:val="24"/>
        </w:rPr>
        <w:t>while handling</w:t>
      </w:r>
      <w:r w:rsidRPr="00FA3283">
        <w:rPr>
          <w:rFonts w:asciiTheme="majorBidi" w:hAnsiTheme="majorBidi" w:cstheme="majorBidi"/>
          <w:sz w:val="24"/>
          <w:szCs w:val="24"/>
        </w:rPr>
        <w:t xml:space="preserve"> hierarchical structures effectively. </w:t>
      </w:r>
      <w:proofErr w:type="spellStart"/>
      <w:r w:rsidRPr="00FA3283">
        <w:rPr>
          <w:rFonts w:asciiTheme="majorBidi" w:hAnsiTheme="majorBidi" w:cstheme="majorBidi"/>
          <w:sz w:val="24"/>
          <w:szCs w:val="24"/>
        </w:rPr>
        <w:t>FluidC</w:t>
      </w:r>
      <w:proofErr w:type="spellEnd"/>
      <w:r w:rsidRPr="00FA3283">
        <w:rPr>
          <w:rFonts w:asciiTheme="majorBidi" w:hAnsiTheme="majorBidi" w:cstheme="majorBidi"/>
          <w:sz w:val="24"/>
          <w:szCs w:val="24"/>
        </w:rPr>
        <w:t xml:space="preserve"> was included specifically for its exceptional speed (under 2 seconds even at n=5,000) and deterministic, parameter-light nature, offering a practical trade-off between computational cost and community detection quality in time-sensitive applications.</w:t>
      </w:r>
    </w:p>
    <w:p w14:paraId="0F048B74" w14:textId="0EE08F3E" w:rsidR="00EF061C" w:rsidRPr="00FA3283" w:rsidRDefault="00EF061C" w:rsidP="00EF061C">
      <w:pPr>
        <w:pStyle w:val="Heading3"/>
      </w:pPr>
      <w:r w:rsidRPr="00EF061C">
        <w:t>Phase 2 – Performance on Large Graphs</w:t>
      </w:r>
    </w:p>
    <w:p w14:paraId="2DA9194C" w14:textId="5315A8B7" w:rsidR="00957A68" w:rsidRDefault="006D5D31" w:rsidP="00957A68">
      <w:r w:rsidRPr="006D5D31">
        <w:rPr>
          <w:noProof/>
        </w:rPr>
        <w:drawing>
          <wp:inline distT="0" distB="0" distL="0" distR="0" wp14:anchorId="00F66900" wp14:editId="702DE5B2">
            <wp:extent cx="6343650" cy="2145030"/>
            <wp:effectExtent l="0" t="0" r="0" b="7620"/>
            <wp:docPr id="79568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3472" name=""/>
                    <pic:cNvPicPr/>
                  </pic:nvPicPr>
                  <pic:blipFill>
                    <a:blip r:embed="rId48"/>
                    <a:stretch>
                      <a:fillRect/>
                    </a:stretch>
                  </pic:blipFill>
                  <pic:spPr>
                    <a:xfrm>
                      <a:off x="0" y="0"/>
                      <a:ext cx="6374776" cy="2155555"/>
                    </a:xfrm>
                    <a:prstGeom prst="rect">
                      <a:avLst/>
                    </a:prstGeom>
                  </pic:spPr>
                </pic:pic>
              </a:graphicData>
            </a:graphic>
          </wp:inline>
        </w:drawing>
      </w:r>
    </w:p>
    <w:p w14:paraId="5F686EAB" w14:textId="4F08498A" w:rsidR="00957A68" w:rsidRDefault="006D5D31" w:rsidP="006D5D31">
      <w:pPr>
        <w:pStyle w:val="Caption"/>
        <w:jc w:val="center"/>
      </w:pPr>
      <w:bookmarkStart w:id="78" w:name="_Toc232429087"/>
      <w:r>
        <w:t xml:space="preserve">Figure </w:t>
      </w:r>
      <w:r>
        <w:fldChar w:fldCharType="begin"/>
      </w:r>
      <w:r>
        <w:instrText xml:space="preserve"> SEQ Figure \* ARABIC </w:instrText>
      </w:r>
      <w:r>
        <w:fldChar w:fldCharType="separate"/>
      </w:r>
      <w:r w:rsidR="00E2406D">
        <w:rPr>
          <w:noProof/>
        </w:rPr>
        <w:t>33</w:t>
      </w:r>
      <w:r>
        <w:fldChar w:fldCharType="end"/>
      </w:r>
      <w:r w:rsidRPr="000D7B68">
        <w:rPr>
          <w:lang w:val="en-GB"/>
        </w:rPr>
        <w:t xml:space="preserve"> : LFR Benchmark Results: Network Size = 10000 nodes</w:t>
      </w:r>
      <w:bookmarkEnd w:id="78"/>
    </w:p>
    <w:p w14:paraId="526977AB" w14:textId="77777777" w:rsidR="00E03910" w:rsidRDefault="00E03910" w:rsidP="00E03910">
      <w:pPr>
        <w:keepNext/>
      </w:pPr>
      <w:r w:rsidRPr="00E03910">
        <w:rPr>
          <w:noProof/>
        </w:rPr>
        <w:drawing>
          <wp:inline distT="0" distB="0" distL="0" distR="0" wp14:anchorId="6B9C1329" wp14:editId="4C031CD8">
            <wp:extent cx="6362700" cy="2203450"/>
            <wp:effectExtent l="0" t="0" r="0" b="6350"/>
            <wp:docPr id="166382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5204" name=""/>
                    <pic:cNvPicPr/>
                  </pic:nvPicPr>
                  <pic:blipFill>
                    <a:blip r:embed="rId49"/>
                    <a:stretch>
                      <a:fillRect/>
                    </a:stretch>
                  </pic:blipFill>
                  <pic:spPr>
                    <a:xfrm>
                      <a:off x="0" y="0"/>
                      <a:ext cx="6366673" cy="2204826"/>
                    </a:xfrm>
                    <a:prstGeom prst="rect">
                      <a:avLst/>
                    </a:prstGeom>
                  </pic:spPr>
                </pic:pic>
              </a:graphicData>
            </a:graphic>
          </wp:inline>
        </w:drawing>
      </w:r>
    </w:p>
    <w:p w14:paraId="4743E944" w14:textId="55FE0D5E" w:rsidR="00957A68" w:rsidRDefault="00E03910" w:rsidP="00E03910">
      <w:pPr>
        <w:pStyle w:val="Caption"/>
        <w:jc w:val="center"/>
      </w:pPr>
      <w:bookmarkStart w:id="79" w:name="_Toc232429088"/>
      <w:r>
        <w:t xml:space="preserve">Figure </w:t>
      </w:r>
      <w:r>
        <w:fldChar w:fldCharType="begin"/>
      </w:r>
      <w:r>
        <w:instrText xml:space="preserve"> SEQ Figure \* ARABIC </w:instrText>
      </w:r>
      <w:r>
        <w:fldChar w:fldCharType="separate"/>
      </w:r>
      <w:r w:rsidR="00E2406D">
        <w:rPr>
          <w:noProof/>
        </w:rPr>
        <w:t>34</w:t>
      </w:r>
      <w:r>
        <w:fldChar w:fldCharType="end"/>
      </w:r>
      <w:r w:rsidRPr="000D7B68">
        <w:rPr>
          <w:lang w:val="en-GB"/>
        </w:rPr>
        <w:t xml:space="preserve"> : LFR Benchmark Results: Network Size = 50000 nodes</w:t>
      </w:r>
      <w:bookmarkEnd w:id="79"/>
    </w:p>
    <w:p w14:paraId="64AD76BF" w14:textId="77777777" w:rsidR="00E03910" w:rsidRDefault="00E03910" w:rsidP="00E03910">
      <w:pPr>
        <w:keepNext/>
      </w:pPr>
      <w:r w:rsidRPr="00E03910">
        <w:rPr>
          <w:noProof/>
        </w:rPr>
        <w:lastRenderedPageBreak/>
        <w:drawing>
          <wp:inline distT="0" distB="0" distL="0" distR="0" wp14:anchorId="22C68DFD" wp14:editId="1BDE2E9D">
            <wp:extent cx="6362700" cy="2324100"/>
            <wp:effectExtent l="0" t="0" r="0" b="0"/>
            <wp:docPr id="164758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89118" name=""/>
                    <pic:cNvPicPr/>
                  </pic:nvPicPr>
                  <pic:blipFill rotWithShape="1">
                    <a:blip r:embed="rId50"/>
                    <a:srcRect l="1348"/>
                    <a:stretch>
                      <a:fillRect/>
                    </a:stretch>
                  </pic:blipFill>
                  <pic:spPr bwMode="auto">
                    <a:xfrm>
                      <a:off x="0" y="0"/>
                      <a:ext cx="6415930" cy="2343543"/>
                    </a:xfrm>
                    <a:prstGeom prst="rect">
                      <a:avLst/>
                    </a:prstGeom>
                    <a:ln>
                      <a:noFill/>
                    </a:ln>
                    <a:extLst>
                      <a:ext uri="{53640926-AAD7-44D8-BBD7-CCE9431645EC}">
                        <a14:shadowObscured xmlns:a14="http://schemas.microsoft.com/office/drawing/2010/main"/>
                      </a:ext>
                    </a:extLst>
                  </pic:spPr>
                </pic:pic>
              </a:graphicData>
            </a:graphic>
          </wp:inline>
        </w:drawing>
      </w:r>
    </w:p>
    <w:p w14:paraId="548EB47F" w14:textId="19CF7087" w:rsidR="00957A68" w:rsidRPr="00957A68" w:rsidRDefault="00E03910" w:rsidP="00FA3283">
      <w:pPr>
        <w:pStyle w:val="Caption"/>
        <w:jc w:val="center"/>
      </w:pPr>
      <w:bookmarkStart w:id="80" w:name="_Toc232429089"/>
      <w:r>
        <w:t xml:space="preserve">Figure </w:t>
      </w:r>
      <w:r>
        <w:fldChar w:fldCharType="begin"/>
      </w:r>
      <w:r>
        <w:instrText xml:space="preserve"> SEQ Figure \* ARABIC </w:instrText>
      </w:r>
      <w:r>
        <w:fldChar w:fldCharType="separate"/>
      </w:r>
      <w:r w:rsidR="00E2406D">
        <w:rPr>
          <w:noProof/>
        </w:rPr>
        <w:t>35</w:t>
      </w:r>
      <w:r>
        <w:fldChar w:fldCharType="end"/>
      </w:r>
      <w:r w:rsidRPr="000D7B68">
        <w:rPr>
          <w:lang w:val="en-GB"/>
        </w:rPr>
        <w:t xml:space="preserve"> : LFR Benchmark Results: Network Size = 100000 nodes</w:t>
      </w:r>
      <w:bookmarkEnd w:id="80"/>
    </w:p>
    <w:p w14:paraId="0FEC4CDD" w14:textId="0ACE04CF" w:rsidR="006269C7" w:rsidRDefault="00FA3283" w:rsidP="00FA3283">
      <w:pPr>
        <w:spacing w:after="160" w:line="360" w:lineRule="auto"/>
        <w:jc w:val="both"/>
        <w:rPr>
          <w:rFonts w:asciiTheme="majorBidi" w:hAnsiTheme="majorBidi" w:cstheme="majorBidi"/>
          <w:sz w:val="24"/>
          <w:szCs w:val="24"/>
        </w:rPr>
      </w:pPr>
      <w:r w:rsidRPr="00FA3283">
        <w:rPr>
          <w:rFonts w:asciiTheme="majorBidi" w:hAnsiTheme="majorBidi" w:cstheme="majorBidi"/>
          <w:sz w:val="24"/>
          <w:szCs w:val="24"/>
        </w:rPr>
        <w:t xml:space="preserve">On large graphs (10k–100k nodes), Louvain, Leiden, and </w:t>
      </w:r>
      <w:proofErr w:type="spellStart"/>
      <w:r w:rsidRPr="00FA3283">
        <w:rPr>
          <w:rFonts w:asciiTheme="majorBidi" w:hAnsiTheme="majorBidi" w:cstheme="majorBidi"/>
          <w:sz w:val="24"/>
          <w:szCs w:val="24"/>
        </w:rPr>
        <w:t>Infomap</w:t>
      </w:r>
      <w:proofErr w:type="spellEnd"/>
      <w:r w:rsidRPr="00FA3283">
        <w:rPr>
          <w:rFonts w:asciiTheme="majorBidi" w:hAnsiTheme="majorBidi" w:cstheme="majorBidi"/>
          <w:sz w:val="24"/>
          <w:szCs w:val="24"/>
        </w:rPr>
        <w:t xml:space="preserve"> delivered excellent accuracy at μ=0.3 (NMI ~0.98–1.00) and good results at μ = 0.5 (NMI ~0.75–0.96). </w:t>
      </w:r>
      <w:proofErr w:type="spellStart"/>
      <w:r w:rsidRPr="00FA3283">
        <w:rPr>
          <w:rFonts w:asciiTheme="majorBidi" w:hAnsiTheme="majorBidi" w:cstheme="majorBidi"/>
          <w:sz w:val="24"/>
          <w:szCs w:val="24"/>
        </w:rPr>
        <w:t>FluidC</w:t>
      </w:r>
      <w:proofErr w:type="spellEnd"/>
      <w:r w:rsidRPr="00FA3283">
        <w:rPr>
          <w:rFonts w:asciiTheme="majorBidi" w:hAnsiTheme="majorBidi" w:cstheme="majorBidi"/>
          <w:sz w:val="24"/>
          <w:szCs w:val="24"/>
        </w:rPr>
        <w:t xml:space="preserve"> was fast but less accurate at scale. μ = 0.7 was abandoned for n ≥ 50k due to poor performance and excessive runtime. These four algorithms will be used in our recommender system, balancing speed and accuracy for different use cases.</w:t>
      </w:r>
    </w:p>
    <w:p w14:paraId="6F8A0E3E" w14:textId="313D673C" w:rsidR="006269C7" w:rsidRDefault="00BC2FC3" w:rsidP="00BC2FC3">
      <w:pPr>
        <w:pStyle w:val="Heading2"/>
        <w:rPr>
          <w:lang w:val="en-GB"/>
        </w:rPr>
      </w:pPr>
      <w:bookmarkStart w:id="81" w:name="_Toc232430339"/>
      <w:r w:rsidRPr="00BC2FC3">
        <w:rPr>
          <w:lang w:val="en-GB"/>
        </w:rPr>
        <w:t>Recommender System Integration</w:t>
      </w:r>
      <w:bookmarkEnd w:id="81"/>
    </w:p>
    <w:p w14:paraId="1887C621" w14:textId="158C49D3" w:rsidR="00242A6A" w:rsidRDefault="00BC2FC3" w:rsidP="00A93F10">
      <w:pPr>
        <w:spacing w:after="160" w:line="360" w:lineRule="auto"/>
        <w:jc w:val="both"/>
        <w:rPr>
          <w:rFonts w:asciiTheme="majorBidi" w:hAnsiTheme="majorBidi" w:cstheme="majorBidi"/>
          <w:sz w:val="24"/>
          <w:szCs w:val="24"/>
          <w:lang w:val="en-GB"/>
        </w:rPr>
      </w:pPr>
      <w:r w:rsidRPr="00BC2FC3">
        <w:rPr>
          <w:rFonts w:asciiTheme="majorBidi" w:hAnsiTheme="majorBidi" w:cstheme="majorBidi"/>
          <w:sz w:val="24"/>
          <w:szCs w:val="24"/>
          <w:lang w:val="en-GB"/>
        </w:rPr>
        <w:t xml:space="preserve">To evaluate the practical utility of the selected community detection algorithms (Louvain, Leiden, </w:t>
      </w:r>
      <w:proofErr w:type="spellStart"/>
      <w:r w:rsidRPr="00BC2FC3">
        <w:rPr>
          <w:rFonts w:asciiTheme="majorBidi" w:hAnsiTheme="majorBidi" w:cstheme="majorBidi"/>
          <w:sz w:val="24"/>
          <w:szCs w:val="24"/>
          <w:lang w:val="en-GB"/>
        </w:rPr>
        <w:t>Infomap</w:t>
      </w:r>
      <w:proofErr w:type="spellEnd"/>
      <w:r w:rsidRPr="00BC2FC3">
        <w:rPr>
          <w:rFonts w:asciiTheme="majorBidi" w:hAnsiTheme="majorBidi" w:cstheme="majorBidi"/>
          <w:sz w:val="24"/>
          <w:szCs w:val="24"/>
          <w:lang w:val="en-GB"/>
        </w:rPr>
        <w:t xml:space="preserve">, and </w:t>
      </w:r>
      <w:proofErr w:type="spellStart"/>
      <w:r w:rsidRPr="00BC2FC3">
        <w:rPr>
          <w:rFonts w:asciiTheme="majorBidi" w:hAnsiTheme="majorBidi" w:cstheme="majorBidi"/>
          <w:sz w:val="24"/>
          <w:szCs w:val="24"/>
          <w:lang w:val="en-GB"/>
        </w:rPr>
        <w:t>FluidC</w:t>
      </w:r>
      <w:proofErr w:type="spellEnd"/>
      <w:r w:rsidRPr="00BC2FC3">
        <w:rPr>
          <w:rFonts w:asciiTheme="majorBidi" w:hAnsiTheme="majorBidi" w:cstheme="majorBidi"/>
          <w:sz w:val="24"/>
          <w:szCs w:val="24"/>
          <w:lang w:val="en-GB"/>
        </w:rPr>
        <w:t>), we propose two complementary recommendation approaches that leverage detected communities for generating personalized suggestions.</w:t>
      </w:r>
    </w:p>
    <w:p w14:paraId="507AF2FE" w14:textId="4137D01C" w:rsidR="00735557" w:rsidRDefault="0043324B" w:rsidP="0043324B">
      <w:pPr>
        <w:pStyle w:val="Heading3"/>
        <w:rPr>
          <w:lang w:val="en-GB"/>
        </w:rPr>
      </w:pPr>
      <w:r>
        <w:rPr>
          <w:lang w:val="en-GB"/>
        </w:rPr>
        <w:t xml:space="preserve">Comparison of Recommender Systems </w:t>
      </w:r>
    </w:p>
    <w:p w14:paraId="144AC4DC" w14:textId="1008C1F7" w:rsidR="006D6B2E" w:rsidRPr="006D6B2E" w:rsidRDefault="006D6B2E" w:rsidP="006D6B2E">
      <w:pPr>
        <w:rPr>
          <w:lang w:val="en-GB"/>
        </w:rPr>
      </w:pPr>
      <w:r w:rsidRPr="006D6B2E">
        <w:rPr>
          <w:lang w:val="en-GB"/>
        </w:rPr>
        <w:t>The following table summarizes the default and tuned configurations for ALS and BM25, along with the resulting F1@5 scores</w:t>
      </w:r>
      <w:r w:rsidR="002F13D6">
        <w:rPr>
          <w:lang w:val="en-GB"/>
        </w:rPr>
        <w:t>:</w:t>
      </w:r>
    </w:p>
    <w:tbl>
      <w:tblPr>
        <w:tblStyle w:val="ListTable3-Accent1"/>
        <w:tblW w:w="0" w:type="auto"/>
        <w:tblLook w:val="04A0" w:firstRow="1" w:lastRow="0" w:firstColumn="1" w:lastColumn="0" w:noHBand="0" w:noVBand="1"/>
      </w:tblPr>
      <w:tblGrid>
        <w:gridCol w:w="840"/>
        <w:gridCol w:w="3115"/>
        <w:gridCol w:w="1367"/>
        <w:gridCol w:w="3197"/>
        <w:gridCol w:w="1252"/>
      </w:tblGrid>
      <w:tr w:rsidR="004A43B4" w:rsidRPr="006D6B2E" w14:paraId="5700386B" w14:textId="77777777" w:rsidTr="006D6B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66EAE8" w14:textId="77777777" w:rsidR="004A43B4" w:rsidRPr="006D6B2E" w:rsidRDefault="004A43B4" w:rsidP="006D6B2E">
            <w:pPr>
              <w:rPr>
                <w:lang w:val="en-GB"/>
              </w:rPr>
            </w:pPr>
            <w:r w:rsidRPr="006D6B2E">
              <w:rPr>
                <w:lang w:val="en-GB"/>
              </w:rPr>
              <w:t>Model</w:t>
            </w:r>
          </w:p>
        </w:tc>
        <w:tc>
          <w:tcPr>
            <w:tcW w:w="0" w:type="auto"/>
            <w:hideMark/>
          </w:tcPr>
          <w:p w14:paraId="574E7436" w14:textId="77777777" w:rsidR="004A43B4" w:rsidRPr="006D6B2E" w:rsidRDefault="004A43B4" w:rsidP="006D6B2E">
            <w:pPr>
              <w:cnfStyle w:val="100000000000" w:firstRow="1" w:lastRow="0" w:firstColumn="0" w:lastColumn="0" w:oddVBand="0" w:evenVBand="0" w:oddHBand="0" w:evenHBand="0" w:firstRowFirstColumn="0" w:firstRowLastColumn="0" w:lastRowFirstColumn="0" w:lastRowLastColumn="0"/>
              <w:rPr>
                <w:lang w:val="en-GB"/>
              </w:rPr>
            </w:pPr>
            <w:r w:rsidRPr="006D6B2E">
              <w:rPr>
                <w:lang w:val="en-GB"/>
              </w:rPr>
              <w:t>Default Config</w:t>
            </w:r>
          </w:p>
        </w:tc>
        <w:tc>
          <w:tcPr>
            <w:tcW w:w="0" w:type="auto"/>
            <w:hideMark/>
          </w:tcPr>
          <w:p w14:paraId="77CD22B7" w14:textId="77777777" w:rsidR="004A43B4" w:rsidRPr="006D6B2E" w:rsidRDefault="004A43B4" w:rsidP="006D6B2E">
            <w:pPr>
              <w:cnfStyle w:val="100000000000" w:firstRow="1" w:lastRow="0" w:firstColumn="0" w:lastColumn="0" w:oddVBand="0" w:evenVBand="0" w:oddHBand="0" w:evenHBand="0" w:firstRowFirstColumn="0" w:firstRowLastColumn="0" w:lastRowFirstColumn="0" w:lastRowLastColumn="0"/>
              <w:rPr>
                <w:lang w:val="en-GB"/>
              </w:rPr>
            </w:pPr>
            <w:r w:rsidRPr="006D6B2E">
              <w:rPr>
                <w:lang w:val="en-GB"/>
              </w:rPr>
              <w:t>Default F1@5</w:t>
            </w:r>
          </w:p>
        </w:tc>
        <w:tc>
          <w:tcPr>
            <w:tcW w:w="0" w:type="auto"/>
            <w:hideMark/>
          </w:tcPr>
          <w:p w14:paraId="13B9C44A" w14:textId="77777777" w:rsidR="004A43B4" w:rsidRPr="006D6B2E" w:rsidRDefault="004A43B4" w:rsidP="006D6B2E">
            <w:pPr>
              <w:cnfStyle w:val="100000000000" w:firstRow="1" w:lastRow="0" w:firstColumn="0" w:lastColumn="0" w:oddVBand="0" w:evenVBand="0" w:oddHBand="0" w:evenHBand="0" w:firstRowFirstColumn="0" w:firstRowLastColumn="0" w:lastRowFirstColumn="0" w:lastRowLastColumn="0"/>
              <w:rPr>
                <w:lang w:val="en-GB"/>
              </w:rPr>
            </w:pPr>
            <w:r w:rsidRPr="006D6B2E">
              <w:rPr>
                <w:lang w:val="en-GB"/>
              </w:rPr>
              <w:t>Tuned Config</w:t>
            </w:r>
          </w:p>
        </w:tc>
        <w:tc>
          <w:tcPr>
            <w:tcW w:w="0" w:type="auto"/>
            <w:hideMark/>
          </w:tcPr>
          <w:p w14:paraId="58ABFD75" w14:textId="77777777" w:rsidR="004A43B4" w:rsidRPr="006D6B2E" w:rsidRDefault="004A43B4" w:rsidP="006D6B2E">
            <w:pPr>
              <w:cnfStyle w:val="100000000000" w:firstRow="1" w:lastRow="0" w:firstColumn="0" w:lastColumn="0" w:oddVBand="0" w:evenVBand="0" w:oddHBand="0" w:evenHBand="0" w:firstRowFirstColumn="0" w:firstRowLastColumn="0" w:lastRowFirstColumn="0" w:lastRowLastColumn="0"/>
              <w:rPr>
                <w:lang w:val="en-GB"/>
              </w:rPr>
            </w:pPr>
            <w:r w:rsidRPr="006D6B2E">
              <w:rPr>
                <w:lang w:val="en-GB"/>
              </w:rPr>
              <w:t>Tuned F1@5</w:t>
            </w:r>
          </w:p>
        </w:tc>
      </w:tr>
      <w:tr w:rsidR="004A43B4" w:rsidRPr="006D6B2E" w14:paraId="58378E53" w14:textId="77777777" w:rsidTr="006D6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150F7" w14:textId="77777777" w:rsidR="004A43B4" w:rsidRPr="006D6B2E" w:rsidRDefault="004A43B4" w:rsidP="006D6B2E">
            <w:pPr>
              <w:rPr>
                <w:lang w:val="en-GB"/>
              </w:rPr>
            </w:pPr>
            <w:r w:rsidRPr="006D6B2E">
              <w:rPr>
                <w:lang w:val="en-GB"/>
              </w:rPr>
              <w:t>ALS</w:t>
            </w:r>
          </w:p>
        </w:tc>
        <w:tc>
          <w:tcPr>
            <w:tcW w:w="0" w:type="auto"/>
            <w:hideMark/>
          </w:tcPr>
          <w:p w14:paraId="020BE362" w14:textId="77777777" w:rsidR="004A43B4" w:rsidRPr="006D6B2E" w:rsidRDefault="004A43B4" w:rsidP="006D6B2E">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6D6B2E">
              <w:rPr>
                <w:lang w:val="en-GB"/>
              </w:rPr>
              <w:t>n_factors</w:t>
            </w:r>
            <w:proofErr w:type="spellEnd"/>
            <w:r w:rsidRPr="006D6B2E">
              <w:rPr>
                <w:lang w:val="en-GB"/>
              </w:rPr>
              <w:t>=20, reg=0.1, α=40, iter=10</w:t>
            </w:r>
          </w:p>
        </w:tc>
        <w:tc>
          <w:tcPr>
            <w:tcW w:w="0" w:type="auto"/>
            <w:hideMark/>
          </w:tcPr>
          <w:p w14:paraId="1D1EDD4D" w14:textId="77777777" w:rsidR="004A43B4" w:rsidRPr="006D6B2E" w:rsidRDefault="004A43B4" w:rsidP="006D6B2E">
            <w:pPr>
              <w:cnfStyle w:val="000000100000" w:firstRow="0" w:lastRow="0" w:firstColumn="0" w:lastColumn="0" w:oddVBand="0" w:evenVBand="0" w:oddHBand="1" w:evenHBand="0" w:firstRowFirstColumn="0" w:firstRowLastColumn="0" w:lastRowFirstColumn="0" w:lastRowLastColumn="0"/>
              <w:rPr>
                <w:lang w:val="en-GB"/>
              </w:rPr>
            </w:pPr>
            <w:r w:rsidRPr="006D6B2E">
              <w:rPr>
                <w:lang w:val="en-GB"/>
              </w:rPr>
              <w:t>0.1489</w:t>
            </w:r>
          </w:p>
        </w:tc>
        <w:tc>
          <w:tcPr>
            <w:tcW w:w="0" w:type="auto"/>
            <w:hideMark/>
          </w:tcPr>
          <w:p w14:paraId="441C9D61" w14:textId="77777777" w:rsidR="004A43B4" w:rsidRPr="006D6B2E" w:rsidRDefault="004A43B4" w:rsidP="006D6B2E">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6D6B2E">
              <w:rPr>
                <w:lang w:val="en-GB"/>
              </w:rPr>
              <w:t>n_factors</w:t>
            </w:r>
            <w:proofErr w:type="spellEnd"/>
            <w:r w:rsidRPr="006D6B2E">
              <w:rPr>
                <w:lang w:val="en-GB"/>
              </w:rPr>
              <w:t>=100, reg=0.1, α=10, iter=10</w:t>
            </w:r>
          </w:p>
        </w:tc>
        <w:tc>
          <w:tcPr>
            <w:tcW w:w="0" w:type="auto"/>
            <w:hideMark/>
          </w:tcPr>
          <w:p w14:paraId="18CE6AE2" w14:textId="77777777" w:rsidR="004A43B4" w:rsidRPr="006D6B2E" w:rsidRDefault="004A43B4" w:rsidP="006D6B2E">
            <w:pPr>
              <w:cnfStyle w:val="000000100000" w:firstRow="0" w:lastRow="0" w:firstColumn="0" w:lastColumn="0" w:oddVBand="0" w:evenVBand="0" w:oddHBand="1" w:evenHBand="0" w:firstRowFirstColumn="0" w:firstRowLastColumn="0" w:lastRowFirstColumn="0" w:lastRowLastColumn="0"/>
              <w:rPr>
                <w:lang w:val="en-GB"/>
              </w:rPr>
            </w:pPr>
            <w:r w:rsidRPr="006D6B2E">
              <w:rPr>
                <w:b/>
                <w:bCs/>
                <w:lang w:val="en-GB"/>
              </w:rPr>
              <w:t>0.3709</w:t>
            </w:r>
          </w:p>
        </w:tc>
      </w:tr>
      <w:tr w:rsidR="004A43B4" w:rsidRPr="006D6B2E" w14:paraId="3A133D22" w14:textId="77777777" w:rsidTr="006D6B2E">
        <w:tc>
          <w:tcPr>
            <w:cnfStyle w:val="001000000000" w:firstRow="0" w:lastRow="0" w:firstColumn="1" w:lastColumn="0" w:oddVBand="0" w:evenVBand="0" w:oddHBand="0" w:evenHBand="0" w:firstRowFirstColumn="0" w:firstRowLastColumn="0" w:lastRowFirstColumn="0" w:lastRowLastColumn="0"/>
            <w:tcW w:w="0" w:type="auto"/>
            <w:hideMark/>
          </w:tcPr>
          <w:p w14:paraId="665BF4BF" w14:textId="77777777" w:rsidR="004A43B4" w:rsidRPr="006D6B2E" w:rsidRDefault="004A43B4" w:rsidP="006D6B2E">
            <w:pPr>
              <w:rPr>
                <w:lang w:val="en-GB"/>
              </w:rPr>
            </w:pPr>
            <w:r w:rsidRPr="006D6B2E">
              <w:rPr>
                <w:lang w:val="en-GB"/>
              </w:rPr>
              <w:t>BM25</w:t>
            </w:r>
          </w:p>
        </w:tc>
        <w:tc>
          <w:tcPr>
            <w:tcW w:w="0" w:type="auto"/>
            <w:hideMark/>
          </w:tcPr>
          <w:p w14:paraId="70C9211F" w14:textId="77777777" w:rsidR="004A43B4" w:rsidRPr="006D6B2E" w:rsidRDefault="004A43B4" w:rsidP="006D6B2E">
            <w:pPr>
              <w:cnfStyle w:val="000000000000" w:firstRow="0" w:lastRow="0" w:firstColumn="0" w:lastColumn="0" w:oddVBand="0" w:evenVBand="0" w:oddHBand="0" w:evenHBand="0" w:firstRowFirstColumn="0" w:firstRowLastColumn="0" w:lastRowFirstColumn="0" w:lastRowLastColumn="0"/>
              <w:rPr>
                <w:lang w:val="en-GB"/>
              </w:rPr>
            </w:pPr>
            <w:r w:rsidRPr="006D6B2E">
              <w:rPr>
                <w:lang w:val="en-GB"/>
              </w:rPr>
              <w:t>k1=1.5, b=0.75</w:t>
            </w:r>
          </w:p>
        </w:tc>
        <w:tc>
          <w:tcPr>
            <w:tcW w:w="0" w:type="auto"/>
            <w:hideMark/>
          </w:tcPr>
          <w:p w14:paraId="6F088504" w14:textId="77777777" w:rsidR="004A43B4" w:rsidRPr="006D6B2E" w:rsidRDefault="004A43B4" w:rsidP="006D6B2E">
            <w:pPr>
              <w:cnfStyle w:val="000000000000" w:firstRow="0" w:lastRow="0" w:firstColumn="0" w:lastColumn="0" w:oddVBand="0" w:evenVBand="0" w:oddHBand="0" w:evenHBand="0" w:firstRowFirstColumn="0" w:firstRowLastColumn="0" w:lastRowFirstColumn="0" w:lastRowLastColumn="0"/>
              <w:rPr>
                <w:lang w:val="en-GB"/>
              </w:rPr>
            </w:pPr>
            <w:r w:rsidRPr="006D6B2E">
              <w:rPr>
                <w:lang w:val="en-GB"/>
              </w:rPr>
              <w:t>0.1782</w:t>
            </w:r>
          </w:p>
        </w:tc>
        <w:tc>
          <w:tcPr>
            <w:tcW w:w="0" w:type="auto"/>
            <w:hideMark/>
          </w:tcPr>
          <w:p w14:paraId="34E3D3E1" w14:textId="77777777" w:rsidR="004A43B4" w:rsidRPr="006D6B2E" w:rsidRDefault="004A43B4" w:rsidP="006D6B2E">
            <w:pPr>
              <w:cnfStyle w:val="000000000000" w:firstRow="0" w:lastRow="0" w:firstColumn="0" w:lastColumn="0" w:oddVBand="0" w:evenVBand="0" w:oddHBand="0" w:evenHBand="0" w:firstRowFirstColumn="0" w:firstRowLastColumn="0" w:lastRowFirstColumn="0" w:lastRowLastColumn="0"/>
              <w:rPr>
                <w:lang w:val="en-GB"/>
              </w:rPr>
            </w:pPr>
            <w:r w:rsidRPr="006D6B2E">
              <w:rPr>
                <w:lang w:val="en-GB"/>
              </w:rPr>
              <w:t>k1=3.0, b=1.0</w:t>
            </w:r>
          </w:p>
        </w:tc>
        <w:tc>
          <w:tcPr>
            <w:tcW w:w="0" w:type="auto"/>
            <w:hideMark/>
          </w:tcPr>
          <w:p w14:paraId="23442818" w14:textId="77777777" w:rsidR="004A43B4" w:rsidRPr="006D6B2E" w:rsidRDefault="004A43B4" w:rsidP="006D6B2E">
            <w:pPr>
              <w:cnfStyle w:val="000000000000" w:firstRow="0" w:lastRow="0" w:firstColumn="0" w:lastColumn="0" w:oddVBand="0" w:evenVBand="0" w:oddHBand="0" w:evenHBand="0" w:firstRowFirstColumn="0" w:firstRowLastColumn="0" w:lastRowFirstColumn="0" w:lastRowLastColumn="0"/>
              <w:rPr>
                <w:lang w:val="en-GB"/>
              </w:rPr>
            </w:pPr>
            <w:r w:rsidRPr="006D6B2E">
              <w:rPr>
                <w:b/>
                <w:bCs/>
                <w:lang w:val="en-GB"/>
              </w:rPr>
              <w:t>0.2111</w:t>
            </w:r>
          </w:p>
        </w:tc>
      </w:tr>
      <w:tr w:rsidR="004A43B4" w:rsidRPr="006D6B2E" w14:paraId="56C4863E" w14:textId="77777777" w:rsidTr="006D6B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D09E3" w14:textId="77777777" w:rsidR="004A43B4" w:rsidRPr="006D6B2E" w:rsidRDefault="004A43B4" w:rsidP="006D6B2E">
            <w:pPr>
              <w:rPr>
                <w:lang w:val="en-GB"/>
              </w:rPr>
            </w:pPr>
            <w:r w:rsidRPr="006D6B2E">
              <w:rPr>
                <w:lang w:val="en-GB"/>
              </w:rPr>
              <w:t>SVD</w:t>
            </w:r>
          </w:p>
        </w:tc>
        <w:tc>
          <w:tcPr>
            <w:tcW w:w="0" w:type="auto"/>
            <w:hideMark/>
          </w:tcPr>
          <w:p w14:paraId="6810F658" w14:textId="77777777" w:rsidR="004A43B4" w:rsidRPr="006D6B2E" w:rsidRDefault="004A43B4" w:rsidP="006D6B2E">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6D6B2E">
              <w:rPr>
                <w:lang w:val="en-GB"/>
              </w:rPr>
              <w:t>n_components</w:t>
            </w:r>
            <w:proofErr w:type="spellEnd"/>
            <w:r w:rsidRPr="006D6B2E">
              <w:rPr>
                <w:lang w:val="en-GB"/>
              </w:rPr>
              <w:t>=50</w:t>
            </w:r>
          </w:p>
        </w:tc>
        <w:tc>
          <w:tcPr>
            <w:tcW w:w="0" w:type="auto"/>
            <w:hideMark/>
          </w:tcPr>
          <w:p w14:paraId="6DC7869A" w14:textId="77777777" w:rsidR="004A43B4" w:rsidRPr="006D6B2E" w:rsidRDefault="004A43B4" w:rsidP="006D6B2E">
            <w:pPr>
              <w:cnfStyle w:val="000000100000" w:firstRow="0" w:lastRow="0" w:firstColumn="0" w:lastColumn="0" w:oddVBand="0" w:evenVBand="0" w:oddHBand="1" w:evenHBand="0" w:firstRowFirstColumn="0" w:firstRowLastColumn="0" w:lastRowFirstColumn="0" w:lastRowLastColumn="0"/>
              <w:rPr>
                <w:lang w:val="en-GB"/>
              </w:rPr>
            </w:pPr>
            <w:r w:rsidRPr="006D6B2E">
              <w:rPr>
                <w:lang w:val="en-GB"/>
              </w:rPr>
              <w:t>0.2771</w:t>
            </w:r>
          </w:p>
        </w:tc>
        <w:tc>
          <w:tcPr>
            <w:tcW w:w="0" w:type="auto"/>
            <w:hideMark/>
          </w:tcPr>
          <w:p w14:paraId="1A83ACB9" w14:textId="77777777" w:rsidR="004A43B4" w:rsidRPr="006D6B2E" w:rsidRDefault="004A43B4" w:rsidP="006D6B2E">
            <w:pPr>
              <w:cnfStyle w:val="000000100000" w:firstRow="0" w:lastRow="0" w:firstColumn="0" w:lastColumn="0" w:oddVBand="0" w:evenVBand="0" w:oddHBand="1" w:evenHBand="0" w:firstRowFirstColumn="0" w:firstRowLastColumn="0" w:lastRowFirstColumn="0" w:lastRowLastColumn="0"/>
              <w:rPr>
                <w:lang w:val="en-GB"/>
              </w:rPr>
            </w:pPr>
            <w:proofErr w:type="spellStart"/>
            <w:r w:rsidRPr="006D6B2E">
              <w:rPr>
                <w:lang w:val="en-GB"/>
              </w:rPr>
              <w:t>n_components</w:t>
            </w:r>
            <w:proofErr w:type="spellEnd"/>
            <w:r w:rsidRPr="006D6B2E">
              <w:rPr>
                <w:lang w:val="en-GB"/>
              </w:rPr>
              <w:t>=50</w:t>
            </w:r>
          </w:p>
        </w:tc>
        <w:tc>
          <w:tcPr>
            <w:tcW w:w="0" w:type="auto"/>
            <w:hideMark/>
          </w:tcPr>
          <w:p w14:paraId="4885E28A" w14:textId="77777777" w:rsidR="004A43B4" w:rsidRPr="006D6B2E" w:rsidRDefault="004A43B4" w:rsidP="006D6B2E">
            <w:pPr>
              <w:cnfStyle w:val="000000100000" w:firstRow="0" w:lastRow="0" w:firstColumn="0" w:lastColumn="0" w:oddVBand="0" w:evenVBand="0" w:oddHBand="1" w:evenHBand="0" w:firstRowFirstColumn="0" w:firstRowLastColumn="0" w:lastRowFirstColumn="0" w:lastRowLastColumn="0"/>
              <w:rPr>
                <w:lang w:val="en-GB"/>
              </w:rPr>
            </w:pPr>
            <w:r w:rsidRPr="006D6B2E">
              <w:rPr>
                <w:lang w:val="en-GB"/>
              </w:rPr>
              <w:t>0.2771</w:t>
            </w:r>
          </w:p>
        </w:tc>
      </w:tr>
    </w:tbl>
    <w:p w14:paraId="7E4855AB" w14:textId="1844A86C" w:rsidR="006D6B2E" w:rsidRPr="006D6B2E" w:rsidRDefault="006D6B2E" w:rsidP="006D6B2E">
      <w:pPr>
        <w:pStyle w:val="Caption"/>
        <w:jc w:val="center"/>
        <w:rPr>
          <w:lang w:val="en-GB"/>
        </w:rPr>
      </w:pPr>
      <w:r>
        <w:t xml:space="preserve">Table </w:t>
      </w:r>
      <w:r>
        <w:fldChar w:fldCharType="begin"/>
      </w:r>
      <w:r>
        <w:instrText xml:space="preserve"> SEQ Table \* ARABIC </w:instrText>
      </w:r>
      <w:r>
        <w:fldChar w:fldCharType="separate"/>
      </w:r>
      <w:r w:rsidR="00862F2C">
        <w:rPr>
          <w:noProof/>
        </w:rPr>
        <w:t>7</w:t>
      </w:r>
      <w:r>
        <w:fldChar w:fldCharType="end"/>
      </w:r>
      <w:r w:rsidRPr="006D6B2E">
        <w:rPr>
          <w:lang w:val="en-GB"/>
        </w:rPr>
        <w:t xml:space="preserve"> : Hyperparameter Tuning Results for ALS and BM25</w:t>
      </w:r>
    </w:p>
    <w:p w14:paraId="4677473E" w14:textId="77777777" w:rsidR="006D6B2E" w:rsidRPr="006D6B2E" w:rsidRDefault="006D6B2E" w:rsidP="006D6B2E">
      <w:pPr>
        <w:rPr>
          <w:lang w:val="en-GB"/>
        </w:rPr>
      </w:pPr>
    </w:p>
    <w:p w14:paraId="21534C6E" w14:textId="77777777" w:rsidR="00EC5021" w:rsidRDefault="00EC5021" w:rsidP="005549AC">
      <w:pPr>
        <w:keepNext/>
        <w:jc w:val="center"/>
      </w:pPr>
      <w:r w:rsidRPr="00EC5021">
        <w:rPr>
          <w:noProof/>
          <w:lang w:val="en-GB"/>
        </w:rPr>
        <w:lastRenderedPageBreak/>
        <w:drawing>
          <wp:inline distT="0" distB="0" distL="0" distR="0" wp14:anchorId="331FC022" wp14:editId="6BDC520D">
            <wp:extent cx="6315157" cy="2924175"/>
            <wp:effectExtent l="0" t="0" r="9525" b="0"/>
            <wp:docPr id="115143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39547" name=""/>
                    <pic:cNvPicPr/>
                  </pic:nvPicPr>
                  <pic:blipFill>
                    <a:blip r:embed="rId51"/>
                    <a:stretch>
                      <a:fillRect/>
                    </a:stretch>
                  </pic:blipFill>
                  <pic:spPr>
                    <a:xfrm>
                      <a:off x="0" y="0"/>
                      <a:ext cx="6320529" cy="2926662"/>
                    </a:xfrm>
                    <a:prstGeom prst="rect">
                      <a:avLst/>
                    </a:prstGeom>
                  </pic:spPr>
                </pic:pic>
              </a:graphicData>
            </a:graphic>
          </wp:inline>
        </w:drawing>
      </w:r>
    </w:p>
    <w:p w14:paraId="145E44A8" w14:textId="319CC03C" w:rsidR="009418BA" w:rsidRPr="00EC5021" w:rsidRDefault="00EC5021" w:rsidP="00EC5021">
      <w:pPr>
        <w:pStyle w:val="Caption"/>
        <w:jc w:val="center"/>
        <w:rPr>
          <w:lang w:val="en-GB"/>
        </w:rPr>
      </w:pPr>
      <w:bookmarkStart w:id="82" w:name="_Toc232429090"/>
      <w:r>
        <w:t xml:space="preserve">Figure </w:t>
      </w:r>
      <w:r>
        <w:fldChar w:fldCharType="begin"/>
      </w:r>
      <w:r>
        <w:instrText xml:space="preserve"> SEQ Figure \* ARABIC </w:instrText>
      </w:r>
      <w:r>
        <w:fldChar w:fldCharType="separate"/>
      </w:r>
      <w:r w:rsidR="00E2406D">
        <w:rPr>
          <w:noProof/>
        </w:rPr>
        <w:t>36</w:t>
      </w:r>
      <w:r>
        <w:fldChar w:fldCharType="end"/>
      </w:r>
      <w:r w:rsidRPr="005549AC">
        <w:rPr>
          <w:lang w:val="en-GB"/>
        </w:rPr>
        <w:t xml:space="preserve"> : Comparative performance of all evaluated recommender approaches</w:t>
      </w:r>
      <w:bookmarkEnd w:id="82"/>
    </w:p>
    <w:p w14:paraId="68B91823" w14:textId="57FE93E4" w:rsidR="009418BA" w:rsidRDefault="00EC5021" w:rsidP="00EC5021">
      <w:pPr>
        <w:spacing w:line="360" w:lineRule="auto"/>
        <w:jc w:val="both"/>
        <w:rPr>
          <w:rFonts w:asciiTheme="majorBidi" w:hAnsiTheme="majorBidi" w:cstheme="majorBidi"/>
          <w:sz w:val="24"/>
          <w:szCs w:val="24"/>
        </w:rPr>
      </w:pPr>
      <w:r w:rsidRPr="00EC5021">
        <w:rPr>
          <w:rFonts w:asciiTheme="majorBidi" w:hAnsiTheme="majorBidi" w:cstheme="majorBidi"/>
          <w:sz w:val="24"/>
          <w:szCs w:val="24"/>
        </w:rPr>
        <w:t xml:space="preserve">The dashed red line indicates the best-performing pure community-based baseline (Community-UU with Louvain, F1@5=0.2347). ALS-based hybrid methods (purple bars) demonstrate the strongest performance after hyperparameter tuning, with </w:t>
      </w:r>
      <w:proofErr w:type="spellStart"/>
      <w:r w:rsidRPr="00EC5021">
        <w:rPr>
          <w:rFonts w:asciiTheme="majorBidi" w:hAnsiTheme="majorBidi" w:cstheme="majorBidi"/>
          <w:sz w:val="24"/>
          <w:szCs w:val="24"/>
        </w:rPr>
        <w:t>ALS+Louvain</w:t>
      </w:r>
      <w:proofErr w:type="spellEnd"/>
      <w:r w:rsidRPr="00EC5021">
        <w:rPr>
          <w:rFonts w:asciiTheme="majorBidi" w:hAnsiTheme="majorBidi" w:cstheme="majorBidi"/>
          <w:sz w:val="24"/>
          <w:szCs w:val="24"/>
        </w:rPr>
        <w:t xml:space="preserve"> achieving the highest overall score of 0.3709, representing a 58.0% relative improvement over the best baseline. SVD-based hybrids (blue bars) achieve 0.2771 (+18.1%), while BM25 hybrids (orange bars) fall below the baseline at 0.2180 (-7.1%).</w:t>
      </w:r>
    </w:p>
    <w:p w14:paraId="4AFBA700" w14:textId="77777777" w:rsidR="005549AC" w:rsidRDefault="005549AC" w:rsidP="005549AC">
      <w:pPr>
        <w:keepNext/>
        <w:spacing w:line="360" w:lineRule="auto"/>
        <w:jc w:val="center"/>
      </w:pPr>
      <w:r w:rsidRPr="005549AC">
        <w:rPr>
          <w:rFonts w:asciiTheme="majorBidi" w:hAnsiTheme="majorBidi" w:cstheme="majorBidi"/>
          <w:noProof/>
          <w:sz w:val="24"/>
          <w:szCs w:val="24"/>
        </w:rPr>
        <w:drawing>
          <wp:inline distT="0" distB="0" distL="0" distR="0" wp14:anchorId="2A8309C9" wp14:editId="2FADF5CC">
            <wp:extent cx="5873898" cy="3076575"/>
            <wp:effectExtent l="0" t="0" r="0" b="0"/>
            <wp:docPr id="189463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39244" name=""/>
                    <pic:cNvPicPr/>
                  </pic:nvPicPr>
                  <pic:blipFill rotWithShape="1">
                    <a:blip r:embed="rId52"/>
                    <a:srcRect t="5006"/>
                    <a:stretch>
                      <a:fillRect/>
                    </a:stretch>
                  </pic:blipFill>
                  <pic:spPr bwMode="auto">
                    <a:xfrm>
                      <a:off x="0" y="0"/>
                      <a:ext cx="5879608" cy="3079566"/>
                    </a:xfrm>
                    <a:prstGeom prst="rect">
                      <a:avLst/>
                    </a:prstGeom>
                    <a:ln>
                      <a:noFill/>
                    </a:ln>
                    <a:extLst>
                      <a:ext uri="{53640926-AAD7-44D8-BBD7-CCE9431645EC}">
                        <a14:shadowObscured xmlns:a14="http://schemas.microsoft.com/office/drawing/2010/main"/>
                      </a:ext>
                    </a:extLst>
                  </pic:spPr>
                </pic:pic>
              </a:graphicData>
            </a:graphic>
          </wp:inline>
        </w:drawing>
      </w:r>
    </w:p>
    <w:p w14:paraId="66F133AA" w14:textId="3563AF0E" w:rsidR="00EC5021" w:rsidRDefault="005549AC" w:rsidP="005549AC">
      <w:pPr>
        <w:pStyle w:val="Caption"/>
        <w:jc w:val="center"/>
        <w:rPr>
          <w:rFonts w:asciiTheme="majorBidi" w:hAnsiTheme="majorBidi" w:cstheme="majorBidi"/>
          <w:sz w:val="24"/>
          <w:szCs w:val="24"/>
        </w:rPr>
      </w:pPr>
      <w:bookmarkStart w:id="83" w:name="_Toc232429091"/>
      <w:r>
        <w:t xml:space="preserve">Figure </w:t>
      </w:r>
      <w:r>
        <w:fldChar w:fldCharType="begin"/>
      </w:r>
      <w:r>
        <w:instrText xml:space="preserve"> SEQ Figure \* ARABIC </w:instrText>
      </w:r>
      <w:r>
        <w:fldChar w:fldCharType="separate"/>
      </w:r>
      <w:r w:rsidR="00E2406D">
        <w:rPr>
          <w:noProof/>
        </w:rPr>
        <w:t>37</w:t>
      </w:r>
      <w:r>
        <w:fldChar w:fldCharType="end"/>
      </w:r>
      <w:r w:rsidRPr="005549AC">
        <w:rPr>
          <w:lang w:val="en-GB"/>
        </w:rPr>
        <w:t xml:space="preserve"> : SVD-based and ALS-based hybrid recommenders versus pure community baselines</w:t>
      </w:r>
      <w:bookmarkEnd w:id="83"/>
    </w:p>
    <w:p w14:paraId="6E1BE686" w14:textId="2B21FAED" w:rsidR="009418BA" w:rsidRDefault="005549AC" w:rsidP="005549AC">
      <w:pPr>
        <w:spacing w:line="360" w:lineRule="auto"/>
        <w:jc w:val="both"/>
        <w:rPr>
          <w:rFonts w:asciiTheme="majorBidi" w:hAnsiTheme="majorBidi" w:cstheme="majorBidi"/>
          <w:sz w:val="24"/>
          <w:szCs w:val="24"/>
        </w:rPr>
      </w:pPr>
      <w:r w:rsidRPr="005549AC">
        <w:rPr>
          <w:rFonts w:asciiTheme="majorBidi" w:hAnsiTheme="majorBidi" w:cstheme="majorBidi"/>
          <w:sz w:val="24"/>
          <w:szCs w:val="24"/>
        </w:rPr>
        <w:lastRenderedPageBreak/>
        <w:t xml:space="preserve">All SVD and tuned ALS hybrids outperform both pure community baselines. </w:t>
      </w:r>
      <w:proofErr w:type="spellStart"/>
      <w:r w:rsidRPr="005549AC">
        <w:rPr>
          <w:rFonts w:asciiTheme="majorBidi" w:hAnsiTheme="majorBidi" w:cstheme="majorBidi"/>
          <w:sz w:val="24"/>
          <w:szCs w:val="24"/>
        </w:rPr>
        <w:t>ALS+Louvain</w:t>
      </w:r>
      <w:proofErr w:type="spellEnd"/>
      <w:r w:rsidRPr="005549AC">
        <w:rPr>
          <w:rFonts w:asciiTheme="majorBidi" w:hAnsiTheme="majorBidi" w:cstheme="majorBidi"/>
          <w:sz w:val="24"/>
          <w:szCs w:val="24"/>
        </w:rPr>
        <w:t xml:space="preserve"> and </w:t>
      </w:r>
      <w:proofErr w:type="spellStart"/>
      <w:r w:rsidRPr="005549AC">
        <w:rPr>
          <w:rFonts w:asciiTheme="majorBidi" w:hAnsiTheme="majorBidi" w:cstheme="majorBidi"/>
          <w:sz w:val="24"/>
          <w:szCs w:val="24"/>
        </w:rPr>
        <w:t>ALS+Leiden</w:t>
      </w:r>
      <w:proofErr w:type="spellEnd"/>
      <w:r w:rsidRPr="005549AC">
        <w:rPr>
          <w:rFonts w:asciiTheme="majorBidi" w:hAnsiTheme="majorBidi" w:cstheme="majorBidi"/>
          <w:sz w:val="24"/>
          <w:szCs w:val="24"/>
        </w:rPr>
        <w:t xml:space="preserve"> achieve the highest F1@5 (0.3709, +58.0%), significantly outperforming </w:t>
      </w:r>
      <w:proofErr w:type="spellStart"/>
      <w:r w:rsidRPr="005549AC">
        <w:rPr>
          <w:rFonts w:asciiTheme="majorBidi" w:hAnsiTheme="majorBidi" w:cstheme="majorBidi"/>
          <w:sz w:val="24"/>
          <w:szCs w:val="24"/>
        </w:rPr>
        <w:t>SVD+Louvain</w:t>
      </w:r>
      <w:proofErr w:type="spellEnd"/>
      <w:r w:rsidRPr="005549AC">
        <w:rPr>
          <w:rFonts w:asciiTheme="majorBidi" w:hAnsiTheme="majorBidi" w:cstheme="majorBidi"/>
          <w:sz w:val="24"/>
          <w:szCs w:val="24"/>
        </w:rPr>
        <w:t xml:space="preserve"> (0.2771, +18.1%). This demonstrates that optimally tuned ALS is superior to SVD for implicit feedback e-commerce data.</w:t>
      </w:r>
    </w:p>
    <w:p w14:paraId="1647ACC9" w14:textId="77777777" w:rsidR="005549AC" w:rsidRDefault="005549AC" w:rsidP="005549AC">
      <w:pPr>
        <w:keepNext/>
        <w:spacing w:line="360" w:lineRule="auto"/>
        <w:jc w:val="center"/>
      </w:pPr>
      <w:r w:rsidRPr="005549AC">
        <w:rPr>
          <w:rFonts w:asciiTheme="majorBidi" w:hAnsiTheme="majorBidi" w:cstheme="majorBidi"/>
          <w:noProof/>
          <w:sz w:val="24"/>
          <w:szCs w:val="24"/>
        </w:rPr>
        <w:drawing>
          <wp:inline distT="0" distB="0" distL="0" distR="0" wp14:anchorId="67A8C623" wp14:editId="06CC9DDF">
            <wp:extent cx="4666120" cy="3648075"/>
            <wp:effectExtent l="0" t="0" r="1270" b="0"/>
            <wp:docPr id="16169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8696" name=""/>
                    <pic:cNvPicPr/>
                  </pic:nvPicPr>
                  <pic:blipFill>
                    <a:blip r:embed="rId53"/>
                    <a:stretch>
                      <a:fillRect/>
                    </a:stretch>
                  </pic:blipFill>
                  <pic:spPr>
                    <a:xfrm>
                      <a:off x="0" y="0"/>
                      <a:ext cx="4680938" cy="3659660"/>
                    </a:xfrm>
                    <a:prstGeom prst="rect">
                      <a:avLst/>
                    </a:prstGeom>
                  </pic:spPr>
                </pic:pic>
              </a:graphicData>
            </a:graphic>
          </wp:inline>
        </w:drawing>
      </w:r>
    </w:p>
    <w:p w14:paraId="5E1D9A85" w14:textId="11F27AC8" w:rsidR="005549AC" w:rsidRPr="005549AC" w:rsidRDefault="005549AC" w:rsidP="005549AC">
      <w:pPr>
        <w:pStyle w:val="Caption"/>
        <w:jc w:val="center"/>
        <w:rPr>
          <w:lang w:val="en-GB"/>
        </w:rPr>
      </w:pPr>
      <w:bookmarkStart w:id="84" w:name="_Toc232429092"/>
      <w:r>
        <w:t xml:space="preserve">Figure </w:t>
      </w:r>
      <w:r>
        <w:fldChar w:fldCharType="begin"/>
      </w:r>
      <w:r>
        <w:instrText xml:space="preserve"> SEQ Figure \* ARABIC </w:instrText>
      </w:r>
      <w:r>
        <w:fldChar w:fldCharType="separate"/>
      </w:r>
      <w:r w:rsidR="00E2406D">
        <w:rPr>
          <w:noProof/>
        </w:rPr>
        <w:t>38</w:t>
      </w:r>
      <w:r>
        <w:fldChar w:fldCharType="end"/>
      </w:r>
      <w:r w:rsidRPr="005549AC">
        <w:rPr>
          <w:lang w:val="en-GB"/>
        </w:rPr>
        <w:t xml:space="preserve"> : Precision-recall scatter plot illustrating trade-offs across different method categories</w:t>
      </w:r>
      <w:bookmarkEnd w:id="84"/>
    </w:p>
    <w:p w14:paraId="00EAFFEC" w14:textId="2DFED3CB" w:rsidR="005549AC" w:rsidRPr="005549AC" w:rsidRDefault="005549AC" w:rsidP="005549AC">
      <w:pPr>
        <w:spacing w:line="360" w:lineRule="auto"/>
        <w:jc w:val="both"/>
        <w:rPr>
          <w:rFonts w:asciiTheme="majorBidi" w:hAnsiTheme="majorBidi" w:cstheme="majorBidi"/>
          <w:sz w:val="24"/>
          <w:szCs w:val="24"/>
          <w:lang w:val="en-GB"/>
        </w:rPr>
      </w:pPr>
      <w:r w:rsidRPr="005549AC">
        <w:rPr>
          <w:rFonts w:asciiTheme="majorBidi" w:hAnsiTheme="majorBidi" w:cstheme="majorBidi"/>
          <w:sz w:val="24"/>
          <w:szCs w:val="24"/>
        </w:rPr>
        <w:t>Tuned ALS hybrids (purple squares) occupy the upper-right quadrant with the highest precision (0.63-0.68) and recall (0.21-0.26), indicating the best overall balance. SVD hybrids (blue circles) show moderate precision (0.61-0.63) and lower recall (0.16-0.18). BM25 hybrids (orange triangles) and pure community baselines (green diamonds) cluster in the lower-left region with lower precision and recall.</w:t>
      </w:r>
    </w:p>
    <w:p w14:paraId="497248F0" w14:textId="77777777" w:rsidR="005549AC" w:rsidRDefault="005549AC" w:rsidP="005549AC">
      <w:pPr>
        <w:keepNext/>
        <w:spacing w:line="360" w:lineRule="auto"/>
        <w:jc w:val="center"/>
      </w:pPr>
      <w:r w:rsidRPr="005549AC">
        <w:rPr>
          <w:rFonts w:asciiTheme="majorBidi" w:hAnsiTheme="majorBidi" w:cstheme="majorBidi"/>
          <w:noProof/>
          <w:sz w:val="24"/>
          <w:szCs w:val="24"/>
        </w:rPr>
        <w:lastRenderedPageBreak/>
        <w:drawing>
          <wp:inline distT="0" distB="0" distL="0" distR="0" wp14:anchorId="1B777104" wp14:editId="2A5665DB">
            <wp:extent cx="6210935" cy="2861945"/>
            <wp:effectExtent l="0" t="0" r="0" b="0"/>
            <wp:docPr id="64158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83794" name=""/>
                    <pic:cNvPicPr/>
                  </pic:nvPicPr>
                  <pic:blipFill>
                    <a:blip r:embed="rId54"/>
                    <a:stretch>
                      <a:fillRect/>
                    </a:stretch>
                  </pic:blipFill>
                  <pic:spPr>
                    <a:xfrm>
                      <a:off x="0" y="0"/>
                      <a:ext cx="6210935" cy="2861945"/>
                    </a:xfrm>
                    <a:prstGeom prst="rect">
                      <a:avLst/>
                    </a:prstGeom>
                  </pic:spPr>
                </pic:pic>
              </a:graphicData>
            </a:graphic>
          </wp:inline>
        </w:drawing>
      </w:r>
    </w:p>
    <w:p w14:paraId="0356E714" w14:textId="194A09A4" w:rsidR="009418BA" w:rsidRPr="005549AC" w:rsidRDefault="005549AC" w:rsidP="005549AC">
      <w:pPr>
        <w:pStyle w:val="Caption"/>
        <w:jc w:val="center"/>
        <w:rPr>
          <w:lang w:val="en-GB"/>
        </w:rPr>
      </w:pPr>
      <w:bookmarkStart w:id="85" w:name="_Toc232429093"/>
      <w:r>
        <w:t xml:space="preserve">Figure </w:t>
      </w:r>
      <w:r>
        <w:fldChar w:fldCharType="begin"/>
      </w:r>
      <w:r>
        <w:instrText xml:space="preserve"> SEQ Figure \* ARABIC </w:instrText>
      </w:r>
      <w:r>
        <w:fldChar w:fldCharType="separate"/>
      </w:r>
      <w:r w:rsidR="00E2406D">
        <w:rPr>
          <w:noProof/>
        </w:rPr>
        <w:t>39</w:t>
      </w:r>
      <w:r>
        <w:fldChar w:fldCharType="end"/>
      </w:r>
      <w:r w:rsidRPr="005549AC">
        <w:rPr>
          <w:lang w:val="en-GB"/>
        </w:rPr>
        <w:t xml:space="preserve"> : Performance comparison across different community detection algorithms for each hybrid type</w:t>
      </w:r>
      <w:bookmarkEnd w:id="85"/>
    </w:p>
    <w:p w14:paraId="2327C292" w14:textId="3BE1BE1F" w:rsidR="005549AC" w:rsidRPr="005549AC" w:rsidRDefault="005549AC" w:rsidP="005549AC">
      <w:pPr>
        <w:spacing w:line="360" w:lineRule="auto"/>
        <w:jc w:val="both"/>
        <w:rPr>
          <w:rFonts w:asciiTheme="majorBidi" w:hAnsiTheme="majorBidi" w:cstheme="majorBidi"/>
          <w:sz w:val="24"/>
          <w:szCs w:val="24"/>
        </w:rPr>
      </w:pPr>
      <w:r w:rsidRPr="005549AC">
        <w:rPr>
          <w:rFonts w:asciiTheme="majorBidi" w:hAnsiTheme="majorBidi" w:cstheme="majorBidi"/>
          <w:sz w:val="24"/>
          <w:szCs w:val="24"/>
        </w:rPr>
        <w:t xml:space="preserve">For ALS hybrids (purple bars), Louvain and Leiden achieve identical peak performance (F1@5=0.3709), outperforming </w:t>
      </w:r>
      <w:proofErr w:type="spellStart"/>
      <w:r w:rsidRPr="005549AC">
        <w:rPr>
          <w:rFonts w:asciiTheme="majorBidi" w:hAnsiTheme="majorBidi" w:cstheme="majorBidi"/>
          <w:sz w:val="24"/>
          <w:szCs w:val="24"/>
        </w:rPr>
        <w:t>Infomap</w:t>
      </w:r>
      <w:proofErr w:type="spellEnd"/>
      <w:r w:rsidRPr="005549AC">
        <w:rPr>
          <w:rFonts w:asciiTheme="majorBidi" w:hAnsiTheme="majorBidi" w:cstheme="majorBidi"/>
          <w:sz w:val="24"/>
          <w:szCs w:val="24"/>
        </w:rPr>
        <w:t xml:space="preserve"> (0.3350) and </w:t>
      </w:r>
      <w:proofErr w:type="spellStart"/>
      <w:r w:rsidRPr="005549AC">
        <w:rPr>
          <w:rFonts w:asciiTheme="majorBidi" w:hAnsiTheme="majorBidi" w:cstheme="majorBidi"/>
          <w:sz w:val="24"/>
          <w:szCs w:val="24"/>
        </w:rPr>
        <w:t>FluidC</w:t>
      </w:r>
      <w:proofErr w:type="spellEnd"/>
      <w:r w:rsidRPr="005549AC">
        <w:rPr>
          <w:rFonts w:asciiTheme="majorBidi" w:hAnsiTheme="majorBidi" w:cstheme="majorBidi"/>
          <w:sz w:val="24"/>
          <w:szCs w:val="24"/>
        </w:rPr>
        <w:t xml:space="preserve"> (0.3177). For SVD hybrids (blue bars), Louvain and Leiden also perform best (0.2771). The superior performance of modularity-optimizing algorithms across all hybrid types indicates that maximizing modularity yields communities that better align with actual user preference patterns.</w:t>
      </w:r>
    </w:p>
    <w:p w14:paraId="31815984" w14:textId="77777777" w:rsidR="005549AC" w:rsidRDefault="005549AC" w:rsidP="005549AC">
      <w:pPr>
        <w:keepNext/>
        <w:spacing w:line="360" w:lineRule="auto"/>
        <w:jc w:val="center"/>
      </w:pPr>
      <w:r w:rsidRPr="005549AC">
        <w:rPr>
          <w:noProof/>
          <w:lang w:val="en-GB"/>
        </w:rPr>
        <w:drawing>
          <wp:inline distT="0" distB="0" distL="0" distR="0" wp14:anchorId="41A04F7A" wp14:editId="5DA4AFDF">
            <wp:extent cx="5334000" cy="2486764"/>
            <wp:effectExtent l="0" t="0" r="0" b="8890"/>
            <wp:docPr id="78519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8207" name=""/>
                    <pic:cNvPicPr/>
                  </pic:nvPicPr>
                  <pic:blipFill>
                    <a:blip r:embed="rId55"/>
                    <a:stretch>
                      <a:fillRect/>
                    </a:stretch>
                  </pic:blipFill>
                  <pic:spPr>
                    <a:xfrm>
                      <a:off x="0" y="0"/>
                      <a:ext cx="5335431" cy="2487431"/>
                    </a:xfrm>
                    <a:prstGeom prst="rect">
                      <a:avLst/>
                    </a:prstGeom>
                  </pic:spPr>
                </pic:pic>
              </a:graphicData>
            </a:graphic>
          </wp:inline>
        </w:drawing>
      </w:r>
    </w:p>
    <w:p w14:paraId="7F5BC179" w14:textId="21D2ACCC" w:rsidR="005549AC" w:rsidRDefault="005549AC" w:rsidP="005549AC">
      <w:pPr>
        <w:pStyle w:val="Caption"/>
        <w:jc w:val="center"/>
        <w:rPr>
          <w:lang w:val="en-GB"/>
        </w:rPr>
      </w:pPr>
      <w:bookmarkStart w:id="86" w:name="_Toc232429094"/>
      <w:r>
        <w:t xml:space="preserve">Figure </w:t>
      </w:r>
      <w:r>
        <w:fldChar w:fldCharType="begin"/>
      </w:r>
      <w:r>
        <w:instrText xml:space="preserve"> SEQ Figure \* ARABIC </w:instrText>
      </w:r>
      <w:r>
        <w:fldChar w:fldCharType="separate"/>
      </w:r>
      <w:r w:rsidR="00E2406D">
        <w:rPr>
          <w:noProof/>
        </w:rPr>
        <w:t>40</w:t>
      </w:r>
      <w:r>
        <w:fldChar w:fldCharType="end"/>
      </w:r>
      <w:r w:rsidRPr="005549AC">
        <w:rPr>
          <w:lang w:val="en-GB"/>
        </w:rPr>
        <w:t xml:space="preserve"> : Relative percentage improvement of SVD and ALS hybrid methods over the best pure community baseline</w:t>
      </w:r>
      <w:bookmarkEnd w:id="86"/>
    </w:p>
    <w:p w14:paraId="26E5B151" w14:textId="77777777" w:rsidR="00A93F10" w:rsidRDefault="00A93F10" w:rsidP="00A93F10">
      <w:pPr>
        <w:rPr>
          <w:lang w:val="en-GB"/>
        </w:rPr>
      </w:pPr>
    </w:p>
    <w:p w14:paraId="52B2E76C" w14:textId="77777777" w:rsidR="00A93F10" w:rsidRDefault="00A93F10" w:rsidP="00A93F10">
      <w:pPr>
        <w:rPr>
          <w:lang w:val="en-GB"/>
        </w:rPr>
      </w:pPr>
    </w:p>
    <w:p w14:paraId="2086E7FB" w14:textId="77777777" w:rsidR="00A93F10" w:rsidRPr="00A93F10" w:rsidRDefault="00A93F10" w:rsidP="00A93F10">
      <w:pPr>
        <w:rPr>
          <w:lang w:val="en-GB"/>
        </w:rPr>
      </w:pPr>
    </w:p>
    <w:p w14:paraId="56BAF702" w14:textId="1C7E1798" w:rsidR="005549AC" w:rsidRDefault="005549AC" w:rsidP="005549AC">
      <w:pPr>
        <w:spacing w:line="360" w:lineRule="auto"/>
        <w:jc w:val="both"/>
        <w:rPr>
          <w:rFonts w:asciiTheme="majorBidi" w:hAnsiTheme="majorBidi" w:cstheme="majorBidi"/>
          <w:sz w:val="24"/>
          <w:szCs w:val="24"/>
        </w:rPr>
      </w:pPr>
      <w:r w:rsidRPr="005549AC">
        <w:rPr>
          <w:rFonts w:asciiTheme="majorBidi" w:hAnsiTheme="majorBidi" w:cstheme="majorBidi"/>
          <w:sz w:val="24"/>
          <w:szCs w:val="24"/>
        </w:rPr>
        <w:lastRenderedPageBreak/>
        <w:t xml:space="preserve">ALS hybrids achieve dramatic improvements ranging from +35.3% to +58.0%, with </w:t>
      </w:r>
      <w:proofErr w:type="spellStart"/>
      <w:r w:rsidRPr="005549AC">
        <w:rPr>
          <w:rFonts w:asciiTheme="majorBidi" w:hAnsiTheme="majorBidi" w:cstheme="majorBidi"/>
          <w:sz w:val="24"/>
          <w:szCs w:val="24"/>
        </w:rPr>
        <w:t>ALS+Louvain</w:t>
      </w:r>
      <w:proofErr w:type="spellEnd"/>
      <w:r w:rsidRPr="005549AC">
        <w:rPr>
          <w:rFonts w:asciiTheme="majorBidi" w:hAnsiTheme="majorBidi" w:cstheme="majorBidi"/>
          <w:sz w:val="24"/>
          <w:szCs w:val="24"/>
        </w:rPr>
        <w:t xml:space="preserve"> and </w:t>
      </w:r>
      <w:proofErr w:type="spellStart"/>
      <w:r w:rsidRPr="005549AC">
        <w:rPr>
          <w:rFonts w:asciiTheme="majorBidi" w:hAnsiTheme="majorBidi" w:cstheme="majorBidi"/>
          <w:sz w:val="24"/>
          <w:szCs w:val="24"/>
        </w:rPr>
        <w:t>ALS+Leiden</w:t>
      </w:r>
      <w:proofErr w:type="spellEnd"/>
      <w:r w:rsidRPr="005549AC">
        <w:rPr>
          <w:rFonts w:asciiTheme="majorBidi" w:hAnsiTheme="majorBidi" w:cstheme="majorBidi"/>
          <w:sz w:val="24"/>
          <w:szCs w:val="24"/>
        </w:rPr>
        <w:t xml:space="preserve"> showing the largest gains (+58.0%). SVD hybrids show more modest improvements ranging from +9.2% to +18.1%. These results demonstrate that optimal hyperparameter tuning is critical for ALS performance and that ALS-enhanced community detection is the most effective approach evaluated.</w:t>
      </w:r>
    </w:p>
    <w:p w14:paraId="7C094FF9" w14:textId="77777777" w:rsidR="00747260" w:rsidRPr="00747260" w:rsidRDefault="00747260" w:rsidP="00747260">
      <w:pPr>
        <w:pStyle w:val="Heading3"/>
        <w:rPr>
          <w:lang w:val="en-GB"/>
        </w:rPr>
      </w:pPr>
      <w:r w:rsidRPr="00747260">
        <w:rPr>
          <w:lang w:val="en-GB"/>
        </w:rPr>
        <w:t>Conclusion of Chapter</w:t>
      </w:r>
    </w:p>
    <w:p w14:paraId="3C0E810D" w14:textId="77777777" w:rsidR="00747260" w:rsidRPr="00747260" w:rsidRDefault="00747260" w:rsidP="00747260">
      <w:pPr>
        <w:spacing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t xml:space="preserve">This chapter presented a comprehensive experimental evaluation of community detection algorithms and their integration into recommender systems. Among thirteen classical algorithms tested on nine real-world datasets, Leiden and Louvain consistently achieved the highest modularity (Q &gt; 0.81 on Facebook and </w:t>
      </w:r>
      <w:proofErr w:type="spellStart"/>
      <w:r w:rsidRPr="00747260">
        <w:rPr>
          <w:rFonts w:asciiTheme="majorBidi" w:hAnsiTheme="majorBidi" w:cstheme="majorBidi"/>
          <w:sz w:val="24"/>
          <w:szCs w:val="24"/>
          <w:lang w:val="en-GB"/>
        </w:rPr>
        <w:t>LastFM</w:t>
      </w:r>
      <w:proofErr w:type="spellEnd"/>
      <w:r w:rsidRPr="00747260">
        <w:rPr>
          <w:rFonts w:asciiTheme="majorBidi" w:hAnsiTheme="majorBidi" w:cstheme="majorBidi"/>
          <w:sz w:val="24"/>
          <w:szCs w:val="24"/>
          <w:lang w:val="en-GB"/>
        </w:rPr>
        <w:t xml:space="preserve">), while </w:t>
      </w:r>
      <w:proofErr w:type="spellStart"/>
      <w:r w:rsidRPr="00747260">
        <w:rPr>
          <w:rFonts w:asciiTheme="majorBidi" w:hAnsiTheme="majorBidi" w:cstheme="majorBidi"/>
          <w:sz w:val="24"/>
          <w:szCs w:val="24"/>
          <w:lang w:val="en-GB"/>
        </w:rPr>
        <w:t>Infomap</w:t>
      </w:r>
      <w:proofErr w:type="spellEnd"/>
      <w:r w:rsidRPr="00747260">
        <w:rPr>
          <w:rFonts w:asciiTheme="majorBidi" w:hAnsiTheme="majorBidi" w:cstheme="majorBidi"/>
          <w:sz w:val="24"/>
          <w:szCs w:val="24"/>
          <w:lang w:val="en-GB"/>
        </w:rPr>
        <w:t xml:space="preserve"> and LPA-MNI excelled at ground truth recovery on smaller networks. Deep learning methods showed promise on small dense graphs like Karate Club (GAT achieving NMI = 0.8372) but failed to scale to large sparse networks, achieving NMI below 0.07 on Facebook and </w:t>
      </w:r>
      <w:proofErr w:type="spellStart"/>
      <w:r w:rsidRPr="00747260">
        <w:rPr>
          <w:rFonts w:asciiTheme="majorBidi" w:hAnsiTheme="majorBidi" w:cstheme="majorBidi"/>
          <w:sz w:val="24"/>
          <w:szCs w:val="24"/>
          <w:lang w:val="en-GB"/>
        </w:rPr>
        <w:t>LastFM</w:t>
      </w:r>
      <w:proofErr w:type="spellEnd"/>
      <w:r w:rsidRPr="00747260">
        <w:rPr>
          <w:rFonts w:asciiTheme="majorBidi" w:hAnsiTheme="majorBidi" w:cstheme="majorBidi"/>
          <w:sz w:val="24"/>
          <w:szCs w:val="24"/>
          <w:lang w:val="en-GB"/>
        </w:rPr>
        <w:t>.</w:t>
      </w:r>
    </w:p>
    <w:p w14:paraId="1379B34E" w14:textId="77777777" w:rsidR="00747260" w:rsidRPr="00747260" w:rsidRDefault="00747260" w:rsidP="00747260">
      <w:pPr>
        <w:spacing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t>In the recommender system integration, hyperparameter tuning proved critical. Default ALS achieved only F1@5 = 0.1489, but after systematic grid search, the optimal configuration (</w:t>
      </w:r>
      <w:proofErr w:type="spellStart"/>
      <w:r w:rsidRPr="00747260">
        <w:rPr>
          <w:rFonts w:asciiTheme="majorBidi" w:hAnsiTheme="majorBidi" w:cstheme="majorBidi"/>
          <w:sz w:val="24"/>
          <w:szCs w:val="24"/>
          <w:lang w:val="en-GB"/>
        </w:rPr>
        <w:t>n_factors</w:t>
      </w:r>
      <w:proofErr w:type="spellEnd"/>
      <w:r w:rsidRPr="00747260">
        <w:rPr>
          <w:rFonts w:asciiTheme="majorBidi" w:hAnsiTheme="majorBidi" w:cstheme="majorBidi"/>
          <w:sz w:val="24"/>
          <w:szCs w:val="24"/>
          <w:lang w:val="en-GB"/>
        </w:rPr>
        <w:t xml:space="preserve">=100, regularization=0.1, alpha=10, </w:t>
      </w:r>
      <w:proofErr w:type="spellStart"/>
      <w:r w:rsidRPr="00747260">
        <w:rPr>
          <w:rFonts w:asciiTheme="majorBidi" w:hAnsiTheme="majorBidi" w:cstheme="majorBidi"/>
          <w:sz w:val="24"/>
          <w:szCs w:val="24"/>
          <w:lang w:val="en-GB"/>
        </w:rPr>
        <w:t>n_iterations</w:t>
      </w:r>
      <w:proofErr w:type="spellEnd"/>
      <w:r w:rsidRPr="00747260">
        <w:rPr>
          <w:rFonts w:asciiTheme="majorBidi" w:hAnsiTheme="majorBidi" w:cstheme="majorBidi"/>
          <w:sz w:val="24"/>
          <w:szCs w:val="24"/>
          <w:lang w:val="en-GB"/>
        </w:rPr>
        <w:t xml:space="preserve">=10) achieved F1@5 = 0.3709 with </w:t>
      </w:r>
      <w:proofErr w:type="spellStart"/>
      <w:r w:rsidRPr="00747260">
        <w:rPr>
          <w:rFonts w:asciiTheme="majorBidi" w:hAnsiTheme="majorBidi" w:cstheme="majorBidi"/>
          <w:sz w:val="24"/>
          <w:szCs w:val="24"/>
          <w:lang w:val="en-GB"/>
        </w:rPr>
        <w:t>ALS+Louvain</w:t>
      </w:r>
      <w:proofErr w:type="spellEnd"/>
      <w:r w:rsidRPr="00747260">
        <w:rPr>
          <w:rFonts w:asciiTheme="majorBidi" w:hAnsiTheme="majorBidi" w:cstheme="majorBidi"/>
          <w:sz w:val="24"/>
          <w:szCs w:val="24"/>
          <w:lang w:val="en-GB"/>
        </w:rPr>
        <w:t xml:space="preserve">, representing a 58.0% improvement over the best pure community baseline (F1@5 = 0.2347). </w:t>
      </w:r>
      <w:proofErr w:type="spellStart"/>
      <w:r w:rsidRPr="00747260">
        <w:rPr>
          <w:rFonts w:asciiTheme="majorBidi" w:hAnsiTheme="majorBidi" w:cstheme="majorBidi"/>
          <w:sz w:val="24"/>
          <w:szCs w:val="24"/>
          <w:lang w:val="en-GB"/>
        </w:rPr>
        <w:t>SVD+Louvain</w:t>
      </w:r>
      <w:proofErr w:type="spellEnd"/>
      <w:r w:rsidRPr="00747260">
        <w:rPr>
          <w:rFonts w:asciiTheme="majorBidi" w:hAnsiTheme="majorBidi" w:cstheme="majorBidi"/>
          <w:sz w:val="24"/>
          <w:szCs w:val="24"/>
          <w:lang w:val="en-GB"/>
        </w:rPr>
        <w:t xml:space="preserve"> achieved F1@5 = 0.2771 (+18.1%), while BM25+Louvain underperformed at 0.2180. These results demonstrate that optimally tuned ALS combined with modularity-optimizing community detection (Louvain or Leiden) is the most effective approach for implicit feedback e-commerce recommendation tasks.</w:t>
      </w:r>
    </w:p>
    <w:p w14:paraId="79269819" w14:textId="77777777" w:rsidR="005549AC" w:rsidRPr="005549AC" w:rsidRDefault="005549AC" w:rsidP="005549AC">
      <w:pPr>
        <w:spacing w:line="360" w:lineRule="auto"/>
        <w:jc w:val="both"/>
        <w:rPr>
          <w:rFonts w:asciiTheme="majorBidi" w:hAnsiTheme="majorBidi" w:cstheme="majorBidi"/>
          <w:sz w:val="24"/>
          <w:szCs w:val="24"/>
          <w:lang w:val="en-GB"/>
        </w:rPr>
      </w:pPr>
    </w:p>
    <w:p w14:paraId="67A19614" w14:textId="77777777" w:rsidR="009418BA" w:rsidRDefault="009418BA" w:rsidP="009418BA">
      <w:pPr>
        <w:spacing w:line="360" w:lineRule="auto"/>
        <w:jc w:val="both"/>
        <w:rPr>
          <w:rFonts w:asciiTheme="majorBidi" w:hAnsiTheme="majorBidi" w:cstheme="majorBidi"/>
          <w:sz w:val="24"/>
          <w:szCs w:val="24"/>
        </w:rPr>
      </w:pPr>
    </w:p>
    <w:p w14:paraId="5FE17EBE" w14:textId="77777777" w:rsidR="009418BA" w:rsidRDefault="009418BA" w:rsidP="009418BA">
      <w:pPr>
        <w:spacing w:line="360" w:lineRule="auto"/>
        <w:jc w:val="both"/>
        <w:rPr>
          <w:rFonts w:asciiTheme="majorBidi" w:hAnsiTheme="majorBidi" w:cstheme="majorBidi"/>
          <w:sz w:val="24"/>
          <w:szCs w:val="24"/>
        </w:rPr>
      </w:pPr>
    </w:p>
    <w:p w14:paraId="62F25F7A" w14:textId="77777777" w:rsidR="009418BA" w:rsidRDefault="009418BA" w:rsidP="009418BA">
      <w:pPr>
        <w:spacing w:line="360" w:lineRule="auto"/>
        <w:jc w:val="both"/>
        <w:rPr>
          <w:rFonts w:asciiTheme="majorBidi" w:hAnsiTheme="majorBidi" w:cstheme="majorBidi"/>
          <w:sz w:val="24"/>
          <w:szCs w:val="24"/>
        </w:rPr>
      </w:pPr>
    </w:p>
    <w:p w14:paraId="17F76F63" w14:textId="77777777" w:rsidR="009418BA" w:rsidRDefault="009418BA" w:rsidP="009418BA">
      <w:pPr>
        <w:spacing w:line="360" w:lineRule="auto"/>
        <w:jc w:val="both"/>
        <w:rPr>
          <w:rFonts w:asciiTheme="majorBidi" w:hAnsiTheme="majorBidi" w:cstheme="majorBidi"/>
          <w:sz w:val="24"/>
          <w:szCs w:val="24"/>
        </w:rPr>
      </w:pPr>
    </w:p>
    <w:p w14:paraId="591B1351" w14:textId="77777777" w:rsidR="009418BA" w:rsidRDefault="009418BA" w:rsidP="009418BA">
      <w:pPr>
        <w:spacing w:line="360" w:lineRule="auto"/>
        <w:jc w:val="both"/>
        <w:rPr>
          <w:rFonts w:asciiTheme="majorBidi" w:hAnsiTheme="majorBidi" w:cstheme="majorBidi"/>
          <w:sz w:val="24"/>
          <w:szCs w:val="24"/>
        </w:rPr>
      </w:pPr>
    </w:p>
    <w:p w14:paraId="4BB0D777" w14:textId="77777777" w:rsidR="009418BA" w:rsidRDefault="009418BA" w:rsidP="009418BA">
      <w:pPr>
        <w:spacing w:line="360" w:lineRule="auto"/>
        <w:jc w:val="both"/>
        <w:rPr>
          <w:rFonts w:asciiTheme="majorBidi" w:hAnsiTheme="majorBidi" w:cstheme="majorBidi"/>
          <w:sz w:val="24"/>
          <w:szCs w:val="24"/>
        </w:rPr>
      </w:pPr>
    </w:p>
    <w:p w14:paraId="628DFECC" w14:textId="77777777" w:rsidR="009418BA" w:rsidRPr="009418BA" w:rsidRDefault="009418BA" w:rsidP="009418BA">
      <w:pPr>
        <w:spacing w:line="360" w:lineRule="auto"/>
        <w:jc w:val="both"/>
        <w:rPr>
          <w:rFonts w:asciiTheme="majorBidi" w:hAnsiTheme="majorBidi" w:cstheme="majorBidi"/>
          <w:sz w:val="24"/>
          <w:szCs w:val="24"/>
          <w:lang w:val="en-GB"/>
        </w:rPr>
      </w:pPr>
    </w:p>
    <w:p w14:paraId="19E006D6" w14:textId="77777777" w:rsidR="0043324B" w:rsidRDefault="0043324B" w:rsidP="0043324B">
      <w:pPr>
        <w:rPr>
          <w:lang w:val="en-GB"/>
        </w:rPr>
      </w:pPr>
    </w:p>
    <w:p w14:paraId="50EEE5BC" w14:textId="77777777" w:rsidR="0043324B" w:rsidRDefault="0043324B" w:rsidP="0043324B">
      <w:pPr>
        <w:rPr>
          <w:lang w:val="en-GB"/>
        </w:rPr>
      </w:pPr>
    </w:p>
    <w:p w14:paraId="59402031" w14:textId="77777777" w:rsidR="0043324B" w:rsidRDefault="0043324B" w:rsidP="0043324B">
      <w:pPr>
        <w:rPr>
          <w:lang w:val="en-GB"/>
        </w:rPr>
      </w:pPr>
    </w:p>
    <w:p w14:paraId="3C5B4B02" w14:textId="77777777" w:rsidR="0043324B" w:rsidRDefault="0043324B" w:rsidP="0043324B">
      <w:pPr>
        <w:rPr>
          <w:lang w:val="en-GB"/>
        </w:rPr>
      </w:pPr>
    </w:p>
    <w:p w14:paraId="2171FF29" w14:textId="77777777" w:rsidR="0043324B" w:rsidRDefault="0043324B" w:rsidP="0043324B">
      <w:pPr>
        <w:rPr>
          <w:lang w:val="en-GB"/>
        </w:rPr>
      </w:pPr>
    </w:p>
    <w:p w14:paraId="6C9C1C97" w14:textId="77777777" w:rsidR="0043324B" w:rsidRDefault="0043324B" w:rsidP="0043324B">
      <w:pPr>
        <w:rPr>
          <w:lang w:val="en-GB"/>
        </w:rPr>
      </w:pPr>
    </w:p>
    <w:p w14:paraId="12EDCB53" w14:textId="77777777" w:rsidR="00542E71" w:rsidRDefault="00542E71" w:rsidP="0043324B">
      <w:pPr>
        <w:rPr>
          <w:lang w:val="en-GB"/>
        </w:rPr>
      </w:pPr>
    </w:p>
    <w:p w14:paraId="148DC056" w14:textId="77777777" w:rsidR="00747260" w:rsidRDefault="00747260" w:rsidP="0043324B">
      <w:pPr>
        <w:rPr>
          <w:lang w:val="en-GB"/>
        </w:rPr>
      </w:pPr>
    </w:p>
    <w:p w14:paraId="49CC4221" w14:textId="77777777" w:rsidR="00747260" w:rsidRDefault="00747260" w:rsidP="0043324B">
      <w:pPr>
        <w:rPr>
          <w:lang w:val="en-GB"/>
        </w:rPr>
      </w:pPr>
    </w:p>
    <w:p w14:paraId="0EF39DCE" w14:textId="77777777" w:rsidR="00747260" w:rsidRDefault="00747260" w:rsidP="0043324B">
      <w:pPr>
        <w:rPr>
          <w:lang w:val="en-GB"/>
        </w:rPr>
      </w:pPr>
    </w:p>
    <w:p w14:paraId="0E84F23E" w14:textId="77777777" w:rsidR="00542E71" w:rsidRDefault="00542E71" w:rsidP="0043324B">
      <w:pPr>
        <w:rPr>
          <w:lang w:val="en-GB"/>
        </w:rPr>
      </w:pPr>
    </w:p>
    <w:p w14:paraId="762BE61F" w14:textId="07672656" w:rsidR="00542E71" w:rsidRDefault="00542E71" w:rsidP="001E5848">
      <w:pPr>
        <w:jc w:val="center"/>
        <w:rPr>
          <w:rFonts w:asciiTheme="majorHAnsi" w:hAnsiTheme="majorHAnsi"/>
          <w:color w:val="0E2841" w:themeColor="text2"/>
          <w:sz w:val="48"/>
          <w:szCs w:val="48"/>
        </w:rPr>
      </w:pPr>
      <w:r w:rsidRPr="00F62CA6">
        <w:rPr>
          <w:rFonts w:asciiTheme="majorHAnsi" w:hAnsiTheme="majorHAnsi"/>
          <w:color w:val="0E2841" w:themeColor="text2"/>
          <w:sz w:val="48"/>
          <w:szCs w:val="48"/>
        </w:rPr>
        <w:t xml:space="preserve">Chapter </w:t>
      </w:r>
      <w:r>
        <w:rPr>
          <w:rFonts w:asciiTheme="majorHAnsi" w:hAnsiTheme="majorHAnsi"/>
          <w:color w:val="0E2841" w:themeColor="text2"/>
          <w:sz w:val="48"/>
          <w:szCs w:val="48"/>
        </w:rPr>
        <w:t>4</w:t>
      </w:r>
      <w:r w:rsidRPr="00F62CA6">
        <w:rPr>
          <w:rFonts w:asciiTheme="majorHAnsi" w:hAnsiTheme="majorHAnsi"/>
          <w:color w:val="0E2841" w:themeColor="text2"/>
          <w:sz w:val="48"/>
          <w:szCs w:val="48"/>
        </w:rPr>
        <w:t xml:space="preserve">: </w:t>
      </w:r>
      <w:r w:rsidRPr="00542E71">
        <w:rPr>
          <w:rFonts w:asciiTheme="majorHAnsi" w:hAnsiTheme="majorHAnsi"/>
          <w:color w:val="0E2841" w:themeColor="text2"/>
          <w:sz w:val="48"/>
          <w:szCs w:val="48"/>
        </w:rPr>
        <w:t>Conclusion and Future Perspectives</w:t>
      </w:r>
    </w:p>
    <w:p w14:paraId="5100B737" w14:textId="77777777" w:rsidR="00542E71" w:rsidRDefault="00542E71" w:rsidP="0043324B">
      <w:pPr>
        <w:rPr>
          <w:lang w:val="en-GB"/>
        </w:rPr>
      </w:pPr>
    </w:p>
    <w:p w14:paraId="3C9CB774" w14:textId="77777777" w:rsidR="00542E71" w:rsidRDefault="00542E71" w:rsidP="0043324B">
      <w:pPr>
        <w:rPr>
          <w:lang w:val="en-GB"/>
        </w:rPr>
      </w:pPr>
    </w:p>
    <w:p w14:paraId="4472B43A" w14:textId="77777777" w:rsidR="00542E71" w:rsidRDefault="00542E71" w:rsidP="0043324B">
      <w:pPr>
        <w:rPr>
          <w:lang w:val="en-GB"/>
        </w:rPr>
      </w:pPr>
    </w:p>
    <w:p w14:paraId="0F166BCA" w14:textId="6A31D7A2" w:rsidR="00542E71" w:rsidRDefault="00542E71">
      <w:pPr>
        <w:spacing w:after="160" w:line="278" w:lineRule="auto"/>
        <w:rPr>
          <w:lang w:val="en-GB"/>
        </w:rPr>
      </w:pPr>
      <w:r>
        <w:rPr>
          <w:lang w:val="en-GB"/>
        </w:rPr>
        <w:br w:type="page"/>
      </w:r>
    </w:p>
    <w:p w14:paraId="0EDCBDE5" w14:textId="76409C2B" w:rsidR="00542E71" w:rsidRDefault="00542E71" w:rsidP="00542E71">
      <w:pPr>
        <w:pStyle w:val="Heading1"/>
        <w:bidi/>
      </w:pPr>
      <w:bookmarkStart w:id="87" w:name="_Toc232430340"/>
      <w:r w:rsidRPr="00DD0FD4">
        <w:lastRenderedPageBreak/>
        <w:t xml:space="preserve">Chapter </w:t>
      </w:r>
      <w:r>
        <w:t>4</w:t>
      </w:r>
      <w:r w:rsidRPr="00DD0FD4">
        <w:t xml:space="preserve">: </w:t>
      </w:r>
      <w:r w:rsidRPr="00542E71">
        <w:t>Conclusion and Future Perspectives</w:t>
      </w:r>
      <w:bookmarkEnd w:id="87"/>
    </w:p>
    <w:p w14:paraId="45366A66" w14:textId="77777777" w:rsidR="00542E71" w:rsidRPr="00707656" w:rsidRDefault="00542E71" w:rsidP="00542E71">
      <w:pPr>
        <w:bidi/>
        <w:rPr>
          <w:lang w:val="en-GB"/>
        </w:rPr>
      </w:pPr>
    </w:p>
    <w:p w14:paraId="326E2AE2" w14:textId="3626F048" w:rsidR="00542E71" w:rsidRPr="00542E71" w:rsidRDefault="00542E71" w:rsidP="00542E71">
      <w:pPr>
        <w:pStyle w:val="Heading2"/>
        <w:rPr>
          <w:lang w:val="en-GB"/>
        </w:rPr>
      </w:pPr>
      <w:bookmarkStart w:id="88" w:name="_Toc232430341"/>
      <w:r w:rsidRPr="00542E71">
        <w:rPr>
          <w:lang w:val="en-GB"/>
        </w:rPr>
        <w:t>Summary of Contributions</w:t>
      </w:r>
      <w:bookmarkEnd w:id="88"/>
    </w:p>
    <w:p w14:paraId="25DFF65A" w14:textId="23086147" w:rsidR="00747260" w:rsidRPr="00747260" w:rsidRDefault="00747260" w:rsidP="00747260">
      <w:pPr>
        <w:spacing w:after="160"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t>This research project set out to investigate how different community detection approaches, ranging from classical algorithms to modern graph learning methods, compare in terms of their effectiveness and practical utility for recommender systems. The study was motivated by the lack of a unified comparative framework that evaluates both structural metrics and application-oriented performance.</w:t>
      </w:r>
    </w:p>
    <w:p w14:paraId="1BFAA9E6" w14:textId="77777777" w:rsidR="00747260" w:rsidRPr="00747260" w:rsidRDefault="00747260" w:rsidP="00747260">
      <w:pPr>
        <w:spacing w:after="160"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t>The main contributions of this work can be summarized as follows:</w:t>
      </w:r>
    </w:p>
    <w:p w14:paraId="7A548FCD" w14:textId="77777777" w:rsidR="00747260" w:rsidRPr="00747260" w:rsidRDefault="00747260" w:rsidP="00747260">
      <w:pPr>
        <w:numPr>
          <w:ilvl w:val="0"/>
          <w:numId w:val="11"/>
        </w:numPr>
        <w:spacing w:after="160"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t xml:space="preserve">Comprehensive comparative analysis: Thirteen classical community detection algorithms (Louvain, Leiden, </w:t>
      </w:r>
      <w:proofErr w:type="spellStart"/>
      <w:r w:rsidRPr="00747260">
        <w:rPr>
          <w:rFonts w:asciiTheme="majorBidi" w:hAnsiTheme="majorBidi" w:cstheme="majorBidi"/>
          <w:sz w:val="24"/>
          <w:szCs w:val="24"/>
          <w:lang w:val="en-GB"/>
        </w:rPr>
        <w:t>Walktrap</w:t>
      </w:r>
      <w:proofErr w:type="spellEnd"/>
      <w:r w:rsidRPr="00747260">
        <w:rPr>
          <w:rFonts w:asciiTheme="majorBidi" w:hAnsiTheme="majorBidi" w:cstheme="majorBidi"/>
          <w:sz w:val="24"/>
          <w:szCs w:val="24"/>
          <w:lang w:val="en-GB"/>
        </w:rPr>
        <w:t xml:space="preserve">, </w:t>
      </w:r>
      <w:proofErr w:type="spellStart"/>
      <w:r w:rsidRPr="00747260">
        <w:rPr>
          <w:rFonts w:asciiTheme="majorBidi" w:hAnsiTheme="majorBidi" w:cstheme="majorBidi"/>
          <w:sz w:val="24"/>
          <w:szCs w:val="24"/>
          <w:lang w:val="en-GB"/>
        </w:rPr>
        <w:t>Infomap</w:t>
      </w:r>
      <w:proofErr w:type="spellEnd"/>
      <w:r w:rsidRPr="00747260">
        <w:rPr>
          <w:rFonts w:asciiTheme="majorBidi" w:hAnsiTheme="majorBidi" w:cstheme="majorBidi"/>
          <w:sz w:val="24"/>
          <w:szCs w:val="24"/>
          <w:lang w:val="en-GB"/>
        </w:rPr>
        <w:t xml:space="preserve">, LPA, FLPA, LPA-MNI, CLPA, </w:t>
      </w:r>
      <w:proofErr w:type="spellStart"/>
      <w:r w:rsidRPr="00747260">
        <w:rPr>
          <w:rFonts w:asciiTheme="majorBidi" w:hAnsiTheme="majorBidi" w:cstheme="majorBidi"/>
          <w:sz w:val="24"/>
          <w:szCs w:val="24"/>
          <w:lang w:val="en-GB"/>
        </w:rPr>
        <w:t>FluidC</w:t>
      </w:r>
      <w:proofErr w:type="spellEnd"/>
      <w:r w:rsidRPr="00747260">
        <w:rPr>
          <w:rFonts w:asciiTheme="majorBidi" w:hAnsiTheme="majorBidi" w:cstheme="majorBidi"/>
          <w:sz w:val="24"/>
          <w:szCs w:val="24"/>
          <w:lang w:val="en-GB"/>
        </w:rPr>
        <w:t>, Girvan-Newman, Kernighan-Lin, Spinglass, MCL) and four deep learning methods (GCN, GAT, VGAE, Autoencoder) were systematically evaluated on nine real-world benchmark datasets and synthetic LFR networks.</w:t>
      </w:r>
    </w:p>
    <w:p w14:paraId="191DB4F8" w14:textId="77777777" w:rsidR="00747260" w:rsidRPr="00747260" w:rsidRDefault="00747260" w:rsidP="00747260">
      <w:pPr>
        <w:numPr>
          <w:ilvl w:val="0"/>
          <w:numId w:val="11"/>
        </w:numPr>
        <w:spacing w:after="160"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t>Recommender system integration and hyperparameter optimization: Pure community-based recommenders (user-user and item-item) were implemented using Jaccard similarity, and three hybrid approaches (</w:t>
      </w:r>
      <w:proofErr w:type="spellStart"/>
      <w:r w:rsidRPr="00747260">
        <w:rPr>
          <w:rFonts w:asciiTheme="majorBidi" w:hAnsiTheme="majorBidi" w:cstheme="majorBidi"/>
          <w:sz w:val="24"/>
          <w:szCs w:val="24"/>
          <w:lang w:val="en-GB"/>
        </w:rPr>
        <w:t>SVD+Community</w:t>
      </w:r>
      <w:proofErr w:type="spellEnd"/>
      <w:r w:rsidRPr="00747260">
        <w:rPr>
          <w:rFonts w:asciiTheme="majorBidi" w:hAnsiTheme="majorBidi" w:cstheme="majorBidi"/>
          <w:sz w:val="24"/>
          <w:szCs w:val="24"/>
          <w:lang w:val="en-GB"/>
        </w:rPr>
        <w:t xml:space="preserve">, </w:t>
      </w:r>
      <w:proofErr w:type="spellStart"/>
      <w:r w:rsidRPr="00747260">
        <w:rPr>
          <w:rFonts w:asciiTheme="majorBidi" w:hAnsiTheme="majorBidi" w:cstheme="majorBidi"/>
          <w:sz w:val="24"/>
          <w:szCs w:val="24"/>
          <w:lang w:val="en-GB"/>
        </w:rPr>
        <w:t>ALS+Community</w:t>
      </w:r>
      <w:proofErr w:type="spellEnd"/>
      <w:r w:rsidRPr="00747260">
        <w:rPr>
          <w:rFonts w:asciiTheme="majorBidi" w:hAnsiTheme="majorBidi" w:cstheme="majorBidi"/>
          <w:sz w:val="24"/>
          <w:szCs w:val="24"/>
          <w:lang w:val="en-GB"/>
        </w:rPr>
        <w:t>, BM25+Community) were proposed and evaluated. Systematic grid search was conducted to optimize ALS and BM25 hyperparameters.</w:t>
      </w:r>
    </w:p>
    <w:p w14:paraId="23B44D8F" w14:textId="77777777" w:rsidR="00747260" w:rsidRPr="00747260" w:rsidRDefault="00747260" w:rsidP="00747260">
      <w:pPr>
        <w:numPr>
          <w:ilvl w:val="0"/>
          <w:numId w:val="11"/>
        </w:numPr>
        <w:spacing w:after="160"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t>Key empirical findings: The hybrid </w:t>
      </w:r>
      <w:proofErr w:type="spellStart"/>
      <w:r w:rsidRPr="00747260">
        <w:rPr>
          <w:rFonts w:asciiTheme="majorBidi" w:hAnsiTheme="majorBidi" w:cstheme="majorBidi"/>
          <w:sz w:val="24"/>
          <w:szCs w:val="24"/>
          <w:lang w:val="en-GB"/>
        </w:rPr>
        <w:t>ALS+Louvain</w:t>
      </w:r>
      <w:proofErr w:type="spellEnd"/>
      <w:r w:rsidRPr="00747260">
        <w:rPr>
          <w:rFonts w:asciiTheme="majorBidi" w:hAnsiTheme="majorBidi" w:cstheme="majorBidi"/>
          <w:sz w:val="24"/>
          <w:szCs w:val="24"/>
          <w:lang w:val="en-GB"/>
        </w:rPr>
        <w:t xml:space="preserve"> approach achieved the best recommendation performance (F1@5 = 0.3709), outperforming the pure community baseline by 58.0% after hyperparameter tuning. Classical modularity-optimizing algorithms (Louvain, Leiden) consistently outperformed deep learning methods in both structural quality and scalability, particularly on large networks (Facebook, </w:t>
      </w:r>
      <w:proofErr w:type="spellStart"/>
      <w:r w:rsidRPr="00747260">
        <w:rPr>
          <w:rFonts w:asciiTheme="majorBidi" w:hAnsiTheme="majorBidi" w:cstheme="majorBidi"/>
          <w:sz w:val="24"/>
          <w:szCs w:val="24"/>
          <w:lang w:val="en-GB"/>
        </w:rPr>
        <w:t>LastFM</w:t>
      </w:r>
      <w:proofErr w:type="spellEnd"/>
      <w:r w:rsidRPr="00747260">
        <w:rPr>
          <w:rFonts w:asciiTheme="majorBidi" w:hAnsiTheme="majorBidi" w:cstheme="majorBidi"/>
          <w:sz w:val="24"/>
          <w:szCs w:val="24"/>
          <w:lang w:val="en-GB"/>
        </w:rPr>
        <w:t>) and ambiguous community structures (LFR μ ≥ 0.5).</w:t>
      </w:r>
    </w:p>
    <w:p w14:paraId="152A44FC" w14:textId="57103B05" w:rsidR="00542E71" w:rsidRDefault="00542E71" w:rsidP="00747260">
      <w:pPr>
        <w:pStyle w:val="Heading3"/>
        <w:rPr>
          <w:lang w:val="en-GB"/>
        </w:rPr>
      </w:pPr>
      <w:r w:rsidRPr="00542E71">
        <w:rPr>
          <w:lang w:val="en-GB"/>
        </w:rPr>
        <w:t>Answer to the Research Question</w:t>
      </w:r>
    </w:p>
    <w:p w14:paraId="0A39624B" w14:textId="645F6FE4" w:rsidR="00542E71" w:rsidRPr="00542E71" w:rsidRDefault="00542E71" w:rsidP="00542E71">
      <w:pPr>
        <w:spacing w:line="360" w:lineRule="auto"/>
        <w:jc w:val="both"/>
        <w:rPr>
          <w:rFonts w:asciiTheme="majorBidi" w:hAnsiTheme="majorBidi" w:cstheme="majorBidi"/>
          <w:sz w:val="24"/>
          <w:szCs w:val="24"/>
        </w:rPr>
      </w:pPr>
      <w:r w:rsidRPr="00542E71">
        <w:rPr>
          <w:rFonts w:asciiTheme="majorBidi" w:hAnsiTheme="majorBidi" w:cstheme="majorBidi"/>
          <w:sz w:val="24"/>
          <w:szCs w:val="24"/>
        </w:rPr>
        <w:t>The main research question posed in Chapter 1 was:</w:t>
      </w:r>
    </w:p>
    <w:p w14:paraId="2394493C" w14:textId="445073FD" w:rsidR="00542E71" w:rsidRDefault="00542E71" w:rsidP="00542E71">
      <w:pPr>
        <w:spacing w:line="360" w:lineRule="auto"/>
        <w:jc w:val="both"/>
        <w:rPr>
          <w:rFonts w:asciiTheme="majorBidi" w:hAnsiTheme="majorBidi" w:cstheme="majorBidi"/>
          <w:sz w:val="24"/>
          <w:szCs w:val="24"/>
        </w:rPr>
      </w:pPr>
      <w:r w:rsidRPr="00542E71">
        <w:rPr>
          <w:rFonts w:asciiTheme="majorBidi" w:hAnsiTheme="majorBidi" w:cstheme="majorBidi"/>
          <w:sz w:val="24"/>
          <w:szCs w:val="24"/>
        </w:rPr>
        <w:t>How do different community detection approaches, ranging from classical algorithms to modern graph learning methods, compare in terms of their effectiveness and practical utility for recommender systems?</w:t>
      </w:r>
    </w:p>
    <w:p w14:paraId="639CB7D1" w14:textId="77777777" w:rsidR="00542E71" w:rsidRPr="00542E71" w:rsidRDefault="00542E71" w:rsidP="00542E71">
      <w:pPr>
        <w:spacing w:line="360" w:lineRule="auto"/>
        <w:jc w:val="both"/>
        <w:rPr>
          <w:rFonts w:asciiTheme="majorBidi" w:hAnsiTheme="majorBidi" w:cstheme="majorBidi"/>
          <w:sz w:val="24"/>
          <w:szCs w:val="24"/>
        </w:rPr>
      </w:pPr>
    </w:p>
    <w:p w14:paraId="1512DE74" w14:textId="4A6E317A" w:rsidR="00747260" w:rsidRPr="00747260" w:rsidRDefault="00747260" w:rsidP="00747260">
      <w:pPr>
        <w:spacing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lastRenderedPageBreak/>
        <w:t>Based on the experimental evidence presented in Chapter 3, the following conclusions can be drawn:</w:t>
      </w:r>
    </w:p>
    <w:p w14:paraId="0FECD1F3" w14:textId="77777777" w:rsidR="00747260" w:rsidRPr="00747260" w:rsidRDefault="00747260" w:rsidP="00747260">
      <w:pPr>
        <w:spacing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t xml:space="preserve">Classical algorithms, particularly modularity-optimizing methods such as Louvain and Leiden, remain the most effective and practical choice for community detection in social network data. They achieve high structural quality (modularity &gt; 0.81 on large networks), excellent scalability (near-linear time complexity), and when combined with optimally tuned ALS latent factor scoring, they yield substantial improvements in recommender system performance. </w:t>
      </w:r>
      <w:proofErr w:type="spellStart"/>
      <w:r w:rsidRPr="00747260">
        <w:rPr>
          <w:rFonts w:asciiTheme="majorBidi" w:hAnsiTheme="majorBidi" w:cstheme="majorBidi"/>
          <w:sz w:val="24"/>
          <w:szCs w:val="24"/>
          <w:lang w:val="en-GB"/>
        </w:rPr>
        <w:t>Infomap</w:t>
      </w:r>
      <w:proofErr w:type="spellEnd"/>
      <w:r w:rsidRPr="00747260">
        <w:rPr>
          <w:rFonts w:asciiTheme="majorBidi" w:hAnsiTheme="majorBidi" w:cstheme="majorBidi"/>
          <w:sz w:val="24"/>
          <w:szCs w:val="24"/>
          <w:lang w:val="en-GB"/>
        </w:rPr>
        <w:t xml:space="preserve"> is also highly competitive for ground truth recovery on smaller networks but shows slightly lower utility for recommendation tasks.</w:t>
      </w:r>
    </w:p>
    <w:p w14:paraId="0B3F1E8A" w14:textId="77777777" w:rsidR="00747260" w:rsidRPr="00747260" w:rsidRDefault="00747260" w:rsidP="00747260">
      <w:pPr>
        <w:spacing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t xml:space="preserve">Deep learning methods (GCN, GAT, VGAE, Autoencoder) are not yet suitable for unsupervised community detection at internet scale. While they perform well on small, dense graphs (Karate Club, Football), they fail catastrophically on large, sparse social networks (Facebook, </w:t>
      </w:r>
      <w:proofErr w:type="spellStart"/>
      <w:r w:rsidRPr="00747260">
        <w:rPr>
          <w:rFonts w:asciiTheme="majorBidi" w:hAnsiTheme="majorBidi" w:cstheme="majorBidi"/>
          <w:sz w:val="24"/>
          <w:szCs w:val="24"/>
          <w:lang w:val="en-GB"/>
        </w:rPr>
        <w:t>LastFM</w:t>
      </w:r>
      <w:proofErr w:type="spellEnd"/>
      <w:r w:rsidRPr="00747260">
        <w:rPr>
          <w:rFonts w:asciiTheme="majorBidi" w:hAnsiTheme="majorBidi" w:cstheme="majorBidi"/>
          <w:sz w:val="24"/>
          <w:szCs w:val="24"/>
          <w:lang w:val="en-GB"/>
        </w:rPr>
        <w:t>) and on ambiguous community structures (LFR μ ≥ 0.5). Their higher computational cost and lower modularity make them impractical for real-world e-commerce or social media applications without additional node attributes or supervised signals.</w:t>
      </w:r>
    </w:p>
    <w:p w14:paraId="0F833DA5" w14:textId="77777777" w:rsidR="00747260" w:rsidRPr="00747260" w:rsidRDefault="00747260" w:rsidP="00747260">
      <w:pPr>
        <w:spacing w:line="360" w:lineRule="auto"/>
        <w:jc w:val="both"/>
        <w:rPr>
          <w:rFonts w:asciiTheme="majorBidi" w:hAnsiTheme="majorBidi" w:cstheme="majorBidi"/>
          <w:sz w:val="24"/>
          <w:szCs w:val="24"/>
          <w:lang w:val="en-GB"/>
        </w:rPr>
      </w:pPr>
      <w:r w:rsidRPr="00747260">
        <w:rPr>
          <w:rFonts w:asciiTheme="majorBidi" w:hAnsiTheme="majorBidi" w:cstheme="majorBidi"/>
          <w:sz w:val="24"/>
          <w:szCs w:val="24"/>
          <w:lang w:val="en-GB"/>
        </w:rPr>
        <w:t>The practical utility of detected communities for recommender systems depends critically on the choice of both the community detection algorithm and the scoring method, as well as hyperparameter optimization. The pure community-based approach (User-User with Louvain) provides a solid baseline (F1@5 = 0.2347), but the hybrid </w:t>
      </w:r>
      <w:proofErr w:type="spellStart"/>
      <w:r w:rsidRPr="00747260">
        <w:rPr>
          <w:rFonts w:asciiTheme="majorBidi" w:hAnsiTheme="majorBidi" w:cstheme="majorBidi"/>
          <w:sz w:val="24"/>
          <w:szCs w:val="24"/>
          <w:lang w:val="en-GB"/>
        </w:rPr>
        <w:t>ALS+Community</w:t>
      </w:r>
      <w:proofErr w:type="spellEnd"/>
      <w:r w:rsidRPr="00747260">
        <w:rPr>
          <w:rFonts w:asciiTheme="majorBidi" w:hAnsiTheme="majorBidi" w:cstheme="majorBidi"/>
          <w:sz w:val="24"/>
          <w:szCs w:val="24"/>
          <w:lang w:val="en-GB"/>
        </w:rPr>
        <w:t> approach dramatically improves upon it (+58.0% after tuning). This demonstrates that communities and latent factors capture complementary aspects of user preferences: communities ensure topical coherence, while ALS provides fine-grained ranking. The dramatic improvement from default ALS (F1@5 = 0.1489) to tuned ALS (F1@5 = 0.3709) further underscores the critical importance of hyperparameter optimization in latent factor models.</w:t>
      </w:r>
    </w:p>
    <w:p w14:paraId="6BEF6703" w14:textId="38E0AE8B" w:rsidR="00542E71" w:rsidRPr="00542E71" w:rsidRDefault="00542E71" w:rsidP="00912740">
      <w:pPr>
        <w:pStyle w:val="Heading2"/>
        <w:rPr>
          <w:lang w:val="en-GB"/>
        </w:rPr>
      </w:pPr>
      <w:bookmarkStart w:id="89" w:name="_Toc232430342"/>
      <w:r w:rsidRPr="00542E71">
        <w:rPr>
          <w:lang w:val="en-GB"/>
        </w:rPr>
        <w:t>Future Perspectives</w:t>
      </w:r>
      <w:bookmarkEnd w:id="89"/>
    </w:p>
    <w:p w14:paraId="1EDD0985" w14:textId="1FFB7F32" w:rsidR="00542E71" w:rsidRPr="00542E71" w:rsidRDefault="00971F2A" w:rsidP="00542E71">
      <w:pPr>
        <w:spacing w:line="360" w:lineRule="auto"/>
        <w:jc w:val="both"/>
        <w:rPr>
          <w:rFonts w:asciiTheme="majorBidi" w:hAnsiTheme="majorBidi" w:cstheme="majorBidi"/>
          <w:sz w:val="24"/>
          <w:szCs w:val="24"/>
        </w:rPr>
      </w:pPr>
      <w:r>
        <w:rPr>
          <w:rFonts w:asciiTheme="majorBidi" w:hAnsiTheme="majorBidi" w:cstheme="majorBidi"/>
          <w:sz w:val="24"/>
          <w:szCs w:val="24"/>
        </w:rPr>
        <w:t>S</w:t>
      </w:r>
      <w:r w:rsidR="00542E71" w:rsidRPr="00542E71">
        <w:rPr>
          <w:rFonts w:asciiTheme="majorBidi" w:hAnsiTheme="majorBidi" w:cstheme="majorBidi"/>
          <w:sz w:val="24"/>
          <w:szCs w:val="24"/>
        </w:rPr>
        <w:t>everal promising directions for future research are proposed:</w:t>
      </w:r>
    </w:p>
    <w:p w14:paraId="0AEABEA9" w14:textId="649E27F8" w:rsidR="00542E71" w:rsidRPr="001E5848" w:rsidRDefault="00542E71" w:rsidP="00912740">
      <w:pPr>
        <w:pStyle w:val="Heading3"/>
        <w:rPr>
          <w:lang w:val="en-GB"/>
        </w:rPr>
      </w:pPr>
      <w:r w:rsidRPr="001E5848">
        <w:rPr>
          <w:lang w:val="en-GB"/>
        </w:rPr>
        <w:t>Dynamic Community Detection for Temporal Recommender Systems</w:t>
      </w:r>
    </w:p>
    <w:p w14:paraId="6AA11AA8" w14:textId="77777777" w:rsidR="00542E71" w:rsidRDefault="00542E71" w:rsidP="00542E71">
      <w:pPr>
        <w:spacing w:line="360" w:lineRule="auto"/>
        <w:jc w:val="both"/>
        <w:rPr>
          <w:rFonts w:asciiTheme="majorBidi" w:hAnsiTheme="majorBidi" w:cstheme="majorBidi"/>
          <w:sz w:val="24"/>
          <w:szCs w:val="24"/>
          <w:lang w:val="en-GB"/>
        </w:rPr>
      </w:pPr>
      <w:r w:rsidRPr="00542E71">
        <w:rPr>
          <w:rFonts w:asciiTheme="majorBidi" w:hAnsiTheme="majorBidi" w:cstheme="majorBidi"/>
          <w:sz w:val="24"/>
          <w:szCs w:val="24"/>
          <w:lang w:val="en-GB"/>
        </w:rPr>
        <w:t>User preferences and social connections change over time. Future work should explore dynamic community detection algorithms (e.g., temporal Louvain, streaming label propagation) that update communities incrementally as new interactions occur. This would enable real-time recommendations that adapt to shifting user interests.</w:t>
      </w:r>
    </w:p>
    <w:p w14:paraId="5DC3CB05" w14:textId="77777777" w:rsidR="00542E71" w:rsidRDefault="00542E71" w:rsidP="00542E71">
      <w:pPr>
        <w:spacing w:line="360" w:lineRule="auto"/>
        <w:jc w:val="both"/>
        <w:rPr>
          <w:rFonts w:asciiTheme="majorBidi" w:hAnsiTheme="majorBidi" w:cstheme="majorBidi"/>
          <w:sz w:val="24"/>
          <w:szCs w:val="24"/>
          <w:lang w:val="en-GB"/>
        </w:rPr>
      </w:pPr>
    </w:p>
    <w:p w14:paraId="16F55938" w14:textId="77777777" w:rsidR="00542E71" w:rsidRPr="00542E71" w:rsidRDefault="00542E71" w:rsidP="00542E71">
      <w:pPr>
        <w:spacing w:line="360" w:lineRule="auto"/>
        <w:jc w:val="both"/>
        <w:rPr>
          <w:rFonts w:asciiTheme="majorBidi" w:hAnsiTheme="majorBidi" w:cstheme="majorBidi"/>
          <w:sz w:val="24"/>
          <w:szCs w:val="24"/>
          <w:lang w:val="en-GB"/>
        </w:rPr>
      </w:pPr>
    </w:p>
    <w:p w14:paraId="2C075944" w14:textId="1D66A3F1" w:rsidR="00542E71" w:rsidRPr="001E5848" w:rsidRDefault="00542E71" w:rsidP="00912740">
      <w:pPr>
        <w:pStyle w:val="Heading3"/>
        <w:rPr>
          <w:lang w:val="en-GB"/>
        </w:rPr>
      </w:pPr>
      <w:r w:rsidRPr="001E5848">
        <w:rPr>
          <w:lang w:val="en-GB"/>
        </w:rPr>
        <w:lastRenderedPageBreak/>
        <w:t>Neural Collaborative Filtering with Community Embeddings</w:t>
      </w:r>
    </w:p>
    <w:p w14:paraId="30F855A7" w14:textId="77777777" w:rsidR="00542E71" w:rsidRPr="00542E71" w:rsidRDefault="00542E71" w:rsidP="00542E71">
      <w:pPr>
        <w:spacing w:line="360" w:lineRule="auto"/>
        <w:jc w:val="both"/>
        <w:rPr>
          <w:rFonts w:asciiTheme="majorBidi" w:hAnsiTheme="majorBidi" w:cstheme="majorBidi"/>
          <w:sz w:val="24"/>
          <w:szCs w:val="24"/>
          <w:lang w:val="en-GB"/>
        </w:rPr>
      </w:pPr>
      <w:r w:rsidRPr="00542E71">
        <w:rPr>
          <w:rFonts w:asciiTheme="majorBidi" w:hAnsiTheme="majorBidi" w:cstheme="majorBidi"/>
          <w:sz w:val="24"/>
          <w:szCs w:val="24"/>
          <w:lang w:val="en-GB"/>
        </w:rPr>
        <w:t xml:space="preserve">Instead of using communities only for candidate filtering, community membership vectors could be learned as side information within neural collaborative filtering architectures (e.g., Neural Matrix Factorization, </w:t>
      </w:r>
      <w:proofErr w:type="spellStart"/>
      <w:r w:rsidRPr="00542E71">
        <w:rPr>
          <w:rFonts w:asciiTheme="majorBidi" w:hAnsiTheme="majorBidi" w:cstheme="majorBidi"/>
          <w:sz w:val="24"/>
          <w:szCs w:val="24"/>
          <w:lang w:val="en-GB"/>
        </w:rPr>
        <w:t>LightGCN</w:t>
      </w:r>
      <w:proofErr w:type="spellEnd"/>
      <w:r w:rsidRPr="00542E71">
        <w:rPr>
          <w:rFonts w:asciiTheme="majorBidi" w:hAnsiTheme="majorBidi" w:cstheme="majorBidi"/>
          <w:sz w:val="24"/>
          <w:szCs w:val="24"/>
          <w:lang w:val="en-GB"/>
        </w:rPr>
        <w:t>). The community embedding would capture high-level group preferences while the user embedding captures individual tastes.</w:t>
      </w:r>
    </w:p>
    <w:p w14:paraId="65E3568C" w14:textId="28E9AFD2" w:rsidR="00542E71" w:rsidRPr="001E5848" w:rsidRDefault="00542E71" w:rsidP="00912740">
      <w:pPr>
        <w:pStyle w:val="Heading3"/>
        <w:rPr>
          <w:lang w:val="en-GB"/>
        </w:rPr>
      </w:pPr>
      <w:r w:rsidRPr="001E5848">
        <w:rPr>
          <w:lang w:val="en-GB"/>
        </w:rPr>
        <w:t>Cross-Domain Evaluation</w:t>
      </w:r>
    </w:p>
    <w:p w14:paraId="5D7C2F78" w14:textId="77777777" w:rsidR="00542E71" w:rsidRPr="00542E71" w:rsidRDefault="00542E71" w:rsidP="00542E71">
      <w:pPr>
        <w:spacing w:line="360" w:lineRule="auto"/>
        <w:jc w:val="both"/>
        <w:rPr>
          <w:rFonts w:asciiTheme="majorBidi" w:hAnsiTheme="majorBidi" w:cstheme="majorBidi"/>
          <w:sz w:val="24"/>
          <w:szCs w:val="24"/>
          <w:lang w:val="en-GB"/>
        </w:rPr>
      </w:pPr>
      <w:r w:rsidRPr="00542E71">
        <w:rPr>
          <w:rFonts w:asciiTheme="majorBidi" w:hAnsiTheme="majorBidi" w:cstheme="majorBidi"/>
          <w:sz w:val="24"/>
          <w:szCs w:val="24"/>
          <w:lang w:val="en-GB"/>
        </w:rPr>
        <w:t>To assess generalizability, future work should evaluate the best-performing methods (</w:t>
      </w:r>
      <w:proofErr w:type="spellStart"/>
      <w:r w:rsidRPr="00542E71">
        <w:rPr>
          <w:rFonts w:asciiTheme="majorBidi" w:hAnsiTheme="majorBidi" w:cstheme="majorBidi"/>
          <w:sz w:val="24"/>
          <w:szCs w:val="24"/>
          <w:lang w:val="en-GB"/>
        </w:rPr>
        <w:t>SVD+Louvain</w:t>
      </w:r>
      <w:proofErr w:type="spellEnd"/>
      <w:r w:rsidRPr="00542E71">
        <w:rPr>
          <w:rFonts w:asciiTheme="majorBidi" w:hAnsiTheme="majorBidi" w:cstheme="majorBidi"/>
          <w:sz w:val="24"/>
          <w:szCs w:val="24"/>
          <w:lang w:val="en-GB"/>
        </w:rPr>
        <w:t xml:space="preserve">, </w:t>
      </w:r>
      <w:proofErr w:type="spellStart"/>
      <w:r w:rsidRPr="00542E71">
        <w:rPr>
          <w:rFonts w:asciiTheme="majorBidi" w:hAnsiTheme="majorBidi" w:cstheme="majorBidi"/>
          <w:sz w:val="24"/>
          <w:szCs w:val="24"/>
          <w:lang w:val="en-GB"/>
        </w:rPr>
        <w:t>SVD+Leiden</w:t>
      </w:r>
      <w:proofErr w:type="spellEnd"/>
      <w:r w:rsidRPr="00542E71">
        <w:rPr>
          <w:rFonts w:asciiTheme="majorBidi" w:hAnsiTheme="majorBidi" w:cstheme="majorBidi"/>
          <w:sz w:val="24"/>
          <w:szCs w:val="24"/>
          <w:lang w:val="en-GB"/>
        </w:rPr>
        <w:t>) on multiple recommendation domains, including movie ratings (</w:t>
      </w:r>
      <w:proofErr w:type="spellStart"/>
      <w:r w:rsidRPr="00542E71">
        <w:rPr>
          <w:rFonts w:asciiTheme="majorBidi" w:hAnsiTheme="majorBidi" w:cstheme="majorBidi"/>
          <w:sz w:val="24"/>
          <w:szCs w:val="24"/>
          <w:lang w:val="en-GB"/>
        </w:rPr>
        <w:t>MovieLens</w:t>
      </w:r>
      <w:proofErr w:type="spellEnd"/>
      <w:r w:rsidRPr="00542E71">
        <w:rPr>
          <w:rFonts w:asciiTheme="majorBidi" w:hAnsiTheme="majorBidi" w:cstheme="majorBidi"/>
          <w:sz w:val="24"/>
          <w:szCs w:val="24"/>
          <w:lang w:val="en-GB"/>
        </w:rPr>
        <w:t>), music listening (</w:t>
      </w:r>
      <w:proofErr w:type="spellStart"/>
      <w:r w:rsidRPr="00542E71">
        <w:rPr>
          <w:rFonts w:asciiTheme="majorBidi" w:hAnsiTheme="majorBidi" w:cstheme="majorBidi"/>
          <w:sz w:val="24"/>
          <w:szCs w:val="24"/>
          <w:lang w:val="en-GB"/>
        </w:rPr>
        <w:t>LastFM</w:t>
      </w:r>
      <w:proofErr w:type="spellEnd"/>
      <w:r w:rsidRPr="00542E71">
        <w:rPr>
          <w:rFonts w:asciiTheme="majorBidi" w:hAnsiTheme="majorBidi" w:cstheme="majorBidi"/>
          <w:sz w:val="24"/>
          <w:szCs w:val="24"/>
          <w:lang w:val="en-GB"/>
        </w:rPr>
        <w:t>), and social media interactions (Facebook). This would reveal whether the observed gains hold across different interaction types and sparsity levels.</w:t>
      </w:r>
    </w:p>
    <w:p w14:paraId="0035FD0B" w14:textId="747BD711" w:rsidR="00542E71" w:rsidRPr="001E5848" w:rsidRDefault="00542E71" w:rsidP="00912740">
      <w:pPr>
        <w:pStyle w:val="Heading3"/>
        <w:rPr>
          <w:lang w:val="en-GB"/>
        </w:rPr>
      </w:pPr>
      <w:r w:rsidRPr="001E5848">
        <w:rPr>
          <w:lang w:val="en-GB"/>
        </w:rPr>
        <w:t>Scalable Deep Learning for Large Graphs</w:t>
      </w:r>
    </w:p>
    <w:p w14:paraId="3239386F" w14:textId="77777777" w:rsidR="00542E71" w:rsidRPr="00542E71" w:rsidRDefault="00542E71" w:rsidP="00542E71">
      <w:pPr>
        <w:spacing w:line="360" w:lineRule="auto"/>
        <w:jc w:val="both"/>
        <w:rPr>
          <w:rFonts w:asciiTheme="majorBidi" w:hAnsiTheme="majorBidi" w:cstheme="majorBidi"/>
          <w:sz w:val="24"/>
          <w:szCs w:val="24"/>
          <w:lang w:val="en-GB"/>
        </w:rPr>
      </w:pPr>
      <w:r w:rsidRPr="00542E71">
        <w:rPr>
          <w:rFonts w:asciiTheme="majorBidi" w:hAnsiTheme="majorBidi" w:cstheme="majorBidi"/>
          <w:sz w:val="24"/>
          <w:szCs w:val="24"/>
          <w:lang w:val="en-GB"/>
        </w:rPr>
        <w:t xml:space="preserve">Recent advances in scalable GNNs (e.g., </w:t>
      </w:r>
      <w:proofErr w:type="spellStart"/>
      <w:r w:rsidRPr="00542E71">
        <w:rPr>
          <w:rFonts w:asciiTheme="majorBidi" w:hAnsiTheme="majorBidi" w:cstheme="majorBidi"/>
          <w:sz w:val="24"/>
          <w:szCs w:val="24"/>
          <w:lang w:val="en-GB"/>
        </w:rPr>
        <w:t>GraphSAINT</w:t>
      </w:r>
      <w:proofErr w:type="spellEnd"/>
      <w:r w:rsidRPr="00542E71">
        <w:rPr>
          <w:rFonts w:asciiTheme="majorBidi" w:hAnsiTheme="majorBidi" w:cstheme="majorBidi"/>
          <w:sz w:val="24"/>
          <w:szCs w:val="24"/>
          <w:lang w:val="en-GB"/>
        </w:rPr>
        <w:t xml:space="preserve">, Cluster-GCN) and self-supervised learning (e.g., </w:t>
      </w:r>
      <w:proofErr w:type="spellStart"/>
      <w:r w:rsidRPr="00542E71">
        <w:rPr>
          <w:rFonts w:asciiTheme="majorBidi" w:hAnsiTheme="majorBidi" w:cstheme="majorBidi"/>
          <w:sz w:val="24"/>
          <w:szCs w:val="24"/>
          <w:lang w:val="en-GB"/>
        </w:rPr>
        <w:t>GraphMAE</w:t>
      </w:r>
      <w:proofErr w:type="spellEnd"/>
      <w:r w:rsidRPr="00542E71">
        <w:rPr>
          <w:rFonts w:asciiTheme="majorBidi" w:hAnsiTheme="majorBidi" w:cstheme="majorBidi"/>
          <w:sz w:val="24"/>
          <w:szCs w:val="24"/>
          <w:lang w:val="en-GB"/>
        </w:rPr>
        <w:t>) may address the scalability limitations observed in this study. Future work should evaluate these methods on large-scale social networks with node attributes to determine if deep learning can eventually surpass classical algorithms.</w:t>
      </w:r>
    </w:p>
    <w:p w14:paraId="5836BEF5" w14:textId="5C8D725D" w:rsidR="00542E71" w:rsidRPr="001E5848" w:rsidRDefault="00542E71" w:rsidP="00912740">
      <w:pPr>
        <w:pStyle w:val="Heading3"/>
        <w:rPr>
          <w:lang w:val="en-GB"/>
        </w:rPr>
      </w:pPr>
      <w:proofErr w:type="spellStart"/>
      <w:r w:rsidRPr="001E5848">
        <w:rPr>
          <w:lang w:val="en-GB"/>
        </w:rPr>
        <w:t>Explanability</w:t>
      </w:r>
      <w:proofErr w:type="spellEnd"/>
      <w:r w:rsidRPr="001E5848">
        <w:rPr>
          <w:lang w:val="en-GB"/>
        </w:rPr>
        <w:t xml:space="preserve"> and Trust</w:t>
      </w:r>
    </w:p>
    <w:p w14:paraId="4748B3EA" w14:textId="77777777" w:rsidR="00542E71" w:rsidRPr="00542E71" w:rsidRDefault="00542E71" w:rsidP="00542E71">
      <w:pPr>
        <w:spacing w:line="360" w:lineRule="auto"/>
        <w:jc w:val="both"/>
        <w:rPr>
          <w:rFonts w:asciiTheme="majorBidi" w:hAnsiTheme="majorBidi" w:cstheme="majorBidi"/>
          <w:sz w:val="24"/>
          <w:szCs w:val="24"/>
          <w:lang w:val="en-GB"/>
        </w:rPr>
      </w:pPr>
      <w:r w:rsidRPr="00542E71">
        <w:rPr>
          <w:rFonts w:asciiTheme="majorBidi" w:hAnsiTheme="majorBidi" w:cstheme="majorBidi"/>
          <w:sz w:val="24"/>
          <w:szCs w:val="24"/>
          <w:lang w:val="en-GB"/>
        </w:rPr>
        <w:t>Communities are inherently interpretable: a user receives recommendations because "other users in your interest group liked this item." Future research could develop explanation interfaces that highlight community membership and peer preferences, enhancing user trust and acceptance of recommender systems.</w:t>
      </w:r>
    </w:p>
    <w:p w14:paraId="30C6D86E" w14:textId="77777777" w:rsidR="00542E71" w:rsidRDefault="00542E71" w:rsidP="00542E71">
      <w:pPr>
        <w:rPr>
          <w:lang w:val="en-GB"/>
        </w:rPr>
      </w:pPr>
    </w:p>
    <w:p w14:paraId="7567280E" w14:textId="77777777" w:rsidR="001E5848" w:rsidRDefault="001E5848" w:rsidP="00542E71">
      <w:pPr>
        <w:rPr>
          <w:lang w:val="en-GB"/>
        </w:rPr>
      </w:pPr>
    </w:p>
    <w:p w14:paraId="597A8087" w14:textId="77777777" w:rsidR="001E5848" w:rsidRDefault="001E5848" w:rsidP="00542E71">
      <w:pPr>
        <w:rPr>
          <w:lang w:val="en-GB"/>
        </w:rPr>
      </w:pPr>
    </w:p>
    <w:p w14:paraId="13CD71C4" w14:textId="77777777" w:rsidR="001E5848" w:rsidRDefault="001E5848" w:rsidP="00542E71">
      <w:pPr>
        <w:rPr>
          <w:lang w:val="en-GB"/>
        </w:rPr>
      </w:pPr>
    </w:p>
    <w:p w14:paraId="3E521958" w14:textId="77777777" w:rsidR="001E5848" w:rsidRDefault="001E5848" w:rsidP="00542E71">
      <w:pPr>
        <w:rPr>
          <w:lang w:val="en-GB"/>
        </w:rPr>
      </w:pPr>
    </w:p>
    <w:p w14:paraId="5932C9F8" w14:textId="77777777" w:rsidR="00912740" w:rsidRDefault="00912740" w:rsidP="00542E71">
      <w:pPr>
        <w:rPr>
          <w:lang w:val="en-GB"/>
        </w:rPr>
      </w:pPr>
    </w:p>
    <w:p w14:paraId="6A6E03D3" w14:textId="77777777" w:rsidR="00912740" w:rsidRDefault="00912740" w:rsidP="00542E71">
      <w:pPr>
        <w:rPr>
          <w:lang w:val="en-GB"/>
        </w:rPr>
      </w:pPr>
    </w:p>
    <w:p w14:paraId="1EADCCE6" w14:textId="77777777" w:rsidR="00912740" w:rsidRDefault="00912740" w:rsidP="00542E71">
      <w:pPr>
        <w:rPr>
          <w:lang w:val="en-GB"/>
        </w:rPr>
      </w:pPr>
    </w:p>
    <w:p w14:paraId="4198A205" w14:textId="77777777" w:rsidR="00912740" w:rsidRPr="0043324B" w:rsidRDefault="00912740" w:rsidP="00542E71">
      <w:pPr>
        <w:rPr>
          <w:lang w:val="en-GB"/>
        </w:rPr>
      </w:pPr>
    </w:p>
    <w:p w14:paraId="0EA68AA0" w14:textId="76AD4AB9" w:rsidR="00FC0D93" w:rsidRPr="00DD0FD4" w:rsidRDefault="00FC0D93" w:rsidP="00FC0D93">
      <w:pPr>
        <w:bidi/>
        <w:spacing w:after="0" w:line="240" w:lineRule="auto"/>
        <w:jc w:val="both"/>
        <w:rPr>
          <w:rStyle w:val="SubtleReference"/>
          <w:sz w:val="32"/>
          <w:szCs w:val="32"/>
        </w:rPr>
      </w:pPr>
      <w:r w:rsidRPr="00DD0FD4">
        <w:rPr>
          <w:rStyle w:val="SubtleReference"/>
          <w:sz w:val="32"/>
          <w:szCs w:val="32"/>
        </w:rPr>
        <w:lastRenderedPageBreak/>
        <w:t>References</w:t>
      </w:r>
    </w:p>
    <w:p w14:paraId="72BACFC2" w14:textId="77777777" w:rsidR="001A7F61" w:rsidRPr="00DD0FD4" w:rsidRDefault="001A7F61" w:rsidP="001A7F61">
      <w:pPr>
        <w:bidi/>
        <w:spacing w:after="0" w:line="240" w:lineRule="auto"/>
        <w:jc w:val="both"/>
        <w:rPr>
          <w:rStyle w:val="SubtleReference"/>
          <w:sz w:val="32"/>
          <w:szCs w:val="32"/>
        </w:rPr>
      </w:pPr>
    </w:p>
    <w:p w14:paraId="77EA4161" w14:textId="77777777" w:rsidR="00FC0D93" w:rsidRPr="00DD0FD4" w:rsidRDefault="00FC0D93" w:rsidP="00FC0D93">
      <w:pPr>
        <w:spacing w:after="0" w:line="240" w:lineRule="auto"/>
        <w:jc w:val="both"/>
        <w:rPr>
          <w:rFonts w:asciiTheme="majorBidi" w:hAnsiTheme="majorBidi" w:cstheme="majorBidi"/>
          <w:sz w:val="24"/>
          <w:szCs w:val="24"/>
        </w:rPr>
      </w:pPr>
    </w:p>
    <w:p w14:paraId="4B0535F0" w14:textId="77777777" w:rsidR="00FC0D93" w:rsidRPr="00DD0FD4" w:rsidRDefault="00FC0D93" w:rsidP="00FC0D93">
      <w:pPr>
        <w:spacing w:after="0" w:line="240" w:lineRule="auto"/>
        <w:jc w:val="both"/>
        <w:rPr>
          <w:rFonts w:asciiTheme="majorBidi" w:hAnsiTheme="majorBidi" w:cstheme="majorBidi"/>
          <w:sz w:val="24"/>
          <w:szCs w:val="24"/>
        </w:rPr>
      </w:pPr>
    </w:p>
    <w:p w14:paraId="032CF30E" w14:textId="17D8516B" w:rsidR="000244B3" w:rsidRPr="00DD0FD4" w:rsidRDefault="000244B3" w:rsidP="000244B3">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[1] M. E. J. Newman, Networks: An Introduction. Oxford, U.K.: Oxford University Press, 2010.</w:t>
      </w:r>
    </w:p>
    <w:p w14:paraId="6E75222C" w14:textId="77777777" w:rsidR="000244B3" w:rsidRPr="00DD0FD4" w:rsidRDefault="000244B3" w:rsidP="000244B3">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[2] S. Wasserman and K. Faust, Social Network Analysis: Methods and Applications. Cambridge, U.K.: Cambridge University Press, 1994.</w:t>
      </w:r>
    </w:p>
    <w:p w14:paraId="1EACD3C5" w14:textId="77777777" w:rsidR="000244B3" w:rsidRPr="00DD0FD4" w:rsidRDefault="000244B3" w:rsidP="000244B3">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[3] A.-L. Barabási, Network Science. Cambridge, U.K.: Cambridge University Press, 2016.</w:t>
      </w:r>
    </w:p>
    <w:p w14:paraId="6744F89E" w14:textId="77777777" w:rsidR="000244B3" w:rsidRPr="00DD0FD4" w:rsidRDefault="000244B3" w:rsidP="000244B3">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[4] S. Fortunato, "Community detection in graphs," Physics Reports, vol. 486, no. 3–5, pp. 75–174, Feb. 2010. </w:t>
      </w:r>
      <w:proofErr w:type="spellStart"/>
      <w:r w:rsidRPr="00DD0FD4">
        <w:rPr>
          <w:rFonts w:asciiTheme="majorBidi" w:hAnsiTheme="majorBidi" w:cstheme="majorBidi"/>
          <w:i/>
          <w:iCs/>
          <w:sz w:val="24"/>
          <w:szCs w:val="24"/>
        </w:rPr>
        <w:t>doi</w:t>
      </w:r>
      <w:proofErr w:type="spellEnd"/>
      <w:r w:rsidRPr="00DD0FD4">
        <w:rPr>
          <w:rFonts w:asciiTheme="majorBidi" w:hAnsiTheme="majorBidi" w:cstheme="majorBidi"/>
          <w:i/>
          <w:iCs/>
          <w:sz w:val="24"/>
          <w:szCs w:val="24"/>
        </w:rPr>
        <w:t>: 10.1016/j.physrep.2009.11.002.</w:t>
      </w:r>
    </w:p>
    <w:p w14:paraId="5C02AD3F" w14:textId="77777777" w:rsidR="000244B3" w:rsidRPr="00DD0FD4" w:rsidRDefault="000244B3" w:rsidP="000244B3">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[5] J. Xie, S. Kelley, and B. K. Szymanski, "Overlapping community detection in networks: A survey," ACM Computing Surveys, vol. 45, no. 4, pp. 1–35, Aug. 2013. </w:t>
      </w:r>
      <w:proofErr w:type="spellStart"/>
      <w:r w:rsidRPr="00DD0FD4">
        <w:rPr>
          <w:rFonts w:asciiTheme="majorBidi" w:hAnsiTheme="majorBidi" w:cstheme="majorBidi"/>
          <w:i/>
          <w:iCs/>
          <w:sz w:val="24"/>
          <w:szCs w:val="24"/>
        </w:rPr>
        <w:t>doi</w:t>
      </w:r>
      <w:proofErr w:type="spellEnd"/>
      <w:r w:rsidRPr="00DD0FD4">
        <w:rPr>
          <w:rFonts w:asciiTheme="majorBidi" w:hAnsiTheme="majorBidi" w:cstheme="majorBidi"/>
          <w:i/>
          <w:iCs/>
          <w:sz w:val="24"/>
          <w:szCs w:val="24"/>
        </w:rPr>
        <w:t>: 10.1145/2501654.2501657.</w:t>
      </w:r>
    </w:p>
    <w:p w14:paraId="5561C48E" w14:textId="20E0858F" w:rsidR="006467FE" w:rsidRPr="00DD0FD4" w:rsidRDefault="006467FE" w:rsidP="00285515">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[6] X. Huang, D. Chen, T. Ren, and D. Wang, "A survey of community detection methods in multilayer networks," Data Mining and Knowledge Discovery, vol. 35, no. 1, pp. 1–45, Jan. 2021. </w:t>
      </w:r>
      <w:proofErr w:type="spellStart"/>
      <w:r w:rsidRPr="00DD0FD4">
        <w:rPr>
          <w:rFonts w:asciiTheme="majorBidi" w:hAnsiTheme="majorBidi" w:cstheme="majorBidi"/>
          <w:i/>
          <w:iCs/>
          <w:sz w:val="24"/>
          <w:szCs w:val="24"/>
        </w:rPr>
        <w:t>doi</w:t>
      </w:r>
      <w:proofErr w:type="spellEnd"/>
      <w:r w:rsidRPr="00DD0FD4">
        <w:rPr>
          <w:rFonts w:asciiTheme="majorBidi" w:hAnsiTheme="majorBidi" w:cstheme="majorBidi"/>
          <w:i/>
          <w:iCs/>
          <w:sz w:val="24"/>
          <w:szCs w:val="24"/>
        </w:rPr>
        <w:t xml:space="preserve">: 10.1007/s10618-020-00716-6. </w:t>
      </w:r>
    </w:p>
    <w:p w14:paraId="1065F653" w14:textId="3FEBD546" w:rsidR="000244B3" w:rsidRPr="00DD0FD4" w:rsidRDefault="000244B3" w:rsidP="006467FE">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[7] H. Cai, V. W. Zheng, and K. C. Chang, "A comprehensive survey of graph embedding: Problems, techniques, and applications," IEEE Transactions on Knowledge and Data Engineering, vol. 30, no. 9, pp. 1616–1637, Sep. 2018. </w:t>
      </w:r>
      <w:proofErr w:type="spellStart"/>
      <w:r w:rsidRPr="00DD0FD4">
        <w:rPr>
          <w:rFonts w:asciiTheme="majorBidi" w:hAnsiTheme="majorBidi" w:cstheme="majorBidi"/>
          <w:i/>
          <w:iCs/>
          <w:sz w:val="24"/>
          <w:szCs w:val="24"/>
        </w:rPr>
        <w:t>doi</w:t>
      </w:r>
      <w:proofErr w:type="spellEnd"/>
      <w:r w:rsidRPr="00DD0FD4">
        <w:rPr>
          <w:rFonts w:asciiTheme="majorBidi" w:hAnsiTheme="majorBidi" w:cstheme="majorBidi"/>
          <w:i/>
          <w:iCs/>
          <w:sz w:val="24"/>
          <w:szCs w:val="24"/>
        </w:rPr>
        <w:t>: 10.1109/TKDE.2018.2807452.</w:t>
      </w:r>
    </w:p>
    <w:p w14:paraId="32A795B6" w14:textId="77777777" w:rsidR="000244B3" w:rsidRPr="00DD0FD4" w:rsidRDefault="000244B3" w:rsidP="000244B3">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[8] W. L. Hamilton, R. Ying, and J. Leskovec, "Representation learning on graphs: Methods and applications," IEEE Data Engineering Bulletin, vol. 40, no. 3, pp. 52–74, Sep. 2017.</w:t>
      </w:r>
    </w:p>
    <w:p w14:paraId="62272C80" w14:textId="77777777" w:rsidR="000244B3" w:rsidRPr="00DD0FD4" w:rsidRDefault="000244B3" w:rsidP="000244B3">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[9] M. E. J. Newman and M. Girvan, "Finding and evaluating community structure in networks," Physical Review E, vol. 69, no. 2, p. 026113, Feb. 2004. </w:t>
      </w:r>
      <w:proofErr w:type="spellStart"/>
      <w:r w:rsidRPr="00DD0FD4">
        <w:rPr>
          <w:rFonts w:asciiTheme="majorBidi" w:hAnsiTheme="majorBidi" w:cstheme="majorBidi"/>
          <w:i/>
          <w:iCs/>
          <w:sz w:val="24"/>
          <w:szCs w:val="24"/>
        </w:rPr>
        <w:t>doi</w:t>
      </w:r>
      <w:proofErr w:type="spellEnd"/>
      <w:r w:rsidRPr="00DD0FD4">
        <w:rPr>
          <w:rFonts w:asciiTheme="majorBidi" w:hAnsiTheme="majorBidi" w:cstheme="majorBidi"/>
          <w:i/>
          <w:iCs/>
          <w:sz w:val="24"/>
          <w:szCs w:val="24"/>
        </w:rPr>
        <w:t>: 10.1103/PhysRevE.69.026113.</w:t>
      </w:r>
    </w:p>
    <w:p w14:paraId="37DFCB50" w14:textId="77777777" w:rsidR="006467FE" w:rsidRPr="00DD0FD4" w:rsidRDefault="000244B3" w:rsidP="006467FE">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[10] </w:t>
      </w:r>
      <w:r w:rsidR="006467FE" w:rsidRPr="00DD0FD4">
        <w:rPr>
          <w:rFonts w:asciiTheme="majorBidi" w:hAnsiTheme="majorBidi" w:cstheme="majorBidi"/>
          <w:i/>
          <w:iCs/>
          <w:sz w:val="24"/>
          <w:szCs w:val="24"/>
        </w:rPr>
        <w:t xml:space="preserve">M. A. Javed et al., "Community detection in networks: A multidisciplinary review," Journal of Network and Computer Applications, vol. 72, pp. 301–318, 2018. </w:t>
      </w:r>
      <w:proofErr w:type="spellStart"/>
      <w:r w:rsidR="006467FE" w:rsidRPr="00DD0FD4">
        <w:rPr>
          <w:rFonts w:asciiTheme="majorBidi" w:hAnsiTheme="majorBidi" w:cstheme="majorBidi"/>
          <w:i/>
          <w:iCs/>
          <w:sz w:val="24"/>
          <w:szCs w:val="24"/>
        </w:rPr>
        <w:t>doi</w:t>
      </w:r>
      <w:proofErr w:type="spellEnd"/>
      <w:r w:rsidR="006467FE" w:rsidRPr="00DD0FD4">
        <w:rPr>
          <w:rFonts w:asciiTheme="majorBidi" w:hAnsiTheme="majorBidi" w:cstheme="majorBidi"/>
          <w:i/>
          <w:iCs/>
          <w:sz w:val="24"/>
          <w:szCs w:val="24"/>
        </w:rPr>
        <w:t xml:space="preserve">: 10.1016/j.jnca.2018.08.007. </w:t>
      </w:r>
    </w:p>
    <w:p w14:paraId="084F8217" w14:textId="5C049BF4" w:rsidR="000244B3" w:rsidRPr="00DD0FD4" w:rsidRDefault="000244B3" w:rsidP="006467FE">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[11] Z. Yang, R. </w:t>
      </w:r>
      <w:proofErr w:type="spellStart"/>
      <w:r w:rsidRPr="00DD0FD4">
        <w:rPr>
          <w:rFonts w:asciiTheme="majorBidi" w:hAnsiTheme="majorBidi" w:cstheme="majorBidi"/>
          <w:i/>
          <w:iCs/>
          <w:sz w:val="24"/>
          <w:szCs w:val="24"/>
        </w:rPr>
        <w:t>Algesheimer</w:t>
      </w:r>
      <w:proofErr w:type="spellEnd"/>
      <w:r w:rsidRPr="00DD0FD4">
        <w:rPr>
          <w:rFonts w:asciiTheme="majorBidi" w:hAnsiTheme="majorBidi" w:cstheme="majorBidi"/>
          <w:i/>
          <w:iCs/>
          <w:sz w:val="24"/>
          <w:szCs w:val="24"/>
        </w:rPr>
        <w:t xml:space="preserve">, and C. J. </w:t>
      </w:r>
      <w:proofErr w:type="spellStart"/>
      <w:r w:rsidRPr="00DD0FD4">
        <w:rPr>
          <w:rFonts w:asciiTheme="majorBidi" w:hAnsiTheme="majorBidi" w:cstheme="majorBidi"/>
          <w:i/>
          <w:iCs/>
          <w:sz w:val="24"/>
          <w:szCs w:val="24"/>
        </w:rPr>
        <w:t>Tessone</w:t>
      </w:r>
      <w:proofErr w:type="spellEnd"/>
      <w:r w:rsidRPr="00DD0FD4">
        <w:rPr>
          <w:rFonts w:asciiTheme="majorBidi" w:hAnsiTheme="majorBidi" w:cstheme="majorBidi"/>
          <w:i/>
          <w:iCs/>
          <w:sz w:val="24"/>
          <w:szCs w:val="24"/>
        </w:rPr>
        <w:t xml:space="preserve">, "A comparative analysis of community detection algorithms on artificial networks," Scientific Reports, vol. 6, p. 30750, Aug. 2016. </w:t>
      </w:r>
      <w:proofErr w:type="spellStart"/>
      <w:r w:rsidRPr="00DD0FD4">
        <w:rPr>
          <w:rFonts w:asciiTheme="majorBidi" w:hAnsiTheme="majorBidi" w:cstheme="majorBidi"/>
          <w:i/>
          <w:iCs/>
          <w:sz w:val="24"/>
          <w:szCs w:val="24"/>
        </w:rPr>
        <w:t>doi</w:t>
      </w:r>
      <w:proofErr w:type="spellEnd"/>
      <w:r w:rsidRPr="00DD0FD4">
        <w:rPr>
          <w:rFonts w:asciiTheme="majorBidi" w:hAnsiTheme="majorBidi" w:cstheme="majorBidi"/>
          <w:i/>
          <w:iCs/>
          <w:sz w:val="24"/>
          <w:szCs w:val="24"/>
        </w:rPr>
        <w:t>: 10.1038/srep30750.</w:t>
      </w:r>
    </w:p>
    <w:p w14:paraId="6D3E6107" w14:textId="77777777" w:rsidR="000244B3" w:rsidRPr="00DD0FD4" w:rsidRDefault="000244B3" w:rsidP="000244B3">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[12] G. Palla, I. </w:t>
      </w:r>
      <w:proofErr w:type="spellStart"/>
      <w:r w:rsidRPr="00DD0FD4">
        <w:rPr>
          <w:rFonts w:asciiTheme="majorBidi" w:hAnsiTheme="majorBidi" w:cstheme="majorBidi"/>
          <w:i/>
          <w:iCs/>
          <w:sz w:val="24"/>
          <w:szCs w:val="24"/>
        </w:rPr>
        <w:t>Derényi</w:t>
      </w:r>
      <w:proofErr w:type="spellEnd"/>
      <w:r w:rsidRPr="00DD0FD4">
        <w:rPr>
          <w:rFonts w:asciiTheme="majorBidi" w:hAnsiTheme="majorBidi" w:cstheme="majorBidi"/>
          <w:i/>
          <w:iCs/>
          <w:sz w:val="24"/>
          <w:szCs w:val="24"/>
        </w:rPr>
        <w:t xml:space="preserve">, I. Farkas, and T. Vicsek, "Uncovering the overlapping community structure of complex networks in nature and society," Nature, vol. 435, no. 7043, pp. 814–818, Jun. 2005. </w:t>
      </w:r>
      <w:proofErr w:type="spellStart"/>
      <w:r w:rsidRPr="00DD0FD4">
        <w:rPr>
          <w:rFonts w:asciiTheme="majorBidi" w:hAnsiTheme="majorBidi" w:cstheme="majorBidi"/>
          <w:i/>
          <w:iCs/>
          <w:sz w:val="24"/>
          <w:szCs w:val="24"/>
        </w:rPr>
        <w:t>doi</w:t>
      </w:r>
      <w:proofErr w:type="spellEnd"/>
      <w:r w:rsidRPr="00DD0FD4">
        <w:rPr>
          <w:rFonts w:asciiTheme="majorBidi" w:hAnsiTheme="majorBidi" w:cstheme="majorBidi"/>
          <w:i/>
          <w:iCs/>
          <w:sz w:val="24"/>
          <w:szCs w:val="24"/>
        </w:rPr>
        <w:t>: 10.1038/nature03607.</w:t>
      </w:r>
    </w:p>
    <w:p w14:paraId="0D1D3DFC" w14:textId="33D7CE4B" w:rsidR="000244B3" w:rsidRPr="00DD0FD4" w:rsidRDefault="000244B3" w:rsidP="006467FE">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[13] X. Wang, J. Liu, and Y. Zhang, "Community detection in social networks: A review," IEEE Access, vol. 9, pp. </w:t>
      </w:r>
      <w:r w:rsidR="006467FE" w:rsidRPr="00DD0FD4">
        <w:rPr>
          <w:rFonts w:asciiTheme="majorBidi" w:hAnsiTheme="majorBidi" w:cstheme="majorBidi"/>
          <w:i/>
          <w:iCs/>
          <w:sz w:val="24"/>
          <w:szCs w:val="24"/>
        </w:rPr>
        <w:t>1–35</w:t>
      </w:r>
      <w:r w:rsidRPr="00DD0FD4">
        <w:rPr>
          <w:rFonts w:asciiTheme="majorBidi" w:hAnsiTheme="majorBidi" w:cstheme="majorBidi"/>
          <w:i/>
          <w:iCs/>
          <w:sz w:val="24"/>
          <w:szCs w:val="24"/>
        </w:rPr>
        <w:t xml:space="preserve">, 2021. </w:t>
      </w:r>
      <w:proofErr w:type="spellStart"/>
      <w:r w:rsidRPr="00DD0FD4">
        <w:rPr>
          <w:rFonts w:asciiTheme="majorBidi" w:hAnsiTheme="majorBidi" w:cstheme="majorBidi"/>
          <w:i/>
          <w:iCs/>
          <w:sz w:val="24"/>
          <w:szCs w:val="24"/>
        </w:rPr>
        <w:t>doi</w:t>
      </w:r>
      <w:proofErr w:type="spellEnd"/>
      <w:r w:rsidRPr="00DD0FD4">
        <w:rPr>
          <w:rFonts w:asciiTheme="majorBidi" w:hAnsiTheme="majorBidi" w:cstheme="majorBidi"/>
          <w:i/>
          <w:iCs/>
          <w:sz w:val="24"/>
          <w:szCs w:val="24"/>
        </w:rPr>
        <w:t>: 10.1109/ACCESS.2021.3091234.</w:t>
      </w:r>
    </w:p>
    <w:p w14:paraId="35DFAA83" w14:textId="77777777" w:rsidR="000244B3" w:rsidRPr="00DD0FD4" w:rsidRDefault="000244B3" w:rsidP="000244B3">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[14] A. </w:t>
      </w:r>
      <w:proofErr w:type="spellStart"/>
      <w:r w:rsidRPr="00DD0FD4">
        <w:rPr>
          <w:rFonts w:asciiTheme="majorBidi" w:hAnsiTheme="majorBidi" w:cstheme="majorBidi"/>
          <w:i/>
          <w:iCs/>
          <w:sz w:val="24"/>
          <w:szCs w:val="24"/>
        </w:rPr>
        <w:t>Lancichinetti</w:t>
      </w:r>
      <w:proofErr w:type="spellEnd"/>
      <w:r w:rsidRPr="00DD0FD4">
        <w:rPr>
          <w:rFonts w:asciiTheme="majorBidi" w:hAnsiTheme="majorBidi" w:cstheme="majorBidi"/>
          <w:i/>
          <w:iCs/>
          <w:sz w:val="24"/>
          <w:szCs w:val="24"/>
        </w:rPr>
        <w:t xml:space="preserve"> and S. Fortunato, "Limits of modularity maximization in community detection," Physical Review E, vol. 84, no. 6, p. 066122, Dec. 2011. </w:t>
      </w:r>
      <w:proofErr w:type="spellStart"/>
      <w:r w:rsidRPr="00DD0FD4">
        <w:rPr>
          <w:rFonts w:asciiTheme="majorBidi" w:hAnsiTheme="majorBidi" w:cstheme="majorBidi"/>
          <w:i/>
          <w:iCs/>
          <w:sz w:val="24"/>
          <w:szCs w:val="24"/>
        </w:rPr>
        <w:t>doi</w:t>
      </w:r>
      <w:proofErr w:type="spellEnd"/>
      <w:r w:rsidRPr="00DD0FD4">
        <w:rPr>
          <w:rFonts w:asciiTheme="majorBidi" w:hAnsiTheme="majorBidi" w:cstheme="majorBidi"/>
          <w:i/>
          <w:iCs/>
          <w:sz w:val="24"/>
          <w:szCs w:val="24"/>
        </w:rPr>
        <w:t>: 10.1103/PhysRevE.84.066122.</w:t>
      </w:r>
    </w:p>
    <w:p w14:paraId="609D45BF" w14:textId="77777777" w:rsidR="000244B3" w:rsidRPr="00DD0FD4" w:rsidRDefault="000244B3" w:rsidP="000244B3">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[15] J. Zhou et al., "Graph neural networks: A review of methods and applications," AI Open, vol. 1, pp. 57–81, 2020. </w:t>
      </w:r>
      <w:proofErr w:type="spellStart"/>
      <w:r w:rsidRPr="00DD0FD4">
        <w:rPr>
          <w:rFonts w:asciiTheme="majorBidi" w:hAnsiTheme="majorBidi" w:cstheme="majorBidi"/>
          <w:i/>
          <w:iCs/>
          <w:sz w:val="24"/>
          <w:szCs w:val="24"/>
        </w:rPr>
        <w:t>doi</w:t>
      </w:r>
      <w:proofErr w:type="spellEnd"/>
      <w:r w:rsidRPr="00DD0FD4">
        <w:rPr>
          <w:rFonts w:asciiTheme="majorBidi" w:hAnsiTheme="majorBidi" w:cstheme="majorBidi"/>
          <w:i/>
          <w:iCs/>
          <w:sz w:val="24"/>
          <w:szCs w:val="24"/>
        </w:rPr>
        <w:t>: 10.1016/j.aiopen.2021.01.001.</w:t>
      </w:r>
    </w:p>
    <w:p w14:paraId="3BD8FA5E" w14:textId="6F2D5AF7" w:rsidR="006467FE" w:rsidRPr="00DD0FD4" w:rsidRDefault="000244B3" w:rsidP="00B8560E">
      <w:pPr>
        <w:spacing w:after="0"/>
        <w:jc w:val="both"/>
        <w:rPr>
          <w:rFonts w:asciiTheme="majorBidi" w:hAnsiTheme="majorBidi" w:cstheme="majorBidi"/>
          <w:i/>
          <w:iCs/>
          <w:sz w:val="24"/>
          <w:szCs w:val="24"/>
        </w:rPr>
      </w:pPr>
      <w:r w:rsidRPr="00DD0FD4">
        <w:rPr>
          <w:rFonts w:asciiTheme="majorBidi" w:hAnsiTheme="majorBidi" w:cstheme="majorBidi"/>
          <w:i/>
          <w:iCs/>
          <w:sz w:val="24"/>
          <w:szCs w:val="24"/>
        </w:rPr>
        <w:t xml:space="preserve">[16] </w:t>
      </w:r>
      <w:r w:rsidR="006467FE" w:rsidRPr="00DD0FD4">
        <w:rPr>
          <w:rFonts w:asciiTheme="majorBidi" w:hAnsiTheme="majorBidi" w:cstheme="majorBidi"/>
          <w:i/>
          <w:iCs/>
          <w:sz w:val="24"/>
          <w:szCs w:val="24"/>
        </w:rPr>
        <w:t xml:space="preserve">D. Jin et al., "A survey of community detection approaches: From statistical modeling to deep learning," IEEE Trans. Knowledge and Data Engineering, vol. 35, no. 2, pp. 1149–1170, 2023. </w:t>
      </w:r>
      <w:proofErr w:type="spellStart"/>
      <w:r w:rsidR="006467FE" w:rsidRPr="00DD0FD4">
        <w:rPr>
          <w:rFonts w:asciiTheme="majorBidi" w:hAnsiTheme="majorBidi" w:cstheme="majorBidi"/>
          <w:i/>
          <w:iCs/>
          <w:sz w:val="24"/>
          <w:szCs w:val="24"/>
        </w:rPr>
        <w:t>doi</w:t>
      </w:r>
      <w:proofErr w:type="spellEnd"/>
      <w:r w:rsidR="006467FE" w:rsidRPr="00DD0FD4">
        <w:rPr>
          <w:rFonts w:asciiTheme="majorBidi" w:hAnsiTheme="majorBidi" w:cstheme="majorBidi"/>
          <w:i/>
          <w:iCs/>
          <w:sz w:val="24"/>
          <w:szCs w:val="24"/>
        </w:rPr>
        <w:t xml:space="preserve">: 10.1109/TKDE.2021.3104155. </w:t>
      </w:r>
    </w:p>
    <w:p w14:paraId="6696752C" w14:textId="7B08E332" w:rsidR="001A7F61" w:rsidRPr="001A7F61" w:rsidRDefault="001A7F61" w:rsidP="001F6ACE">
      <w:pPr>
        <w:spacing w:after="0"/>
        <w:rPr>
          <w:rFonts w:asciiTheme="majorBidi" w:hAnsiTheme="majorBidi" w:cstheme="majorBidi"/>
          <w:i/>
          <w:iCs/>
          <w:sz w:val="24"/>
          <w:szCs w:val="24"/>
        </w:rPr>
      </w:pPr>
      <w:r w:rsidRPr="001A7F61">
        <w:rPr>
          <w:rFonts w:asciiTheme="majorBidi" w:hAnsiTheme="majorBidi" w:cstheme="majorBidi"/>
          <w:i/>
          <w:iCs/>
          <w:sz w:val="24"/>
          <w:szCs w:val="24"/>
        </w:rPr>
        <w:t>[17]</w:t>
      </w:r>
      <w:r w:rsidR="001F6ACE" w:rsidRPr="00DD0FD4">
        <w:rPr>
          <w:rFonts w:asciiTheme="majorBidi" w:hAnsiTheme="majorBidi" w:cstheme="majorBidi"/>
          <w:i/>
          <w:iCs/>
          <w:sz w:val="24"/>
          <w:szCs w:val="24"/>
        </w:rPr>
        <w:t xml:space="preserve"> </w:t>
      </w:r>
      <w:r w:rsidRPr="001A7F61">
        <w:rPr>
          <w:rFonts w:asciiTheme="majorBidi" w:hAnsiTheme="majorBidi" w:cstheme="majorBidi"/>
          <w:i/>
          <w:iCs/>
          <w:sz w:val="24"/>
          <w:szCs w:val="24"/>
        </w:rPr>
        <w:t>S. Paul, A. Chakraborty, S. Dutta, K. Das Ghosh, and A. Mitra,</w:t>
      </w:r>
      <w:r w:rsidRPr="001A7F61">
        <w:rPr>
          <w:rFonts w:asciiTheme="majorBidi" w:hAnsiTheme="majorBidi" w:cstheme="majorBidi"/>
          <w:i/>
          <w:iCs/>
          <w:sz w:val="24"/>
          <w:szCs w:val="24"/>
        </w:rPr>
        <w:br/>
        <w:t xml:space="preserve">“Leveraging the Commerce Graph for Optimizing Digital Commerce,” Procedia Computer Science, 2025. </w:t>
      </w:r>
      <w:proofErr w:type="spellStart"/>
      <w:r w:rsidRPr="001A7F61">
        <w:rPr>
          <w:rFonts w:asciiTheme="majorBidi" w:hAnsiTheme="majorBidi" w:cstheme="majorBidi"/>
          <w:i/>
          <w:iCs/>
          <w:sz w:val="24"/>
          <w:szCs w:val="24"/>
        </w:rPr>
        <w:t>doi</w:t>
      </w:r>
      <w:proofErr w:type="spellEnd"/>
      <w:r w:rsidRPr="001A7F61">
        <w:rPr>
          <w:rFonts w:asciiTheme="majorBidi" w:hAnsiTheme="majorBidi" w:cstheme="majorBidi"/>
          <w:i/>
          <w:iCs/>
          <w:sz w:val="24"/>
          <w:szCs w:val="24"/>
        </w:rPr>
        <w:t>: 10.1016/j.procs.2025.04.061.</w:t>
      </w:r>
    </w:p>
    <w:p w14:paraId="4439C423" w14:textId="47DDFF9E" w:rsidR="001A7F61" w:rsidRPr="001A7F61" w:rsidRDefault="001A7F61" w:rsidP="001F6ACE">
      <w:pPr>
        <w:spacing w:after="0"/>
        <w:rPr>
          <w:rFonts w:asciiTheme="majorBidi" w:hAnsiTheme="majorBidi" w:cstheme="majorBidi"/>
          <w:i/>
          <w:iCs/>
          <w:sz w:val="24"/>
          <w:szCs w:val="24"/>
        </w:rPr>
      </w:pPr>
      <w:r w:rsidRPr="001A7F61">
        <w:rPr>
          <w:rFonts w:asciiTheme="majorBidi" w:hAnsiTheme="majorBidi" w:cstheme="majorBidi"/>
          <w:i/>
          <w:iCs/>
          <w:sz w:val="24"/>
          <w:szCs w:val="24"/>
        </w:rPr>
        <w:lastRenderedPageBreak/>
        <w:t>[18]</w:t>
      </w:r>
      <w:r w:rsidRPr="00DD0FD4">
        <w:rPr>
          <w:rFonts w:asciiTheme="majorBidi" w:hAnsiTheme="majorBidi" w:cstheme="majorBidi"/>
          <w:i/>
          <w:iCs/>
          <w:sz w:val="24"/>
          <w:szCs w:val="24"/>
        </w:rPr>
        <w:t xml:space="preserve"> </w:t>
      </w:r>
      <w:r w:rsidRPr="001A7F61">
        <w:rPr>
          <w:rFonts w:asciiTheme="majorBidi" w:hAnsiTheme="majorBidi" w:cstheme="majorBidi"/>
          <w:i/>
          <w:iCs/>
          <w:sz w:val="24"/>
          <w:szCs w:val="24"/>
        </w:rPr>
        <w:t>D. Sánchez-Moreno, V. F. López Batista, M. D. Muñoz Vicente, Á. L. Sánchez Lázaro, and M. N. Moreno-</w:t>
      </w:r>
      <w:proofErr w:type="spellStart"/>
      <w:proofErr w:type="gramStart"/>
      <w:r w:rsidRPr="001A7F61">
        <w:rPr>
          <w:rFonts w:asciiTheme="majorBidi" w:hAnsiTheme="majorBidi" w:cstheme="majorBidi"/>
          <w:i/>
          <w:iCs/>
          <w:sz w:val="24"/>
          <w:szCs w:val="24"/>
        </w:rPr>
        <w:t>García,“</w:t>
      </w:r>
      <w:proofErr w:type="gramEnd"/>
      <w:r w:rsidRPr="001A7F61">
        <w:rPr>
          <w:rFonts w:asciiTheme="majorBidi" w:hAnsiTheme="majorBidi" w:cstheme="majorBidi"/>
          <w:i/>
          <w:iCs/>
          <w:sz w:val="24"/>
          <w:szCs w:val="24"/>
        </w:rPr>
        <w:t>Social</w:t>
      </w:r>
      <w:proofErr w:type="spellEnd"/>
      <w:r w:rsidRPr="001A7F61">
        <w:rPr>
          <w:rFonts w:asciiTheme="majorBidi" w:hAnsiTheme="majorBidi" w:cstheme="majorBidi"/>
          <w:i/>
          <w:iCs/>
          <w:sz w:val="24"/>
          <w:szCs w:val="24"/>
        </w:rPr>
        <w:t xml:space="preserve"> network community detection to deal with gray-sheep and cold-start problems in music recommender systems,” Information, vol. 15, no. 3, p. 138, 2024. </w:t>
      </w:r>
      <w:proofErr w:type="spellStart"/>
      <w:r w:rsidRPr="001A7F61">
        <w:rPr>
          <w:rFonts w:asciiTheme="majorBidi" w:hAnsiTheme="majorBidi" w:cstheme="majorBidi"/>
          <w:i/>
          <w:iCs/>
          <w:sz w:val="24"/>
          <w:szCs w:val="24"/>
        </w:rPr>
        <w:t>doi</w:t>
      </w:r>
      <w:proofErr w:type="spellEnd"/>
      <w:r w:rsidRPr="001A7F61">
        <w:rPr>
          <w:rFonts w:asciiTheme="majorBidi" w:hAnsiTheme="majorBidi" w:cstheme="majorBidi"/>
          <w:i/>
          <w:iCs/>
          <w:sz w:val="24"/>
          <w:szCs w:val="24"/>
        </w:rPr>
        <w:t>: 10.3390/info15030138.</w:t>
      </w:r>
    </w:p>
    <w:p w14:paraId="133416AF" w14:textId="613FBFFB" w:rsidR="001A7F61" w:rsidRPr="001A7F61" w:rsidRDefault="001A7F61" w:rsidP="001F6ACE">
      <w:pPr>
        <w:spacing w:after="0"/>
        <w:rPr>
          <w:rFonts w:asciiTheme="majorBidi" w:hAnsiTheme="majorBidi" w:cstheme="majorBidi"/>
          <w:i/>
          <w:iCs/>
          <w:sz w:val="24"/>
          <w:szCs w:val="24"/>
        </w:rPr>
      </w:pPr>
      <w:r w:rsidRPr="001A7F61">
        <w:rPr>
          <w:rFonts w:asciiTheme="majorBidi" w:hAnsiTheme="majorBidi" w:cstheme="majorBidi"/>
          <w:i/>
          <w:iCs/>
          <w:sz w:val="24"/>
          <w:szCs w:val="24"/>
        </w:rPr>
        <w:t>[19]</w:t>
      </w:r>
      <w:r w:rsidRPr="00DD0FD4">
        <w:rPr>
          <w:rFonts w:asciiTheme="majorBidi" w:hAnsiTheme="majorBidi" w:cstheme="majorBidi"/>
          <w:i/>
          <w:iCs/>
          <w:sz w:val="24"/>
          <w:szCs w:val="24"/>
        </w:rPr>
        <w:t xml:space="preserve"> </w:t>
      </w:r>
      <w:r w:rsidRPr="001A7F61">
        <w:rPr>
          <w:rFonts w:asciiTheme="majorBidi" w:hAnsiTheme="majorBidi" w:cstheme="majorBidi"/>
          <w:i/>
          <w:iCs/>
          <w:sz w:val="24"/>
          <w:szCs w:val="24"/>
        </w:rPr>
        <w:t xml:space="preserve">A. Kanavos, G. Vonitsanos, I. </w:t>
      </w:r>
      <w:proofErr w:type="spellStart"/>
      <w:r w:rsidRPr="001A7F61">
        <w:rPr>
          <w:rFonts w:asciiTheme="majorBidi" w:hAnsiTheme="majorBidi" w:cstheme="majorBidi"/>
          <w:i/>
          <w:iCs/>
          <w:sz w:val="24"/>
          <w:szCs w:val="24"/>
        </w:rPr>
        <w:t>Karamitsos</w:t>
      </w:r>
      <w:proofErr w:type="spellEnd"/>
      <w:r w:rsidRPr="001A7F61">
        <w:rPr>
          <w:rFonts w:asciiTheme="majorBidi" w:hAnsiTheme="majorBidi" w:cstheme="majorBidi"/>
          <w:i/>
          <w:iCs/>
          <w:sz w:val="24"/>
          <w:szCs w:val="24"/>
        </w:rPr>
        <w:t>, and K. Al-</w:t>
      </w:r>
      <w:proofErr w:type="spellStart"/>
      <w:r w:rsidRPr="001A7F61">
        <w:rPr>
          <w:rFonts w:asciiTheme="majorBidi" w:hAnsiTheme="majorBidi" w:cstheme="majorBidi"/>
          <w:i/>
          <w:iCs/>
          <w:sz w:val="24"/>
          <w:szCs w:val="24"/>
        </w:rPr>
        <w:t>Hussaeni</w:t>
      </w:r>
      <w:proofErr w:type="spellEnd"/>
      <w:r w:rsidRPr="001A7F61">
        <w:rPr>
          <w:rFonts w:asciiTheme="majorBidi" w:hAnsiTheme="majorBidi" w:cstheme="majorBidi"/>
          <w:i/>
          <w:iCs/>
          <w:sz w:val="24"/>
          <w:szCs w:val="24"/>
        </w:rPr>
        <w:t>,</w:t>
      </w:r>
      <w:r w:rsidRPr="00DD0FD4">
        <w:rPr>
          <w:rFonts w:asciiTheme="majorBidi" w:hAnsiTheme="majorBidi" w:cstheme="majorBidi"/>
          <w:i/>
          <w:iCs/>
          <w:sz w:val="24"/>
          <w:szCs w:val="24"/>
        </w:rPr>
        <w:t xml:space="preserve"> </w:t>
      </w:r>
      <w:r w:rsidRPr="001A7F61">
        <w:rPr>
          <w:rFonts w:asciiTheme="majorBidi" w:hAnsiTheme="majorBidi" w:cstheme="majorBidi"/>
          <w:i/>
          <w:iCs/>
          <w:sz w:val="24"/>
          <w:szCs w:val="24"/>
        </w:rPr>
        <w:t>“Exploring network dynamics: Community detection and influencer analysis in multidimensional social networks,” in Proc. IEEE Int. Conf. Big Data (</w:t>
      </w:r>
      <w:proofErr w:type="spellStart"/>
      <w:r w:rsidRPr="001A7F61">
        <w:rPr>
          <w:rFonts w:asciiTheme="majorBidi" w:hAnsiTheme="majorBidi" w:cstheme="majorBidi"/>
          <w:i/>
          <w:iCs/>
          <w:sz w:val="24"/>
          <w:szCs w:val="24"/>
        </w:rPr>
        <w:t>BigData</w:t>
      </w:r>
      <w:proofErr w:type="spellEnd"/>
      <w:r w:rsidRPr="001A7F61">
        <w:rPr>
          <w:rFonts w:asciiTheme="majorBidi" w:hAnsiTheme="majorBidi" w:cstheme="majorBidi"/>
          <w:i/>
          <w:iCs/>
          <w:sz w:val="24"/>
          <w:szCs w:val="24"/>
        </w:rPr>
        <w:t xml:space="preserve">), Washington, DC, USA, Dec. 2024, </w:t>
      </w:r>
      <w:proofErr w:type="spellStart"/>
      <w:r w:rsidRPr="001A7F61">
        <w:rPr>
          <w:rFonts w:asciiTheme="majorBidi" w:hAnsiTheme="majorBidi" w:cstheme="majorBidi"/>
          <w:i/>
          <w:iCs/>
          <w:sz w:val="24"/>
          <w:szCs w:val="24"/>
        </w:rPr>
        <w:t>doi</w:t>
      </w:r>
      <w:proofErr w:type="spellEnd"/>
      <w:r w:rsidRPr="001A7F61">
        <w:rPr>
          <w:rFonts w:asciiTheme="majorBidi" w:hAnsiTheme="majorBidi" w:cstheme="majorBidi"/>
          <w:i/>
          <w:iCs/>
          <w:sz w:val="24"/>
          <w:szCs w:val="24"/>
        </w:rPr>
        <w:t>: 10.1109/BigData62323.2024.10825058.</w:t>
      </w:r>
    </w:p>
    <w:p w14:paraId="32811804" w14:textId="65B4F25F" w:rsidR="001A7F61" w:rsidRPr="001A7F61" w:rsidRDefault="001A7F61" w:rsidP="001F6ACE">
      <w:pPr>
        <w:spacing w:after="0"/>
        <w:rPr>
          <w:rFonts w:asciiTheme="majorBidi" w:hAnsiTheme="majorBidi" w:cstheme="majorBidi"/>
          <w:i/>
          <w:iCs/>
          <w:sz w:val="24"/>
          <w:szCs w:val="24"/>
        </w:rPr>
      </w:pPr>
      <w:r w:rsidRPr="001A7F61">
        <w:rPr>
          <w:rFonts w:asciiTheme="majorBidi" w:hAnsiTheme="majorBidi" w:cstheme="majorBidi"/>
          <w:i/>
          <w:iCs/>
          <w:sz w:val="24"/>
          <w:szCs w:val="24"/>
        </w:rPr>
        <w:t>[20]</w:t>
      </w:r>
      <w:r w:rsidRPr="00DD0FD4">
        <w:rPr>
          <w:rFonts w:asciiTheme="majorBidi" w:hAnsiTheme="majorBidi" w:cstheme="majorBidi"/>
          <w:i/>
          <w:iCs/>
          <w:sz w:val="24"/>
          <w:szCs w:val="24"/>
        </w:rPr>
        <w:t xml:space="preserve"> </w:t>
      </w:r>
      <w:r w:rsidRPr="001A7F61">
        <w:rPr>
          <w:rFonts w:asciiTheme="majorBidi" w:hAnsiTheme="majorBidi" w:cstheme="majorBidi"/>
          <w:i/>
          <w:iCs/>
          <w:sz w:val="24"/>
          <w:szCs w:val="24"/>
        </w:rPr>
        <w:t>S. K. S., A. Sreekumar, and K. Balakrishnan,</w:t>
      </w:r>
      <w:r w:rsidRPr="00DD0FD4">
        <w:rPr>
          <w:rFonts w:asciiTheme="majorBidi" w:hAnsiTheme="majorBidi" w:cstheme="majorBidi"/>
          <w:i/>
          <w:iCs/>
          <w:sz w:val="24"/>
          <w:szCs w:val="24"/>
        </w:rPr>
        <w:t xml:space="preserve"> </w:t>
      </w:r>
      <w:r w:rsidRPr="001A7F61">
        <w:rPr>
          <w:rFonts w:asciiTheme="majorBidi" w:hAnsiTheme="majorBidi" w:cstheme="majorBidi"/>
          <w:i/>
          <w:iCs/>
          <w:sz w:val="24"/>
          <w:szCs w:val="24"/>
        </w:rPr>
        <w:t xml:space="preserve">“Text-attributed community detection in complex networks through LLMs and GNNs: A powerful fusion of language and graphs,” Neurocomputing, 2025. </w:t>
      </w:r>
      <w:proofErr w:type="spellStart"/>
      <w:r w:rsidRPr="001A7F61">
        <w:rPr>
          <w:rFonts w:asciiTheme="majorBidi" w:hAnsiTheme="majorBidi" w:cstheme="majorBidi"/>
          <w:i/>
          <w:iCs/>
          <w:sz w:val="24"/>
          <w:szCs w:val="24"/>
        </w:rPr>
        <w:t>doi</w:t>
      </w:r>
      <w:proofErr w:type="spellEnd"/>
      <w:r w:rsidRPr="001A7F61">
        <w:rPr>
          <w:rFonts w:asciiTheme="majorBidi" w:hAnsiTheme="majorBidi" w:cstheme="majorBidi"/>
          <w:i/>
          <w:iCs/>
          <w:sz w:val="24"/>
          <w:szCs w:val="24"/>
        </w:rPr>
        <w:t>: 10.1016/j.neucom.2025.130573.</w:t>
      </w:r>
    </w:p>
    <w:p w14:paraId="49748CB2" w14:textId="69C31FD2" w:rsidR="001A7F61" w:rsidRPr="001A7F61" w:rsidRDefault="001A7F61" w:rsidP="001F6ACE">
      <w:pPr>
        <w:spacing w:after="0"/>
        <w:rPr>
          <w:rFonts w:asciiTheme="majorBidi" w:hAnsiTheme="majorBidi" w:cstheme="majorBidi"/>
          <w:i/>
          <w:iCs/>
          <w:sz w:val="24"/>
          <w:szCs w:val="24"/>
        </w:rPr>
      </w:pPr>
      <w:r w:rsidRPr="001A7F61">
        <w:rPr>
          <w:rFonts w:asciiTheme="majorBidi" w:hAnsiTheme="majorBidi" w:cstheme="majorBidi"/>
          <w:i/>
          <w:iCs/>
          <w:sz w:val="24"/>
          <w:szCs w:val="24"/>
        </w:rPr>
        <w:t>[</w:t>
      </w:r>
      <w:r w:rsidRPr="00DD0FD4">
        <w:rPr>
          <w:rFonts w:asciiTheme="majorBidi" w:hAnsiTheme="majorBidi" w:cstheme="majorBidi"/>
          <w:i/>
          <w:iCs/>
          <w:sz w:val="24"/>
          <w:szCs w:val="24"/>
        </w:rPr>
        <w:t>21] A.</w:t>
      </w:r>
      <w:r w:rsidRPr="001A7F61">
        <w:rPr>
          <w:rFonts w:asciiTheme="majorBidi" w:hAnsiTheme="majorBidi" w:cstheme="majorBidi"/>
          <w:i/>
          <w:iCs/>
          <w:sz w:val="24"/>
          <w:szCs w:val="24"/>
        </w:rPr>
        <w:t xml:space="preserve"> </w:t>
      </w:r>
      <w:proofErr w:type="spellStart"/>
      <w:proofErr w:type="gramStart"/>
      <w:r w:rsidRPr="001A7F61">
        <w:rPr>
          <w:rFonts w:asciiTheme="majorBidi" w:hAnsiTheme="majorBidi" w:cstheme="majorBidi"/>
          <w:i/>
          <w:iCs/>
          <w:sz w:val="24"/>
          <w:szCs w:val="24"/>
        </w:rPr>
        <w:t>Nasirzonouzi</w:t>
      </w:r>
      <w:proofErr w:type="spellEnd"/>
      <w:r w:rsidRPr="001A7F61">
        <w:rPr>
          <w:rFonts w:asciiTheme="majorBidi" w:hAnsiTheme="majorBidi" w:cstheme="majorBidi"/>
          <w:i/>
          <w:iCs/>
          <w:sz w:val="24"/>
          <w:szCs w:val="24"/>
        </w:rPr>
        <w:t>,“</w:t>
      </w:r>
      <w:proofErr w:type="gramEnd"/>
      <w:r w:rsidRPr="001A7F61">
        <w:rPr>
          <w:rFonts w:asciiTheme="majorBidi" w:hAnsiTheme="majorBidi" w:cstheme="majorBidi"/>
          <w:i/>
          <w:iCs/>
          <w:sz w:val="24"/>
          <w:szCs w:val="24"/>
        </w:rPr>
        <w:t xml:space="preserve">Leveraging network science for customer segmentation and product recommendation,” Northeast Journal of Complex Systems, vol. 7, no. 1, Art. 3, 2025. </w:t>
      </w:r>
      <w:proofErr w:type="spellStart"/>
      <w:r w:rsidRPr="001A7F61">
        <w:rPr>
          <w:rFonts w:asciiTheme="majorBidi" w:hAnsiTheme="majorBidi" w:cstheme="majorBidi"/>
          <w:i/>
          <w:iCs/>
          <w:sz w:val="24"/>
          <w:szCs w:val="24"/>
        </w:rPr>
        <w:t>doi</w:t>
      </w:r>
      <w:proofErr w:type="spellEnd"/>
      <w:r w:rsidRPr="001A7F61">
        <w:rPr>
          <w:rFonts w:asciiTheme="majorBidi" w:hAnsiTheme="majorBidi" w:cstheme="majorBidi"/>
          <w:i/>
          <w:iCs/>
          <w:sz w:val="24"/>
          <w:szCs w:val="24"/>
        </w:rPr>
        <w:t>: 10.22191/</w:t>
      </w:r>
      <w:proofErr w:type="spellStart"/>
      <w:r w:rsidRPr="001A7F61">
        <w:rPr>
          <w:rFonts w:asciiTheme="majorBidi" w:hAnsiTheme="majorBidi" w:cstheme="majorBidi"/>
          <w:i/>
          <w:iCs/>
          <w:sz w:val="24"/>
          <w:szCs w:val="24"/>
        </w:rPr>
        <w:t>nejcs</w:t>
      </w:r>
      <w:proofErr w:type="spellEnd"/>
      <w:r w:rsidRPr="001A7F61">
        <w:rPr>
          <w:rFonts w:asciiTheme="majorBidi" w:hAnsiTheme="majorBidi" w:cstheme="majorBidi"/>
          <w:i/>
          <w:iCs/>
          <w:sz w:val="24"/>
          <w:szCs w:val="24"/>
        </w:rPr>
        <w:t>/vol7/iss1/3.</w:t>
      </w:r>
    </w:p>
    <w:p w14:paraId="056E1BCF" w14:textId="7DA8980C" w:rsidR="001A7F61" w:rsidRPr="001A7F61" w:rsidRDefault="001A7F61" w:rsidP="001F6ACE">
      <w:pPr>
        <w:spacing w:after="0"/>
        <w:rPr>
          <w:rFonts w:asciiTheme="majorBidi" w:hAnsiTheme="majorBidi" w:cstheme="majorBidi"/>
          <w:i/>
          <w:iCs/>
          <w:sz w:val="24"/>
          <w:szCs w:val="24"/>
        </w:rPr>
      </w:pPr>
      <w:r w:rsidRPr="001A7F61">
        <w:rPr>
          <w:rFonts w:asciiTheme="majorBidi" w:hAnsiTheme="majorBidi" w:cstheme="majorBidi"/>
          <w:i/>
          <w:iCs/>
          <w:sz w:val="24"/>
          <w:szCs w:val="24"/>
        </w:rPr>
        <w:t>[22]</w:t>
      </w:r>
      <w:r w:rsidRPr="00DD0FD4">
        <w:rPr>
          <w:rFonts w:asciiTheme="majorBidi" w:hAnsiTheme="majorBidi" w:cstheme="majorBidi"/>
          <w:i/>
          <w:iCs/>
          <w:sz w:val="24"/>
          <w:szCs w:val="24"/>
        </w:rPr>
        <w:t xml:space="preserve"> </w:t>
      </w:r>
      <w:r w:rsidRPr="001A7F61">
        <w:rPr>
          <w:rFonts w:asciiTheme="majorBidi" w:hAnsiTheme="majorBidi" w:cstheme="majorBidi"/>
          <w:i/>
          <w:iCs/>
          <w:sz w:val="24"/>
          <w:szCs w:val="24"/>
        </w:rPr>
        <w:t xml:space="preserve">I. </w:t>
      </w:r>
      <w:proofErr w:type="spellStart"/>
      <w:r w:rsidRPr="001A7F61">
        <w:rPr>
          <w:rFonts w:asciiTheme="majorBidi" w:hAnsiTheme="majorBidi" w:cstheme="majorBidi"/>
          <w:i/>
          <w:iCs/>
          <w:sz w:val="24"/>
          <w:szCs w:val="24"/>
        </w:rPr>
        <w:t>Saikalyan</w:t>
      </w:r>
      <w:proofErr w:type="spellEnd"/>
      <w:r w:rsidRPr="001A7F61">
        <w:rPr>
          <w:rFonts w:asciiTheme="majorBidi" w:hAnsiTheme="majorBidi" w:cstheme="majorBidi"/>
          <w:i/>
          <w:iCs/>
          <w:sz w:val="24"/>
          <w:szCs w:val="24"/>
        </w:rPr>
        <w:t xml:space="preserve">, V. Kumar, and P. Radha </w:t>
      </w:r>
      <w:proofErr w:type="spellStart"/>
      <w:proofErr w:type="gramStart"/>
      <w:r w:rsidRPr="001A7F61">
        <w:rPr>
          <w:rFonts w:asciiTheme="majorBidi" w:hAnsiTheme="majorBidi" w:cstheme="majorBidi"/>
          <w:i/>
          <w:iCs/>
          <w:sz w:val="24"/>
          <w:szCs w:val="24"/>
        </w:rPr>
        <w:t>Krishna,“</w:t>
      </w:r>
      <w:proofErr w:type="gramEnd"/>
      <w:r w:rsidRPr="001A7F61">
        <w:rPr>
          <w:rFonts w:asciiTheme="majorBidi" w:hAnsiTheme="majorBidi" w:cstheme="majorBidi"/>
          <w:i/>
          <w:iCs/>
          <w:sz w:val="24"/>
          <w:szCs w:val="24"/>
        </w:rPr>
        <w:t>Recommender</w:t>
      </w:r>
      <w:proofErr w:type="spellEnd"/>
      <w:r w:rsidRPr="001A7F61">
        <w:rPr>
          <w:rFonts w:asciiTheme="majorBidi" w:hAnsiTheme="majorBidi" w:cstheme="majorBidi"/>
          <w:i/>
          <w:iCs/>
          <w:sz w:val="24"/>
          <w:szCs w:val="24"/>
        </w:rPr>
        <w:t xml:space="preserve"> system using local community detection and non-negative matrix factorization,” in Proc. Int. Conf. Advanced Communications and Machine Intelligence (MICA 2023), vol. 405, Smart Innovation, Systems and Technologies, Springer, Singapore, 2024. </w:t>
      </w:r>
      <w:proofErr w:type="spellStart"/>
      <w:r w:rsidRPr="001A7F61">
        <w:rPr>
          <w:rFonts w:asciiTheme="majorBidi" w:hAnsiTheme="majorBidi" w:cstheme="majorBidi"/>
          <w:i/>
          <w:iCs/>
          <w:sz w:val="24"/>
          <w:szCs w:val="24"/>
        </w:rPr>
        <w:t>doi</w:t>
      </w:r>
      <w:proofErr w:type="spellEnd"/>
      <w:r w:rsidRPr="001A7F61">
        <w:rPr>
          <w:rFonts w:asciiTheme="majorBidi" w:hAnsiTheme="majorBidi" w:cstheme="majorBidi"/>
          <w:i/>
          <w:iCs/>
          <w:sz w:val="24"/>
          <w:szCs w:val="24"/>
        </w:rPr>
        <w:t>: 10.1007/978-981-97-6222-4_16.</w:t>
      </w:r>
    </w:p>
    <w:p w14:paraId="6C2D9A1B" w14:textId="744BF174" w:rsidR="001A7F61" w:rsidRPr="00DD0FD4" w:rsidRDefault="001A7F61" w:rsidP="001F6ACE">
      <w:pPr>
        <w:spacing w:after="0"/>
        <w:rPr>
          <w:rFonts w:asciiTheme="majorBidi" w:hAnsiTheme="majorBidi" w:cstheme="majorBidi"/>
          <w:i/>
          <w:iCs/>
          <w:sz w:val="24"/>
          <w:szCs w:val="24"/>
        </w:rPr>
      </w:pPr>
      <w:r w:rsidRPr="001A7F61">
        <w:rPr>
          <w:rFonts w:asciiTheme="majorBidi" w:hAnsiTheme="majorBidi" w:cstheme="majorBidi"/>
          <w:i/>
          <w:iCs/>
          <w:sz w:val="24"/>
          <w:szCs w:val="24"/>
        </w:rPr>
        <w:t>[23]</w:t>
      </w:r>
      <w:r w:rsidRPr="00DD0FD4">
        <w:rPr>
          <w:rFonts w:asciiTheme="majorBidi" w:hAnsiTheme="majorBidi" w:cstheme="majorBidi"/>
          <w:i/>
          <w:iCs/>
          <w:sz w:val="24"/>
          <w:szCs w:val="24"/>
        </w:rPr>
        <w:t xml:space="preserve"> </w:t>
      </w:r>
      <w:r w:rsidRPr="001A7F61">
        <w:rPr>
          <w:rFonts w:asciiTheme="majorBidi" w:hAnsiTheme="majorBidi" w:cstheme="majorBidi"/>
          <w:i/>
          <w:iCs/>
          <w:sz w:val="24"/>
          <w:szCs w:val="24"/>
        </w:rPr>
        <w:t xml:space="preserve">S. Hu, C. Wang, C. Qin, H. Zhu, and H. </w:t>
      </w:r>
      <w:proofErr w:type="spellStart"/>
      <w:r w:rsidRPr="001A7F61">
        <w:rPr>
          <w:rFonts w:asciiTheme="majorBidi" w:hAnsiTheme="majorBidi" w:cstheme="majorBidi"/>
          <w:i/>
          <w:iCs/>
          <w:sz w:val="24"/>
          <w:szCs w:val="24"/>
        </w:rPr>
        <w:t>Xiong,“Super</w:t>
      </w:r>
      <w:proofErr w:type="spellEnd"/>
      <w:r w:rsidRPr="001A7F61">
        <w:rPr>
          <w:rFonts w:asciiTheme="majorBidi" w:hAnsiTheme="majorBidi" w:cstheme="majorBidi"/>
          <w:i/>
          <w:iCs/>
          <w:sz w:val="24"/>
          <w:szCs w:val="24"/>
        </w:rPr>
        <w:t xml:space="preserve">-node generation for GNN-based recommender systems: Enhancing distant node integration via graph coarsening,” in Proc. 29th Int. Conf. Database Systems for Advanced Applications (DASFAA), Gifu, Japan, Jul. 2024, pp. 353–363, </w:t>
      </w:r>
      <w:proofErr w:type="spellStart"/>
      <w:r w:rsidRPr="001A7F61">
        <w:rPr>
          <w:rFonts w:asciiTheme="majorBidi" w:hAnsiTheme="majorBidi" w:cstheme="majorBidi"/>
          <w:i/>
          <w:iCs/>
          <w:sz w:val="24"/>
          <w:szCs w:val="24"/>
        </w:rPr>
        <w:t>doi</w:t>
      </w:r>
      <w:proofErr w:type="spellEnd"/>
      <w:r w:rsidRPr="001A7F61">
        <w:rPr>
          <w:rFonts w:asciiTheme="majorBidi" w:hAnsiTheme="majorBidi" w:cstheme="majorBidi"/>
          <w:i/>
          <w:iCs/>
          <w:sz w:val="24"/>
          <w:szCs w:val="24"/>
        </w:rPr>
        <w:t>: 10.1007/978-981-97-5572-1_24.</w:t>
      </w:r>
    </w:p>
    <w:p w14:paraId="7C25C7E5" w14:textId="77777777" w:rsidR="001F6ACE" w:rsidRPr="001F6ACE" w:rsidRDefault="001F6ACE" w:rsidP="001F6ACE">
      <w:pPr>
        <w:spacing w:after="0"/>
        <w:rPr>
          <w:rFonts w:asciiTheme="majorBidi" w:hAnsiTheme="majorBidi" w:cstheme="majorBidi"/>
          <w:i/>
          <w:iCs/>
          <w:sz w:val="24"/>
          <w:szCs w:val="24"/>
        </w:rPr>
      </w:pPr>
      <w:r w:rsidRPr="001F6ACE">
        <w:rPr>
          <w:rFonts w:asciiTheme="majorBidi" w:hAnsiTheme="majorBidi" w:cstheme="majorBidi"/>
          <w:i/>
          <w:iCs/>
          <w:sz w:val="24"/>
          <w:szCs w:val="24"/>
        </w:rPr>
        <w:t xml:space="preserve">[24] V. A. </w:t>
      </w:r>
      <w:proofErr w:type="spellStart"/>
      <w:r w:rsidRPr="001F6ACE">
        <w:rPr>
          <w:rFonts w:asciiTheme="majorBidi" w:hAnsiTheme="majorBidi" w:cstheme="majorBidi"/>
          <w:i/>
          <w:iCs/>
          <w:sz w:val="24"/>
          <w:szCs w:val="24"/>
        </w:rPr>
        <w:t>Traag</w:t>
      </w:r>
      <w:proofErr w:type="spellEnd"/>
      <w:r w:rsidRPr="001F6ACE">
        <w:rPr>
          <w:rFonts w:asciiTheme="majorBidi" w:hAnsiTheme="majorBidi" w:cstheme="majorBidi"/>
          <w:i/>
          <w:iCs/>
          <w:sz w:val="24"/>
          <w:szCs w:val="24"/>
        </w:rPr>
        <w:t xml:space="preserve">, L. Waltman, and N. J. Van Eck, "From Louvain to Leiden: guaranteeing well-connected communities," Scientific Reports, vol. 9, no. 1, p. 5233, Mar. 2019. </w:t>
      </w:r>
      <w:proofErr w:type="spellStart"/>
      <w:r w:rsidRPr="001F6ACE">
        <w:rPr>
          <w:rFonts w:asciiTheme="majorBidi" w:hAnsiTheme="majorBidi" w:cstheme="majorBidi"/>
          <w:i/>
          <w:iCs/>
          <w:sz w:val="24"/>
          <w:szCs w:val="24"/>
        </w:rPr>
        <w:t>doi</w:t>
      </w:r>
      <w:proofErr w:type="spellEnd"/>
      <w:r w:rsidRPr="001F6ACE">
        <w:rPr>
          <w:rFonts w:asciiTheme="majorBidi" w:hAnsiTheme="majorBidi" w:cstheme="majorBidi"/>
          <w:i/>
          <w:iCs/>
          <w:sz w:val="24"/>
          <w:szCs w:val="24"/>
        </w:rPr>
        <w:t>: 10.1038/s41598-019-41695-z.</w:t>
      </w:r>
    </w:p>
    <w:p w14:paraId="50729859" w14:textId="77777777" w:rsidR="001F6ACE" w:rsidRPr="001F6ACE" w:rsidRDefault="001F6ACE" w:rsidP="001F6ACE">
      <w:pPr>
        <w:spacing w:after="0"/>
        <w:rPr>
          <w:rFonts w:asciiTheme="majorBidi" w:hAnsiTheme="majorBidi" w:cstheme="majorBidi"/>
          <w:i/>
          <w:iCs/>
          <w:sz w:val="24"/>
          <w:szCs w:val="24"/>
        </w:rPr>
      </w:pPr>
      <w:r w:rsidRPr="001F6ACE">
        <w:rPr>
          <w:rFonts w:asciiTheme="majorBidi" w:hAnsiTheme="majorBidi" w:cstheme="majorBidi"/>
          <w:i/>
          <w:iCs/>
          <w:sz w:val="24"/>
          <w:szCs w:val="24"/>
        </w:rPr>
        <w:t xml:space="preserve">[25] K. Sliwa, E. Kušen, and M. </w:t>
      </w:r>
      <w:proofErr w:type="spellStart"/>
      <w:r w:rsidRPr="001F6ACE">
        <w:rPr>
          <w:rFonts w:asciiTheme="majorBidi" w:hAnsiTheme="majorBidi" w:cstheme="majorBidi"/>
          <w:i/>
          <w:iCs/>
          <w:sz w:val="24"/>
          <w:szCs w:val="24"/>
        </w:rPr>
        <w:t>Strembeck</w:t>
      </w:r>
      <w:proofErr w:type="spellEnd"/>
      <w:r w:rsidRPr="001F6ACE">
        <w:rPr>
          <w:rFonts w:asciiTheme="majorBidi" w:hAnsiTheme="majorBidi" w:cstheme="majorBidi"/>
          <w:i/>
          <w:iCs/>
          <w:sz w:val="24"/>
          <w:szCs w:val="24"/>
        </w:rPr>
        <w:t xml:space="preserve">, "A case study comparing Twitter communities detected by the Louvain and Leiden algorithms during the 2022 war in Ukraine," in Companion Proc. ACM Web Conf. 2024 (WWW '24 Companion), Singapore, May 2024, pp. 1–6. </w:t>
      </w:r>
      <w:proofErr w:type="spellStart"/>
      <w:r w:rsidRPr="001F6ACE">
        <w:rPr>
          <w:rFonts w:asciiTheme="majorBidi" w:hAnsiTheme="majorBidi" w:cstheme="majorBidi"/>
          <w:i/>
          <w:iCs/>
          <w:sz w:val="24"/>
          <w:szCs w:val="24"/>
        </w:rPr>
        <w:t>doi</w:t>
      </w:r>
      <w:proofErr w:type="spellEnd"/>
      <w:r w:rsidRPr="001F6ACE">
        <w:rPr>
          <w:rFonts w:asciiTheme="majorBidi" w:hAnsiTheme="majorBidi" w:cstheme="majorBidi"/>
          <w:i/>
          <w:iCs/>
          <w:sz w:val="24"/>
          <w:szCs w:val="24"/>
        </w:rPr>
        <w:t>: 10.1145/3589335.3651892.</w:t>
      </w:r>
    </w:p>
    <w:p w14:paraId="574B676C" w14:textId="77777777" w:rsidR="001F6ACE" w:rsidRPr="001F6ACE" w:rsidRDefault="001F6ACE" w:rsidP="001F6ACE">
      <w:pPr>
        <w:spacing w:after="0"/>
        <w:rPr>
          <w:rFonts w:asciiTheme="majorBidi" w:hAnsiTheme="majorBidi" w:cstheme="majorBidi"/>
          <w:i/>
          <w:iCs/>
          <w:sz w:val="24"/>
          <w:szCs w:val="24"/>
        </w:rPr>
      </w:pPr>
      <w:r w:rsidRPr="001F6ACE">
        <w:rPr>
          <w:rFonts w:asciiTheme="majorBidi" w:hAnsiTheme="majorBidi" w:cstheme="majorBidi"/>
          <w:i/>
          <w:iCs/>
          <w:sz w:val="24"/>
          <w:szCs w:val="24"/>
        </w:rPr>
        <w:t xml:space="preserve">[26] S. H. H. Anuar, Z. A. Abas, N. M. Yunos, M. F. Mukhtar, T. Setiadi, and A. S. </w:t>
      </w:r>
      <w:proofErr w:type="spellStart"/>
      <w:r w:rsidRPr="001F6ACE">
        <w:rPr>
          <w:rFonts w:asciiTheme="majorBidi" w:hAnsiTheme="majorBidi" w:cstheme="majorBidi"/>
          <w:i/>
          <w:iCs/>
          <w:sz w:val="24"/>
          <w:szCs w:val="24"/>
        </w:rPr>
        <w:t>Shibghatullah</w:t>
      </w:r>
      <w:proofErr w:type="spellEnd"/>
      <w:r w:rsidRPr="001F6ACE">
        <w:rPr>
          <w:rFonts w:asciiTheme="majorBidi" w:hAnsiTheme="majorBidi" w:cstheme="majorBidi"/>
          <w:i/>
          <w:iCs/>
          <w:sz w:val="24"/>
          <w:szCs w:val="24"/>
        </w:rPr>
        <w:t xml:space="preserve">, "Comparison of community detection algorithm based on modularity," </w:t>
      </w:r>
      <w:proofErr w:type="spellStart"/>
      <w:r w:rsidRPr="001F6ACE">
        <w:rPr>
          <w:rFonts w:asciiTheme="majorBidi" w:hAnsiTheme="majorBidi" w:cstheme="majorBidi"/>
          <w:i/>
          <w:iCs/>
          <w:sz w:val="24"/>
          <w:szCs w:val="24"/>
        </w:rPr>
        <w:t>Pertanika</w:t>
      </w:r>
      <w:proofErr w:type="spellEnd"/>
      <w:r w:rsidRPr="001F6ACE">
        <w:rPr>
          <w:rFonts w:asciiTheme="majorBidi" w:hAnsiTheme="majorBidi" w:cstheme="majorBidi"/>
          <w:i/>
          <w:iCs/>
          <w:sz w:val="24"/>
          <w:szCs w:val="24"/>
        </w:rPr>
        <w:t xml:space="preserve"> J. Sci. &amp; Technol., vol. 32, no. 3, pp. 1285–1300, Apr. 2024.</w:t>
      </w:r>
    </w:p>
    <w:p w14:paraId="02CB72F4" w14:textId="77777777" w:rsidR="001F6ACE" w:rsidRPr="001F6ACE" w:rsidRDefault="001F6ACE" w:rsidP="001F6ACE">
      <w:pPr>
        <w:spacing w:after="0"/>
        <w:rPr>
          <w:rFonts w:asciiTheme="majorBidi" w:hAnsiTheme="majorBidi" w:cstheme="majorBidi"/>
          <w:i/>
          <w:iCs/>
          <w:sz w:val="24"/>
          <w:szCs w:val="24"/>
        </w:rPr>
      </w:pPr>
      <w:r w:rsidRPr="001F6ACE">
        <w:rPr>
          <w:rFonts w:asciiTheme="majorBidi" w:hAnsiTheme="majorBidi" w:cstheme="majorBidi"/>
          <w:i/>
          <w:iCs/>
          <w:sz w:val="24"/>
          <w:szCs w:val="24"/>
        </w:rPr>
        <w:t xml:space="preserve">[27] A. Gates, I. B. Wood, W. P. Hetrick, and Y.-Y. Ahn, "A guide for choosing community detection algorithms in social network studies: The Question-Alignment approach," American J. Preventive Medicine, vol. 59, no. 4, pp. 597–605, Sep. 2020. </w:t>
      </w:r>
      <w:proofErr w:type="spellStart"/>
      <w:r w:rsidRPr="001F6ACE">
        <w:rPr>
          <w:rFonts w:asciiTheme="majorBidi" w:hAnsiTheme="majorBidi" w:cstheme="majorBidi"/>
          <w:i/>
          <w:iCs/>
          <w:sz w:val="24"/>
          <w:szCs w:val="24"/>
        </w:rPr>
        <w:t>doi</w:t>
      </w:r>
      <w:proofErr w:type="spellEnd"/>
      <w:r w:rsidRPr="001F6ACE">
        <w:rPr>
          <w:rFonts w:asciiTheme="majorBidi" w:hAnsiTheme="majorBidi" w:cstheme="majorBidi"/>
          <w:i/>
          <w:iCs/>
          <w:sz w:val="24"/>
          <w:szCs w:val="24"/>
        </w:rPr>
        <w:t>: 10.1016/j.amepre.2020.04.015.</w:t>
      </w:r>
    </w:p>
    <w:p w14:paraId="59948F83" w14:textId="732F11DB" w:rsidR="00D2391B" w:rsidRDefault="001F6ACE" w:rsidP="005E3A5E">
      <w:pPr>
        <w:spacing w:after="0"/>
        <w:rPr>
          <w:rFonts w:asciiTheme="majorBidi" w:hAnsiTheme="majorBidi" w:cstheme="majorBidi"/>
          <w:i/>
          <w:iCs/>
          <w:sz w:val="24"/>
          <w:szCs w:val="24"/>
        </w:rPr>
      </w:pPr>
      <w:r w:rsidRPr="001F6ACE">
        <w:rPr>
          <w:rFonts w:asciiTheme="majorBidi" w:hAnsiTheme="majorBidi" w:cstheme="majorBidi"/>
          <w:i/>
          <w:iCs/>
          <w:sz w:val="24"/>
          <w:szCs w:val="24"/>
        </w:rPr>
        <w:t xml:space="preserve">[28] F. Papadopoulos, A. Kitsak, M. Á. Serrano, M. </w:t>
      </w:r>
      <w:proofErr w:type="spellStart"/>
      <w:r w:rsidRPr="001F6ACE">
        <w:rPr>
          <w:rFonts w:asciiTheme="majorBidi" w:hAnsiTheme="majorBidi" w:cstheme="majorBidi"/>
          <w:i/>
          <w:iCs/>
          <w:sz w:val="24"/>
          <w:szCs w:val="24"/>
        </w:rPr>
        <w:t>Boguñá</w:t>
      </w:r>
      <w:proofErr w:type="spellEnd"/>
      <w:r w:rsidRPr="001F6ACE">
        <w:rPr>
          <w:rFonts w:asciiTheme="majorBidi" w:hAnsiTheme="majorBidi" w:cstheme="majorBidi"/>
          <w:i/>
          <w:iCs/>
          <w:sz w:val="24"/>
          <w:szCs w:val="24"/>
        </w:rPr>
        <w:t xml:space="preserve">, and D. Krioukov, "Geometrical inspired pre-weighting enhances Markov clustering community detection in complex networks," Applied Network Science, vol. 6, no. 1, p. 78, Nov. 2021. </w:t>
      </w:r>
      <w:proofErr w:type="spellStart"/>
      <w:r w:rsidRPr="001F6ACE">
        <w:rPr>
          <w:rFonts w:asciiTheme="majorBidi" w:hAnsiTheme="majorBidi" w:cstheme="majorBidi"/>
          <w:i/>
          <w:iCs/>
          <w:sz w:val="24"/>
          <w:szCs w:val="24"/>
        </w:rPr>
        <w:t>doi</w:t>
      </w:r>
      <w:proofErr w:type="spellEnd"/>
      <w:r w:rsidRPr="001F6ACE">
        <w:rPr>
          <w:rFonts w:asciiTheme="majorBidi" w:hAnsiTheme="majorBidi" w:cstheme="majorBidi"/>
          <w:i/>
          <w:iCs/>
          <w:sz w:val="24"/>
          <w:szCs w:val="24"/>
        </w:rPr>
        <w:t>: 10.1007/s41109-021-00370-x.</w:t>
      </w:r>
    </w:p>
    <w:p w14:paraId="6BD0ECEB" w14:textId="77777777" w:rsidR="005E3A5E" w:rsidRPr="005E3A5E" w:rsidRDefault="005E3A5E" w:rsidP="005E3A5E">
      <w:pPr>
        <w:spacing w:after="0"/>
        <w:rPr>
          <w:rFonts w:asciiTheme="majorBidi" w:hAnsiTheme="majorBidi" w:cstheme="majorBidi"/>
          <w:i/>
          <w:iCs/>
          <w:sz w:val="24"/>
          <w:szCs w:val="24"/>
          <w:lang w:val="en-GB"/>
        </w:rPr>
      </w:pPr>
      <w:r w:rsidRPr="005E3A5E">
        <w:rPr>
          <w:rFonts w:asciiTheme="majorBidi" w:hAnsiTheme="majorBidi" w:cstheme="majorBidi"/>
          <w:i/>
          <w:iCs/>
          <w:sz w:val="24"/>
          <w:szCs w:val="24"/>
          <w:lang w:val="en-GB"/>
        </w:rPr>
        <w:t>[29] B. Perozzi, R. Al-</w:t>
      </w:r>
      <w:proofErr w:type="spellStart"/>
      <w:r w:rsidRPr="005E3A5E">
        <w:rPr>
          <w:rFonts w:asciiTheme="majorBidi" w:hAnsiTheme="majorBidi" w:cstheme="majorBidi"/>
          <w:i/>
          <w:iCs/>
          <w:sz w:val="24"/>
          <w:szCs w:val="24"/>
          <w:lang w:val="en-GB"/>
        </w:rPr>
        <w:t>Rfou</w:t>
      </w:r>
      <w:proofErr w:type="spellEnd"/>
      <w:r w:rsidRPr="005E3A5E">
        <w:rPr>
          <w:rFonts w:asciiTheme="majorBidi" w:hAnsiTheme="majorBidi" w:cstheme="majorBidi"/>
          <w:i/>
          <w:iCs/>
          <w:sz w:val="24"/>
          <w:szCs w:val="24"/>
          <w:lang w:val="en-GB"/>
        </w:rPr>
        <w:t xml:space="preserve">, and S. </w:t>
      </w:r>
      <w:proofErr w:type="spellStart"/>
      <w:r w:rsidRPr="005E3A5E">
        <w:rPr>
          <w:rFonts w:asciiTheme="majorBidi" w:hAnsiTheme="majorBidi" w:cstheme="majorBidi"/>
          <w:i/>
          <w:iCs/>
          <w:sz w:val="24"/>
          <w:szCs w:val="24"/>
          <w:lang w:val="en-GB"/>
        </w:rPr>
        <w:t>Skiena</w:t>
      </w:r>
      <w:proofErr w:type="spellEnd"/>
      <w:r w:rsidRPr="005E3A5E">
        <w:rPr>
          <w:rFonts w:asciiTheme="majorBidi" w:hAnsiTheme="majorBidi" w:cstheme="majorBidi"/>
          <w:i/>
          <w:iCs/>
          <w:sz w:val="24"/>
          <w:szCs w:val="24"/>
          <w:lang w:val="en-GB"/>
        </w:rPr>
        <w:t>, "</w:t>
      </w:r>
      <w:proofErr w:type="spellStart"/>
      <w:r w:rsidRPr="005E3A5E">
        <w:rPr>
          <w:rFonts w:asciiTheme="majorBidi" w:hAnsiTheme="majorBidi" w:cstheme="majorBidi"/>
          <w:i/>
          <w:iCs/>
          <w:sz w:val="24"/>
          <w:szCs w:val="24"/>
          <w:lang w:val="en-GB"/>
        </w:rPr>
        <w:t>DeepWalk</w:t>
      </w:r>
      <w:proofErr w:type="spellEnd"/>
      <w:r w:rsidRPr="005E3A5E">
        <w:rPr>
          <w:rFonts w:asciiTheme="majorBidi" w:hAnsiTheme="majorBidi" w:cstheme="majorBidi"/>
          <w:i/>
          <w:iCs/>
          <w:sz w:val="24"/>
          <w:szCs w:val="24"/>
          <w:lang w:val="en-GB"/>
        </w:rPr>
        <w:t xml:space="preserve">: Online learning of social representations," in Proc. 20th ACM SIGKDD Int. Conf. Knowledge Discovery and Data Mining, New York, NY, USA, Aug. 2014, pp. 701–710. </w:t>
      </w:r>
      <w:proofErr w:type="spellStart"/>
      <w:r w:rsidRPr="005E3A5E">
        <w:rPr>
          <w:rFonts w:asciiTheme="majorBidi" w:hAnsiTheme="majorBidi" w:cstheme="majorBidi"/>
          <w:i/>
          <w:iCs/>
          <w:sz w:val="24"/>
          <w:szCs w:val="24"/>
          <w:lang w:val="en-GB"/>
        </w:rPr>
        <w:t>doi</w:t>
      </w:r>
      <w:proofErr w:type="spellEnd"/>
      <w:r w:rsidRPr="005E3A5E">
        <w:rPr>
          <w:rFonts w:asciiTheme="majorBidi" w:hAnsiTheme="majorBidi" w:cstheme="majorBidi"/>
          <w:i/>
          <w:iCs/>
          <w:sz w:val="24"/>
          <w:szCs w:val="24"/>
          <w:lang w:val="en-GB"/>
        </w:rPr>
        <w:t>: 10.1145/2623330.2623732.</w:t>
      </w:r>
    </w:p>
    <w:p w14:paraId="491DE988" w14:textId="6659EDAC" w:rsidR="005E3A5E" w:rsidRDefault="005E3A5E" w:rsidP="005E3A5E">
      <w:pPr>
        <w:spacing w:after="0"/>
        <w:rPr>
          <w:rFonts w:asciiTheme="majorBidi" w:hAnsiTheme="majorBidi" w:cstheme="majorBidi"/>
          <w:i/>
          <w:iCs/>
          <w:sz w:val="24"/>
          <w:szCs w:val="24"/>
          <w:lang w:val="en-GB"/>
        </w:rPr>
      </w:pPr>
      <w:r w:rsidRPr="005E3A5E">
        <w:rPr>
          <w:rFonts w:asciiTheme="majorBidi" w:hAnsiTheme="majorBidi" w:cstheme="majorBidi"/>
          <w:i/>
          <w:iCs/>
          <w:sz w:val="24"/>
          <w:szCs w:val="24"/>
          <w:lang w:val="en-GB"/>
        </w:rPr>
        <w:t>[30] W. L. Hamilton, Z. Ying, and J. Leskovec, "Inductive representation learning on large graphs," in Advances in Neural Information Processing Systems (</w:t>
      </w:r>
      <w:proofErr w:type="spellStart"/>
      <w:r w:rsidRPr="005E3A5E">
        <w:rPr>
          <w:rFonts w:asciiTheme="majorBidi" w:hAnsiTheme="majorBidi" w:cstheme="majorBidi"/>
          <w:i/>
          <w:iCs/>
          <w:sz w:val="24"/>
          <w:szCs w:val="24"/>
          <w:lang w:val="en-GB"/>
        </w:rPr>
        <w:t>NeurIPS</w:t>
      </w:r>
      <w:proofErr w:type="spellEnd"/>
      <w:r w:rsidRPr="005E3A5E">
        <w:rPr>
          <w:rFonts w:asciiTheme="majorBidi" w:hAnsiTheme="majorBidi" w:cstheme="majorBidi"/>
          <w:i/>
          <w:iCs/>
          <w:sz w:val="24"/>
          <w:szCs w:val="24"/>
          <w:lang w:val="en-GB"/>
        </w:rPr>
        <w:t xml:space="preserve">), vol. 30, 2017, pp. 1024–1034. </w:t>
      </w:r>
      <w:hyperlink r:id="rId56" w:history="1">
        <w:r w:rsidR="002D3246" w:rsidRPr="00BC36AE">
          <w:rPr>
            <w:rStyle w:val="Hyperlink"/>
            <w:rFonts w:asciiTheme="majorBidi" w:hAnsiTheme="majorBidi" w:cstheme="majorBidi"/>
            <w:i/>
            <w:iCs/>
            <w:sz w:val="24"/>
            <w:szCs w:val="24"/>
            <w:lang w:val="en-GB"/>
          </w:rPr>
          <w:t>https://doi.org/10.48550/arXiv.1706.02216</w:t>
        </w:r>
      </w:hyperlink>
    </w:p>
    <w:p w14:paraId="5F0EBC48" w14:textId="71C72AED" w:rsidR="002D3246" w:rsidRPr="005E3A5E" w:rsidRDefault="002D3246" w:rsidP="007C073C">
      <w:pPr>
        <w:spacing w:after="0"/>
        <w:rPr>
          <w:rFonts w:asciiTheme="majorBidi" w:hAnsiTheme="majorBidi" w:cstheme="majorBidi"/>
          <w:i/>
          <w:iCs/>
          <w:sz w:val="24"/>
          <w:szCs w:val="24"/>
          <w:lang w:val="en-GB"/>
        </w:rPr>
      </w:pPr>
      <w:r w:rsidRPr="002D3246">
        <w:rPr>
          <w:rFonts w:asciiTheme="majorBidi" w:hAnsiTheme="majorBidi" w:cstheme="majorBidi"/>
          <w:i/>
          <w:iCs/>
          <w:sz w:val="24"/>
          <w:szCs w:val="24"/>
          <w:lang w:val="en-GB"/>
        </w:rPr>
        <w:lastRenderedPageBreak/>
        <w:t xml:space="preserve">[31] A. </w:t>
      </w:r>
      <w:proofErr w:type="spellStart"/>
      <w:r w:rsidRPr="002D3246">
        <w:rPr>
          <w:rFonts w:asciiTheme="majorBidi" w:hAnsiTheme="majorBidi" w:cstheme="majorBidi"/>
          <w:i/>
          <w:iCs/>
          <w:sz w:val="24"/>
          <w:szCs w:val="24"/>
          <w:lang w:val="en-GB"/>
        </w:rPr>
        <w:t>Lancichinetti</w:t>
      </w:r>
      <w:proofErr w:type="spellEnd"/>
      <w:r w:rsidRPr="002D3246">
        <w:rPr>
          <w:rFonts w:asciiTheme="majorBidi" w:hAnsiTheme="majorBidi" w:cstheme="majorBidi"/>
          <w:i/>
          <w:iCs/>
          <w:sz w:val="24"/>
          <w:szCs w:val="24"/>
          <w:lang w:val="en-GB"/>
        </w:rPr>
        <w:t xml:space="preserve">, S. Fortunato, and F. </w:t>
      </w:r>
      <w:proofErr w:type="spellStart"/>
      <w:r w:rsidRPr="002D3246">
        <w:rPr>
          <w:rFonts w:asciiTheme="majorBidi" w:hAnsiTheme="majorBidi" w:cstheme="majorBidi"/>
          <w:i/>
          <w:iCs/>
          <w:sz w:val="24"/>
          <w:szCs w:val="24"/>
          <w:lang w:val="en-GB"/>
        </w:rPr>
        <w:t>Radicchi</w:t>
      </w:r>
      <w:proofErr w:type="spellEnd"/>
      <w:r w:rsidRPr="002D3246">
        <w:rPr>
          <w:rFonts w:asciiTheme="majorBidi" w:hAnsiTheme="majorBidi" w:cstheme="majorBidi"/>
          <w:i/>
          <w:iCs/>
          <w:sz w:val="24"/>
          <w:szCs w:val="24"/>
          <w:lang w:val="en-GB"/>
        </w:rPr>
        <w:t xml:space="preserve">, "Benchmark graphs for testing community detection algorithms," Physical Review E, vol. 78, no. 4, p. 046110, Oct. 2008. </w:t>
      </w:r>
      <w:proofErr w:type="spellStart"/>
      <w:r w:rsidRPr="002D3246">
        <w:rPr>
          <w:rFonts w:asciiTheme="majorBidi" w:hAnsiTheme="majorBidi" w:cstheme="majorBidi"/>
          <w:i/>
          <w:iCs/>
          <w:sz w:val="24"/>
          <w:szCs w:val="24"/>
          <w:lang w:val="en-GB"/>
        </w:rPr>
        <w:t>doi</w:t>
      </w:r>
      <w:proofErr w:type="spellEnd"/>
      <w:r w:rsidRPr="002D3246">
        <w:rPr>
          <w:rFonts w:asciiTheme="majorBidi" w:hAnsiTheme="majorBidi" w:cstheme="majorBidi"/>
          <w:i/>
          <w:iCs/>
          <w:sz w:val="24"/>
          <w:szCs w:val="24"/>
          <w:lang w:val="en-GB"/>
        </w:rPr>
        <w:t>: 10.1103/PhysRevE.78.046110.</w:t>
      </w:r>
    </w:p>
    <w:p w14:paraId="23D3DC9A" w14:textId="77777777" w:rsidR="007C073C" w:rsidRPr="007C073C" w:rsidRDefault="007C073C" w:rsidP="007C073C">
      <w:pPr>
        <w:spacing w:after="0"/>
        <w:rPr>
          <w:rFonts w:asciiTheme="majorBidi" w:hAnsiTheme="majorBidi" w:cstheme="majorBidi"/>
          <w:i/>
          <w:iCs/>
          <w:sz w:val="24"/>
          <w:szCs w:val="24"/>
          <w:lang w:val="en-GB"/>
        </w:rPr>
      </w:pPr>
      <w:r w:rsidRPr="007C073C">
        <w:rPr>
          <w:rFonts w:asciiTheme="majorBidi" w:hAnsiTheme="majorBidi" w:cstheme="majorBidi"/>
          <w:i/>
          <w:iCs/>
          <w:sz w:val="24"/>
          <w:szCs w:val="24"/>
          <w:lang w:val="en-GB"/>
        </w:rPr>
        <w:t xml:space="preserve">[32] J. Sheng, Q. Liu, Z. Hou, and B. Wang, "A collaborative filtering recommendation algorithm based on community detection and graph neural network," Neural Process. Lett., vol. 55, no. 6, pp. 7095–7112, Dec. 2023. </w:t>
      </w:r>
      <w:proofErr w:type="spellStart"/>
      <w:r w:rsidRPr="007C073C">
        <w:rPr>
          <w:rFonts w:asciiTheme="majorBidi" w:hAnsiTheme="majorBidi" w:cstheme="majorBidi"/>
          <w:i/>
          <w:iCs/>
          <w:sz w:val="24"/>
          <w:szCs w:val="24"/>
          <w:lang w:val="en-GB"/>
        </w:rPr>
        <w:t>doi</w:t>
      </w:r>
      <w:proofErr w:type="spellEnd"/>
      <w:r w:rsidRPr="007C073C">
        <w:rPr>
          <w:rFonts w:asciiTheme="majorBidi" w:hAnsiTheme="majorBidi" w:cstheme="majorBidi"/>
          <w:i/>
          <w:iCs/>
          <w:sz w:val="24"/>
          <w:szCs w:val="24"/>
          <w:lang w:val="en-GB"/>
        </w:rPr>
        <w:t>: 10.1007/s11063-023-11252-x.</w:t>
      </w:r>
    </w:p>
    <w:p w14:paraId="11C2D119" w14:textId="77777777" w:rsidR="007C073C" w:rsidRPr="007C073C" w:rsidRDefault="007C073C" w:rsidP="007C073C">
      <w:pPr>
        <w:spacing w:after="0"/>
        <w:rPr>
          <w:rFonts w:asciiTheme="majorBidi" w:hAnsiTheme="majorBidi" w:cstheme="majorBidi"/>
          <w:i/>
          <w:iCs/>
          <w:sz w:val="24"/>
          <w:szCs w:val="24"/>
          <w:lang w:val="en-GB"/>
        </w:rPr>
      </w:pPr>
      <w:r w:rsidRPr="007C073C">
        <w:rPr>
          <w:rFonts w:asciiTheme="majorBidi" w:hAnsiTheme="majorBidi" w:cstheme="majorBidi"/>
          <w:i/>
          <w:iCs/>
          <w:sz w:val="24"/>
          <w:szCs w:val="24"/>
          <w:lang w:val="en-GB"/>
        </w:rPr>
        <w:t xml:space="preserve">[33] S. Tokala, M. K. </w:t>
      </w:r>
      <w:proofErr w:type="spellStart"/>
      <w:r w:rsidRPr="007C073C">
        <w:rPr>
          <w:rFonts w:asciiTheme="majorBidi" w:hAnsiTheme="majorBidi" w:cstheme="majorBidi"/>
          <w:i/>
          <w:iCs/>
          <w:sz w:val="24"/>
          <w:szCs w:val="24"/>
          <w:lang w:val="en-GB"/>
        </w:rPr>
        <w:t>Enduri</w:t>
      </w:r>
      <w:proofErr w:type="spellEnd"/>
      <w:r w:rsidRPr="007C073C">
        <w:rPr>
          <w:rFonts w:asciiTheme="majorBidi" w:hAnsiTheme="majorBidi" w:cstheme="majorBidi"/>
          <w:i/>
          <w:iCs/>
          <w:sz w:val="24"/>
          <w:szCs w:val="24"/>
          <w:lang w:val="en-GB"/>
        </w:rPr>
        <w:t xml:space="preserve">, T. J. Lakshmi, and H. Sharma, "Community-based matrix factorization (CBMF) approach for enhancing quality of recommendations," Entropy, vol. 25, no. 9, p. 1360, Sep. 2023. </w:t>
      </w:r>
      <w:proofErr w:type="spellStart"/>
      <w:r w:rsidRPr="007C073C">
        <w:rPr>
          <w:rFonts w:asciiTheme="majorBidi" w:hAnsiTheme="majorBidi" w:cstheme="majorBidi"/>
          <w:i/>
          <w:iCs/>
          <w:sz w:val="24"/>
          <w:szCs w:val="24"/>
          <w:lang w:val="en-GB"/>
        </w:rPr>
        <w:t>doi</w:t>
      </w:r>
      <w:proofErr w:type="spellEnd"/>
      <w:r w:rsidRPr="007C073C">
        <w:rPr>
          <w:rFonts w:asciiTheme="majorBidi" w:hAnsiTheme="majorBidi" w:cstheme="majorBidi"/>
          <w:i/>
          <w:iCs/>
          <w:sz w:val="24"/>
          <w:szCs w:val="24"/>
          <w:lang w:val="en-GB"/>
        </w:rPr>
        <w:t>: 10.3390/e25091360.</w:t>
      </w:r>
    </w:p>
    <w:p w14:paraId="79DC54B1" w14:textId="77777777" w:rsidR="007C073C" w:rsidRPr="007C073C" w:rsidRDefault="007C073C" w:rsidP="007C073C">
      <w:pPr>
        <w:spacing w:after="0"/>
        <w:rPr>
          <w:rFonts w:asciiTheme="majorBidi" w:hAnsiTheme="majorBidi" w:cstheme="majorBidi"/>
          <w:i/>
          <w:iCs/>
          <w:sz w:val="24"/>
          <w:szCs w:val="24"/>
          <w:lang w:val="en-GB"/>
        </w:rPr>
      </w:pPr>
      <w:r w:rsidRPr="007C073C">
        <w:rPr>
          <w:rFonts w:asciiTheme="majorBidi" w:hAnsiTheme="majorBidi" w:cstheme="majorBidi"/>
          <w:i/>
          <w:iCs/>
          <w:sz w:val="24"/>
          <w:szCs w:val="24"/>
          <w:lang w:val="en-GB"/>
        </w:rPr>
        <w:t xml:space="preserve">[34] M. Rostami, M. </w:t>
      </w:r>
      <w:proofErr w:type="spellStart"/>
      <w:r w:rsidRPr="007C073C">
        <w:rPr>
          <w:rFonts w:asciiTheme="majorBidi" w:hAnsiTheme="majorBidi" w:cstheme="majorBidi"/>
          <w:i/>
          <w:iCs/>
          <w:sz w:val="24"/>
          <w:szCs w:val="24"/>
          <w:lang w:val="en-GB"/>
        </w:rPr>
        <w:t>Oussalah</w:t>
      </w:r>
      <w:proofErr w:type="spellEnd"/>
      <w:r w:rsidRPr="007C073C">
        <w:rPr>
          <w:rFonts w:asciiTheme="majorBidi" w:hAnsiTheme="majorBidi" w:cstheme="majorBidi"/>
          <w:i/>
          <w:iCs/>
          <w:sz w:val="24"/>
          <w:szCs w:val="24"/>
          <w:lang w:val="en-GB"/>
        </w:rPr>
        <w:t xml:space="preserve">, and V. </w:t>
      </w:r>
      <w:proofErr w:type="spellStart"/>
      <w:r w:rsidRPr="007C073C">
        <w:rPr>
          <w:rFonts w:asciiTheme="majorBidi" w:hAnsiTheme="majorBidi" w:cstheme="majorBidi"/>
          <w:i/>
          <w:iCs/>
          <w:sz w:val="24"/>
          <w:szCs w:val="24"/>
          <w:lang w:val="en-GB"/>
        </w:rPr>
        <w:t>Farrahi</w:t>
      </w:r>
      <w:proofErr w:type="spellEnd"/>
      <w:r w:rsidRPr="007C073C">
        <w:rPr>
          <w:rFonts w:asciiTheme="majorBidi" w:hAnsiTheme="majorBidi" w:cstheme="majorBidi"/>
          <w:i/>
          <w:iCs/>
          <w:sz w:val="24"/>
          <w:szCs w:val="24"/>
          <w:lang w:val="en-GB"/>
        </w:rPr>
        <w:t xml:space="preserve">, "A novel time-aware food recommender-system based on deep learning and graph clustering," IEEE Access, vol. 10, pp. 52508–52524, 2022. </w:t>
      </w:r>
      <w:proofErr w:type="spellStart"/>
      <w:r w:rsidRPr="007C073C">
        <w:rPr>
          <w:rFonts w:asciiTheme="majorBidi" w:hAnsiTheme="majorBidi" w:cstheme="majorBidi"/>
          <w:i/>
          <w:iCs/>
          <w:sz w:val="24"/>
          <w:szCs w:val="24"/>
          <w:lang w:val="en-GB"/>
        </w:rPr>
        <w:t>doi</w:t>
      </w:r>
      <w:proofErr w:type="spellEnd"/>
      <w:r w:rsidRPr="007C073C">
        <w:rPr>
          <w:rFonts w:asciiTheme="majorBidi" w:hAnsiTheme="majorBidi" w:cstheme="majorBidi"/>
          <w:i/>
          <w:iCs/>
          <w:sz w:val="24"/>
          <w:szCs w:val="24"/>
          <w:lang w:val="en-GB"/>
        </w:rPr>
        <w:t>: 10.1109/ACCESS.2022.3175317.</w:t>
      </w:r>
    </w:p>
    <w:p w14:paraId="11CB3C0E" w14:textId="77777777" w:rsidR="00185001" w:rsidRPr="00185001" w:rsidRDefault="00185001" w:rsidP="00185001">
      <w:pPr>
        <w:spacing w:after="0"/>
        <w:rPr>
          <w:rFonts w:asciiTheme="majorBidi" w:hAnsiTheme="majorBidi" w:cstheme="majorBidi"/>
          <w:i/>
          <w:iCs/>
          <w:sz w:val="24"/>
          <w:szCs w:val="24"/>
          <w:lang w:val="en-GB"/>
        </w:rPr>
      </w:pPr>
      <w:r w:rsidRPr="00185001">
        <w:rPr>
          <w:rFonts w:asciiTheme="majorBidi" w:hAnsiTheme="majorBidi" w:cstheme="majorBidi"/>
          <w:i/>
          <w:iCs/>
          <w:sz w:val="24"/>
          <w:szCs w:val="24"/>
          <w:lang w:val="en-GB"/>
        </w:rPr>
        <w:t xml:space="preserve">[35] F. Ricci, L. Rokach, and B. Shapira, "Recommender systems: Introduction and challenges," in Recommender Systems Handbook, 3rd ed. Boston, MA, USA: Springer, 2022, pp. 1-35. </w:t>
      </w:r>
      <w:proofErr w:type="spellStart"/>
      <w:r w:rsidRPr="00185001">
        <w:rPr>
          <w:rFonts w:asciiTheme="majorBidi" w:hAnsiTheme="majorBidi" w:cstheme="majorBidi"/>
          <w:i/>
          <w:iCs/>
          <w:sz w:val="24"/>
          <w:szCs w:val="24"/>
          <w:lang w:val="en-GB"/>
        </w:rPr>
        <w:t>doi</w:t>
      </w:r>
      <w:proofErr w:type="spellEnd"/>
      <w:r w:rsidRPr="00185001">
        <w:rPr>
          <w:rFonts w:asciiTheme="majorBidi" w:hAnsiTheme="majorBidi" w:cstheme="majorBidi"/>
          <w:i/>
          <w:iCs/>
          <w:sz w:val="24"/>
          <w:szCs w:val="24"/>
          <w:lang w:val="en-GB"/>
        </w:rPr>
        <w:t>: 10.1007/978-1-0716-2197-4_1.</w:t>
      </w:r>
    </w:p>
    <w:p w14:paraId="3CCBAA52" w14:textId="77777777" w:rsidR="00185001" w:rsidRPr="00185001" w:rsidRDefault="00185001" w:rsidP="00185001">
      <w:pPr>
        <w:spacing w:after="0"/>
        <w:rPr>
          <w:rFonts w:asciiTheme="majorBidi" w:hAnsiTheme="majorBidi" w:cstheme="majorBidi"/>
          <w:i/>
          <w:iCs/>
          <w:sz w:val="24"/>
          <w:szCs w:val="24"/>
          <w:lang w:val="en-GB"/>
        </w:rPr>
      </w:pPr>
      <w:r w:rsidRPr="00185001">
        <w:rPr>
          <w:rFonts w:asciiTheme="majorBidi" w:hAnsiTheme="majorBidi" w:cstheme="majorBidi"/>
          <w:i/>
          <w:iCs/>
          <w:sz w:val="24"/>
          <w:szCs w:val="24"/>
          <w:lang w:val="en-GB"/>
        </w:rPr>
        <w:t xml:space="preserve">[36] J. B. Schafer, D. Frankowski, J. Herlocker, and S. Sen, "Collaborative filtering recommender systems," in The Adaptive Web, P. Brusilovsky, A. </w:t>
      </w:r>
      <w:proofErr w:type="spellStart"/>
      <w:r w:rsidRPr="00185001">
        <w:rPr>
          <w:rFonts w:asciiTheme="majorBidi" w:hAnsiTheme="majorBidi" w:cstheme="majorBidi"/>
          <w:i/>
          <w:iCs/>
          <w:sz w:val="24"/>
          <w:szCs w:val="24"/>
          <w:lang w:val="en-GB"/>
        </w:rPr>
        <w:t>Kobsa</w:t>
      </w:r>
      <w:proofErr w:type="spellEnd"/>
      <w:r w:rsidRPr="00185001">
        <w:rPr>
          <w:rFonts w:asciiTheme="majorBidi" w:hAnsiTheme="majorBidi" w:cstheme="majorBidi"/>
          <w:i/>
          <w:iCs/>
          <w:sz w:val="24"/>
          <w:szCs w:val="24"/>
          <w:lang w:val="en-GB"/>
        </w:rPr>
        <w:t xml:space="preserve">, and W. Nejdl, Eds. Berlin, Germany: Springer, 2007, pp. 291-324. </w:t>
      </w:r>
      <w:proofErr w:type="spellStart"/>
      <w:r w:rsidRPr="00185001">
        <w:rPr>
          <w:rFonts w:asciiTheme="majorBidi" w:hAnsiTheme="majorBidi" w:cstheme="majorBidi"/>
          <w:i/>
          <w:iCs/>
          <w:sz w:val="24"/>
          <w:szCs w:val="24"/>
          <w:lang w:val="en-GB"/>
        </w:rPr>
        <w:t>doi</w:t>
      </w:r>
      <w:proofErr w:type="spellEnd"/>
      <w:r w:rsidRPr="00185001">
        <w:rPr>
          <w:rFonts w:asciiTheme="majorBidi" w:hAnsiTheme="majorBidi" w:cstheme="majorBidi"/>
          <w:i/>
          <w:iCs/>
          <w:sz w:val="24"/>
          <w:szCs w:val="24"/>
          <w:lang w:val="en-GB"/>
        </w:rPr>
        <w:t>: 10.1007/978-3-540-72079-9_9.</w:t>
      </w:r>
    </w:p>
    <w:p w14:paraId="6C51DF55" w14:textId="77777777" w:rsidR="00185001" w:rsidRPr="00185001" w:rsidRDefault="00185001" w:rsidP="00185001">
      <w:pPr>
        <w:spacing w:after="0"/>
        <w:rPr>
          <w:rFonts w:asciiTheme="majorBidi" w:hAnsiTheme="majorBidi" w:cstheme="majorBidi"/>
          <w:i/>
          <w:iCs/>
          <w:sz w:val="24"/>
          <w:szCs w:val="24"/>
          <w:lang w:val="en-GB"/>
        </w:rPr>
      </w:pPr>
      <w:r w:rsidRPr="00185001">
        <w:rPr>
          <w:rFonts w:asciiTheme="majorBidi" w:hAnsiTheme="majorBidi" w:cstheme="majorBidi"/>
          <w:i/>
          <w:iCs/>
          <w:sz w:val="24"/>
          <w:szCs w:val="24"/>
          <w:lang w:val="en-GB"/>
        </w:rPr>
        <w:t xml:space="preserve">[37] G. </w:t>
      </w:r>
      <w:proofErr w:type="spellStart"/>
      <w:r w:rsidRPr="00185001">
        <w:rPr>
          <w:rFonts w:asciiTheme="majorBidi" w:hAnsiTheme="majorBidi" w:cstheme="majorBidi"/>
          <w:i/>
          <w:iCs/>
          <w:sz w:val="24"/>
          <w:szCs w:val="24"/>
          <w:lang w:val="en-GB"/>
        </w:rPr>
        <w:t>Adomavicius</w:t>
      </w:r>
      <w:proofErr w:type="spellEnd"/>
      <w:r w:rsidRPr="00185001">
        <w:rPr>
          <w:rFonts w:asciiTheme="majorBidi" w:hAnsiTheme="majorBidi" w:cstheme="majorBidi"/>
          <w:i/>
          <w:iCs/>
          <w:sz w:val="24"/>
          <w:szCs w:val="24"/>
          <w:lang w:val="en-GB"/>
        </w:rPr>
        <w:t xml:space="preserve"> and A. </w:t>
      </w:r>
      <w:proofErr w:type="spellStart"/>
      <w:r w:rsidRPr="00185001">
        <w:rPr>
          <w:rFonts w:asciiTheme="majorBidi" w:hAnsiTheme="majorBidi" w:cstheme="majorBidi"/>
          <w:i/>
          <w:iCs/>
          <w:sz w:val="24"/>
          <w:szCs w:val="24"/>
          <w:lang w:val="en-GB"/>
        </w:rPr>
        <w:t>Tuzhilin</w:t>
      </w:r>
      <w:proofErr w:type="spellEnd"/>
      <w:r w:rsidRPr="00185001">
        <w:rPr>
          <w:rFonts w:asciiTheme="majorBidi" w:hAnsiTheme="majorBidi" w:cstheme="majorBidi"/>
          <w:i/>
          <w:iCs/>
          <w:sz w:val="24"/>
          <w:szCs w:val="24"/>
          <w:lang w:val="en-GB"/>
        </w:rPr>
        <w:t xml:space="preserve">, "Toward the next generation of recommender systems: A survey of the state-of-the-art and possible extensions," IEEE Transactions on Knowledge and Data Engineering, vol. 17, no. 6, pp. 734-749, Jun. 2005. </w:t>
      </w:r>
      <w:proofErr w:type="spellStart"/>
      <w:r w:rsidRPr="00185001">
        <w:rPr>
          <w:rFonts w:asciiTheme="majorBidi" w:hAnsiTheme="majorBidi" w:cstheme="majorBidi"/>
          <w:i/>
          <w:iCs/>
          <w:sz w:val="24"/>
          <w:szCs w:val="24"/>
          <w:lang w:val="en-GB"/>
        </w:rPr>
        <w:t>doi</w:t>
      </w:r>
      <w:proofErr w:type="spellEnd"/>
      <w:r w:rsidRPr="00185001">
        <w:rPr>
          <w:rFonts w:asciiTheme="majorBidi" w:hAnsiTheme="majorBidi" w:cstheme="majorBidi"/>
          <w:i/>
          <w:iCs/>
          <w:sz w:val="24"/>
          <w:szCs w:val="24"/>
          <w:lang w:val="en-GB"/>
        </w:rPr>
        <w:t>: 10.1109/TKDE.2005.99.</w:t>
      </w:r>
    </w:p>
    <w:p w14:paraId="269C0E19" w14:textId="5FCEE3D1" w:rsidR="00CF1173" w:rsidRPr="00CF1173" w:rsidRDefault="00CF1173" w:rsidP="00CF1173">
      <w:pPr>
        <w:spacing w:after="0"/>
        <w:rPr>
          <w:rFonts w:asciiTheme="majorBidi" w:hAnsiTheme="majorBidi" w:cstheme="majorBidi"/>
          <w:i/>
          <w:iCs/>
          <w:sz w:val="24"/>
          <w:szCs w:val="24"/>
          <w:lang w:val="en-GB"/>
        </w:rPr>
      </w:pPr>
      <w:r w:rsidRPr="00CF1173">
        <w:rPr>
          <w:rFonts w:asciiTheme="majorBidi" w:hAnsiTheme="majorBidi" w:cstheme="majorBidi"/>
          <w:i/>
          <w:iCs/>
          <w:sz w:val="24"/>
          <w:szCs w:val="24"/>
          <w:lang w:val="en-GB"/>
        </w:rPr>
        <w:t xml:space="preserve">[38] W. W. Zachary, "An information flow model for conflict and fission in small groups," Journal of Anthropological Research, vol. 33, no. 4, pp. 452-473, 1977. </w:t>
      </w:r>
      <w:proofErr w:type="spellStart"/>
      <w:r w:rsidRPr="00CF1173">
        <w:rPr>
          <w:rFonts w:asciiTheme="majorBidi" w:hAnsiTheme="majorBidi" w:cstheme="majorBidi"/>
          <w:i/>
          <w:iCs/>
          <w:sz w:val="24"/>
          <w:szCs w:val="24"/>
          <w:lang w:val="en-GB"/>
        </w:rPr>
        <w:t>doi</w:t>
      </w:r>
      <w:proofErr w:type="spellEnd"/>
      <w:r w:rsidRPr="00CF1173">
        <w:rPr>
          <w:rFonts w:asciiTheme="majorBidi" w:hAnsiTheme="majorBidi" w:cstheme="majorBidi"/>
          <w:i/>
          <w:iCs/>
          <w:sz w:val="24"/>
          <w:szCs w:val="24"/>
          <w:lang w:val="en-GB"/>
        </w:rPr>
        <w:t>: 10.1086/jar.33.4.3629752.</w:t>
      </w:r>
    </w:p>
    <w:p w14:paraId="4BD58AF5" w14:textId="77777777" w:rsidR="00CF1173" w:rsidRPr="00CF1173" w:rsidRDefault="00CF1173" w:rsidP="00CF1173">
      <w:pPr>
        <w:spacing w:after="0"/>
        <w:rPr>
          <w:rFonts w:asciiTheme="majorBidi" w:hAnsiTheme="majorBidi" w:cstheme="majorBidi"/>
          <w:i/>
          <w:iCs/>
          <w:sz w:val="24"/>
          <w:szCs w:val="24"/>
          <w:lang w:val="en-GB"/>
        </w:rPr>
      </w:pPr>
      <w:r w:rsidRPr="00CF1173">
        <w:rPr>
          <w:rFonts w:asciiTheme="majorBidi" w:hAnsiTheme="majorBidi" w:cstheme="majorBidi"/>
          <w:i/>
          <w:iCs/>
          <w:sz w:val="24"/>
          <w:szCs w:val="24"/>
          <w:lang w:val="en-GB"/>
        </w:rPr>
        <w:t xml:space="preserve">[39] M. </w:t>
      </w:r>
      <w:proofErr w:type="spellStart"/>
      <w:r w:rsidRPr="00CF1173">
        <w:rPr>
          <w:rFonts w:asciiTheme="majorBidi" w:hAnsiTheme="majorBidi" w:cstheme="majorBidi"/>
          <w:i/>
          <w:iCs/>
          <w:sz w:val="24"/>
          <w:szCs w:val="24"/>
          <w:lang w:val="en-GB"/>
        </w:rPr>
        <w:t>Nooribakhsh</w:t>
      </w:r>
      <w:proofErr w:type="spellEnd"/>
      <w:r w:rsidRPr="00CF1173">
        <w:rPr>
          <w:rFonts w:asciiTheme="majorBidi" w:hAnsiTheme="majorBidi" w:cstheme="majorBidi"/>
          <w:i/>
          <w:iCs/>
          <w:sz w:val="24"/>
          <w:szCs w:val="24"/>
          <w:lang w:val="en-GB"/>
        </w:rPr>
        <w:t xml:space="preserve">, M. Fernández-Diego, F. González-Ladrón-de-Guevara, and M. </w:t>
      </w:r>
      <w:proofErr w:type="spellStart"/>
      <w:r w:rsidRPr="00CF1173">
        <w:rPr>
          <w:rFonts w:asciiTheme="majorBidi" w:hAnsiTheme="majorBidi" w:cstheme="majorBidi"/>
          <w:i/>
          <w:iCs/>
          <w:sz w:val="24"/>
          <w:szCs w:val="24"/>
          <w:lang w:val="en-GB"/>
        </w:rPr>
        <w:t>Mollamotalebi</w:t>
      </w:r>
      <w:proofErr w:type="spellEnd"/>
      <w:r w:rsidRPr="00CF1173">
        <w:rPr>
          <w:rFonts w:asciiTheme="majorBidi" w:hAnsiTheme="majorBidi" w:cstheme="majorBidi"/>
          <w:i/>
          <w:iCs/>
          <w:sz w:val="24"/>
          <w:szCs w:val="24"/>
          <w:lang w:val="en-GB"/>
        </w:rPr>
        <w:t xml:space="preserve">, "Community detection in social networks using machine learning: A systematic mapping study," Knowledge and Information Systems, vol. 66, no. 12, pp. 7205-7259, Dec. 2024. </w:t>
      </w:r>
      <w:proofErr w:type="spellStart"/>
      <w:r w:rsidRPr="00CF1173">
        <w:rPr>
          <w:rFonts w:asciiTheme="majorBidi" w:hAnsiTheme="majorBidi" w:cstheme="majorBidi"/>
          <w:i/>
          <w:iCs/>
          <w:sz w:val="24"/>
          <w:szCs w:val="24"/>
          <w:lang w:val="en-GB"/>
        </w:rPr>
        <w:t>doi</w:t>
      </w:r>
      <w:proofErr w:type="spellEnd"/>
      <w:r w:rsidRPr="00CF1173">
        <w:rPr>
          <w:rFonts w:asciiTheme="majorBidi" w:hAnsiTheme="majorBidi" w:cstheme="majorBidi"/>
          <w:i/>
          <w:iCs/>
          <w:sz w:val="24"/>
          <w:szCs w:val="24"/>
          <w:lang w:val="en-GB"/>
        </w:rPr>
        <w:t>: 10.1007/s10115-024-02201-8.</w:t>
      </w:r>
    </w:p>
    <w:p w14:paraId="5A40A37B" w14:textId="493302C7" w:rsidR="00CF1173" w:rsidRPr="00CF1173" w:rsidRDefault="00CF1173" w:rsidP="00CF1173">
      <w:pPr>
        <w:spacing w:after="0"/>
        <w:rPr>
          <w:rFonts w:asciiTheme="majorBidi" w:hAnsiTheme="majorBidi" w:cstheme="majorBidi"/>
          <w:i/>
          <w:iCs/>
          <w:sz w:val="24"/>
          <w:szCs w:val="24"/>
          <w:lang w:val="en-GB"/>
        </w:rPr>
      </w:pPr>
      <w:r w:rsidRPr="00CF1173">
        <w:rPr>
          <w:rFonts w:asciiTheme="majorBidi" w:hAnsiTheme="majorBidi" w:cstheme="majorBidi"/>
          <w:i/>
          <w:iCs/>
          <w:sz w:val="24"/>
          <w:szCs w:val="24"/>
          <w:lang w:val="en-GB"/>
        </w:rPr>
        <w:t>[40] V. Krebs, "The political books network," Unpublished dataset, 2004. Available: </w:t>
      </w:r>
      <w:hyperlink r:id="rId57" w:tgtFrame="_blank" w:history="1">
        <w:r w:rsidRPr="00CF1173">
          <w:rPr>
            <w:rStyle w:val="Hyperlink"/>
            <w:rFonts w:asciiTheme="majorBidi" w:hAnsiTheme="majorBidi" w:cstheme="majorBidi"/>
            <w:i/>
            <w:iCs/>
            <w:sz w:val="24"/>
            <w:szCs w:val="24"/>
            <w:lang w:val="en-GB"/>
          </w:rPr>
          <w:t>http://www-personal.umich.edu/~mejn/netdata/</w:t>
        </w:r>
      </w:hyperlink>
    </w:p>
    <w:p w14:paraId="7CCC94A6" w14:textId="77777777" w:rsidR="00CF1173" w:rsidRPr="00CF1173" w:rsidRDefault="00CF1173" w:rsidP="00CF1173">
      <w:pPr>
        <w:spacing w:after="0"/>
        <w:rPr>
          <w:rFonts w:asciiTheme="majorBidi" w:hAnsiTheme="majorBidi" w:cstheme="majorBidi"/>
          <w:i/>
          <w:iCs/>
          <w:sz w:val="24"/>
          <w:szCs w:val="24"/>
          <w:lang w:val="en-GB"/>
        </w:rPr>
      </w:pPr>
      <w:r w:rsidRPr="00CF1173">
        <w:rPr>
          <w:rFonts w:asciiTheme="majorBidi" w:hAnsiTheme="majorBidi" w:cstheme="majorBidi"/>
          <w:i/>
          <w:iCs/>
          <w:sz w:val="24"/>
          <w:szCs w:val="24"/>
          <w:lang w:val="en-GB"/>
        </w:rPr>
        <w:t xml:space="preserve">[41] J. </w:t>
      </w:r>
      <w:proofErr w:type="spellStart"/>
      <w:r w:rsidRPr="00CF1173">
        <w:rPr>
          <w:rFonts w:asciiTheme="majorBidi" w:hAnsiTheme="majorBidi" w:cstheme="majorBidi"/>
          <w:i/>
          <w:iCs/>
          <w:sz w:val="24"/>
          <w:szCs w:val="24"/>
          <w:lang w:val="en-GB"/>
        </w:rPr>
        <w:t>Stehlé</w:t>
      </w:r>
      <w:proofErr w:type="spellEnd"/>
      <w:r w:rsidRPr="00CF1173">
        <w:rPr>
          <w:rFonts w:asciiTheme="majorBidi" w:hAnsiTheme="majorBidi" w:cstheme="majorBidi"/>
          <w:i/>
          <w:iCs/>
          <w:sz w:val="24"/>
          <w:szCs w:val="24"/>
          <w:lang w:val="en-GB"/>
        </w:rPr>
        <w:t xml:space="preserve"> et al., "High-resolution measurements of face-to-face contact patterns in a primary school," </w:t>
      </w:r>
      <w:proofErr w:type="spellStart"/>
      <w:r w:rsidRPr="00CF1173">
        <w:rPr>
          <w:rFonts w:asciiTheme="majorBidi" w:hAnsiTheme="majorBidi" w:cstheme="majorBidi"/>
          <w:i/>
          <w:iCs/>
          <w:sz w:val="24"/>
          <w:szCs w:val="24"/>
          <w:lang w:val="en-GB"/>
        </w:rPr>
        <w:t>PLoS</w:t>
      </w:r>
      <w:proofErr w:type="spellEnd"/>
      <w:r w:rsidRPr="00CF1173">
        <w:rPr>
          <w:rFonts w:asciiTheme="majorBidi" w:hAnsiTheme="majorBidi" w:cstheme="majorBidi"/>
          <w:i/>
          <w:iCs/>
          <w:sz w:val="24"/>
          <w:szCs w:val="24"/>
          <w:lang w:val="en-GB"/>
        </w:rPr>
        <w:t xml:space="preserve"> ONE, vol. 6, no. 8, p. e23176, Aug. 2011. </w:t>
      </w:r>
      <w:proofErr w:type="spellStart"/>
      <w:r w:rsidRPr="00CF1173">
        <w:rPr>
          <w:rFonts w:asciiTheme="majorBidi" w:hAnsiTheme="majorBidi" w:cstheme="majorBidi"/>
          <w:i/>
          <w:iCs/>
          <w:sz w:val="24"/>
          <w:szCs w:val="24"/>
          <w:lang w:val="en-GB"/>
        </w:rPr>
        <w:t>doi</w:t>
      </w:r>
      <w:proofErr w:type="spellEnd"/>
      <w:r w:rsidRPr="00CF1173">
        <w:rPr>
          <w:rFonts w:asciiTheme="majorBidi" w:hAnsiTheme="majorBidi" w:cstheme="majorBidi"/>
          <w:i/>
          <w:iCs/>
          <w:sz w:val="24"/>
          <w:szCs w:val="24"/>
          <w:lang w:val="en-GB"/>
        </w:rPr>
        <w:t>: 10.1371/journal.pone.0023176.</w:t>
      </w:r>
    </w:p>
    <w:p w14:paraId="228ABC4D" w14:textId="2207C410" w:rsidR="005E3A5E" w:rsidRDefault="0042010F" w:rsidP="0042010F">
      <w:pPr>
        <w:spacing w:after="0"/>
        <w:rPr>
          <w:rFonts w:asciiTheme="majorBidi" w:hAnsiTheme="majorBidi" w:cstheme="majorBidi"/>
          <w:i/>
          <w:iCs/>
          <w:sz w:val="24"/>
          <w:szCs w:val="24"/>
        </w:rPr>
      </w:pPr>
      <w:r w:rsidRPr="0042010F">
        <w:rPr>
          <w:rFonts w:asciiTheme="majorBidi" w:hAnsiTheme="majorBidi" w:cstheme="majorBidi"/>
          <w:i/>
          <w:iCs/>
          <w:sz w:val="24"/>
          <w:szCs w:val="24"/>
        </w:rPr>
        <w:t xml:space="preserve">[42] X. Su, S. Xue, F. Liu, J. Wu, J. Yang, C. Zhou, W. Hu, C. Paris, S. Nepal, D. Jin, Q. Z. Sheng, and P. S. Yu, "A comprehensive survey on community detection with deep learning," IEEE Transactions on Neural Networks and Learning Systems, vol. 35, no. 4, pp. 4682-4702, Apr. 2024. </w:t>
      </w:r>
      <w:proofErr w:type="spellStart"/>
      <w:r w:rsidRPr="0042010F">
        <w:rPr>
          <w:rFonts w:asciiTheme="majorBidi" w:hAnsiTheme="majorBidi" w:cstheme="majorBidi"/>
          <w:i/>
          <w:iCs/>
          <w:sz w:val="24"/>
          <w:szCs w:val="24"/>
        </w:rPr>
        <w:t>doi</w:t>
      </w:r>
      <w:proofErr w:type="spellEnd"/>
      <w:r w:rsidRPr="0042010F">
        <w:rPr>
          <w:rFonts w:asciiTheme="majorBidi" w:hAnsiTheme="majorBidi" w:cstheme="majorBidi"/>
          <w:i/>
          <w:iCs/>
          <w:sz w:val="24"/>
          <w:szCs w:val="24"/>
        </w:rPr>
        <w:t>: 10.1109/TNNLS.2021.3137396.</w:t>
      </w:r>
    </w:p>
    <w:p w14:paraId="16A030B4" w14:textId="1CC865A2" w:rsidR="0068367C" w:rsidRDefault="0068367C" w:rsidP="0068367C">
      <w:pPr>
        <w:spacing w:after="0"/>
        <w:rPr>
          <w:rFonts w:asciiTheme="majorBidi" w:hAnsiTheme="majorBidi" w:cstheme="majorBidi"/>
          <w:i/>
          <w:iCs/>
          <w:sz w:val="24"/>
          <w:szCs w:val="24"/>
        </w:rPr>
      </w:pPr>
      <w:r w:rsidRPr="0068367C">
        <w:rPr>
          <w:rFonts w:asciiTheme="majorBidi" w:hAnsiTheme="majorBidi" w:cstheme="majorBidi"/>
          <w:i/>
          <w:iCs/>
          <w:sz w:val="24"/>
          <w:szCs w:val="24"/>
        </w:rPr>
        <w:t xml:space="preserve">[43] J. Li, S. Lai, Z. Shuai, Y. Tan, Y. Jia, M. Yu, Z. Song, X. Peng, Z. Xu, Y. Ni, H. Qiu, J. Yang, Y. Liu, and Y. Lu, "A comprehensive review of community detection in graphs," Neurocomputing, vol. 600, p. 128169, Oct. 2024. </w:t>
      </w:r>
      <w:proofErr w:type="spellStart"/>
      <w:r w:rsidRPr="0068367C">
        <w:rPr>
          <w:rFonts w:asciiTheme="majorBidi" w:hAnsiTheme="majorBidi" w:cstheme="majorBidi"/>
          <w:i/>
          <w:iCs/>
          <w:sz w:val="24"/>
          <w:szCs w:val="24"/>
        </w:rPr>
        <w:t>doi</w:t>
      </w:r>
      <w:proofErr w:type="spellEnd"/>
      <w:r w:rsidRPr="0068367C">
        <w:rPr>
          <w:rFonts w:asciiTheme="majorBidi" w:hAnsiTheme="majorBidi" w:cstheme="majorBidi"/>
          <w:i/>
          <w:iCs/>
          <w:sz w:val="24"/>
          <w:szCs w:val="24"/>
        </w:rPr>
        <w:t>: 10.1016/j.neucom.2024.128169.</w:t>
      </w:r>
    </w:p>
    <w:p w14:paraId="2C2E5246" w14:textId="5FD46307" w:rsidR="00816F3F" w:rsidRDefault="00816F3F" w:rsidP="0068367C">
      <w:pPr>
        <w:spacing w:after="0"/>
        <w:rPr>
          <w:rFonts w:asciiTheme="majorBidi" w:hAnsiTheme="majorBidi" w:cstheme="majorBidi"/>
          <w:i/>
          <w:iCs/>
          <w:sz w:val="24"/>
          <w:szCs w:val="24"/>
          <w:lang w:val="en-GB"/>
        </w:rPr>
      </w:pPr>
      <w:r w:rsidRPr="00816F3F">
        <w:rPr>
          <w:rFonts w:asciiTheme="majorBidi" w:hAnsiTheme="majorBidi" w:cstheme="majorBidi"/>
          <w:i/>
          <w:iCs/>
          <w:sz w:val="24"/>
          <w:szCs w:val="24"/>
          <w:lang w:val="en-GB"/>
        </w:rPr>
        <w:t xml:space="preserve">[44] J. McAuley and J. Leskovec, "Learning to Discover Social Circles in Ego Networks," in Advances in Neural Information Processing Systems (NIPS), Lake Tahoe, NV, USA, 2012, pp. 548–556. </w:t>
      </w:r>
    </w:p>
    <w:p w14:paraId="77D31794" w14:textId="40A5C471" w:rsidR="00B1549D" w:rsidRDefault="00B1549D" w:rsidP="00B1549D">
      <w:pPr>
        <w:spacing w:after="0"/>
        <w:rPr>
          <w:rFonts w:asciiTheme="majorBidi" w:hAnsiTheme="majorBidi" w:cstheme="majorBidi"/>
          <w:i/>
          <w:iCs/>
          <w:sz w:val="24"/>
          <w:szCs w:val="24"/>
        </w:rPr>
      </w:pPr>
      <w:r w:rsidRPr="00B1549D">
        <w:rPr>
          <w:rFonts w:asciiTheme="majorBidi" w:hAnsiTheme="majorBidi" w:cstheme="majorBidi"/>
          <w:i/>
          <w:iCs/>
          <w:sz w:val="24"/>
          <w:szCs w:val="24"/>
        </w:rPr>
        <w:t>[45] Scikit-learn. "</w:t>
      </w:r>
      <w:proofErr w:type="spellStart"/>
      <w:r w:rsidRPr="00B1549D">
        <w:rPr>
          <w:rFonts w:asciiTheme="majorBidi" w:hAnsiTheme="majorBidi" w:cstheme="majorBidi"/>
          <w:i/>
          <w:iCs/>
          <w:sz w:val="24"/>
          <w:szCs w:val="24"/>
        </w:rPr>
        <w:t>TruncatedSVD</w:t>
      </w:r>
      <w:proofErr w:type="spellEnd"/>
      <w:r w:rsidRPr="00B1549D">
        <w:rPr>
          <w:rFonts w:asciiTheme="majorBidi" w:hAnsiTheme="majorBidi" w:cstheme="majorBidi"/>
          <w:i/>
          <w:iCs/>
          <w:sz w:val="24"/>
          <w:szCs w:val="24"/>
        </w:rPr>
        <w:t>." Scikit-</w:t>
      </w:r>
      <w:proofErr w:type="gramStart"/>
      <w:r w:rsidRPr="00B1549D">
        <w:rPr>
          <w:rFonts w:asciiTheme="majorBidi" w:hAnsiTheme="majorBidi" w:cstheme="majorBidi"/>
          <w:i/>
          <w:iCs/>
          <w:sz w:val="24"/>
          <w:szCs w:val="24"/>
        </w:rPr>
        <w:t>learn</w:t>
      </w:r>
      <w:proofErr w:type="gramEnd"/>
      <w:r w:rsidRPr="00B1549D">
        <w:rPr>
          <w:rFonts w:asciiTheme="majorBidi" w:hAnsiTheme="majorBidi" w:cstheme="majorBidi"/>
          <w:i/>
          <w:iCs/>
          <w:sz w:val="24"/>
          <w:szCs w:val="24"/>
        </w:rPr>
        <w:t xml:space="preserve"> Documentation. Accessed: June 7, 2026. [Online]. </w:t>
      </w:r>
    </w:p>
    <w:p w14:paraId="61A7FC49" w14:textId="709241A6" w:rsidR="00B1549D" w:rsidRDefault="00B1549D" w:rsidP="00B1549D">
      <w:pPr>
        <w:spacing w:after="0"/>
        <w:rPr>
          <w:rFonts w:asciiTheme="majorBidi" w:hAnsiTheme="majorBidi" w:cstheme="majorBidi"/>
          <w:i/>
          <w:iCs/>
          <w:sz w:val="24"/>
          <w:szCs w:val="24"/>
        </w:rPr>
      </w:pPr>
      <w:hyperlink r:id="rId58" w:history="1">
        <w:r w:rsidRPr="00740A8C">
          <w:rPr>
            <w:rStyle w:val="Hyperlink"/>
            <w:rFonts w:asciiTheme="majorBidi" w:hAnsiTheme="majorBidi" w:cstheme="majorBidi"/>
            <w:i/>
            <w:iCs/>
            <w:sz w:val="24"/>
            <w:szCs w:val="24"/>
          </w:rPr>
          <w:t>https://scikit-learn.org/stable/modules/generated/sklearn.decomposition.TruncatedSVD.html</w:t>
        </w:r>
      </w:hyperlink>
    </w:p>
    <w:p w14:paraId="1078A73D" w14:textId="6F87FD7D" w:rsidR="00B1549D" w:rsidRDefault="00B1549D" w:rsidP="00B1549D">
      <w:pPr>
        <w:spacing w:after="0"/>
        <w:rPr>
          <w:rFonts w:asciiTheme="majorBidi" w:hAnsiTheme="majorBidi" w:cstheme="majorBidi"/>
          <w:i/>
          <w:iCs/>
          <w:sz w:val="24"/>
          <w:szCs w:val="24"/>
        </w:rPr>
      </w:pPr>
      <w:r w:rsidRPr="00B1549D">
        <w:rPr>
          <w:rFonts w:asciiTheme="majorBidi" w:hAnsiTheme="majorBidi" w:cstheme="majorBidi"/>
          <w:i/>
          <w:iCs/>
          <w:sz w:val="24"/>
          <w:szCs w:val="24"/>
        </w:rPr>
        <w:lastRenderedPageBreak/>
        <w:t>[46] B. Frederickson. "</w:t>
      </w:r>
      <w:proofErr w:type="gramStart"/>
      <w:r w:rsidRPr="00B1549D">
        <w:rPr>
          <w:rFonts w:asciiTheme="majorBidi" w:hAnsiTheme="majorBidi" w:cstheme="majorBidi"/>
          <w:i/>
          <w:iCs/>
          <w:sz w:val="24"/>
          <w:szCs w:val="24"/>
        </w:rPr>
        <w:t>implicit</w:t>
      </w:r>
      <w:proofErr w:type="gramEnd"/>
      <w:r w:rsidRPr="00B1549D">
        <w:rPr>
          <w:rFonts w:asciiTheme="majorBidi" w:hAnsiTheme="majorBidi" w:cstheme="majorBidi"/>
          <w:i/>
          <w:iCs/>
          <w:sz w:val="24"/>
          <w:szCs w:val="24"/>
        </w:rPr>
        <w:t>: Fast Python Collaborative Filtering for Implicit Feedback Datasets." GitHub. Accessed: June 7, 2026. [Online]. Available: </w:t>
      </w:r>
      <w:hyperlink r:id="rId59" w:tgtFrame="_blank" w:history="1">
        <w:r w:rsidRPr="00B1549D">
          <w:rPr>
            <w:rStyle w:val="Hyperlink"/>
            <w:rFonts w:asciiTheme="majorBidi" w:hAnsiTheme="majorBidi" w:cstheme="majorBidi"/>
            <w:i/>
            <w:iCs/>
            <w:sz w:val="24"/>
            <w:szCs w:val="24"/>
          </w:rPr>
          <w:t>https://github.com/benfred/implicit/</w:t>
        </w:r>
      </w:hyperlink>
    </w:p>
    <w:p w14:paraId="78AE5719" w14:textId="77777777" w:rsidR="00B1549D" w:rsidRPr="00B1549D" w:rsidRDefault="00B1549D" w:rsidP="00B1549D">
      <w:pPr>
        <w:spacing w:after="0"/>
        <w:rPr>
          <w:rFonts w:asciiTheme="majorBidi" w:hAnsiTheme="majorBidi" w:cstheme="majorBidi"/>
          <w:i/>
          <w:iCs/>
          <w:sz w:val="24"/>
          <w:szCs w:val="24"/>
          <w:lang w:val="en-GB"/>
        </w:rPr>
      </w:pPr>
      <w:r w:rsidRPr="00B1549D">
        <w:rPr>
          <w:rFonts w:asciiTheme="majorBidi" w:hAnsiTheme="majorBidi" w:cstheme="majorBidi"/>
          <w:i/>
          <w:iCs/>
          <w:sz w:val="24"/>
          <w:szCs w:val="24"/>
          <w:lang w:val="en-GB"/>
        </w:rPr>
        <w:t xml:space="preserve">[47] Y. Hu, Y. Koren, and C. Volinsky, "Collaborative Filtering for Implicit Feedback Datasets," in 2008 Eighth IEEE International Conference on Data Mining, Pisa, Italy, Dec. 2008, pp. 263-272. </w:t>
      </w:r>
      <w:proofErr w:type="spellStart"/>
      <w:r w:rsidRPr="00B1549D">
        <w:rPr>
          <w:rFonts w:asciiTheme="majorBidi" w:hAnsiTheme="majorBidi" w:cstheme="majorBidi"/>
          <w:i/>
          <w:iCs/>
          <w:sz w:val="24"/>
          <w:szCs w:val="24"/>
          <w:lang w:val="en-GB"/>
        </w:rPr>
        <w:t>doi</w:t>
      </w:r>
      <w:proofErr w:type="spellEnd"/>
      <w:r w:rsidRPr="00B1549D">
        <w:rPr>
          <w:rFonts w:asciiTheme="majorBidi" w:hAnsiTheme="majorBidi" w:cstheme="majorBidi"/>
          <w:i/>
          <w:iCs/>
          <w:sz w:val="24"/>
          <w:szCs w:val="24"/>
          <w:lang w:val="en-GB"/>
        </w:rPr>
        <w:t>: 10.1109/ICDM.2008.22</w:t>
      </w:r>
    </w:p>
    <w:p w14:paraId="53505EA1" w14:textId="77777777" w:rsidR="00B1549D" w:rsidRPr="00B1549D" w:rsidRDefault="00B1549D" w:rsidP="00B1549D">
      <w:pPr>
        <w:spacing w:after="0"/>
        <w:rPr>
          <w:rFonts w:asciiTheme="majorBidi" w:hAnsiTheme="majorBidi" w:cstheme="majorBidi"/>
          <w:i/>
          <w:iCs/>
          <w:sz w:val="24"/>
          <w:szCs w:val="24"/>
          <w:lang w:val="en-GB"/>
        </w:rPr>
      </w:pPr>
      <w:r w:rsidRPr="00B1549D">
        <w:rPr>
          <w:rFonts w:asciiTheme="majorBidi" w:hAnsiTheme="majorBidi" w:cstheme="majorBidi"/>
          <w:i/>
          <w:iCs/>
          <w:sz w:val="24"/>
          <w:szCs w:val="24"/>
          <w:lang w:val="en-GB"/>
        </w:rPr>
        <w:t xml:space="preserve">[48] S. Robertson and H. Zaragoza, "The Probabilistic Relevance Framework: BM25 and Beyond," Foundations and Trends in Information Retrieval, vol. 3, no. 4, pp. 333-389, 2009. </w:t>
      </w:r>
      <w:proofErr w:type="spellStart"/>
      <w:r w:rsidRPr="00B1549D">
        <w:rPr>
          <w:rFonts w:asciiTheme="majorBidi" w:hAnsiTheme="majorBidi" w:cstheme="majorBidi"/>
          <w:i/>
          <w:iCs/>
          <w:sz w:val="24"/>
          <w:szCs w:val="24"/>
          <w:lang w:val="en-GB"/>
        </w:rPr>
        <w:t>doi</w:t>
      </w:r>
      <w:proofErr w:type="spellEnd"/>
      <w:r w:rsidRPr="00B1549D">
        <w:rPr>
          <w:rFonts w:asciiTheme="majorBidi" w:hAnsiTheme="majorBidi" w:cstheme="majorBidi"/>
          <w:i/>
          <w:iCs/>
          <w:sz w:val="24"/>
          <w:szCs w:val="24"/>
          <w:lang w:val="en-GB"/>
        </w:rPr>
        <w:t>: 10.1561/1500000019</w:t>
      </w:r>
    </w:p>
    <w:p w14:paraId="31B01150" w14:textId="77777777" w:rsidR="0034388F" w:rsidRPr="0034388F" w:rsidRDefault="0034388F" w:rsidP="0034388F">
      <w:pPr>
        <w:spacing w:after="0"/>
        <w:rPr>
          <w:rFonts w:asciiTheme="majorBidi" w:hAnsiTheme="majorBidi" w:cstheme="majorBidi"/>
          <w:i/>
          <w:iCs/>
          <w:sz w:val="24"/>
          <w:szCs w:val="24"/>
          <w:lang w:val="en-GB"/>
        </w:rPr>
      </w:pPr>
      <w:r w:rsidRPr="0034388F">
        <w:rPr>
          <w:rFonts w:asciiTheme="majorBidi" w:hAnsiTheme="majorBidi" w:cstheme="majorBidi"/>
          <w:i/>
          <w:iCs/>
          <w:sz w:val="24"/>
          <w:szCs w:val="24"/>
          <w:lang w:val="en-GB"/>
        </w:rPr>
        <w:t xml:space="preserve">[49] T. Keerthika, R. G. </w:t>
      </w:r>
      <w:proofErr w:type="spellStart"/>
      <w:r w:rsidRPr="0034388F">
        <w:rPr>
          <w:rFonts w:asciiTheme="majorBidi" w:hAnsiTheme="majorBidi" w:cstheme="majorBidi"/>
          <w:i/>
          <w:iCs/>
          <w:sz w:val="24"/>
          <w:szCs w:val="24"/>
          <w:lang w:val="en-GB"/>
        </w:rPr>
        <w:t>Ignisha</w:t>
      </w:r>
      <w:proofErr w:type="spellEnd"/>
      <w:r w:rsidRPr="0034388F">
        <w:rPr>
          <w:rFonts w:asciiTheme="majorBidi" w:hAnsiTheme="majorBidi" w:cstheme="majorBidi"/>
          <w:i/>
          <w:iCs/>
          <w:sz w:val="24"/>
          <w:szCs w:val="24"/>
          <w:lang w:val="en-GB"/>
        </w:rPr>
        <w:t xml:space="preserve">, V. Rajamani, S. S. Kumar, K. Selvam, M. R. </w:t>
      </w:r>
      <w:proofErr w:type="spellStart"/>
      <w:r w:rsidRPr="0034388F">
        <w:rPr>
          <w:rFonts w:asciiTheme="majorBidi" w:hAnsiTheme="majorBidi" w:cstheme="majorBidi"/>
          <w:i/>
          <w:iCs/>
          <w:sz w:val="24"/>
          <w:szCs w:val="24"/>
          <w:lang w:val="en-GB"/>
        </w:rPr>
        <w:t>Aiyyappan</w:t>
      </w:r>
      <w:proofErr w:type="spellEnd"/>
      <w:r w:rsidRPr="0034388F">
        <w:rPr>
          <w:rFonts w:asciiTheme="majorBidi" w:hAnsiTheme="majorBidi" w:cstheme="majorBidi"/>
          <w:i/>
          <w:iCs/>
          <w:sz w:val="24"/>
          <w:szCs w:val="24"/>
          <w:lang w:val="en-GB"/>
        </w:rPr>
        <w:t xml:space="preserve">, and L. S. </w:t>
      </w:r>
      <w:proofErr w:type="spellStart"/>
      <w:r w:rsidRPr="0034388F">
        <w:rPr>
          <w:rFonts w:asciiTheme="majorBidi" w:hAnsiTheme="majorBidi" w:cstheme="majorBidi"/>
          <w:i/>
          <w:iCs/>
          <w:sz w:val="24"/>
          <w:szCs w:val="24"/>
          <w:lang w:val="en-GB"/>
        </w:rPr>
        <w:t>Thoshi</w:t>
      </w:r>
      <w:proofErr w:type="spellEnd"/>
      <w:r w:rsidRPr="0034388F">
        <w:rPr>
          <w:rFonts w:asciiTheme="majorBidi" w:hAnsiTheme="majorBidi" w:cstheme="majorBidi"/>
          <w:i/>
          <w:iCs/>
          <w:sz w:val="24"/>
          <w:szCs w:val="24"/>
          <w:lang w:val="en-GB"/>
        </w:rPr>
        <w:t xml:space="preserve"> Babu, "Enhancing Recommendation Systems through SVD-based collaborative filtering and community detection," PLOS ONE, vol. 21, no. 4, p. e0346579, Apr. 2026. </w:t>
      </w:r>
      <w:proofErr w:type="spellStart"/>
      <w:r w:rsidRPr="0034388F">
        <w:rPr>
          <w:rFonts w:asciiTheme="majorBidi" w:hAnsiTheme="majorBidi" w:cstheme="majorBidi"/>
          <w:i/>
          <w:iCs/>
          <w:sz w:val="24"/>
          <w:szCs w:val="24"/>
          <w:lang w:val="en-GB"/>
        </w:rPr>
        <w:t>doi</w:t>
      </w:r>
      <w:proofErr w:type="spellEnd"/>
      <w:r w:rsidRPr="0034388F">
        <w:rPr>
          <w:rFonts w:asciiTheme="majorBidi" w:hAnsiTheme="majorBidi" w:cstheme="majorBidi"/>
          <w:i/>
          <w:iCs/>
          <w:sz w:val="24"/>
          <w:szCs w:val="24"/>
          <w:lang w:val="en-GB"/>
        </w:rPr>
        <w:t>: 10.1371/journal.pone.0346579.</w:t>
      </w:r>
    </w:p>
    <w:p w14:paraId="4A94E601" w14:textId="77777777" w:rsidR="0034388F" w:rsidRPr="0034388F" w:rsidRDefault="0034388F" w:rsidP="0034388F">
      <w:pPr>
        <w:spacing w:after="0"/>
        <w:rPr>
          <w:rFonts w:asciiTheme="majorBidi" w:hAnsiTheme="majorBidi" w:cstheme="majorBidi"/>
          <w:i/>
          <w:iCs/>
          <w:sz w:val="24"/>
          <w:szCs w:val="24"/>
          <w:lang w:val="en-GB"/>
        </w:rPr>
      </w:pPr>
      <w:r w:rsidRPr="0034388F">
        <w:rPr>
          <w:rFonts w:asciiTheme="majorBidi" w:hAnsiTheme="majorBidi" w:cstheme="majorBidi"/>
          <w:i/>
          <w:iCs/>
          <w:sz w:val="24"/>
          <w:szCs w:val="24"/>
          <w:lang w:val="en-GB"/>
        </w:rPr>
        <w:t xml:space="preserve">[50] F. Gasparetti, G. Sansonetti, and A. Micarelli, "Community detection in social recommender systems: a survey," Applied Intelligence, vol. 51, no. 6, pp. 3975–3995, Jun. 2021. </w:t>
      </w:r>
      <w:proofErr w:type="spellStart"/>
      <w:r w:rsidRPr="0034388F">
        <w:rPr>
          <w:rFonts w:asciiTheme="majorBidi" w:hAnsiTheme="majorBidi" w:cstheme="majorBidi"/>
          <w:i/>
          <w:iCs/>
          <w:sz w:val="24"/>
          <w:szCs w:val="24"/>
          <w:lang w:val="en-GB"/>
        </w:rPr>
        <w:t>doi</w:t>
      </w:r>
      <w:proofErr w:type="spellEnd"/>
      <w:r w:rsidRPr="0034388F">
        <w:rPr>
          <w:rFonts w:asciiTheme="majorBidi" w:hAnsiTheme="majorBidi" w:cstheme="majorBidi"/>
          <w:i/>
          <w:iCs/>
          <w:sz w:val="24"/>
          <w:szCs w:val="24"/>
          <w:lang w:val="en-GB"/>
        </w:rPr>
        <w:t>: 10.1007/s10489-020-01962-3.</w:t>
      </w:r>
    </w:p>
    <w:p w14:paraId="4D489A31" w14:textId="77777777" w:rsidR="0034388F" w:rsidRPr="0034388F" w:rsidRDefault="0034388F" w:rsidP="0034388F">
      <w:pPr>
        <w:spacing w:after="0"/>
        <w:rPr>
          <w:rFonts w:asciiTheme="majorBidi" w:hAnsiTheme="majorBidi" w:cstheme="majorBidi"/>
          <w:i/>
          <w:iCs/>
          <w:sz w:val="24"/>
          <w:szCs w:val="24"/>
          <w:lang w:val="en-GB"/>
        </w:rPr>
      </w:pPr>
      <w:r w:rsidRPr="0034388F">
        <w:rPr>
          <w:rFonts w:asciiTheme="majorBidi" w:hAnsiTheme="majorBidi" w:cstheme="majorBidi"/>
          <w:i/>
          <w:iCs/>
          <w:sz w:val="24"/>
          <w:szCs w:val="24"/>
          <w:lang w:val="en-GB"/>
        </w:rPr>
        <w:t xml:space="preserve">[51] C. Choudhary, I. Singh, and M. Kumar, "Community detection algorithms for recommendation systems: techniques and metrics," Computing, vol. 105, no. 2, pp. 417–453, Feb. 2023. </w:t>
      </w:r>
      <w:proofErr w:type="spellStart"/>
      <w:r w:rsidRPr="0034388F">
        <w:rPr>
          <w:rFonts w:asciiTheme="majorBidi" w:hAnsiTheme="majorBidi" w:cstheme="majorBidi"/>
          <w:i/>
          <w:iCs/>
          <w:sz w:val="24"/>
          <w:szCs w:val="24"/>
          <w:lang w:val="en-GB"/>
        </w:rPr>
        <w:t>doi</w:t>
      </w:r>
      <w:proofErr w:type="spellEnd"/>
      <w:r w:rsidRPr="0034388F">
        <w:rPr>
          <w:rFonts w:asciiTheme="majorBidi" w:hAnsiTheme="majorBidi" w:cstheme="majorBidi"/>
          <w:i/>
          <w:iCs/>
          <w:sz w:val="24"/>
          <w:szCs w:val="24"/>
          <w:lang w:val="en-GB"/>
        </w:rPr>
        <w:t>: 10.1007/s00607-022-01131-z.</w:t>
      </w:r>
    </w:p>
    <w:p w14:paraId="469E33D7" w14:textId="77777777" w:rsidR="00B1549D" w:rsidRPr="00B1549D" w:rsidRDefault="00B1549D" w:rsidP="00B1549D">
      <w:pPr>
        <w:spacing w:after="0"/>
        <w:rPr>
          <w:rFonts w:asciiTheme="majorBidi" w:hAnsiTheme="majorBidi" w:cstheme="majorBidi"/>
          <w:i/>
          <w:iCs/>
          <w:sz w:val="24"/>
          <w:szCs w:val="24"/>
          <w:lang w:val="en-GB"/>
        </w:rPr>
      </w:pPr>
    </w:p>
    <w:sectPr w:rsidR="00B1549D" w:rsidRPr="00B1549D" w:rsidSect="00115856">
      <w:headerReference w:type="default" r:id="rId60"/>
      <w:headerReference w:type="first" r:id="rId61"/>
      <w:pgSz w:w="11906" w:h="16838"/>
      <w:pgMar w:top="709" w:right="1274" w:bottom="1417" w:left="851"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8BCF6" w14:textId="77777777" w:rsidR="00A4293C" w:rsidRPr="00DD0FD4" w:rsidRDefault="00A4293C" w:rsidP="00FC0857">
      <w:pPr>
        <w:spacing w:after="0" w:line="240" w:lineRule="auto"/>
      </w:pPr>
      <w:r w:rsidRPr="00DD0FD4">
        <w:separator/>
      </w:r>
    </w:p>
  </w:endnote>
  <w:endnote w:type="continuationSeparator" w:id="0">
    <w:p w14:paraId="1E17C10B" w14:textId="77777777" w:rsidR="00A4293C" w:rsidRPr="00DD0FD4" w:rsidRDefault="00A4293C" w:rsidP="00FC0857">
      <w:pPr>
        <w:spacing w:after="0" w:line="240" w:lineRule="auto"/>
      </w:pPr>
      <w:r w:rsidRPr="00DD0F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strangelo Edessa">
    <w:altName w:val="Comic Sans MS"/>
    <w:panose1 w:val="00000000000000000000"/>
    <w:charset w:val="01"/>
    <w:family w:val="roman"/>
    <w:notTrueType/>
    <w:pitch w:val="variable"/>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72571" w14:textId="77777777" w:rsidR="00A4293C" w:rsidRPr="00DD0FD4" w:rsidRDefault="00A4293C" w:rsidP="00FC0857">
      <w:pPr>
        <w:spacing w:after="0" w:line="240" w:lineRule="auto"/>
      </w:pPr>
      <w:r w:rsidRPr="00DD0FD4">
        <w:separator/>
      </w:r>
    </w:p>
  </w:footnote>
  <w:footnote w:type="continuationSeparator" w:id="0">
    <w:p w14:paraId="09DE4496" w14:textId="77777777" w:rsidR="00A4293C" w:rsidRPr="00DD0FD4" w:rsidRDefault="00A4293C" w:rsidP="00FC0857">
      <w:pPr>
        <w:spacing w:after="0" w:line="240" w:lineRule="auto"/>
      </w:pPr>
      <w:r w:rsidRPr="00DD0F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565BF" w14:textId="15B3E920" w:rsidR="00FC0857" w:rsidRPr="00DD0FD4" w:rsidRDefault="00FC0857" w:rsidP="005A5AAC">
    <w:pPr>
      <w:pStyle w:val="Header"/>
      <w:tabs>
        <w:tab w:val="clear" w:pos="4536"/>
        <w:tab w:val="clear" w:pos="9072"/>
        <w:tab w:val="left" w:pos="973"/>
        <w:tab w:val="left" w:pos="7998"/>
        <w:tab w:val="right" w:pos="9781"/>
      </w:tabs>
    </w:pPr>
    <w:r w:rsidRPr="00DD0FD4">
      <w:tab/>
    </w:r>
    <w:r w:rsidRPr="00DD0FD4">
      <w:tab/>
    </w:r>
    <w:r w:rsidRPr="00DD0FD4">
      <w:tab/>
    </w:r>
  </w:p>
  <w:p w14:paraId="707D46C5" w14:textId="77777777" w:rsidR="00FC0857" w:rsidRPr="00DD0FD4" w:rsidRDefault="00FC0857">
    <w:pPr>
      <w:pStyle w:val="Header"/>
    </w:pPr>
  </w:p>
  <w:p w14:paraId="1110F379" w14:textId="4C6477A2" w:rsidR="00FC0857" w:rsidRPr="00DD0FD4" w:rsidRDefault="00FC08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99ADC" w14:textId="05788E96" w:rsidR="00115856" w:rsidRPr="00DD0FD4" w:rsidRDefault="00624EFF">
    <w:pPr>
      <w:pStyle w:val="Header"/>
    </w:pPr>
    <w:r w:rsidRPr="00DD0FD4">
      <w:rPr>
        <w:noProof/>
        <w:lang w:eastAsia="fr-FR"/>
      </w:rPr>
      <mc:AlternateContent>
        <mc:Choice Requires="wps">
          <w:drawing>
            <wp:anchor distT="0" distB="0" distL="114300" distR="114300" simplePos="0" relativeHeight="251667456" behindDoc="0" locked="0" layoutInCell="1" allowOverlap="1" wp14:anchorId="79883133" wp14:editId="3CE81C31">
              <wp:simplePos x="0" y="0"/>
              <wp:positionH relativeFrom="margin">
                <wp:align>center</wp:align>
              </wp:positionH>
              <wp:positionV relativeFrom="paragraph">
                <wp:posOffset>813435</wp:posOffset>
              </wp:positionV>
              <wp:extent cx="5742305" cy="0"/>
              <wp:effectExtent l="0" t="19050" r="29845" b="19050"/>
              <wp:wrapNone/>
              <wp:docPr id="751029226" name="Connecteur droit avec flèch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230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2F89D5" id="_x0000_t32" coordsize="21600,21600" o:spt="32" o:oned="t" path="m,l21600,21600e" filled="f">
              <v:path arrowok="t" fillok="f" o:connecttype="none"/>
              <o:lock v:ext="edit" shapetype="t"/>
            </v:shapetype>
            <v:shape id="Connecteur droit avec flèche 7" o:spid="_x0000_s1026" type="#_x0000_t32" style="position:absolute;margin-left:0;margin-top:64.05pt;width:452.15pt;height:0;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wCXuQEAAFcDAAAOAAAAZHJzL2Uyb0RvYy54bWysU8Fu2zAMvQ/YPwi6L3ayZS2MOD2k6y7d&#10;FqDdBzCSbAuTRYFU4uTvJ6lJWmy3YT4IlEg+Pj7Sq7vj6MTBEFv0rZzPaimMV6it71v58/nhw60U&#10;HMFrcOhNK0+G5d36/bvVFBqzwAGdNiQSiOdmCq0cYgxNVbEazAg8w2B8cnZII8R0pb7SBFNCH121&#10;qOvP1YSkA6EyzOn1/sUp1wW/64yKP7qOTRSulYlbLCeVc5fPar2CpicIg1VnGvAPLEawPhW9Qt1D&#10;BLEn+xfUaBUhYxdnCscKu84qU3pI3czrP7p5GiCY0ksSh8NVJv5/sOr7YeO3lKmro38Kj6h+sfC4&#10;GcD3phB4PoU0uHmWqpoCN9eUfOGwJbGbvqFOMbCPWFQ4djRmyNSfOBaxT1exzTEKlR6XN58WH+ul&#10;FOriq6C5JAbi+NXgKLLRSo4Eth/iBr1PI0WalzJweOSYaUFzSchVPT5Y58pknRdTKxe3y5tlyWB0&#10;VmdvjmPqdxtH4gB5OcpXmkyet2GEe68L2mBAfznbEax7sVN158/aZDny7nGzQ33a0kWzNL1C87xp&#10;eT3e3kv26/+w/g0AAP//AwBQSwMEFAAGAAgAAAAhAPqQbGDdAAAACAEAAA8AAABkcnMvZG93bnJl&#10;di54bWxMj0tPwzAQhO9I/AdrkbhRp6VCJY1TISQOIJ5tDz1u480D4nUau23671kkJDjuzGj2m2wx&#10;uFYdqA+NZwPjUQKKuPC24crAevVwNQMVIrLF1jMZOFGARX5+lmFq/ZE/6LCMlZISDikaqGPsUq1D&#10;UZPDMPIdsXil7x1GOftK2x6PUu5aPUmSG+2wYflQY0f3NRVfy70zsNs8uqJ8fg9+9XJ6wvVn+Trd&#10;vRlzeTHczUFFGuJfGH7wBR1yYdr6PdugWgMyJIo6mY1BiX2bTK9BbX8VnWf6/4D8GwAA//8DAFBL&#10;AQItABQABgAIAAAAIQC2gziS/gAAAOEBAAATAAAAAAAAAAAAAAAAAAAAAABbQ29udGVudF9UeXBl&#10;c10ueG1sUEsBAi0AFAAGAAgAAAAhADj9If/WAAAAlAEAAAsAAAAAAAAAAAAAAAAALwEAAF9yZWxz&#10;Ly5yZWxzUEsBAi0AFAAGAAgAAAAhAOQvAJe5AQAAVwMAAA4AAAAAAAAAAAAAAAAALgIAAGRycy9l&#10;Mm9Eb2MueG1sUEsBAi0AFAAGAAgAAAAhAPqQbGDdAAAACAEAAA8AAAAAAAAAAAAAAAAAEwQAAGRy&#10;cy9kb3ducmV2LnhtbFBLBQYAAAAABAAEAPMAAAAdBQAAAAA=&#10;" strokeweight="2.25pt">
              <w10:wrap anchorx="margin"/>
            </v:shape>
          </w:pict>
        </mc:Fallback>
      </mc:AlternateContent>
    </w:r>
    <w:r w:rsidR="00115856" w:rsidRPr="00DD0FD4">
      <w:rPr>
        <w:noProof/>
        <w:lang w:eastAsia="fr-FR"/>
      </w:rPr>
      <w:drawing>
        <wp:anchor distT="0" distB="0" distL="114300" distR="114300" simplePos="0" relativeHeight="251664384" behindDoc="1" locked="0" layoutInCell="1" allowOverlap="1" wp14:anchorId="411C021F" wp14:editId="7D02C311">
          <wp:simplePos x="0" y="0"/>
          <wp:positionH relativeFrom="margin">
            <wp:align>center</wp:align>
          </wp:positionH>
          <wp:positionV relativeFrom="paragraph">
            <wp:posOffset>-236855</wp:posOffset>
          </wp:positionV>
          <wp:extent cx="3968750" cy="828675"/>
          <wp:effectExtent l="0" t="0" r="0" b="9525"/>
          <wp:wrapThrough wrapText="bothSides">
            <wp:wrapPolygon edited="0">
              <wp:start x="829" y="0"/>
              <wp:lineTo x="829" y="2979"/>
              <wp:lineTo x="1244" y="7945"/>
              <wp:lineTo x="0" y="11421"/>
              <wp:lineTo x="0" y="21352"/>
              <wp:lineTo x="21462" y="21352"/>
              <wp:lineTo x="21462" y="12910"/>
              <wp:lineTo x="14204" y="6952"/>
              <wp:lineTo x="13167" y="993"/>
              <wp:lineTo x="12753" y="0"/>
              <wp:lineTo x="829" y="0"/>
            </wp:wrapPolygon>
          </wp:wrapThrough>
          <wp:docPr id="59431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8286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11168"/>
    <w:multiLevelType w:val="multilevel"/>
    <w:tmpl w:val="FD5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82873"/>
    <w:multiLevelType w:val="multilevel"/>
    <w:tmpl w:val="D82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42BE3"/>
    <w:multiLevelType w:val="multilevel"/>
    <w:tmpl w:val="B968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8321E"/>
    <w:multiLevelType w:val="multilevel"/>
    <w:tmpl w:val="C4E04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2B7116"/>
    <w:multiLevelType w:val="multilevel"/>
    <w:tmpl w:val="356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A5331"/>
    <w:multiLevelType w:val="multilevel"/>
    <w:tmpl w:val="8D1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A337B"/>
    <w:multiLevelType w:val="multilevel"/>
    <w:tmpl w:val="6616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F265C8"/>
    <w:multiLevelType w:val="multilevel"/>
    <w:tmpl w:val="DBF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2736F"/>
    <w:multiLevelType w:val="multilevel"/>
    <w:tmpl w:val="522C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2327D"/>
    <w:multiLevelType w:val="multilevel"/>
    <w:tmpl w:val="4EB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F372E"/>
    <w:multiLevelType w:val="multilevel"/>
    <w:tmpl w:val="567A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FD2962"/>
    <w:multiLevelType w:val="multilevel"/>
    <w:tmpl w:val="807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B16F4"/>
    <w:multiLevelType w:val="multilevel"/>
    <w:tmpl w:val="82207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0353951">
    <w:abstractNumId w:val="10"/>
  </w:num>
  <w:num w:numId="2" w16cid:durableId="474180595">
    <w:abstractNumId w:val="7"/>
  </w:num>
  <w:num w:numId="3" w16cid:durableId="1287079402">
    <w:abstractNumId w:val="9"/>
  </w:num>
  <w:num w:numId="4" w16cid:durableId="392588053">
    <w:abstractNumId w:val="1"/>
  </w:num>
  <w:num w:numId="5" w16cid:durableId="999507374">
    <w:abstractNumId w:val="0"/>
  </w:num>
  <w:num w:numId="6" w16cid:durableId="21127540">
    <w:abstractNumId w:val="3"/>
  </w:num>
  <w:num w:numId="7" w16cid:durableId="1777749256">
    <w:abstractNumId w:val="12"/>
  </w:num>
  <w:num w:numId="8" w16cid:durableId="655063573">
    <w:abstractNumId w:val="4"/>
  </w:num>
  <w:num w:numId="9" w16cid:durableId="497385345">
    <w:abstractNumId w:val="6"/>
  </w:num>
  <w:num w:numId="10" w16cid:durableId="1319191450">
    <w:abstractNumId w:val="2"/>
  </w:num>
  <w:num w:numId="11" w16cid:durableId="1311246355">
    <w:abstractNumId w:val="8"/>
  </w:num>
  <w:num w:numId="12" w16cid:durableId="1479955447">
    <w:abstractNumId w:val="5"/>
  </w:num>
  <w:num w:numId="13" w16cid:durableId="1767572267">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857"/>
    <w:rsid w:val="00000088"/>
    <w:rsid w:val="000003D6"/>
    <w:rsid w:val="0001271D"/>
    <w:rsid w:val="00013AB1"/>
    <w:rsid w:val="00015EFE"/>
    <w:rsid w:val="000244B3"/>
    <w:rsid w:val="00025099"/>
    <w:rsid w:val="000253D6"/>
    <w:rsid w:val="00025A38"/>
    <w:rsid w:val="000317BB"/>
    <w:rsid w:val="0003321B"/>
    <w:rsid w:val="00034002"/>
    <w:rsid w:val="00036962"/>
    <w:rsid w:val="00063885"/>
    <w:rsid w:val="000661CC"/>
    <w:rsid w:val="000709D8"/>
    <w:rsid w:val="00077C7C"/>
    <w:rsid w:val="00080F26"/>
    <w:rsid w:val="00087954"/>
    <w:rsid w:val="000B7B76"/>
    <w:rsid w:val="000D13C8"/>
    <w:rsid w:val="000D7B68"/>
    <w:rsid w:val="000E1A30"/>
    <w:rsid w:val="001013A6"/>
    <w:rsid w:val="00104807"/>
    <w:rsid w:val="00105E1E"/>
    <w:rsid w:val="00115856"/>
    <w:rsid w:val="001172C9"/>
    <w:rsid w:val="00127EDA"/>
    <w:rsid w:val="00150C8F"/>
    <w:rsid w:val="00153826"/>
    <w:rsid w:val="001606B7"/>
    <w:rsid w:val="001721F6"/>
    <w:rsid w:val="0017415E"/>
    <w:rsid w:val="00175FF5"/>
    <w:rsid w:val="00182F38"/>
    <w:rsid w:val="00185001"/>
    <w:rsid w:val="00193D72"/>
    <w:rsid w:val="001A7F61"/>
    <w:rsid w:val="001D1BB5"/>
    <w:rsid w:val="001D4821"/>
    <w:rsid w:val="001E1C08"/>
    <w:rsid w:val="001E5233"/>
    <w:rsid w:val="001E5848"/>
    <w:rsid w:val="001F23E3"/>
    <w:rsid w:val="001F2DDE"/>
    <w:rsid w:val="001F6ACE"/>
    <w:rsid w:val="00200984"/>
    <w:rsid w:val="00200AE2"/>
    <w:rsid w:val="00201BC8"/>
    <w:rsid w:val="00212305"/>
    <w:rsid w:val="00212999"/>
    <w:rsid w:val="00213291"/>
    <w:rsid w:val="0022115C"/>
    <w:rsid w:val="00225C88"/>
    <w:rsid w:val="00227F5C"/>
    <w:rsid w:val="0023517E"/>
    <w:rsid w:val="00242A6A"/>
    <w:rsid w:val="002641CC"/>
    <w:rsid w:val="0026518B"/>
    <w:rsid w:val="00270AE3"/>
    <w:rsid w:val="0027122F"/>
    <w:rsid w:val="00272921"/>
    <w:rsid w:val="002819FF"/>
    <w:rsid w:val="002853AE"/>
    <w:rsid w:val="00285515"/>
    <w:rsid w:val="00286BCB"/>
    <w:rsid w:val="002936F6"/>
    <w:rsid w:val="00296761"/>
    <w:rsid w:val="002A4740"/>
    <w:rsid w:val="002A549B"/>
    <w:rsid w:val="002B0328"/>
    <w:rsid w:val="002B145C"/>
    <w:rsid w:val="002B19A2"/>
    <w:rsid w:val="002B3640"/>
    <w:rsid w:val="002B3EF4"/>
    <w:rsid w:val="002D3246"/>
    <w:rsid w:val="002D580E"/>
    <w:rsid w:val="002E1D16"/>
    <w:rsid w:val="002E29DC"/>
    <w:rsid w:val="002E427E"/>
    <w:rsid w:val="002F13D6"/>
    <w:rsid w:val="0030495C"/>
    <w:rsid w:val="00315E1F"/>
    <w:rsid w:val="00327D0C"/>
    <w:rsid w:val="00333006"/>
    <w:rsid w:val="00333E4B"/>
    <w:rsid w:val="00333FD9"/>
    <w:rsid w:val="0034388F"/>
    <w:rsid w:val="0037215E"/>
    <w:rsid w:val="00384540"/>
    <w:rsid w:val="003847EC"/>
    <w:rsid w:val="00385B88"/>
    <w:rsid w:val="003A3CC4"/>
    <w:rsid w:val="003B4511"/>
    <w:rsid w:val="003C2829"/>
    <w:rsid w:val="003C4F08"/>
    <w:rsid w:val="003C7CB8"/>
    <w:rsid w:val="003D784B"/>
    <w:rsid w:val="003F5A86"/>
    <w:rsid w:val="00405708"/>
    <w:rsid w:val="004062E8"/>
    <w:rsid w:val="00411599"/>
    <w:rsid w:val="0041427A"/>
    <w:rsid w:val="00417841"/>
    <w:rsid w:val="0042010F"/>
    <w:rsid w:val="004204F8"/>
    <w:rsid w:val="00424255"/>
    <w:rsid w:val="0043324B"/>
    <w:rsid w:val="004458D2"/>
    <w:rsid w:val="00445ACD"/>
    <w:rsid w:val="0045741C"/>
    <w:rsid w:val="00470B71"/>
    <w:rsid w:val="00474B0D"/>
    <w:rsid w:val="00483366"/>
    <w:rsid w:val="0048430F"/>
    <w:rsid w:val="00497A3E"/>
    <w:rsid w:val="004A43B4"/>
    <w:rsid w:val="004B0202"/>
    <w:rsid w:val="004B16DF"/>
    <w:rsid w:val="004B58E7"/>
    <w:rsid w:val="004D2BC1"/>
    <w:rsid w:val="004E2542"/>
    <w:rsid w:val="004E2C30"/>
    <w:rsid w:val="004F3B86"/>
    <w:rsid w:val="004F71C1"/>
    <w:rsid w:val="004F7E09"/>
    <w:rsid w:val="00504641"/>
    <w:rsid w:val="005056A3"/>
    <w:rsid w:val="005154E5"/>
    <w:rsid w:val="00515FBB"/>
    <w:rsid w:val="005213DA"/>
    <w:rsid w:val="00521751"/>
    <w:rsid w:val="00521AAC"/>
    <w:rsid w:val="00521BBE"/>
    <w:rsid w:val="0052286B"/>
    <w:rsid w:val="00526BF7"/>
    <w:rsid w:val="005427DF"/>
    <w:rsid w:val="00542E71"/>
    <w:rsid w:val="00552A2B"/>
    <w:rsid w:val="005549AC"/>
    <w:rsid w:val="005565CB"/>
    <w:rsid w:val="00557683"/>
    <w:rsid w:val="00562899"/>
    <w:rsid w:val="00563EBA"/>
    <w:rsid w:val="00575997"/>
    <w:rsid w:val="00585EAE"/>
    <w:rsid w:val="00587004"/>
    <w:rsid w:val="005924E4"/>
    <w:rsid w:val="005942BF"/>
    <w:rsid w:val="005A40B7"/>
    <w:rsid w:val="005B3865"/>
    <w:rsid w:val="005B640D"/>
    <w:rsid w:val="005D4D45"/>
    <w:rsid w:val="005E2756"/>
    <w:rsid w:val="005E3A5E"/>
    <w:rsid w:val="005F2D02"/>
    <w:rsid w:val="005F3020"/>
    <w:rsid w:val="00605FE4"/>
    <w:rsid w:val="00612341"/>
    <w:rsid w:val="006155DF"/>
    <w:rsid w:val="00624EFF"/>
    <w:rsid w:val="006269C7"/>
    <w:rsid w:val="00626A6E"/>
    <w:rsid w:val="00630465"/>
    <w:rsid w:val="0063097A"/>
    <w:rsid w:val="00633FBC"/>
    <w:rsid w:val="0064517F"/>
    <w:rsid w:val="006467FE"/>
    <w:rsid w:val="00652055"/>
    <w:rsid w:val="00656779"/>
    <w:rsid w:val="0067007A"/>
    <w:rsid w:val="00675FA5"/>
    <w:rsid w:val="0068114E"/>
    <w:rsid w:val="00682657"/>
    <w:rsid w:val="0068367C"/>
    <w:rsid w:val="00683812"/>
    <w:rsid w:val="006852CE"/>
    <w:rsid w:val="00695609"/>
    <w:rsid w:val="006B6589"/>
    <w:rsid w:val="006C53F3"/>
    <w:rsid w:val="006C7EAF"/>
    <w:rsid w:val="006D5D31"/>
    <w:rsid w:val="006D6B2E"/>
    <w:rsid w:val="006D7227"/>
    <w:rsid w:val="006E32A7"/>
    <w:rsid w:val="006F0236"/>
    <w:rsid w:val="007016CF"/>
    <w:rsid w:val="00707656"/>
    <w:rsid w:val="00713160"/>
    <w:rsid w:val="00735557"/>
    <w:rsid w:val="0073748A"/>
    <w:rsid w:val="00743B2C"/>
    <w:rsid w:val="00747260"/>
    <w:rsid w:val="00750F56"/>
    <w:rsid w:val="00756DD0"/>
    <w:rsid w:val="00761833"/>
    <w:rsid w:val="0076184C"/>
    <w:rsid w:val="00762F39"/>
    <w:rsid w:val="0076399F"/>
    <w:rsid w:val="007654E0"/>
    <w:rsid w:val="007732B9"/>
    <w:rsid w:val="00790E38"/>
    <w:rsid w:val="007A4621"/>
    <w:rsid w:val="007A5A77"/>
    <w:rsid w:val="007B2059"/>
    <w:rsid w:val="007B2380"/>
    <w:rsid w:val="007C073C"/>
    <w:rsid w:val="007C386F"/>
    <w:rsid w:val="007F2BFA"/>
    <w:rsid w:val="007F693C"/>
    <w:rsid w:val="008028B1"/>
    <w:rsid w:val="00807DD7"/>
    <w:rsid w:val="00811AD7"/>
    <w:rsid w:val="00811BC5"/>
    <w:rsid w:val="008162D6"/>
    <w:rsid w:val="00816F3F"/>
    <w:rsid w:val="00862F2C"/>
    <w:rsid w:val="008657C4"/>
    <w:rsid w:val="00871323"/>
    <w:rsid w:val="00871C79"/>
    <w:rsid w:val="008947FD"/>
    <w:rsid w:val="008A2EB7"/>
    <w:rsid w:val="008B283C"/>
    <w:rsid w:val="008B2B5F"/>
    <w:rsid w:val="008C056B"/>
    <w:rsid w:val="008C2BB5"/>
    <w:rsid w:val="008D565E"/>
    <w:rsid w:val="008E7958"/>
    <w:rsid w:val="008F537B"/>
    <w:rsid w:val="00903C48"/>
    <w:rsid w:val="00906083"/>
    <w:rsid w:val="009078EF"/>
    <w:rsid w:val="00912740"/>
    <w:rsid w:val="00927F10"/>
    <w:rsid w:val="0093030D"/>
    <w:rsid w:val="00930356"/>
    <w:rsid w:val="009418BA"/>
    <w:rsid w:val="00943CDB"/>
    <w:rsid w:val="00943DE4"/>
    <w:rsid w:val="009467F1"/>
    <w:rsid w:val="00946CF2"/>
    <w:rsid w:val="00954016"/>
    <w:rsid w:val="00957A68"/>
    <w:rsid w:val="009628EE"/>
    <w:rsid w:val="009661A6"/>
    <w:rsid w:val="00971F2A"/>
    <w:rsid w:val="00976D0B"/>
    <w:rsid w:val="00981C33"/>
    <w:rsid w:val="00986BD4"/>
    <w:rsid w:val="009A5EF3"/>
    <w:rsid w:val="009A6944"/>
    <w:rsid w:val="009D25E6"/>
    <w:rsid w:val="009D7170"/>
    <w:rsid w:val="009E20DC"/>
    <w:rsid w:val="009E72CA"/>
    <w:rsid w:val="009F00BD"/>
    <w:rsid w:val="00A07AA1"/>
    <w:rsid w:val="00A10D57"/>
    <w:rsid w:val="00A2578C"/>
    <w:rsid w:val="00A32E3A"/>
    <w:rsid w:val="00A33BD4"/>
    <w:rsid w:val="00A4293C"/>
    <w:rsid w:val="00A42C30"/>
    <w:rsid w:val="00A43003"/>
    <w:rsid w:val="00A4374A"/>
    <w:rsid w:val="00A44128"/>
    <w:rsid w:val="00A500E8"/>
    <w:rsid w:val="00A50859"/>
    <w:rsid w:val="00A73973"/>
    <w:rsid w:val="00A904C6"/>
    <w:rsid w:val="00A93F10"/>
    <w:rsid w:val="00A96E62"/>
    <w:rsid w:val="00AA53B1"/>
    <w:rsid w:val="00AA6495"/>
    <w:rsid w:val="00AB1359"/>
    <w:rsid w:val="00AB4269"/>
    <w:rsid w:val="00AC6788"/>
    <w:rsid w:val="00AC6B59"/>
    <w:rsid w:val="00AC71A8"/>
    <w:rsid w:val="00AD2908"/>
    <w:rsid w:val="00AD3369"/>
    <w:rsid w:val="00AD4A2A"/>
    <w:rsid w:val="00AF1BBC"/>
    <w:rsid w:val="00AF3A1E"/>
    <w:rsid w:val="00AF68A4"/>
    <w:rsid w:val="00B1549D"/>
    <w:rsid w:val="00B238A5"/>
    <w:rsid w:val="00B33C14"/>
    <w:rsid w:val="00B421F4"/>
    <w:rsid w:val="00B51E14"/>
    <w:rsid w:val="00B733BC"/>
    <w:rsid w:val="00B77F38"/>
    <w:rsid w:val="00B8560E"/>
    <w:rsid w:val="00B94333"/>
    <w:rsid w:val="00BC28A8"/>
    <w:rsid w:val="00BC2FC3"/>
    <w:rsid w:val="00C0505D"/>
    <w:rsid w:val="00C10316"/>
    <w:rsid w:val="00C250AF"/>
    <w:rsid w:val="00C567FA"/>
    <w:rsid w:val="00C57170"/>
    <w:rsid w:val="00C67531"/>
    <w:rsid w:val="00C8227A"/>
    <w:rsid w:val="00C840AD"/>
    <w:rsid w:val="00C90386"/>
    <w:rsid w:val="00C92467"/>
    <w:rsid w:val="00CA5DA8"/>
    <w:rsid w:val="00CB2CC3"/>
    <w:rsid w:val="00CB7CB2"/>
    <w:rsid w:val="00CC4F78"/>
    <w:rsid w:val="00CD05C2"/>
    <w:rsid w:val="00CD14AF"/>
    <w:rsid w:val="00CD5447"/>
    <w:rsid w:val="00CF1173"/>
    <w:rsid w:val="00CF4D93"/>
    <w:rsid w:val="00D04F88"/>
    <w:rsid w:val="00D05E20"/>
    <w:rsid w:val="00D061F9"/>
    <w:rsid w:val="00D211BE"/>
    <w:rsid w:val="00D2391B"/>
    <w:rsid w:val="00D33F86"/>
    <w:rsid w:val="00D34FBB"/>
    <w:rsid w:val="00D35E7A"/>
    <w:rsid w:val="00D419C6"/>
    <w:rsid w:val="00D42701"/>
    <w:rsid w:val="00D468A5"/>
    <w:rsid w:val="00D5443C"/>
    <w:rsid w:val="00D63555"/>
    <w:rsid w:val="00D7378D"/>
    <w:rsid w:val="00D73919"/>
    <w:rsid w:val="00D741E2"/>
    <w:rsid w:val="00D7757B"/>
    <w:rsid w:val="00D90246"/>
    <w:rsid w:val="00DA058B"/>
    <w:rsid w:val="00DA32C8"/>
    <w:rsid w:val="00DB3D8B"/>
    <w:rsid w:val="00DB5F32"/>
    <w:rsid w:val="00DB633E"/>
    <w:rsid w:val="00DD0FD4"/>
    <w:rsid w:val="00DD2DF5"/>
    <w:rsid w:val="00DD409B"/>
    <w:rsid w:val="00DD44F7"/>
    <w:rsid w:val="00DD63FA"/>
    <w:rsid w:val="00DD6577"/>
    <w:rsid w:val="00DE382C"/>
    <w:rsid w:val="00DE3B04"/>
    <w:rsid w:val="00DF0947"/>
    <w:rsid w:val="00E03910"/>
    <w:rsid w:val="00E03ED8"/>
    <w:rsid w:val="00E12F95"/>
    <w:rsid w:val="00E2406D"/>
    <w:rsid w:val="00E327F2"/>
    <w:rsid w:val="00E3373A"/>
    <w:rsid w:val="00E33C9A"/>
    <w:rsid w:val="00E436E6"/>
    <w:rsid w:val="00E479CD"/>
    <w:rsid w:val="00E56CE4"/>
    <w:rsid w:val="00E6504F"/>
    <w:rsid w:val="00E96697"/>
    <w:rsid w:val="00E9672E"/>
    <w:rsid w:val="00EA3A5A"/>
    <w:rsid w:val="00EC02FB"/>
    <w:rsid w:val="00EC227C"/>
    <w:rsid w:val="00EC5021"/>
    <w:rsid w:val="00ED7739"/>
    <w:rsid w:val="00EF061C"/>
    <w:rsid w:val="00EF126E"/>
    <w:rsid w:val="00EF558D"/>
    <w:rsid w:val="00F1140C"/>
    <w:rsid w:val="00F1440A"/>
    <w:rsid w:val="00F14780"/>
    <w:rsid w:val="00F204E3"/>
    <w:rsid w:val="00F24708"/>
    <w:rsid w:val="00F364E6"/>
    <w:rsid w:val="00F429AE"/>
    <w:rsid w:val="00F46CFA"/>
    <w:rsid w:val="00F54B89"/>
    <w:rsid w:val="00F62CA6"/>
    <w:rsid w:val="00F86A25"/>
    <w:rsid w:val="00F9199A"/>
    <w:rsid w:val="00FA1211"/>
    <w:rsid w:val="00FA21EB"/>
    <w:rsid w:val="00FA3283"/>
    <w:rsid w:val="00FA483D"/>
    <w:rsid w:val="00FC0857"/>
    <w:rsid w:val="00FC0D93"/>
    <w:rsid w:val="00FC25EE"/>
    <w:rsid w:val="00FC2825"/>
    <w:rsid w:val="00FE3F44"/>
    <w:rsid w:val="00FF226A"/>
    <w:rsid w:val="00FF646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68D32"/>
  <w15:chartTrackingRefBased/>
  <w15:docId w15:val="{2EBD8756-6106-42B5-9052-9483AEC0E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857"/>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FC0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0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0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0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0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857"/>
    <w:rPr>
      <w:rFonts w:eastAsiaTheme="majorEastAsia" w:cstheme="majorBidi"/>
      <w:color w:val="272727" w:themeColor="text1" w:themeTint="D8"/>
    </w:rPr>
  </w:style>
  <w:style w:type="paragraph" w:styleId="Title">
    <w:name w:val="Title"/>
    <w:basedOn w:val="Normal"/>
    <w:next w:val="Normal"/>
    <w:link w:val="TitleChar"/>
    <w:uiPriority w:val="10"/>
    <w:qFormat/>
    <w:rsid w:val="00FC0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857"/>
    <w:pPr>
      <w:spacing w:before="160"/>
      <w:jc w:val="center"/>
    </w:pPr>
    <w:rPr>
      <w:i/>
      <w:iCs/>
      <w:color w:val="404040" w:themeColor="text1" w:themeTint="BF"/>
    </w:rPr>
  </w:style>
  <w:style w:type="character" w:customStyle="1" w:styleId="QuoteChar">
    <w:name w:val="Quote Char"/>
    <w:basedOn w:val="DefaultParagraphFont"/>
    <w:link w:val="Quote"/>
    <w:uiPriority w:val="29"/>
    <w:rsid w:val="00FC0857"/>
    <w:rPr>
      <w:i/>
      <w:iCs/>
      <w:color w:val="404040" w:themeColor="text1" w:themeTint="BF"/>
    </w:rPr>
  </w:style>
  <w:style w:type="paragraph" w:styleId="ListParagraph">
    <w:name w:val="List Paragraph"/>
    <w:basedOn w:val="Normal"/>
    <w:uiPriority w:val="34"/>
    <w:qFormat/>
    <w:rsid w:val="00FC0857"/>
    <w:pPr>
      <w:ind w:left="720"/>
      <w:contextualSpacing/>
    </w:pPr>
  </w:style>
  <w:style w:type="character" w:styleId="IntenseEmphasis">
    <w:name w:val="Intense Emphasis"/>
    <w:basedOn w:val="DefaultParagraphFont"/>
    <w:uiPriority w:val="21"/>
    <w:qFormat/>
    <w:rsid w:val="00FC0857"/>
    <w:rPr>
      <w:i/>
      <w:iCs/>
      <w:color w:val="0F4761" w:themeColor="accent1" w:themeShade="BF"/>
    </w:rPr>
  </w:style>
  <w:style w:type="paragraph" w:styleId="IntenseQuote">
    <w:name w:val="Intense Quote"/>
    <w:basedOn w:val="Normal"/>
    <w:next w:val="Normal"/>
    <w:link w:val="IntenseQuoteChar"/>
    <w:uiPriority w:val="30"/>
    <w:qFormat/>
    <w:rsid w:val="00FC0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857"/>
    <w:rPr>
      <w:i/>
      <w:iCs/>
      <w:color w:val="0F4761" w:themeColor="accent1" w:themeShade="BF"/>
    </w:rPr>
  </w:style>
  <w:style w:type="character" w:styleId="IntenseReference">
    <w:name w:val="Intense Reference"/>
    <w:basedOn w:val="DefaultParagraphFont"/>
    <w:uiPriority w:val="32"/>
    <w:qFormat/>
    <w:rsid w:val="00FC0857"/>
    <w:rPr>
      <w:b/>
      <w:bCs/>
      <w:smallCaps/>
      <w:color w:val="0F4761" w:themeColor="accent1" w:themeShade="BF"/>
      <w:spacing w:val="5"/>
    </w:rPr>
  </w:style>
  <w:style w:type="paragraph" w:styleId="Header">
    <w:name w:val="header"/>
    <w:basedOn w:val="Normal"/>
    <w:link w:val="HeaderChar"/>
    <w:uiPriority w:val="99"/>
    <w:unhideWhenUsed/>
    <w:rsid w:val="00FC0857"/>
    <w:pPr>
      <w:tabs>
        <w:tab w:val="center" w:pos="4536"/>
        <w:tab w:val="right" w:pos="9072"/>
      </w:tabs>
      <w:spacing w:after="0" w:line="240" w:lineRule="auto"/>
    </w:pPr>
  </w:style>
  <w:style w:type="character" w:customStyle="1" w:styleId="HeaderChar">
    <w:name w:val="Header Char"/>
    <w:basedOn w:val="DefaultParagraphFont"/>
    <w:link w:val="Header"/>
    <w:uiPriority w:val="99"/>
    <w:rsid w:val="00FC0857"/>
    <w:rPr>
      <w:kern w:val="0"/>
      <w:sz w:val="22"/>
      <w:szCs w:val="22"/>
      <w:lang w:val="fr-FR"/>
      <w14:ligatures w14:val="none"/>
    </w:rPr>
  </w:style>
  <w:style w:type="paragraph" w:styleId="HTMLPreformatted">
    <w:name w:val="HTML Preformatted"/>
    <w:basedOn w:val="Normal"/>
    <w:link w:val="HTMLPreformattedChar"/>
    <w:uiPriority w:val="99"/>
    <w:semiHidden/>
    <w:unhideWhenUsed/>
    <w:rsid w:val="00FC08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FC0857"/>
    <w:rPr>
      <w:rFonts w:ascii="Courier New" w:eastAsia="Times New Roman" w:hAnsi="Courier New" w:cs="Courier New"/>
      <w:kern w:val="0"/>
      <w:sz w:val="20"/>
      <w:szCs w:val="20"/>
      <w:lang w:val="fr-FR" w:eastAsia="fr-FR"/>
      <w14:ligatures w14:val="none"/>
    </w:rPr>
  </w:style>
  <w:style w:type="character" w:customStyle="1" w:styleId="y2iqfc">
    <w:name w:val="y2iqfc"/>
    <w:basedOn w:val="DefaultParagraphFont"/>
    <w:rsid w:val="00FC0857"/>
  </w:style>
  <w:style w:type="paragraph" w:styleId="Footer">
    <w:name w:val="footer"/>
    <w:basedOn w:val="Normal"/>
    <w:link w:val="FooterChar"/>
    <w:uiPriority w:val="99"/>
    <w:unhideWhenUsed/>
    <w:rsid w:val="00FC08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857"/>
    <w:rPr>
      <w:kern w:val="0"/>
      <w:sz w:val="22"/>
      <w:szCs w:val="22"/>
      <w:lang w:val="fr-FR"/>
      <w14:ligatures w14:val="none"/>
    </w:rPr>
  </w:style>
  <w:style w:type="character" w:styleId="Hyperlink">
    <w:name w:val="Hyperlink"/>
    <w:basedOn w:val="DefaultParagraphFont"/>
    <w:uiPriority w:val="99"/>
    <w:unhideWhenUsed/>
    <w:rsid w:val="00FC0857"/>
    <w:rPr>
      <w:color w:val="467886" w:themeColor="hyperlink"/>
      <w:u w:val="single"/>
    </w:rPr>
  </w:style>
  <w:style w:type="character" w:styleId="UnresolvedMention">
    <w:name w:val="Unresolved Mention"/>
    <w:basedOn w:val="DefaultParagraphFont"/>
    <w:uiPriority w:val="99"/>
    <w:semiHidden/>
    <w:unhideWhenUsed/>
    <w:rsid w:val="00FC0857"/>
    <w:rPr>
      <w:color w:val="605E5C"/>
      <w:shd w:val="clear" w:color="auto" w:fill="E1DFDD"/>
    </w:rPr>
  </w:style>
  <w:style w:type="paragraph" w:styleId="NormalWeb">
    <w:name w:val="Normal (Web)"/>
    <w:basedOn w:val="Normal"/>
    <w:uiPriority w:val="99"/>
    <w:semiHidden/>
    <w:unhideWhenUsed/>
    <w:rsid w:val="00D419C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
    <w:name w:val="Table Grid"/>
    <w:basedOn w:val="TableNormal"/>
    <w:uiPriority w:val="39"/>
    <w:rsid w:val="00372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7215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37215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37215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PlainTable3">
    <w:name w:val="Plain Table 3"/>
    <w:basedOn w:val="TableNormal"/>
    <w:uiPriority w:val="43"/>
    <w:rsid w:val="00025A3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25A3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5A3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25A3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25A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Reference">
    <w:name w:val="Subtle Reference"/>
    <w:basedOn w:val="DefaultParagraphFont"/>
    <w:uiPriority w:val="31"/>
    <w:qFormat/>
    <w:rsid w:val="00CB2CC3"/>
    <w:rPr>
      <w:smallCaps/>
      <w:color w:val="5A5A5A" w:themeColor="text1" w:themeTint="A5"/>
    </w:rPr>
  </w:style>
  <w:style w:type="character" w:styleId="SubtleEmphasis">
    <w:name w:val="Subtle Emphasis"/>
    <w:basedOn w:val="DefaultParagraphFont"/>
    <w:uiPriority w:val="19"/>
    <w:qFormat/>
    <w:rsid w:val="00327D0C"/>
    <w:rPr>
      <w:i/>
      <w:iCs/>
      <w:color w:val="404040" w:themeColor="text1" w:themeTint="BF"/>
    </w:rPr>
  </w:style>
  <w:style w:type="character" w:styleId="PlaceholderText">
    <w:name w:val="Placeholder Text"/>
    <w:basedOn w:val="DefaultParagraphFont"/>
    <w:uiPriority w:val="99"/>
    <w:semiHidden/>
    <w:rsid w:val="00585EAE"/>
    <w:rPr>
      <w:color w:val="666666"/>
    </w:rPr>
  </w:style>
  <w:style w:type="character" w:styleId="FollowedHyperlink">
    <w:name w:val="FollowedHyperlink"/>
    <w:basedOn w:val="DefaultParagraphFont"/>
    <w:uiPriority w:val="99"/>
    <w:semiHidden/>
    <w:unhideWhenUsed/>
    <w:rsid w:val="005E3A5E"/>
    <w:rPr>
      <w:color w:val="96607D" w:themeColor="followedHyperlink"/>
      <w:u w:val="single"/>
    </w:rPr>
  </w:style>
  <w:style w:type="paragraph" w:styleId="TOC1">
    <w:name w:val="toc 1"/>
    <w:basedOn w:val="Normal"/>
    <w:next w:val="Normal"/>
    <w:autoRedefine/>
    <w:uiPriority w:val="39"/>
    <w:unhideWhenUsed/>
    <w:rsid w:val="00E03ED8"/>
    <w:pPr>
      <w:spacing w:after="100"/>
    </w:pPr>
  </w:style>
  <w:style w:type="paragraph" w:styleId="TOC2">
    <w:name w:val="toc 2"/>
    <w:basedOn w:val="Normal"/>
    <w:next w:val="Normal"/>
    <w:autoRedefine/>
    <w:uiPriority w:val="39"/>
    <w:unhideWhenUsed/>
    <w:rsid w:val="00E03ED8"/>
    <w:pPr>
      <w:spacing w:after="100"/>
      <w:ind w:left="220"/>
    </w:pPr>
  </w:style>
  <w:style w:type="paragraph" w:styleId="TOC3">
    <w:name w:val="toc 3"/>
    <w:basedOn w:val="Normal"/>
    <w:next w:val="Normal"/>
    <w:autoRedefine/>
    <w:uiPriority w:val="39"/>
    <w:unhideWhenUsed/>
    <w:rsid w:val="00E03ED8"/>
    <w:pPr>
      <w:spacing w:after="100"/>
      <w:ind w:left="440"/>
    </w:pPr>
  </w:style>
  <w:style w:type="paragraph" w:styleId="Caption">
    <w:name w:val="caption"/>
    <w:basedOn w:val="Normal"/>
    <w:next w:val="Normal"/>
    <w:uiPriority w:val="35"/>
    <w:unhideWhenUsed/>
    <w:qFormat/>
    <w:rsid w:val="007654E0"/>
    <w:pPr>
      <w:spacing w:line="240" w:lineRule="auto"/>
    </w:pPr>
    <w:rPr>
      <w:i/>
      <w:iCs/>
      <w:color w:val="0E2841" w:themeColor="text2"/>
      <w:sz w:val="18"/>
      <w:szCs w:val="18"/>
    </w:rPr>
  </w:style>
  <w:style w:type="paragraph" w:styleId="TableofFigures">
    <w:name w:val="table of figures"/>
    <w:basedOn w:val="Normal"/>
    <w:next w:val="Normal"/>
    <w:uiPriority w:val="99"/>
    <w:unhideWhenUsed/>
    <w:rsid w:val="00E9672E"/>
    <w:pPr>
      <w:spacing w:after="0"/>
    </w:pPr>
  </w:style>
  <w:style w:type="table" w:styleId="TableGridLight">
    <w:name w:val="Grid Table Light"/>
    <w:basedOn w:val="TableNormal"/>
    <w:uiPriority w:val="40"/>
    <w:rsid w:val="004204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1">
    <w:name w:val="List Table 3 Accent 1"/>
    <w:basedOn w:val="TableNormal"/>
    <w:uiPriority w:val="48"/>
    <w:rsid w:val="004204F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4-Accent1">
    <w:name w:val="List Table 4 Accent 1"/>
    <w:basedOn w:val="TableNormal"/>
    <w:uiPriority w:val="49"/>
    <w:rsid w:val="0006388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8A2EB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1">
    <w:name w:val="Grid Table 2 Accent 1"/>
    <w:basedOn w:val="TableNormal"/>
    <w:uiPriority w:val="47"/>
    <w:rsid w:val="006D6B2E"/>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
    <w:name w:val="Grid Table 2"/>
    <w:basedOn w:val="TableNormal"/>
    <w:uiPriority w:val="47"/>
    <w:rsid w:val="006D6B2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scikit-learn.org/stable/modules/generated/sklearn.decomposition.TruncatedSVD.html" TargetMode="External"/><Relationship Id="rId5" Type="http://schemas.openxmlformats.org/officeDocument/2006/relationships/numbering" Target="numbering.xml"/><Relationship Id="rId61" Type="http://schemas.openxmlformats.org/officeDocument/2006/relationships/header" Target="header2.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doi.org/10.48550/arXiv.1706.02216" TargetMode="Externa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github.com/benfred/implicit/"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www-personal.umich.edu/~mejn/netdata/"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3BBE408D4713F46AA61922EEFC68AA3" ma:contentTypeVersion="6" ma:contentTypeDescription="Crée un document." ma:contentTypeScope="" ma:versionID="f84c001ef45ab679bb76bffa3a5daa3e">
  <xsd:schema xmlns:xsd="http://www.w3.org/2001/XMLSchema" xmlns:xs="http://www.w3.org/2001/XMLSchema" xmlns:p="http://schemas.microsoft.com/office/2006/metadata/properties" xmlns:ns3="15d2204f-a691-4c19-a2b9-bbde11b0b1dc" targetNamespace="http://schemas.microsoft.com/office/2006/metadata/properties" ma:root="true" ma:fieldsID="f34c209e37f3893f8ed0edf06fe92a98" ns3:_="">
    <xsd:import namespace="15d2204f-a691-4c19-a2b9-bbde11b0b1dc"/>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d2204f-a691-4c19-a2b9-bbde11b0b1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5d2204f-a691-4c19-a2b9-bbde11b0b1dc" xsi:nil="true"/>
  </documentManagement>
</p:properties>
</file>

<file path=customXml/itemProps1.xml><?xml version="1.0" encoding="utf-8"?>
<ds:datastoreItem xmlns:ds="http://schemas.openxmlformats.org/officeDocument/2006/customXml" ds:itemID="{D5A7133C-C278-40FF-8727-F47860F959E9}">
  <ds:schemaRefs>
    <ds:schemaRef ds:uri="http://schemas.openxmlformats.org/officeDocument/2006/bibliography"/>
  </ds:schemaRefs>
</ds:datastoreItem>
</file>

<file path=customXml/itemProps2.xml><?xml version="1.0" encoding="utf-8"?>
<ds:datastoreItem xmlns:ds="http://schemas.openxmlformats.org/officeDocument/2006/customXml" ds:itemID="{3E63238C-8E43-4F70-9FCF-6DD2888A59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d2204f-a691-4c19-a2b9-bbde11b0b1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612F85-019B-480D-AA12-8308E1995FE6}">
  <ds:schemaRefs>
    <ds:schemaRef ds:uri="http://schemas.microsoft.com/sharepoint/v3/contenttype/forms"/>
  </ds:schemaRefs>
</ds:datastoreItem>
</file>

<file path=customXml/itemProps4.xml><?xml version="1.0" encoding="utf-8"?>
<ds:datastoreItem xmlns:ds="http://schemas.openxmlformats.org/officeDocument/2006/customXml" ds:itemID="{5E1C29DC-2CAA-40D6-A888-1E7EA51B50C4}">
  <ds:schemaRefs>
    <ds:schemaRef ds:uri="http://schemas.microsoft.com/office/2006/metadata/properties"/>
    <ds:schemaRef ds:uri="http://schemas.microsoft.com/office/infopath/2007/PartnerControls"/>
    <ds:schemaRef ds:uri="15d2204f-a691-4c19-a2b9-bbde11b0b1dc"/>
  </ds:schemaRefs>
</ds:datastoreItem>
</file>

<file path=docProps/app.xml><?xml version="1.0" encoding="utf-8"?>
<Properties xmlns="http://schemas.openxmlformats.org/officeDocument/2006/extended-properties" xmlns:vt="http://schemas.openxmlformats.org/officeDocument/2006/docPropsVTypes">
  <Template>Normal.dotm</Template>
  <TotalTime>2794</TotalTime>
  <Pages>73</Pages>
  <Words>19628</Words>
  <Characters>111885</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moudden hamza</dc:creator>
  <cp:keywords/>
  <dc:description/>
  <cp:lastModifiedBy>moudden hamza</cp:lastModifiedBy>
  <cp:revision>193</cp:revision>
  <cp:lastPrinted>2026-06-11T08:39:00Z</cp:lastPrinted>
  <dcterms:created xsi:type="dcterms:W3CDTF">2026-03-03T10:45:00Z</dcterms:created>
  <dcterms:modified xsi:type="dcterms:W3CDTF">2026-06-15T14:40:00Z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0x010100C3BBE408D4713F46AA61922EEFC68AA3</vt:lpwstr>
  </property>
</Properties>
</file>