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-383339172"/>
        <w:docPartObj>
          <w:docPartGallery w:val="Cover Pages"/>
          <w:docPartUnique/>
        </w:docPartObj>
      </w:sdtPr>
      <w:sdtContent>
        <w:p w14:paraId="4341BDB4" w14:textId="196FE43C" w:rsidR="00581FE8" w:rsidRDefault="00581FE8"/>
        <w:p w14:paraId="7742194B" w14:textId="77777777" w:rsidR="00923DF1" w:rsidRDefault="00581FE8" w:rsidP="00923DF1">
          <w:pPr>
            <w:jc w:val="center"/>
          </w:pPr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3DC620EE" wp14:editId="74EA2D23">
                    <wp:simplePos x="0" y="0"/>
                    <wp:positionH relativeFrom="margin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4500</wp14:pctPosVOffset>
                        </wp:positionV>
                      </mc:Choice>
                      <mc:Fallback>
                        <wp:positionV relativeFrom="page">
                          <wp:posOffset>452120</wp:posOffset>
                        </wp:positionV>
                      </mc:Fallback>
                    </mc:AlternateContent>
                    <wp:extent cx="6858000" cy="7068185"/>
                    <wp:effectExtent l="0" t="0" r="0" b="0"/>
                    <wp:wrapNone/>
                    <wp:docPr id="125" name="Group 126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 noChangeAspect="1"/>
                          </wpg:cNvGrpSpPr>
                          <wpg:grpSpPr>
                            <a:xfrm>
                              <a:off x="0" y="0"/>
                              <a:ext cx="6858000" cy="7068312"/>
                              <a:chOff x="0" y="0"/>
                              <a:chExt cx="5561330" cy="5404485"/>
                            </a:xfrm>
                          </wpg:grpSpPr>
                          <wps:wsp>
                            <wps:cNvPr id="126" name="Freeform 10"/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5557520" cy="5404485"/>
                              </a:xfrm>
                              <a:custGeom>
                                <a:avLst/>
                                <a:gdLst>
                                  <a:gd name="T0" fmla="*/ 0 w 720"/>
                                  <a:gd name="T1" fmla="*/ 0 h 700"/>
                                  <a:gd name="T2" fmla="*/ 0 w 720"/>
                                  <a:gd name="T3" fmla="*/ 644 h 700"/>
                                  <a:gd name="T4" fmla="*/ 113 w 720"/>
                                  <a:gd name="T5" fmla="*/ 665 h 700"/>
                                  <a:gd name="T6" fmla="*/ 720 w 720"/>
                                  <a:gd name="T7" fmla="*/ 644 h 700"/>
                                  <a:gd name="T8" fmla="*/ 720 w 720"/>
                                  <a:gd name="T9" fmla="*/ 617 h 700"/>
                                  <a:gd name="T10" fmla="*/ 720 w 720"/>
                                  <a:gd name="T11" fmla="*/ 0 h 700"/>
                                  <a:gd name="T12" fmla="*/ 0 w 720"/>
                                  <a:gd name="T13" fmla="*/ 0 h 70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</a:cxnLst>
                                <a:rect l="0" t="0" r="r" b="b"/>
                                <a:pathLst>
                                  <a:path w="720" h="700">
                                    <a:moveTo>
                                      <a:pt x="0" y="0"/>
                                    </a:moveTo>
                                    <a:cubicBezTo>
                                      <a:pt x="0" y="644"/>
                                      <a:pt x="0" y="644"/>
                                      <a:pt x="0" y="644"/>
                                    </a:cubicBezTo>
                                    <a:cubicBezTo>
                                      <a:pt x="23" y="650"/>
                                      <a:pt x="62" y="658"/>
                                      <a:pt x="113" y="665"/>
                                    </a:cubicBezTo>
                                    <a:cubicBezTo>
                                      <a:pt x="250" y="685"/>
                                      <a:pt x="476" y="700"/>
                                      <a:pt x="720" y="644"/>
                                    </a:cubicBezTo>
                                    <a:cubicBezTo>
                                      <a:pt x="720" y="617"/>
                                      <a:pt x="720" y="617"/>
                                      <a:pt x="720" y="617"/>
                                    </a:cubicBezTo>
                                    <a:cubicBezTo>
                                      <a:pt x="720" y="0"/>
                                      <a:pt x="720" y="0"/>
                                      <a:pt x="720" y="0"/>
                                    </a:cubicBezTo>
                                    <a:cubicBezTo>
                                      <a:pt x="0" y="0"/>
                                      <a:pt x="0" y="0"/>
                                      <a:pt x="0" y="0"/>
                                    </a:cubicBezTo>
                                  </a:path>
                                </a:pathLst>
                              </a:custGeom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1003">
                                <a:schemeClr val="dk2"/>
                              </a:fillRef>
                              <a:effectRef idx="0">
                                <a:scrgbClr r="0" g="0" b="0"/>
                              </a:effectRef>
                              <a:fontRef idx="major"/>
                            </wps:style>
                            <wps:txbx>
                              <w:txbxContent>
                                <w:p w14:paraId="651D686D" w14:textId="54EA275F" w:rsidR="00581FE8" w:rsidRDefault="00581FE8">
                                  <w:pPr>
                                    <w:rPr>
                                      <w:color w:val="FFFFFF" w:themeColor="background1"/>
                                      <w:sz w:val="72"/>
                                      <w:szCs w:val="72"/>
                                    </w:rPr>
                                  </w:pPr>
                                  <w:r w:rsidRPr="00581FE8">
                                    <w:rPr>
                                      <w:rFonts w:ascii="Cambria Math" w:hAnsi="Cambria Math" w:cs="Cambria Math"/>
                                      <w:color w:val="FFFFFF" w:themeColor="background1"/>
                                      <w:sz w:val="72"/>
                                      <w:szCs w:val="72"/>
                                    </w:rPr>
                                    <w:t>𝐃𝐞𝐯𝐞𝐥𝐨𝐩𝐞𝐫𝐬𝐇𝐮𝐛</w:t>
                                  </w:r>
                                  <w:r w:rsidRPr="00581FE8">
                                    <w:rPr>
                                      <w:color w:val="FFFFFF" w:themeColor="background1"/>
                                      <w:sz w:val="72"/>
                                      <w:szCs w:val="72"/>
                                    </w:rPr>
                                    <w:t xml:space="preserve"> </w:t>
                                  </w:r>
                                  <w:r w:rsidRPr="00581FE8">
                                    <w:rPr>
                                      <w:rFonts w:ascii="Cambria Math" w:hAnsi="Cambria Math" w:cs="Cambria Math"/>
                                      <w:color w:val="FFFFFF" w:themeColor="background1"/>
                                      <w:sz w:val="72"/>
                                      <w:szCs w:val="72"/>
                                    </w:rPr>
                                    <w:t>𝐂𝐨𝐫𝐩𝐨𝐫𝐚𝐭𝐢𝐨𝐧</w:t>
                                  </w:r>
                                  <w:r w:rsidRPr="00581FE8">
                                    <w:rPr>
                                      <w:color w:val="FFFFFF" w:themeColor="background1"/>
                                      <w:sz w:val="72"/>
                                      <w:szCs w:val="72"/>
                                    </w:rPr>
                                    <w:t xml:space="preserve"> </w:t>
                                  </w:r>
                                  <w:r w:rsidRPr="00581FE8">
                                    <w:rPr>
                                      <w:rFonts w:ascii="Cambria Math" w:hAnsi="Cambria Math" w:cs="Cambria Math"/>
                                      <w:color w:val="FFFFFF" w:themeColor="background1"/>
                                      <w:sz w:val="72"/>
                                      <w:szCs w:val="72"/>
                                    </w:rPr>
                                    <w:t>𝐢𝐧𝐭𝐞𝐫𝐧𝐬𝐡𝐢𝐩</w:t>
                                  </w:r>
                                  <w:r w:rsidRPr="00581FE8">
                                    <w:rPr>
                                      <w:color w:val="FFFFFF" w:themeColor="background1"/>
                                      <w:sz w:val="72"/>
                                      <w:szCs w:val="72"/>
                                    </w:rPr>
                                    <w:t xml:space="preserve"> </w:t>
                                  </w:r>
                                  <w:r w:rsidRPr="00581FE8">
                                    <w:rPr>
                                      <w:rFonts w:ascii="Cambria Math" w:hAnsi="Cambria Math" w:cs="Cambria Math"/>
                                      <w:color w:val="FFFFFF" w:themeColor="background1"/>
                                      <w:sz w:val="72"/>
                                      <w:szCs w:val="72"/>
                                    </w:rPr>
                                    <w:t>𝐩𝐫𝐨𝐠𝐫𝐚𝐦</w:t>
                                  </w:r>
                                </w:p>
                              </w:txbxContent>
                            </wps:txbx>
                            <wps:bodyPr rot="0" vert="horz" wrap="square" lIns="914400" tIns="1097280" rIns="1097280" bIns="1097280" anchor="b" anchorCtr="0" upright="1">
                              <a:noAutofit/>
                            </wps:bodyPr>
                          </wps:wsp>
                          <wps:wsp>
                            <wps:cNvPr id="127" name="Freeform 11"/>
                            <wps:cNvSpPr>
                              <a:spLocks/>
                            </wps:cNvSpPr>
                            <wps:spPr bwMode="auto">
                              <a:xfrm>
                                <a:off x="876300" y="4769783"/>
                                <a:ext cx="4685030" cy="509905"/>
                              </a:xfrm>
                              <a:custGeom>
                                <a:avLst/>
                                <a:gdLst>
                                  <a:gd name="T0" fmla="*/ 607 w 607"/>
                                  <a:gd name="T1" fmla="*/ 0 h 66"/>
                                  <a:gd name="T2" fmla="*/ 176 w 607"/>
                                  <a:gd name="T3" fmla="*/ 57 h 66"/>
                                  <a:gd name="T4" fmla="*/ 0 w 607"/>
                                  <a:gd name="T5" fmla="*/ 48 h 66"/>
                                  <a:gd name="T6" fmla="*/ 251 w 607"/>
                                  <a:gd name="T7" fmla="*/ 66 h 66"/>
                                  <a:gd name="T8" fmla="*/ 607 w 607"/>
                                  <a:gd name="T9" fmla="*/ 27 h 66"/>
                                  <a:gd name="T10" fmla="*/ 607 w 607"/>
                                  <a:gd name="T11" fmla="*/ 0 h 6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</a:cxnLst>
                                <a:rect l="0" t="0" r="r" b="b"/>
                                <a:pathLst>
                                  <a:path w="607" h="66">
                                    <a:moveTo>
                                      <a:pt x="607" y="0"/>
                                    </a:moveTo>
                                    <a:cubicBezTo>
                                      <a:pt x="450" y="44"/>
                                      <a:pt x="300" y="57"/>
                                      <a:pt x="176" y="57"/>
                                    </a:cubicBezTo>
                                    <a:cubicBezTo>
                                      <a:pt x="109" y="57"/>
                                      <a:pt x="49" y="53"/>
                                      <a:pt x="0" y="48"/>
                                    </a:cubicBezTo>
                                    <a:cubicBezTo>
                                      <a:pt x="66" y="58"/>
                                      <a:pt x="152" y="66"/>
                                      <a:pt x="251" y="66"/>
                                    </a:cubicBezTo>
                                    <a:cubicBezTo>
                                      <a:pt x="358" y="66"/>
                                      <a:pt x="480" y="56"/>
                                      <a:pt x="607" y="27"/>
                                    </a:cubicBezTo>
                                    <a:cubicBezTo>
                                      <a:pt x="607" y="0"/>
                                      <a:pt x="607" y="0"/>
                                      <a:pt x="607" y="0"/>
                                    </a:cubicBezTo>
                                  </a:path>
                                </a:pathLst>
                              </a:custGeom>
                              <a:solidFill>
                                <a:schemeClr val="bg1">
                                  <a:alpha val="30000"/>
                                </a:schemeClr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b" anchorCtr="0" upright="1"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margin">
                      <wp14:pctWidth>115400</wp14:pctWidth>
                    </wp14:sizeRelH>
                    <wp14:sizeRelV relativeFrom="page">
                      <wp14:pctHeight>67000</wp14:pctHeight>
                    </wp14:sizeRelV>
                  </wp:anchor>
                </w:drawing>
              </mc:Choice>
              <mc:Fallback>
                <w:pict>
                  <v:group w14:anchorId="3DC620EE" id="Group 126" o:spid="_x0000_s1026" style="position:absolute;left:0;text-align:left;margin-left:0;margin-top:0;width:540pt;height:556.55pt;z-index:-251657216;mso-width-percent:1154;mso-height-percent:670;mso-top-percent:45;mso-position-horizontal:center;mso-position-horizontal-relative:margin;mso-position-vertical-relative:page;mso-width-percent:1154;mso-height-percent:670;mso-top-percent:45;mso-width-relative:margin" coordsize="55613,540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">
                    <o:lock v:ext="edit" aspectratio="t"/>
                    <v:shape id="Freeform 10" o:spid="_x0000_s1027" style="position:absolute;width:55575;height:54044;visibility:visible;mso-wrap-style:square;v-text-anchor:bottom" coordsize="720,7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" adj="-11796480,,5400" path="m,c,644,,644,,644v23,6,62,14,113,21c250,685,476,700,720,644v,-27,,-27,,-27c720,,720,,720,,,,,,,e" fillcolor="#133759 [2994]" stroked="f">
                      <v:fill color2="#081828 [2018]" rotate="t" colors="0 #495467;.5 #25374f;1 #051f37" focus="100%" type="gradient">
                        <o:fill v:ext="view" type="gradientUnscaled"/>
                      </v:fill>
                      <v:stroke joinstyle="miter"/>
                      <v:formulas/>
                      <v:path arrowok="t" o:connecttype="custom" o:connectlocs="0,0;0,4972126;872222,5134261;5557520,4972126;5557520,4763667;5557520,0;0,0" o:connectangles="0,0,0,0,0,0,0" textboxrect="0,0,720,700"/>
                      <v:textbox inset="1in,86.4pt,86.4pt,86.4pt">
                        <w:txbxContent>
                          <w:p w14:paraId="651D686D" w14:textId="54EA275F" w:rsidR="00581FE8" w:rsidRDefault="00581FE8">
                            <w:pPr>
                              <w:rPr>
                                <w:color w:val="FFFFFF" w:themeColor="background1"/>
                                <w:sz w:val="72"/>
                                <w:szCs w:val="72"/>
                              </w:rPr>
                            </w:pPr>
                            <w:r w:rsidRPr="00581FE8">
                              <w:rPr>
                                <w:rFonts w:ascii="Cambria Math" w:hAnsi="Cambria Math" w:cs="Cambria Math"/>
                                <w:color w:val="FFFFFF" w:themeColor="background1"/>
                                <w:sz w:val="72"/>
                                <w:szCs w:val="72"/>
                              </w:rPr>
                              <w:t>𝐃𝐞𝐯𝐞𝐥𝐨𝐩𝐞𝐫𝐬𝐇𝐮𝐛</w:t>
                            </w:r>
                            <w:r w:rsidRPr="00581FE8">
                              <w:rPr>
                                <w:color w:val="FFFFFF" w:themeColor="background1"/>
                                <w:sz w:val="72"/>
                                <w:szCs w:val="72"/>
                              </w:rPr>
                              <w:t xml:space="preserve"> </w:t>
                            </w:r>
                            <w:r w:rsidRPr="00581FE8">
                              <w:rPr>
                                <w:rFonts w:ascii="Cambria Math" w:hAnsi="Cambria Math" w:cs="Cambria Math"/>
                                <w:color w:val="FFFFFF" w:themeColor="background1"/>
                                <w:sz w:val="72"/>
                                <w:szCs w:val="72"/>
                              </w:rPr>
                              <w:t>𝐂𝐨𝐫𝐩𝐨𝐫𝐚𝐭𝐢𝐨𝐧</w:t>
                            </w:r>
                            <w:r w:rsidRPr="00581FE8">
                              <w:rPr>
                                <w:color w:val="FFFFFF" w:themeColor="background1"/>
                                <w:sz w:val="72"/>
                                <w:szCs w:val="72"/>
                              </w:rPr>
                              <w:t xml:space="preserve"> </w:t>
                            </w:r>
                            <w:r w:rsidRPr="00581FE8">
                              <w:rPr>
                                <w:rFonts w:ascii="Cambria Math" w:hAnsi="Cambria Math" w:cs="Cambria Math"/>
                                <w:color w:val="FFFFFF" w:themeColor="background1"/>
                                <w:sz w:val="72"/>
                                <w:szCs w:val="72"/>
                              </w:rPr>
                              <w:t>𝐢𝐧𝐭𝐞𝐫𝐧𝐬𝐡𝐢𝐩</w:t>
                            </w:r>
                            <w:r w:rsidRPr="00581FE8">
                              <w:rPr>
                                <w:color w:val="FFFFFF" w:themeColor="background1"/>
                                <w:sz w:val="72"/>
                                <w:szCs w:val="72"/>
                              </w:rPr>
                              <w:t xml:space="preserve"> </w:t>
                            </w:r>
                            <w:r w:rsidRPr="00581FE8">
                              <w:rPr>
                                <w:rFonts w:ascii="Cambria Math" w:hAnsi="Cambria Math" w:cs="Cambria Math"/>
                                <w:color w:val="FFFFFF" w:themeColor="background1"/>
                                <w:sz w:val="72"/>
                                <w:szCs w:val="72"/>
                              </w:rPr>
                              <w:t>𝐩𝐫𝐨𝐠𝐫𝐚𝐦</w:t>
                            </w:r>
                          </w:p>
                        </w:txbxContent>
                      </v:textbox>
                    </v:shape>
                    <v:shape id="Freeform 11" o:spid="_x0000_s1028" style="position:absolute;left:8763;top:47697;width:46850;height:5099;visibility:visible;mso-wrap-style:square;v-text-anchor:bottom" coordsize="607,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" path="m607,c450,44,300,57,176,57,109,57,49,53,,48,66,58,152,66,251,66,358,66,480,56,607,27,607,,607,,607,e" fillcolor="white [3212]" stroked="f">
                      <v:fill opacity="19789f"/>
                      <v:path arrowok="t" o:connecttype="custom" o:connectlocs="4685030,0;1358427,440373;0,370840;1937302,509905;4685030,208598;4685030,0" o:connectangles="0,0,0,0,0,0"/>
                    </v:shape>
                    <w10:wrap anchorx="margin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17C01109" wp14:editId="445C14F0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79000</wp14:pctPosVOffset>
                        </wp:positionV>
                      </mc:Choice>
                      <mc:Fallback>
                        <wp:positionV relativeFrom="page">
                          <wp:posOffset>7945755</wp:posOffset>
                        </wp:positionV>
                      </mc:Fallback>
                    </mc:AlternateContent>
                    <wp:extent cx="5753100" cy="484632"/>
                    <wp:effectExtent l="0" t="0" r="0" b="7620"/>
                    <wp:wrapSquare wrapText="bothSides"/>
                    <wp:docPr id="129" name="Text Box 12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753100" cy="484632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aps/>
                                    <w:color w:val="156082" w:themeColor="accent1"/>
                                    <w:sz w:val="28"/>
                                    <w:szCs w:val="28"/>
                                  </w:rPr>
                                  <w:alias w:val="Subtitle"/>
                                  <w:tag w:val=""/>
                                  <w:id w:val="-1452929454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Content>
                                  <w:p w14:paraId="711DF15C" w14:textId="20C05BF0" w:rsidR="00581FE8" w:rsidRDefault="00581FE8">
                                    <w:pPr>
                                      <w:pStyle w:val="NoSpacing"/>
                                      <w:spacing w:before="40" w:after="40"/>
                                      <w:rPr>
                                        <w:caps/>
                                        <w:color w:val="156082" w:themeColor="accent1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156082" w:themeColor="accent1"/>
                                        <w:sz w:val="28"/>
                                        <w:szCs w:val="28"/>
                                      </w:rPr>
                                      <w:t>DHC - 2384</w:t>
                                    </w:r>
                                  </w:p>
                                </w:sdtContent>
                              </w:sdt>
                              <w:sdt>
                                <w:sdtPr>
                                  <w:rPr>
                                    <w:caps/>
                                    <w:color w:val="A02B93" w:themeColor="accent5"/>
                                    <w:sz w:val="24"/>
                                    <w:szCs w:val="24"/>
                                  </w:rPr>
                                  <w:alias w:val="Author"/>
                                  <w:tag w:val=""/>
                                  <w:id w:val="-954487662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Content>
                                  <w:p w14:paraId="24C145C4" w14:textId="49BD9A80" w:rsidR="00581FE8" w:rsidRDefault="00581FE8">
                                    <w:pPr>
                                      <w:pStyle w:val="NoSpacing"/>
                                      <w:spacing w:before="40" w:after="40"/>
                                      <w:rPr>
                                        <w:caps/>
                                        <w:color w:val="A02B93" w:themeColor="accent5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A02B93" w:themeColor="accent5"/>
                                        <w:sz w:val="24"/>
                                        <w:szCs w:val="24"/>
                                      </w:rPr>
                                      <w:t>Syed Muhammad Hamza Mehdi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914400" tIns="0" rIns="109728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115400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17C01109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29" o:spid="_x0000_s1029" type="#_x0000_t202" style="position:absolute;left:0;text-align:left;margin-left:0;margin-top:0;width:453pt;height:38.15pt;z-index:251661312;visibility:visible;mso-wrap-style:square;mso-width-percent:1154;mso-height-percent:0;mso-top-percent:790;mso-wrap-distance-left:9pt;mso-wrap-distance-top:0;mso-wrap-distance-right:9pt;mso-wrap-distance-bottom:0;mso-position-horizontal:center;mso-position-horizontal-relative:page;mso-position-vertical-relative:page;mso-width-percent:1154;mso-height-percent:0;mso-top-percent:79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" filled="f" stroked="f" strokeweight=".5pt">
                    <v:textbox style="mso-fit-shape-to-text:t" inset="1in,0,86.4pt,0">
                      <w:txbxContent>
                        <w:sdt>
                          <w:sdtPr>
                            <w:rPr>
                              <w:caps/>
                              <w:color w:val="156082" w:themeColor="accent1"/>
                              <w:sz w:val="28"/>
                              <w:szCs w:val="28"/>
                            </w:rPr>
                            <w:alias w:val="Subtitle"/>
                            <w:tag w:val=""/>
                            <w:id w:val="-1452929454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Content>
                            <w:p w14:paraId="711DF15C" w14:textId="20C05BF0" w:rsidR="00581FE8" w:rsidRDefault="00581FE8">
                              <w:pPr>
                                <w:pStyle w:val="NoSpacing"/>
                                <w:spacing w:before="40" w:after="40"/>
                                <w:rPr>
                                  <w:caps/>
                                  <w:color w:val="156082" w:themeColor="accent1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aps/>
                                  <w:color w:val="156082" w:themeColor="accent1"/>
                                  <w:sz w:val="28"/>
                                  <w:szCs w:val="28"/>
                                </w:rPr>
                                <w:t>DHC - 2384</w:t>
                              </w:r>
                            </w:p>
                          </w:sdtContent>
                        </w:sdt>
                        <w:sdt>
                          <w:sdtPr>
                            <w:rPr>
                              <w:caps/>
                              <w:color w:val="A02B93" w:themeColor="accent5"/>
                              <w:sz w:val="24"/>
                              <w:szCs w:val="24"/>
                            </w:rPr>
                            <w:alias w:val="Author"/>
                            <w:tag w:val=""/>
                            <w:id w:val="-954487662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Content>
                            <w:p w14:paraId="24C145C4" w14:textId="49BD9A80" w:rsidR="00581FE8" w:rsidRDefault="00581FE8">
                              <w:pPr>
                                <w:pStyle w:val="NoSpacing"/>
                                <w:spacing w:before="40" w:after="40"/>
                                <w:rPr>
                                  <w:caps/>
                                  <w:color w:val="A02B93" w:themeColor="accent5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caps/>
                                  <w:color w:val="A02B93" w:themeColor="accent5"/>
                                  <w:sz w:val="24"/>
                                  <w:szCs w:val="24"/>
                                </w:rPr>
                                <w:t>Syed Muhammad Hamza Mehdi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2540F340" wp14:editId="47C0B5FE">
                    <wp:simplePos x="0" y="0"/>
                    <wp:positionH relativeFrom="margin">
                      <wp:align>right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231140</wp:posOffset>
                        </wp:positionV>
                      </mc:Fallback>
                    </mc:AlternateContent>
                    <wp:extent cx="594360" cy="987552"/>
                    <wp:effectExtent l="0" t="0" r="0" b="5080"/>
                    <wp:wrapNone/>
                    <wp:docPr id="130" name="Rectangle 130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spect="1"/>
                          </wps:cNvSpPr>
                          <wps:spPr>
                            <a:xfrm>
                              <a:off x="0" y="0"/>
                              <a:ext cx="594360" cy="987552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olor w:val="FFFFFF" w:themeColor="background1"/>
                                    <w:sz w:val="24"/>
                                    <w:szCs w:val="24"/>
                                  </w:rPr>
                                  <w:alias w:val="Year"/>
                                  <w:tag w:val=""/>
                                  <w:id w:val="1595126926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 w:fullDate="2026-01-01T00:00:00Z">
                                    <w:dateFormat w:val="yyyy"/>
                                    <w:lid w:val="en-US"/>
                                    <w:storeMappedDataAs w:val="dateTime"/>
                                    <w:calendar w:val="gregorian"/>
                                  </w:date>
                                </w:sdtPr>
                                <w:sdtContent>
                                  <w:p w14:paraId="44185ED7" w14:textId="0626E5C6" w:rsidR="00581FE8" w:rsidRDefault="00581FE8">
                                    <w:pPr>
                                      <w:pStyle w:val="NoSpacing"/>
                                      <w:jc w:val="right"/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  <w:t>2026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45720" tIns="45720" rIns="45720" bIns="4572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7600</wp14:pctWidth>
                    </wp14:sizeRelH>
                    <wp14:sizeRelV relativeFrom="page">
                      <wp14:pctHeight>9800</wp14:pctHeight>
                    </wp14:sizeRelV>
                  </wp:anchor>
                </w:drawing>
              </mc:Choice>
              <mc:Fallback>
                <w:pict>
                  <v:rect w14:anchorId="2540F340" id="Rectangle 130" o:spid="_x0000_s1030" style="position:absolute;left:0;text-align:left;margin-left:-4.4pt;margin-top:0;width:46.8pt;height:77.75pt;z-index:251660288;visibility:visible;mso-wrap-style:square;mso-width-percent:76;mso-height-percent:98;mso-top-percent:23;mso-wrap-distance-left:9pt;mso-wrap-distance-top:0;mso-wrap-distance-right:9pt;mso-wrap-distance-bottom:0;mso-position-horizontal:right;mso-position-horizontal-relative:margin;mso-position-vertical-relative:page;mso-width-percent:76;mso-height-percent:98;mso-top-percent:23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" fillcolor="#156082 [3204]" stroked="f" strokeweight="1.5pt">
                    <o:lock v:ext="edit" aspectratio="t"/>
                    <v:textbox inset="3.6pt,,3.6pt">
                      <w:txbxContent>
                        <w:sdt>
                          <w:sdtPr>
                            <w:rPr>
                              <w:color w:val="FFFFFF" w:themeColor="background1"/>
                              <w:sz w:val="24"/>
                              <w:szCs w:val="24"/>
                            </w:rPr>
                            <w:alias w:val="Year"/>
                            <w:tag w:val=""/>
                            <w:id w:val="1595126926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 w:fullDate="2026-01-01T00:00:00Z">
                              <w:dateFormat w:val="yyyy"/>
                              <w:lid w:val="en-US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p w14:paraId="44185ED7" w14:textId="0626E5C6" w:rsidR="00581FE8" w:rsidRDefault="00581FE8">
                              <w:pPr>
                                <w:pStyle w:val="NoSpacing"/>
                                <w:jc w:val="right"/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  <w:t>2026</w:t>
                              </w:r>
                            </w:p>
                          </w:sdtContent>
                        </w:sdt>
                      </w:txbxContent>
                    </v:textbox>
                    <w10:wrap anchorx="margin" anchory="page"/>
                  </v:rect>
                </w:pict>
              </mc:Fallback>
            </mc:AlternateContent>
          </w:r>
          <w:r>
            <w:br w:type="page"/>
          </w:r>
        </w:p>
      </w:sdtContent>
    </w:sdt>
    <w:p w14:paraId="7435BD7E" w14:textId="107F0C3B" w:rsidR="00923DF1" w:rsidRDefault="00923DF1" w:rsidP="00923DF1">
      <w:pPr>
        <w:jc w:val="center"/>
        <w:rPr>
          <w:b/>
          <w:bCs/>
          <w:sz w:val="36"/>
          <w:szCs w:val="36"/>
          <w:u w:val="single"/>
        </w:rPr>
      </w:pPr>
      <w:r w:rsidRPr="00923DF1">
        <w:rPr>
          <w:b/>
          <w:bCs/>
          <w:sz w:val="36"/>
          <w:szCs w:val="36"/>
          <w:u w:val="single"/>
        </w:rPr>
        <w:lastRenderedPageBreak/>
        <w:t xml:space="preserve"> </w:t>
      </w:r>
      <w:r w:rsidRPr="00581FE8">
        <w:rPr>
          <w:b/>
          <w:bCs/>
          <w:sz w:val="36"/>
          <w:szCs w:val="36"/>
          <w:u w:val="single"/>
        </w:rPr>
        <w:t xml:space="preserve">SECTION 1 — </w:t>
      </w:r>
      <w:r w:rsidR="00027339">
        <w:rPr>
          <w:b/>
          <w:bCs/>
          <w:sz w:val="36"/>
          <w:szCs w:val="36"/>
          <w:u w:val="single"/>
        </w:rPr>
        <w:t>Week 4</w:t>
      </w:r>
      <w:r w:rsidRPr="00581FE8">
        <w:rPr>
          <w:b/>
          <w:bCs/>
          <w:sz w:val="36"/>
          <w:szCs w:val="36"/>
          <w:u w:val="single"/>
        </w:rPr>
        <w:t>:</w:t>
      </w:r>
    </w:p>
    <w:p w14:paraId="0C38ECA5" w14:textId="6B748A0D" w:rsidR="00027339" w:rsidRPr="00027339" w:rsidRDefault="00027339" w:rsidP="00027339">
      <w:pPr>
        <w:jc w:val="center"/>
        <w:rPr>
          <w:b/>
          <w:bCs/>
        </w:rPr>
      </w:pPr>
      <w:r>
        <w:rPr>
          <w:b/>
          <w:bCs/>
        </w:rPr>
        <w:t>1</w:t>
      </w:r>
      <w:r w:rsidRPr="00581FE8">
        <w:rPr>
          <w:b/>
          <w:bCs/>
        </w:rPr>
        <w:t xml:space="preserve">.1 </w:t>
      </w:r>
      <w:r w:rsidRPr="00027339">
        <w:rPr>
          <w:b/>
          <w:bCs/>
        </w:rPr>
        <w:t>Rate Limiting Implementation</w:t>
      </w:r>
    </w:p>
    <w:p w14:paraId="046F857E" w14:textId="77777777" w:rsidR="00027339" w:rsidRDefault="00027339" w:rsidP="00027339">
      <w:r>
        <w:t>Tool/Library: express-rate-limit</w:t>
      </w:r>
    </w:p>
    <w:p w14:paraId="4560F708" w14:textId="77777777" w:rsidR="00027339" w:rsidRDefault="00027339" w:rsidP="00027339">
      <w:r>
        <w:t>File: middleware/rateLimiter.js</w:t>
      </w:r>
    </w:p>
    <w:p w14:paraId="33F1D9F4" w14:textId="77777777" w:rsidR="00027339" w:rsidRDefault="00027339" w:rsidP="00027339"/>
    <w:p w14:paraId="60433CA1" w14:textId="77777777" w:rsidR="00027339" w:rsidRDefault="00027339" w:rsidP="00027339">
      <w:r>
        <w:t>Three rate limiters implemented:</w:t>
      </w:r>
    </w:p>
    <w:p w14:paraId="0E79E846" w14:textId="77777777" w:rsidR="00027339" w:rsidRDefault="00027339" w:rsidP="00027339">
      <w:r>
        <w:t xml:space="preserve">- </w:t>
      </w:r>
      <w:proofErr w:type="spellStart"/>
      <w:r>
        <w:t>generalLimiter</w:t>
      </w:r>
      <w:proofErr w:type="spellEnd"/>
      <w:r>
        <w:t>: 100 requests per 15 minutes on all routes</w:t>
      </w:r>
    </w:p>
    <w:p w14:paraId="75D07B9A" w14:textId="77777777" w:rsidR="00027339" w:rsidRDefault="00027339" w:rsidP="00027339">
      <w:r>
        <w:t xml:space="preserve">- </w:t>
      </w:r>
      <w:proofErr w:type="spellStart"/>
      <w:r>
        <w:t>loginLimiter</w:t>
      </w:r>
      <w:proofErr w:type="spellEnd"/>
      <w:r>
        <w:t>: 5 login attempts per 15 minutes (brute force protection)</w:t>
      </w:r>
    </w:p>
    <w:p w14:paraId="5A22A94C" w14:textId="77777777" w:rsidR="00027339" w:rsidRDefault="00027339" w:rsidP="00027339">
      <w:r>
        <w:t xml:space="preserve">- </w:t>
      </w:r>
      <w:proofErr w:type="spellStart"/>
      <w:r>
        <w:t>apiLimiter</w:t>
      </w:r>
      <w:proofErr w:type="spellEnd"/>
      <w:r>
        <w:t>: 30 API calls per minute for API endpoints</w:t>
      </w:r>
    </w:p>
    <w:p w14:paraId="7EC5A73E" w14:textId="77777777" w:rsidR="00027339" w:rsidRDefault="00027339" w:rsidP="00027339"/>
    <w:p w14:paraId="7FADDF2B" w14:textId="77777777" w:rsidR="00027339" w:rsidRDefault="00027339" w:rsidP="00027339">
      <w:r>
        <w:t>When limit is exceeded:</w:t>
      </w:r>
    </w:p>
    <w:p w14:paraId="4C577952" w14:textId="77777777" w:rsidR="00027339" w:rsidRDefault="00027339" w:rsidP="00027339">
      <w:r>
        <w:t>- HTTP 429 (Too Many Requests) returned to client</w:t>
      </w:r>
    </w:p>
    <w:p w14:paraId="52D60CA4" w14:textId="77777777" w:rsidR="00027339" w:rsidRDefault="00027339" w:rsidP="00027339">
      <w:r>
        <w:t>- Security event logged with IP address and timestamp</w:t>
      </w:r>
    </w:p>
    <w:p w14:paraId="78AFBED9" w14:textId="77777777" w:rsidR="00027339" w:rsidRDefault="00027339" w:rsidP="00027339">
      <w:r>
        <w:t>- Login attempts also log the email being targeted</w:t>
      </w:r>
    </w:p>
    <w:p w14:paraId="093991C8" w14:textId="77777777" w:rsidR="00027339" w:rsidRDefault="00027339" w:rsidP="00027339"/>
    <w:p w14:paraId="009A5E62" w14:textId="77777777" w:rsidR="00027339" w:rsidRDefault="00027339" w:rsidP="00027339">
      <w:r>
        <w:t>Test Result: After 5 login attempts, the 6th request was blocked</w:t>
      </w:r>
    </w:p>
    <w:p w14:paraId="6ACB4098" w14:textId="77777777" w:rsidR="00027339" w:rsidRDefault="00027339" w:rsidP="00027339">
      <w:r>
        <w:t>with a 429 response and the event was recorded in security.log</w:t>
      </w:r>
    </w:p>
    <w:p w14:paraId="3D2375F9" w14:textId="0542B29F" w:rsidR="00027339" w:rsidRDefault="00027339" w:rsidP="00027339">
      <w:r>
        <w:rPr>
          <w:noProof/>
        </w:rPr>
        <w:drawing>
          <wp:inline distT="0" distB="0" distL="0" distR="0" wp14:anchorId="089670C6" wp14:editId="4F04C692">
            <wp:extent cx="5943600" cy="1085215"/>
            <wp:effectExtent l="0" t="0" r="0" b="635"/>
            <wp:docPr id="72486157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4861579" name="Picture 724861579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85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26717F" w14:textId="3E5FBB63" w:rsidR="00027339" w:rsidRDefault="00027339" w:rsidP="00027339">
      <w:r>
        <w:rPr>
          <w:noProof/>
        </w:rPr>
        <w:lastRenderedPageBreak/>
        <w:drawing>
          <wp:inline distT="0" distB="0" distL="0" distR="0" wp14:anchorId="74518C99" wp14:editId="1003CC77">
            <wp:extent cx="5943600" cy="5177155"/>
            <wp:effectExtent l="0" t="0" r="0" b="4445"/>
            <wp:docPr id="56918338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9183383" name="Picture 56918338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77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DD0634" w14:textId="77777777" w:rsidR="00027339" w:rsidRDefault="00027339" w:rsidP="00027339">
      <w:r>
        <w:t xml:space="preserve">Security Impact: Without rate limiting, an attacker can attempt </w:t>
      </w:r>
    </w:p>
    <w:p w14:paraId="2A43D67A" w14:textId="77777777" w:rsidR="00027339" w:rsidRDefault="00027339" w:rsidP="00027339">
      <w:r>
        <w:t xml:space="preserve">thousands of password combinations per minute. With </w:t>
      </w:r>
      <w:proofErr w:type="spellStart"/>
      <w:r>
        <w:t>loginLimiter</w:t>
      </w:r>
      <w:proofErr w:type="spellEnd"/>
      <w:r>
        <w:t>,</w:t>
      </w:r>
    </w:p>
    <w:p w14:paraId="0787DB25" w14:textId="77777777" w:rsidR="00027339" w:rsidRDefault="00027339" w:rsidP="00027339">
      <w:proofErr w:type="gramStart"/>
      <w:r>
        <w:t>they</w:t>
      </w:r>
      <w:proofErr w:type="gramEnd"/>
      <w:r>
        <w:t xml:space="preserve"> are restricted to 5 attempts per 15 minutes, making brute </w:t>
      </w:r>
    </w:p>
    <w:p w14:paraId="2DB5CDAB" w14:textId="01EEBF3C" w:rsidR="00581FE8" w:rsidRDefault="00027339" w:rsidP="00027339">
      <w:r>
        <w:t xml:space="preserve">force attacks </w:t>
      </w:r>
      <w:proofErr w:type="gramStart"/>
      <w:r>
        <w:t>practically</w:t>
      </w:r>
      <w:proofErr w:type="gramEnd"/>
      <w:r>
        <w:t xml:space="preserve"> infeasible.</w:t>
      </w:r>
    </w:p>
    <w:p w14:paraId="6E9E0A6D" w14:textId="723F2C87" w:rsidR="00027339" w:rsidRDefault="00027339">
      <w:r>
        <w:br w:type="page"/>
      </w:r>
    </w:p>
    <w:p w14:paraId="3D719823" w14:textId="26FA0F34" w:rsidR="00027339" w:rsidRPr="00027339" w:rsidRDefault="00027339" w:rsidP="00027339">
      <w:pPr>
        <w:jc w:val="center"/>
        <w:rPr>
          <w:b/>
          <w:bCs/>
        </w:rPr>
      </w:pPr>
      <w:r w:rsidRPr="00027339">
        <w:rPr>
          <w:b/>
          <w:bCs/>
        </w:rPr>
        <w:lastRenderedPageBreak/>
        <w:t>1.2 CORS Configuration</w:t>
      </w:r>
    </w:p>
    <w:p w14:paraId="49E64A42" w14:textId="77777777" w:rsidR="00027339" w:rsidRDefault="00027339" w:rsidP="00027339">
      <w:r>
        <w:t xml:space="preserve">Tool/Library: </w:t>
      </w:r>
      <w:proofErr w:type="spellStart"/>
      <w:r>
        <w:t>cors</w:t>
      </w:r>
      <w:proofErr w:type="spellEnd"/>
    </w:p>
    <w:p w14:paraId="22BBB420" w14:textId="77777777" w:rsidR="00027339" w:rsidRDefault="00027339" w:rsidP="00027339">
      <w:r>
        <w:t>File: middleware/corsConfig.js</w:t>
      </w:r>
    </w:p>
    <w:p w14:paraId="15F9E38E" w14:textId="77777777" w:rsidR="00027339" w:rsidRDefault="00027339" w:rsidP="00027339"/>
    <w:p w14:paraId="2E9B6D58" w14:textId="77777777" w:rsidR="00027339" w:rsidRDefault="00027339" w:rsidP="00027339">
      <w:r>
        <w:t>Implementation:</w:t>
      </w:r>
    </w:p>
    <w:p w14:paraId="1BBE89A2" w14:textId="77777777" w:rsidR="00027339" w:rsidRDefault="00027339" w:rsidP="00027339">
      <w:r>
        <w:t>- Whitelist of allowed origins defined explicitly</w:t>
      </w:r>
    </w:p>
    <w:p w14:paraId="77B2DC52" w14:textId="77777777" w:rsidR="00027339" w:rsidRDefault="00027339" w:rsidP="00027339">
      <w:r>
        <w:t>- Requests from unlisted origins are blocked and logged</w:t>
      </w:r>
    </w:p>
    <w:p w14:paraId="23BB3924" w14:textId="77777777" w:rsidR="00027339" w:rsidRDefault="00027339" w:rsidP="00027339">
      <w:r>
        <w:t>- Credentials handling configured</w:t>
      </w:r>
    </w:p>
    <w:p w14:paraId="608BDD96" w14:textId="77777777" w:rsidR="00027339" w:rsidRDefault="00027339" w:rsidP="00027339">
      <w:r>
        <w:t>- Preflight cache set to 24 hours for performance</w:t>
      </w:r>
    </w:p>
    <w:p w14:paraId="70C0B694" w14:textId="77777777" w:rsidR="00027339" w:rsidRDefault="00027339" w:rsidP="00027339">
      <w:r>
        <w:t>- Separate strict CORS config for sensitive API routes</w:t>
      </w:r>
    </w:p>
    <w:p w14:paraId="2C294BF8" w14:textId="77777777" w:rsidR="00027339" w:rsidRDefault="00027339" w:rsidP="00027339"/>
    <w:p w14:paraId="47543AD7" w14:textId="77777777" w:rsidR="00027339" w:rsidRDefault="00027339" w:rsidP="00027339">
      <w:r>
        <w:t xml:space="preserve">Before Fix: All origins accepted — any website could make </w:t>
      </w:r>
    </w:p>
    <w:p w14:paraId="05622A78" w14:textId="77777777" w:rsidR="00027339" w:rsidRDefault="00027339" w:rsidP="00027339">
      <w:r>
        <w:t>requests to the API on behalf of users</w:t>
      </w:r>
    </w:p>
    <w:p w14:paraId="2203E156" w14:textId="77777777" w:rsidR="00027339" w:rsidRDefault="00027339" w:rsidP="00027339">
      <w:r>
        <w:t xml:space="preserve">After Fix: Only whitelisted origins allowed — unauthorized </w:t>
      </w:r>
    </w:p>
    <w:p w14:paraId="09E86C5F" w14:textId="77777777" w:rsidR="00027339" w:rsidRDefault="00027339" w:rsidP="00027339">
      <w:r>
        <w:t>cross-origin requests blocked and logged</w:t>
      </w:r>
    </w:p>
    <w:p w14:paraId="70F7FC95" w14:textId="7B97C9EC" w:rsidR="00027339" w:rsidRPr="00027339" w:rsidRDefault="00027339" w:rsidP="00027339">
      <w:r w:rsidRPr="00027339">
        <w:rPr>
          <w:noProof/>
        </w:rPr>
        <w:drawing>
          <wp:inline distT="0" distB="0" distL="0" distR="0" wp14:anchorId="092A54EE" wp14:editId="46AEEDB0">
            <wp:extent cx="5943600" cy="3413125"/>
            <wp:effectExtent l="0" t="0" r="0" b="0"/>
            <wp:docPr id="13465951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659512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1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BF292D" w14:textId="77777777" w:rsidR="00566BC1" w:rsidRPr="00566BC1" w:rsidRDefault="00566BC1" w:rsidP="00566BC1">
      <w:pPr>
        <w:jc w:val="center"/>
        <w:rPr>
          <w:b/>
          <w:bCs/>
        </w:rPr>
      </w:pPr>
      <w:r w:rsidRPr="00566BC1">
        <w:rPr>
          <w:b/>
          <w:bCs/>
        </w:rPr>
        <w:lastRenderedPageBreak/>
        <w:t>1.3 API Key Authentication</w:t>
      </w:r>
    </w:p>
    <w:p w14:paraId="679B9337" w14:textId="77777777" w:rsidR="00566BC1" w:rsidRDefault="00566BC1" w:rsidP="00566BC1"/>
    <w:p w14:paraId="566B8616" w14:textId="77777777" w:rsidR="00566BC1" w:rsidRDefault="00566BC1" w:rsidP="00566BC1">
      <w:r>
        <w:t>File: middleware/apiKeyAuth.js</w:t>
      </w:r>
    </w:p>
    <w:p w14:paraId="7603E36A" w14:textId="77777777" w:rsidR="00566BC1" w:rsidRDefault="00566BC1" w:rsidP="00566BC1"/>
    <w:p w14:paraId="0E384928" w14:textId="77777777" w:rsidR="00566BC1" w:rsidRDefault="00566BC1" w:rsidP="00566BC1">
      <w:r>
        <w:t>Implementation:</w:t>
      </w:r>
    </w:p>
    <w:p w14:paraId="205B2986" w14:textId="77777777" w:rsidR="00566BC1" w:rsidRDefault="00566BC1" w:rsidP="00566BC1">
      <w:r>
        <w:t>- API keys generated using Node.js crypto module (cryptographically secure)</w:t>
      </w:r>
    </w:p>
    <w:p w14:paraId="6454B0AD" w14:textId="77777777" w:rsidR="00566BC1" w:rsidRDefault="00566BC1" w:rsidP="00566BC1">
      <w:r>
        <w:t>- Keys passed via X-API-Key request header</w:t>
      </w:r>
    </w:p>
    <w:p w14:paraId="200AC321" w14:textId="77777777" w:rsidR="00566BC1" w:rsidRDefault="00566BC1" w:rsidP="00566BC1">
      <w:r>
        <w:t>- Each key has defined permissions (read/write/delete)</w:t>
      </w:r>
    </w:p>
    <w:p w14:paraId="57EC7A24" w14:textId="77777777" w:rsidR="00566BC1" w:rsidRDefault="00566BC1" w:rsidP="00566BC1">
      <w:r>
        <w:t>- Missing or invalid keys return 401/403 with logging</w:t>
      </w:r>
    </w:p>
    <w:p w14:paraId="261696EA" w14:textId="77777777" w:rsidR="00566BC1" w:rsidRDefault="00566BC1" w:rsidP="00566BC1">
      <w:r>
        <w:t xml:space="preserve">- Keys </w:t>
      </w:r>
      <w:proofErr w:type="gramStart"/>
      <w:r>
        <w:t>never</w:t>
      </w:r>
      <w:proofErr w:type="gramEnd"/>
      <w:r>
        <w:t xml:space="preserve"> fully logged — only first 10 characters stored in logs</w:t>
      </w:r>
    </w:p>
    <w:p w14:paraId="4BA84EB2" w14:textId="77777777" w:rsidR="00566BC1" w:rsidRDefault="00566BC1" w:rsidP="00566BC1"/>
    <w:p w14:paraId="12DFEBA4" w14:textId="39E885E8" w:rsidR="00566BC1" w:rsidRDefault="00566BC1" w:rsidP="00566BC1">
      <w:r>
        <w:t>Key Format: ak_</w:t>
      </w:r>
      <w:r w:rsidRPr="00566BC1">
        <w:t>845828cf75d884e9c3b2ecbc1888ebe54efd505e1f60ed9c</w:t>
      </w:r>
      <w:r>
        <w:t>= 192 bits of entropy</w:t>
      </w:r>
    </w:p>
    <w:p w14:paraId="335FB86A" w14:textId="77777777" w:rsidR="00566BC1" w:rsidRDefault="00566BC1" w:rsidP="00566BC1">
      <w:r>
        <w:t>This makes brute force guessing computationally impossible.</w:t>
      </w:r>
    </w:p>
    <w:p w14:paraId="6A62409F" w14:textId="77777777" w:rsidR="00566BC1" w:rsidRDefault="00566BC1" w:rsidP="00566BC1"/>
    <w:p w14:paraId="3AFEADCE" w14:textId="6229E9F7" w:rsidR="00566BC1" w:rsidRDefault="00566BC1" w:rsidP="00566BC1">
      <w:r>
        <w:rPr>
          <w:noProof/>
        </w:rPr>
        <w:drawing>
          <wp:inline distT="0" distB="0" distL="0" distR="0" wp14:anchorId="7D019D64" wp14:editId="76D46DDD">
            <wp:extent cx="5943600" cy="3205480"/>
            <wp:effectExtent l="0" t="0" r="0" b="0"/>
            <wp:docPr id="14479547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795476" name="Picture 144795476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5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E29EAD" w14:textId="77777777" w:rsidR="00566BC1" w:rsidRDefault="00566BC1" w:rsidP="00566BC1"/>
    <w:p w14:paraId="3FB1D59D" w14:textId="77777777" w:rsidR="00F2747A" w:rsidRPr="00F2747A" w:rsidRDefault="00F2747A" w:rsidP="00F2747A">
      <w:pPr>
        <w:jc w:val="center"/>
        <w:rPr>
          <w:b/>
          <w:bCs/>
        </w:rPr>
      </w:pPr>
      <w:r w:rsidRPr="00F2747A">
        <w:rPr>
          <w:b/>
          <w:bCs/>
        </w:rPr>
        <w:lastRenderedPageBreak/>
        <w:t>1.4 CSP &amp; HSTS Implementation</w:t>
      </w:r>
    </w:p>
    <w:p w14:paraId="245CC5C6" w14:textId="77777777" w:rsidR="00F2747A" w:rsidRDefault="00F2747A" w:rsidP="00F2747A"/>
    <w:p w14:paraId="161BF953" w14:textId="77777777" w:rsidR="00F2747A" w:rsidRDefault="00F2747A" w:rsidP="00F2747A">
      <w:r>
        <w:t>File: middleware/advancedHeaders.js</w:t>
      </w:r>
    </w:p>
    <w:p w14:paraId="4A38A810" w14:textId="77777777" w:rsidR="00F2747A" w:rsidRDefault="00F2747A" w:rsidP="00F2747A"/>
    <w:p w14:paraId="7A944F84" w14:textId="77777777" w:rsidR="00F2747A" w:rsidRDefault="00F2747A" w:rsidP="00F2747A">
      <w:r>
        <w:t>Content Security Policy Directives:</w:t>
      </w:r>
    </w:p>
    <w:p w14:paraId="26BB75C3" w14:textId="77777777" w:rsidR="00F2747A" w:rsidRDefault="00F2747A" w:rsidP="00F2747A">
      <w:r>
        <w:t xml:space="preserve">- </w:t>
      </w:r>
      <w:proofErr w:type="spellStart"/>
      <w:r>
        <w:t>defaultSrc</w:t>
      </w:r>
      <w:proofErr w:type="spellEnd"/>
      <w:r>
        <w:t xml:space="preserve"> 'self': Only load resources from same origin</w:t>
      </w:r>
    </w:p>
    <w:p w14:paraId="00A18898" w14:textId="77777777" w:rsidR="00F2747A" w:rsidRDefault="00F2747A" w:rsidP="00F2747A">
      <w:r>
        <w:t xml:space="preserve">- </w:t>
      </w:r>
      <w:proofErr w:type="spellStart"/>
      <w:r>
        <w:t>scriptSrc</w:t>
      </w:r>
      <w:proofErr w:type="spellEnd"/>
      <w:r>
        <w:t>: Blocks all inline scripts (main XSS vector)</w:t>
      </w:r>
    </w:p>
    <w:p w14:paraId="5001DF06" w14:textId="77777777" w:rsidR="00F2747A" w:rsidRDefault="00F2747A" w:rsidP="00F2747A">
      <w:r>
        <w:t xml:space="preserve">- </w:t>
      </w:r>
      <w:proofErr w:type="spellStart"/>
      <w:r>
        <w:t>objectSrc</w:t>
      </w:r>
      <w:proofErr w:type="spellEnd"/>
      <w:r>
        <w:t xml:space="preserve"> 'none': Blocks Flash and all plugins</w:t>
      </w:r>
    </w:p>
    <w:p w14:paraId="72D5BEAC" w14:textId="77777777" w:rsidR="00F2747A" w:rsidRDefault="00F2747A" w:rsidP="00F2747A">
      <w:r>
        <w:t xml:space="preserve">- </w:t>
      </w:r>
      <w:proofErr w:type="spellStart"/>
      <w:r>
        <w:t>frameAncestors</w:t>
      </w:r>
      <w:proofErr w:type="spellEnd"/>
      <w:r>
        <w:t xml:space="preserve"> 'none': Prevents clickjacking via </w:t>
      </w:r>
      <w:proofErr w:type="spellStart"/>
      <w:r>
        <w:t>iframes</w:t>
      </w:r>
      <w:proofErr w:type="spellEnd"/>
    </w:p>
    <w:p w14:paraId="0D00BB75" w14:textId="77777777" w:rsidR="00F2747A" w:rsidRDefault="00F2747A" w:rsidP="00F2747A">
      <w:r>
        <w:t xml:space="preserve">- </w:t>
      </w:r>
      <w:proofErr w:type="spellStart"/>
      <w:r>
        <w:t>upgradeInsecureRequests</w:t>
      </w:r>
      <w:proofErr w:type="spellEnd"/>
      <w:r>
        <w:t>: Forces HTTP → HTTPS automatically</w:t>
      </w:r>
    </w:p>
    <w:p w14:paraId="70242B6D" w14:textId="77777777" w:rsidR="00F2747A" w:rsidRDefault="00F2747A" w:rsidP="00F2747A">
      <w:r>
        <w:t xml:space="preserve">- </w:t>
      </w:r>
      <w:proofErr w:type="spellStart"/>
      <w:r>
        <w:t>formAction</w:t>
      </w:r>
      <w:proofErr w:type="spellEnd"/>
      <w:r>
        <w:t xml:space="preserve"> 'self': Forms cannot submit to external domains</w:t>
      </w:r>
    </w:p>
    <w:p w14:paraId="36A2F015" w14:textId="77777777" w:rsidR="00F2747A" w:rsidRDefault="00F2747A" w:rsidP="00F2747A"/>
    <w:p w14:paraId="23E1164B" w14:textId="77777777" w:rsidR="00F2747A" w:rsidRDefault="00F2747A" w:rsidP="00F2747A">
      <w:r>
        <w:t>HSTS Configuration:</w:t>
      </w:r>
    </w:p>
    <w:p w14:paraId="0D210BB9" w14:textId="77777777" w:rsidR="00F2747A" w:rsidRDefault="00F2747A" w:rsidP="00F2747A">
      <w:r>
        <w:t xml:space="preserve">- </w:t>
      </w:r>
      <w:proofErr w:type="spellStart"/>
      <w:r>
        <w:t>maxAge</w:t>
      </w:r>
      <w:proofErr w:type="spellEnd"/>
      <w:r>
        <w:t xml:space="preserve">: 31536000 (1 </w:t>
      </w:r>
      <w:proofErr w:type="gramStart"/>
      <w:r>
        <w:t>year) —</w:t>
      </w:r>
      <w:proofErr w:type="gramEnd"/>
      <w:r>
        <w:t xml:space="preserve"> browser remembers to use HTTPS</w:t>
      </w:r>
    </w:p>
    <w:p w14:paraId="47CB6ED4" w14:textId="77777777" w:rsidR="00F2747A" w:rsidRDefault="00F2747A" w:rsidP="00F2747A">
      <w:r>
        <w:t xml:space="preserve">- </w:t>
      </w:r>
      <w:proofErr w:type="spellStart"/>
      <w:r>
        <w:t>includeSubDomains</w:t>
      </w:r>
      <w:proofErr w:type="spellEnd"/>
      <w:r>
        <w:t>: Applies to all subdomains</w:t>
      </w:r>
    </w:p>
    <w:p w14:paraId="6267A4D0" w14:textId="77777777" w:rsidR="00F2747A" w:rsidRDefault="00F2747A" w:rsidP="00F2747A">
      <w:r>
        <w:t>- preload: Submitted to browser HSTS preload list</w:t>
      </w:r>
    </w:p>
    <w:p w14:paraId="3546C3DB" w14:textId="0120C6CE" w:rsidR="00CB2F65" w:rsidRDefault="00CB2F65" w:rsidP="00CB2F65">
      <w:r>
        <w:rPr>
          <w:noProof/>
        </w:rPr>
        <w:drawing>
          <wp:inline distT="0" distB="0" distL="0" distR="0" wp14:anchorId="01B96FC5" wp14:editId="3E089BA2">
            <wp:extent cx="5943600" cy="3013075"/>
            <wp:effectExtent l="0" t="0" r="0" b="0"/>
            <wp:docPr id="138308565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3085658" name="Picture 1383085658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1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778EEC" w14:textId="77777777" w:rsidR="00CB2F65" w:rsidRDefault="00CB2F65">
      <w:r>
        <w:lastRenderedPageBreak/>
        <w:br w:type="page"/>
      </w:r>
    </w:p>
    <w:p w14:paraId="2CA64138" w14:textId="77777777" w:rsidR="00566BC1" w:rsidRDefault="00566BC1" w:rsidP="00CB2F65"/>
    <w:p w14:paraId="3860381F" w14:textId="77777777" w:rsidR="00027339" w:rsidRPr="00027339" w:rsidRDefault="00027339" w:rsidP="00027339"/>
    <w:p w14:paraId="1D4C7C14" w14:textId="77777777" w:rsidR="00027339" w:rsidRPr="00027339" w:rsidRDefault="00027339" w:rsidP="00027339"/>
    <w:p w14:paraId="42609F7F" w14:textId="77777777" w:rsidR="00027339" w:rsidRPr="00027339" w:rsidRDefault="00027339" w:rsidP="00027339"/>
    <w:p w14:paraId="43B51047" w14:textId="77777777" w:rsidR="00027339" w:rsidRPr="00027339" w:rsidRDefault="00027339" w:rsidP="00027339"/>
    <w:p w14:paraId="37A4D576" w14:textId="77777777" w:rsidR="00027339" w:rsidRPr="00027339" w:rsidRDefault="00027339" w:rsidP="00027339"/>
    <w:p w14:paraId="48414BC4" w14:textId="77777777" w:rsidR="00027339" w:rsidRPr="00027339" w:rsidRDefault="00027339" w:rsidP="00027339"/>
    <w:p w14:paraId="20D782AE" w14:textId="77777777" w:rsidR="00027339" w:rsidRPr="00027339" w:rsidRDefault="00027339" w:rsidP="00027339"/>
    <w:p w14:paraId="204B1E03" w14:textId="77777777" w:rsidR="00027339" w:rsidRPr="00027339" w:rsidRDefault="00027339" w:rsidP="00027339"/>
    <w:p w14:paraId="1568BFF2" w14:textId="634A18F9" w:rsidR="00027339" w:rsidRPr="00027339" w:rsidRDefault="00027339" w:rsidP="00027339"/>
    <w:p w14:paraId="65DBFF7B" w14:textId="77777777" w:rsidR="00027339" w:rsidRPr="00027339" w:rsidRDefault="00027339" w:rsidP="00027339"/>
    <w:p w14:paraId="4368201B" w14:textId="77777777" w:rsidR="00027339" w:rsidRPr="00027339" w:rsidRDefault="00027339" w:rsidP="00027339"/>
    <w:p w14:paraId="1EF2BF9E" w14:textId="77777777" w:rsidR="00027339" w:rsidRPr="00027339" w:rsidRDefault="00027339" w:rsidP="00027339"/>
    <w:p w14:paraId="635FAD1D" w14:textId="77777777" w:rsidR="00027339" w:rsidRPr="00027339" w:rsidRDefault="00027339" w:rsidP="00027339"/>
    <w:p w14:paraId="3B086341" w14:textId="77777777" w:rsidR="00027339" w:rsidRPr="00027339" w:rsidRDefault="00027339" w:rsidP="00027339"/>
    <w:p w14:paraId="3144EE06" w14:textId="77777777" w:rsidR="00027339" w:rsidRPr="00027339" w:rsidRDefault="00027339" w:rsidP="00027339"/>
    <w:p w14:paraId="1EC2EB18" w14:textId="77777777" w:rsidR="00027339" w:rsidRPr="00027339" w:rsidRDefault="00027339" w:rsidP="00027339"/>
    <w:p w14:paraId="40BFD898" w14:textId="77777777" w:rsidR="00027339" w:rsidRPr="00027339" w:rsidRDefault="00027339" w:rsidP="00027339"/>
    <w:p w14:paraId="5F308673" w14:textId="77777777" w:rsidR="00027339" w:rsidRPr="00027339" w:rsidRDefault="00027339" w:rsidP="00027339"/>
    <w:p w14:paraId="7B111E33" w14:textId="77777777" w:rsidR="00027339" w:rsidRPr="00027339" w:rsidRDefault="00027339" w:rsidP="00027339"/>
    <w:p w14:paraId="252FD55C" w14:textId="77777777" w:rsidR="00027339" w:rsidRPr="00027339" w:rsidRDefault="00027339" w:rsidP="00027339"/>
    <w:p w14:paraId="50EE67C0" w14:textId="77777777" w:rsidR="00027339" w:rsidRDefault="00027339" w:rsidP="00027339"/>
    <w:p w14:paraId="0EBCA185" w14:textId="0CFEFDF1" w:rsidR="00027339" w:rsidRPr="00027339" w:rsidRDefault="00027339" w:rsidP="00027339"/>
    <w:sectPr w:rsidR="00027339" w:rsidRPr="00027339" w:rsidSect="00581FE8">
      <w:pgSz w:w="12240" w:h="15840"/>
      <w:pgMar w:top="1440" w:right="1440" w:bottom="1440" w:left="1440" w:header="720" w:footer="720" w:gutter="0"/>
      <w:pgNumType w:start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6EBB"/>
    <w:rsid w:val="00027339"/>
    <w:rsid w:val="00031A25"/>
    <w:rsid w:val="000A30FE"/>
    <w:rsid w:val="000B0C4D"/>
    <w:rsid w:val="00115FA5"/>
    <w:rsid w:val="001320CB"/>
    <w:rsid w:val="001D42F8"/>
    <w:rsid w:val="002968A0"/>
    <w:rsid w:val="00447B32"/>
    <w:rsid w:val="004E6A24"/>
    <w:rsid w:val="00526EBB"/>
    <w:rsid w:val="00566BC1"/>
    <w:rsid w:val="00581FE8"/>
    <w:rsid w:val="00676D1B"/>
    <w:rsid w:val="00694333"/>
    <w:rsid w:val="0079289B"/>
    <w:rsid w:val="007D702F"/>
    <w:rsid w:val="00871792"/>
    <w:rsid w:val="008B6D20"/>
    <w:rsid w:val="008E17FF"/>
    <w:rsid w:val="008E7D15"/>
    <w:rsid w:val="00923DF1"/>
    <w:rsid w:val="0099624A"/>
    <w:rsid w:val="00A26798"/>
    <w:rsid w:val="00B11B3A"/>
    <w:rsid w:val="00B2765B"/>
    <w:rsid w:val="00B42CD6"/>
    <w:rsid w:val="00BF61F7"/>
    <w:rsid w:val="00C217A1"/>
    <w:rsid w:val="00C5309E"/>
    <w:rsid w:val="00C605CB"/>
    <w:rsid w:val="00CB2F65"/>
    <w:rsid w:val="00CD0085"/>
    <w:rsid w:val="00D42895"/>
    <w:rsid w:val="00E52811"/>
    <w:rsid w:val="00E73119"/>
    <w:rsid w:val="00E8105D"/>
    <w:rsid w:val="00EF4C12"/>
    <w:rsid w:val="00F10FEA"/>
    <w:rsid w:val="00F2747A"/>
    <w:rsid w:val="00FB45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B4AB20"/>
  <w15:chartTrackingRefBased/>
  <w15:docId w15:val="{37F94CB6-63F4-4EEA-8872-AE9FF46ACD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6E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6E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6E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6E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6E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6E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6E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6E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6E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6E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6E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6E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6EB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6EB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6E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6E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6E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6E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6E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6E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6E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6E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6E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6E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6E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6EB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6E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6EB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6EB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581FE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link w:val="NoSpacingChar"/>
    <w:uiPriority w:val="1"/>
    <w:qFormat/>
    <w:rsid w:val="00581FE8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581FE8"/>
    <w:rPr>
      <w:rFonts w:eastAsiaTheme="minorEastAsia"/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2026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4D081F3D-8828-41D6-8218-63DDFD87C28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459</TotalTime>
  <Pages>8</Pages>
  <Words>389</Words>
  <Characters>2223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Week 1</vt:lpstr>
    </vt:vector>
  </TitlesOfParts>
  <Company/>
  <LinksUpToDate>false</LinksUpToDate>
  <CharactersWithSpaces>2607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Week 1</dc:title>
  <dc:subject>DHC - 2384</dc:subject>
  <dc:creator>Syed Muhammad Hamza Mehdi</dc:creator>
  <cp:keywords/>
  <dc:description/>
  <cp:lastModifiedBy>Syed Muhammad Hamza Mehdi</cp:lastModifiedBy>
  <cp:revision>4</cp:revision>
  <dcterms:created xsi:type="dcterms:W3CDTF">2026-06-03T08:50:00Z</dcterms:created>
  <dcterms:modified xsi:type="dcterms:W3CDTF">2026-06-04T12:46:00Z</dcterms:modified>
</cp:coreProperties>
</file>