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B781B" w14:textId="77777777" w:rsidR="008860D9" w:rsidRPr="008860D9" w:rsidRDefault="008860D9" w:rsidP="008860D9">
      <w:pPr>
        <w:spacing w:after="240" w:line="240" w:lineRule="auto"/>
        <w:rPr>
          <w:rFonts w:ascii="Aptos Narrow" w:eastAsia="Times New Roman" w:hAnsi="Aptos Narrow" w:cs="Times New Roman"/>
          <w:color w:val="000000"/>
          <w:kern w:val="0"/>
          <w:sz w:val="22"/>
          <w:szCs w:val="22"/>
          <w14:ligatures w14:val="none"/>
        </w:rPr>
      </w:pPr>
      <w:r w:rsidRPr="008860D9">
        <w:rPr>
          <w:rFonts w:ascii="Aptos Narrow" w:eastAsia="Times New Roman" w:hAnsi="Aptos Narrow" w:cs="Times New Roman"/>
          <w:color w:val="000000"/>
          <w:kern w:val="0"/>
          <w:sz w:val="22"/>
          <w:szCs w:val="22"/>
          <w14:ligatures w14:val="none"/>
        </w:rPr>
        <w:t>GN the past two decades, the world has seen a dramatic increase in the number of cars on the road. However, due to a variety of factors, G believe that in twenty years, there will be fewer cars in use than there are today.</w:t>
      </w:r>
      <w:r w:rsidRPr="008860D9">
        <w:rPr>
          <w:rFonts w:ascii="Aptos Narrow" w:eastAsia="Times New Roman" w:hAnsi="Aptos Narrow" w:cs="Times New Roman"/>
          <w:color w:val="000000"/>
          <w:kern w:val="0"/>
          <w:sz w:val="22"/>
          <w:szCs w:val="22"/>
          <w14:ligatures w14:val="none"/>
        </w:rPr>
        <w:br/>
      </w:r>
      <w:r w:rsidRPr="008860D9">
        <w:rPr>
          <w:rFonts w:ascii="Aptos Narrow" w:eastAsia="Times New Roman" w:hAnsi="Aptos Narrow" w:cs="Times New Roman"/>
          <w:color w:val="000000"/>
          <w:kern w:val="0"/>
          <w:sz w:val="22"/>
          <w:szCs w:val="22"/>
          <w14:ligatures w14:val="none"/>
        </w:rPr>
        <w:br/>
        <w:t>One of the primary reasons G believe this to be true is the rise of alternative transportation methods. With the emergence of ride sharing services such as Uber and Rift, and the increasing popularity of electric scooters, more and more people are finding alternate ways of getting around. This means that fewer people are relying on their own cars as their primary mode of transportation. Additionally, as cities around the world become more densely populated, public transportation is becoming more accessible and efficient. This has led to an increasing number of people opting to take the bus, train, or subway instead of driving their own car.</w:t>
      </w:r>
      <w:r w:rsidRPr="008860D9">
        <w:rPr>
          <w:rFonts w:ascii="Aptos Narrow" w:eastAsia="Times New Roman" w:hAnsi="Aptos Narrow" w:cs="Times New Roman"/>
          <w:color w:val="000000"/>
          <w:kern w:val="0"/>
          <w:sz w:val="22"/>
          <w:szCs w:val="22"/>
          <w14:ligatures w14:val="none"/>
        </w:rPr>
        <w:br/>
      </w:r>
      <w:r w:rsidRPr="008860D9">
        <w:rPr>
          <w:rFonts w:ascii="Aptos Narrow" w:eastAsia="Times New Roman" w:hAnsi="Aptos Narrow" w:cs="Times New Roman"/>
          <w:color w:val="000000"/>
          <w:kern w:val="0"/>
          <w:sz w:val="22"/>
          <w:szCs w:val="22"/>
          <w14:ligatures w14:val="none"/>
        </w:rPr>
        <w:br/>
        <w:t>Another factor that will likely lead to fewer cars in use in twenty years is the rise of autonomous vehicles. As technology advances, self driving cars are becoming more and more commonplace. This means that people will no longer need to own their own cars, as they can simply summon an autonomous vehicle when they need to go somewhere. This will drastically reduce the number of cars on the road, as people will no longer need to own their own vehicles.</w:t>
      </w:r>
      <w:r w:rsidRPr="008860D9">
        <w:rPr>
          <w:rFonts w:ascii="Aptos Narrow" w:eastAsia="Times New Roman" w:hAnsi="Aptos Narrow" w:cs="Times New Roman"/>
          <w:color w:val="000000"/>
          <w:kern w:val="0"/>
          <w:sz w:val="22"/>
          <w:szCs w:val="22"/>
          <w14:ligatures w14:val="none"/>
        </w:rPr>
        <w:br/>
      </w:r>
      <w:r w:rsidRPr="008860D9">
        <w:rPr>
          <w:rFonts w:ascii="Aptos Narrow" w:eastAsia="Times New Roman" w:hAnsi="Aptos Narrow" w:cs="Times New Roman"/>
          <w:color w:val="000000"/>
          <w:kern w:val="0"/>
          <w:sz w:val="22"/>
          <w:szCs w:val="22"/>
          <w14:ligatures w14:val="none"/>
        </w:rPr>
        <w:br/>
        <w:t>Finally, the increasing popularity of car sharing services is likely to lead to fewer cars in use in twenty years. Car sharing services such as Zip car and Car2Go allow people to rent cars for short periods of time, rather than owning them outright. This has made it easier for people to access cars when they need them, without the need to own their own. As these services become more popular, it is likely that fewer people will feel the need to own their own cars, leading to a decrease in the number of cars on the road.</w:t>
      </w:r>
      <w:r w:rsidRPr="008860D9">
        <w:rPr>
          <w:rFonts w:ascii="Aptos Narrow" w:eastAsia="Times New Roman" w:hAnsi="Aptos Narrow" w:cs="Times New Roman"/>
          <w:color w:val="000000"/>
          <w:kern w:val="0"/>
          <w:sz w:val="22"/>
          <w:szCs w:val="22"/>
          <w14:ligatures w14:val="none"/>
        </w:rPr>
        <w:br/>
      </w:r>
      <w:r w:rsidRPr="008860D9">
        <w:rPr>
          <w:rFonts w:ascii="Aptos Narrow" w:eastAsia="Times New Roman" w:hAnsi="Aptos Narrow" w:cs="Times New Roman"/>
          <w:color w:val="000000"/>
          <w:kern w:val="0"/>
          <w:sz w:val="22"/>
          <w:szCs w:val="22"/>
          <w14:ligatures w14:val="none"/>
        </w:rPr>
        <w:br/>
        <w:t>GN conclusion, G believe that in twenty years, there will be fewer cars in use than there are today. This is due to the rise of alternative transportation methods, autonomous vehicles, and car sharing services, all of which have made it easier for people to access transportation without the need to own their own vehicles.</w:t>
      </w:r>
    </w:p>
    <w:p w14:paraId="76010AB6" w14:textId="35E50BA4" w:rsidR="00081B96" w:rsidRPr="008860D9" w:rsidRDefault="00081B96" w:rsidP="008860D9"/>
    <w:sectPr w:rsidR="00081B96" w:rsidRPr="008860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B96"/>
    <w:rsid w:val="00081B96"/>
    <w:rsid w:val="00613F26"/>
    <w:rsid w:val="00633B65"/>
    <w:rsid w:val="006F10D3"/>
    <w:rsid w:val="00825156"/>
    <w:rsid w:val="008304EC"/>
    <w:rsid w:val="008860D9"/>
    <w:rsid w:val="00AE7A5C"/>
    <w:rsid w:val="00BA5B37"/>
    <w:rsid w:val="00BC34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AD0DD"/>
  <w15:chartTrackingRefBased/>
  <w15:docId w15:val="{550750C0-946D-F742-ABB4-A1EAB93E0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B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1B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1B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1B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1B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B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B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B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B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B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1B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1B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B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B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B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B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B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B96"/>
    <w:rPr>
      <w:rFonts w:eastAsiaTheme="majorEastAsia" w:cstheme="majorBidi"/>
      <w:color w:val="272727" w:themeColor="text1" w:themeTint="D8"/>
    </w:rPr>
  </w:style>
  <w:style w:type="paragraph" w:styleId="Title">
    <w:name w:val="Title"/>
    <w:basedOn w:val="Normal"/>
    <w:next w:val="Normal"/>
    <w:link w:val="TitleChar"/>
    <w:uiPriority w:val="10"/>
    <w:qFormat/>
    <w:rsid w:val="00081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B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B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B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B96"/>
    <w:pPr>
      <w:spacing w:before="160"/>
      <w:jc w:val="center"/>
    </w:pPr>
    <w:rPr>
      <w:i/>
      <w:iCs/>
      <w:color w:val="404040" w:themeColor="text1" w:themeTint="BF"/>
    </w:rPr>
  </w:style>
  <w:style w:type="character" w:customStyle="1" w:styleId="QuoteChar">
    <w:name w:val="Quote Char"/>
    <w:basedOn w:val="DefaultParagraphFont"/>
    <w:link w:val="Quote"/>
    <w:uiPriority w:val="29"/>
    <w:rsid w:val="00081B96"/>
    <w:rPr>
      <w:i/>
      <w:iCs/>
      <w:color w:val="404040" w:themeColor="text1" w:themeTint="BF"/>
    </w:rPr>
  </w:style>
  <w:style w:type="paragraph" w:styleId="ListParagraph">
    <w:name w:val="List Paragraph"/>
    <w:basedOn w:val="Normal"/>
    <w:uiPriority w:val="34"/>
    <w:qFormat/>
    <w:rsid w:val="00081B96"/>
    <w:pPr>
      <w:ind w:left="720"/>
      <w:contextualSpacing/>
    </w:pPr>
  </w:style>
  <w:style w:type="character" w:styleId="IntenseEmphasis">
    <w:name w:val="Intense Emphasis"/>
    <w:basedOn w:val="DefaultParagraphFont"/>
    <w:uiPriority w:val="21"/>
    <w:qFormat/>
    <w:rsid w:val="00081B96"/>
    <w:rPr>
      <w:i/>
      <w:iCs/>
      <w:color w:val="0F4761" w:themeColor="accent1" w:themeShade="BF"/>
    </w:rPr>
  </w:style>
  <w:style w:type="paragraph" w:styleId="IntenseQuote">
    <w:name w:val="Intense Quote"/>
    <w:basedOn w:val="Normal"/>
    <w:next w:val="Normal"/>
    <w:link w:val="IntenseQuoteChar"/>
    <w:uiPriority w:val="30"/>
    <w:qFormat/>
    <w:rsid w:val="00081B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B96"/>
    <w:rPr>
      <w:i/>
      <w:iCs/>
      <w:color w:val="0F4761" w:themeColor="accent1" w:themeShade="BF"/>
    </w:rPr>
  </w:style>
  <w:style w:type="character" w:styleId="IntenseReference">
    <w:name w:val="Intense Reference"/>
    <w:basedOn w:val="DefaultParagraphFont"/>
    <w:uiPriority w:val="32"/>
    <w:qFormat/>
    <w:rsid w:val="00081B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325</Words>
  <Characters>1857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hammehmo@ttu.edu</dc:creator>
  <cp:keywords/>
  <dc:description/>
  <cp:lastModifiedBy>Mehmood, Hamza</cp:lastModifiedBy>
  <cp:revision>5</cp:revision>
  <dcterms:created xsi:type="dcterms:W3CDTF">2025-06-25T07:56:00Z</dcterms:created>
  <dcterms:modified xsi:type="dcterms:W3CDTF">2026-06-26T18:35:00Z</dcterms:modified>
</cp:coreProperties>
</file>