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81100" cy="1238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161747"/>
        </w:rPr>
        <w:t>Detailed Snapshot Analysis for hamzasiyam.com</w:t>
      </w:r>
    </w:p>
    <w:p>
      <w:pPr>
        <w:pStyle w:val="Heading1"/>
      </w:pPr>
      <w:r>
        <w:rPr>
          <w:color w:val="161747"/>
        </w:rPr>
        <w:t>Introduction</w:t>
      </w:r>
    </w:p>
    <w:p>
      <w:r>
        <w:t>This document provides a detailed analysis of the snapshots captured from the specified URL. Each snapshot represents a historical state of the website. This detailed analysis is a crucial step in our process of identifying and fixing broken links across the website by examining each snapshot and checking all the files and links within them.</w:t>
      </w:r>
    </w:p>
    <w:p>
      <w:pPr>
        <w:pStyle w:val="Heading1"/>
      </w:pPr>
      <w:r>
        <w:rPr>
          <w:color w:val="161747"/>
        </w:rPr>
        <w:t>Detailed Analysis</w:t>
      </w:r>
    </w:p>
    <w:p>
      <w:r>
        <w:t>Total Captures: 27</w:t>
      </w:r>
    </w:p>
    <w:p>
      <w:r>
        <w:t>The table below lists the snapshots in ascending order, organized by date and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d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Capture</w:t>
            </w:r>
          </w:p>
        </w:tc>
        <w:tc>
          <w:tcPr>
            <w:tcW w:type="dxa" w:w="2880"/>
            <w:shd w:fill="ffd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Date</w:t>
            </w:r>
          </w:p>
        </w:tc>
        <w:tc>
          <w:tcPr>
            <w:tcW w:type="dxa" w:w="2880"/>
            <w:shd w:fill="ffd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Time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January 22,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05:56:39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 18,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09:06:01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 18,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09:06:03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 21,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07:52:43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5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 22,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02:40:33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6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 30,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02:50:53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7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April 17,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04:37:30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8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April 17,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04:37:31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9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June 10,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01:32:47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10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July 04,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05:41:18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11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July 04,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05:41:20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12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September 02,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09:25:16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September 02,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09:25:17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September 29,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04:03:46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15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November 11,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03:26:16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16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November 11,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03:26:17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17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December 08,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06:23:16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18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December 09,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02:05:27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19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December 25, 2023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05:43:41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January 31, 2024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11:29:05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21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February 09, 2024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05:45:37 PM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22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February 16, 2024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04:19:01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23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February 28, 2024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08:30:23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 15, 2024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09:15:39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25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April 14, 2024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06:34:46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26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May 14, 2024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08:13:19 AM</w:t>
            </w:r>
          </w:p>
        </w:tc>
      </w:tr>
      <w:tr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27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June 13, 2024</w:t>
            </w:r>
          </w:p>
        </w:tc>
        <w:tc>
          <w:tcPr>
            <w:tcW w:type="dxa" w:w="28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06:36:10 AM</w:t>
            </w:r>
          </w:p>
        </w:tc>
      </w:tr>
    </w:tbl>
    <w:p>
      <w:pPr>
        <w:pStyle w:val="Heading1"/>
      </w:pPr>
      <w:r>
        <w:rPr>
          <w:color w:val="161747"/>
        </w:rPr>
        <w:t>Next Steps</w:t>
      </w:r>
    </w:p>
    <w:p>
      <w:r>
        <w:rPr>
          <w:b/>
        </w:rPr>
        <w:t>1. Examination of Snapshots:</w:t>
      </w:r>
    </w:p>
    <w:p>
      <w:r>
        <w:t>Each snapshot will be analyzed to check for broken links. This includes going through every file and link within each historical capture.</w:t>
      </w:r>
    </w:p>
    <w:p>
      <w:r>
        <w:rPr>
          <w:b/>
        </w:rPr>
        <w:t>2. Identification and Fixing of Broken Links:</w:t>
      </w:r>
    </w:p>
    <w:p>
      <w:r>
        <w:t>Any broken links identified during the analysis will be fixed.</w:t>
      </w:r>
    </w:p>
    <w:p>
      <w:r>
        <w:rPr>
          <w:b/>
        </w:rPr>
        <w:t>3. Follow-Up Reports:</w:t>
      </w:r>
    </w:p>
    <w:p>
      <w:r>
        <w:t>Additional reports will be provided throughout the process to document the progress and any further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