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64D29" w14:textId="77777777" w:rsidR="007F2FB4" w:rsidRDefault="007F2FB4" w:rsidP="00A67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993747">
        <w:rPr>
          <w:rFonts w:ascii="Times New Roman" w:hAnsi="Times New Roman" w:cs="Times New Roman"/>
          <w:sz w:val="24"/>
          <w:szCs w:val="24"/>
        </w:rPr>
        <w:t>usiness Problem:</w:t>
      </w:r>
    </w:p>
    <w:p w14:paraId="5BF6CBD6" w14:textId="43B461DD" w:rsidR="007F2FB4" w:rsidRPr="00993747" w:rsidRDefault="007F2FB4" w:rsidP="00A67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2FB4">
        <w:rPr>
          <w:rFonts w:ascii="Times New Roman" w:hAnsi="Times New Roman" w:cs="Times New Roman"/>
          <w:sz w:val="24"/>
          <w:szCs w:val="24"/>
        </w:rPr>
        <w:t xml:space="preserve">FLO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putting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women's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shoes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sale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requested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promotion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sale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Shoppers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loyal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champions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loyal_customers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women's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contacted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particular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forwarded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a CSV file.</w:t>
      </w:r>
    </w:p>
    <w:p w14:paraId="4724535A" w14:textId="77777777" w:rsidR="007F2FB4" w:rsidRDefault="007F2FB4" w:rsidP="00A677DB">
      <w:pPr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249EB" wp14:editId="15DAB17D">
                <wp:simplePos x="0" y="0"/>
                <wp:positionH relativeFrom="column">
                  <wp:posOffset>4458551</wp:posOffset>
                </wp:positionH>
                <wp:positionV relativeFrom="paragraph">
                  <wp:posOffset>379346</wp:posOffset>
                </wp:positionV>
                <wp:extent cx="860844" cy="534838"/>
                <wp:effectExtent l="19050" t="19050" r="15875" b="17780"/>
                <wp:wrapNone/>
                <wp:docPr id="19339085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844" cy="53483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75691D" id="Oval 2" o:spid="_x0000_s1026" style="position:absolute;margin-left:351.05pt;margin-top:29.85pt;width:67.8pt;height:42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7CF39" wp14:editId="4F3563C5">
                <wp:simplePos x="0" y="0"/>
                <wp:positionH relativeFrom="column">
                  <wp:posOffset>2958010</wp:posOffset>
                </wp:positionH>
                <wp:positionV relativeFrom="paragraph">
                  <wp:posOffset>361159</wp:posOffset>
                </wp:positionV>
                <wp:extent cx="860844" cy="551923"/>
                <wp:effectExtent l="19050" t="19050" r="15875" b="19685"/>
                <wp:wrapNone/>
                <wp:docPr id="7553419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844" cy="55192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49E28" id="Oval 2" o:spid="_x0000_s1026" style="position:absolute;margin-left:232.9pt;margin-top:28.45pt;width:67.8pt;height:4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160E6" wp14:editId="3D2F2A5A">
            <wp:extent cx="5753100" cy="2895600"/>
            <wp:effectExtent l="0" t="0" r="0" b="0"/>
            <wp:docPr id="2019861870" name="Resim 1" descr="metin, ekran görüntüsü, renklilik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61870" name="Resim 1" descr="metin, ekran görüntüsü, renklilik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79C9" w14:textId="77777777" w:rsidR="007F2FB4" w:rsidRDefault="007F2FB4" w:rsidP="00A677DB">
      <w:pPr>
        <w:jc w:val="both"/>
      </w:pPr>
    </w:p>
    <w:p w14:paraId="3393452E" w14:textId="77777777" w:rsidR="009A2C8A" w:rsidRDefault="009A2C8A" w:rsidP="00A67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:</w:t>
      </w:r>
    </w:p>
    <w:p w14:paraId="6C9BF9D8" w14:textId="18168905" w:rsid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26FD72D1" w14:textId="4EEEA6D3" w:rsid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1A448795" w14:textId="295D4F5E" w:rsid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3D8AE971" w14:textId="1F47354E" w:rsid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C8A">
        <w:rPr>
          <w:rFonts w:ascii="Times New Roman" w:hAnsi="Times New Roman" w:cs="Times New Roman"/>
          <w:sz w:val="24"/>
          <w:szCs w:val="24"/>
        </w:rPr>
        <w:t xml:space="preserve">Information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="00E20C91">
        <w:rPr>
          <w:rFonts w:ascii="Times New Roman" w:hAnsi="Times New Roman" w:cs="Times New Roman"/>
          <w:sz w:val="24"/>
          <w:szCs w:val="24"/>
        </w:rPr>
        <w:t xml:space="preserve"> </w:t>
      </w:r>
      <w:r w:rsidR="00E20C91" w:rsidRPr="009A2C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20C91" w:rsidRPr="009A2C8A">
        <w:rPr>
          <w:rFonts w:ascii="Times New Roman" w:hAnsi="Times New Roman" w:cs="Times New Roman"/>
          <w:sz w:val="24"/>
          <w:szCs w:val="24"/>
        </w:rPr>
        <w:t>Women</w:t>
      </w:r>
      <w:proofErr w:type="spellEnd"/>
      <w:r w:rsidR="00E20C91" w:rsidRPr="009A2C8A">
        <w:rPr>
          <w:rFonts w:ascii="Times New Roman" w:hAnsi="Times New Roman" w:cs="Times New Roman"/>
          <w:sz w:val="24"/>
          <w:szCs w:val="24"/>
        </w:rPr>
        <w:t xml:space="preserve">, Men, </w:t>
      </w:r>
      <w:proofErr w:type="spellStart"/>
      <w:r w:rsidR="00E20C91" w:rsidRPr="009A2C8A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="00E20C91" w:rsidRPr="009A2C8A">
        <w:rPr>
          <w:rFonts w:ascii="Times New Roman" w:hAnsi="Times New Roman" w:cs="Times New Roman"/>
          <w:sz w:val="24"/>
          <w:szCs w:val="24"/>
        </w:rPr>
        <w:t>...)</w:t>
      </w:r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6A0B5C62" w14:textId="1C69847F" w:rsidR="009A2C8A" w:rsidRP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.</w:t>
      </w:r>
    </w:p>
    <w:p w14:paraId="0910E1CE" w14:textId="77777777" w:rsidR="007F2FB4" w:rsidRDefault="007F2FB4" w:rsidP="00A677DB">
      <w:pPr>
        <w:jc w:val="both"/>
      </w:pPr>
    </w:p>
    <w:p w14:paraId="7593FB95" w14:textId="5632C5CC" w:rsidR="009A2C8A" w:rsidRPr="009A2C8A" w:rsidRDefault="009A2C8A" w:rsidP="00A677DB">
      <w:pPr>
        <w:jc w:val="both"/>
        <w:rPr>
          <w:rFonts w:ascii="Times New Roman" w:hAnsi="Times New Roman" w:cs="Times New Roman"/>
          <w:sz w:val="24"/>
          <w:szCs w:val="24"/>
        </w:rPr>
      </w:pPr>
      <w:r w:rsidRPr="009A2C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introduce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>:</w:t>
      </w:r>
    </w:p>
    <w:p w14:paraId="3D898D90" w14:textId="02F46A05" w:rsidR="009A2C8A" w:rsidRP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1E501CEB" w14:textId="77777777" w:rsidR="009A2C8A" w:rsidRP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C8A">
        <w:rPr>
          <w:rFonts w:ascii="Times New Roman" w:hAnsi="Times New Roman" w:cs="Times New Roman"/>
          <w:sz w:val="24"/>
          <w:szCs w:val="24"/>
        </w:rPr>
        <w:t xml:space="preserve">RFM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6F506414" w14:textId="77777777" w:rsidR="009A2C8A" w:rsidRP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C8A">
        <w:rPr>
          <w:rFonts w:ascii="Times New Roman" w:hAnsi="Times New Roman" w:cs="Times New Roman"/>
          <w:sz w:val="24"/>
          <w:szCs w:val="24"/>
        </w:rPr>
        <w:t xml:space="preserve">RF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scores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27F816AB" w14:textId="77777777" w:rsidR="009A2C8A" w:rsidRP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departments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.</w:t>
      </w:r>
    </w:p>
    <w:p w14:paraId="374A848A" w14:textId="77777777" w:rsidR="007F2FB4" w:rsidRDefault="007F2FB4" w:rsidP="00A677DB">
      <w:pPr>
        <w:jc w:val="both"/>
      </w:pPr>
    </w:p>
    <w:p w14:paraId="7FC8282C" w14:textId="77777777" w:rsidR="007F2FB4" w:rsidRDefault="007F2FB4" w:rsidP="00A677DB">
      <w:pPr>
        <w:jc w:val="both"/>
      </w:pPr>
    </w:p>
    <w:p w14:paraId="73560F7E" w14:textId="77777777" w:rsidR="009A2C8A" w:rsidRDefault="009A2C8A" w:rsidP="00A677DB">
      <w:pPr>
        <w:jc w:val="both"/>
      </w:pPr>
    </w:p>
    <w:p w14:paraId="24C6A626" w14:textId="77777777" w:rsidR="009A2C8A" w:rsidRPr="009A2C8A" w:rsidRDefault="009A2C8A" w:rsidP="00A677DB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A2C8A">
        <w:rPr>
          <w:rFonts w:ascii="Times New Roman" w:hAnsi="Times New Roman" w:cs="Times New Roman"/>
          <w:sz w:val="24"/>
          <w:szCs w:val="24"/>
        </w:rPr>
        <w:lastRenderedPageBreak/>
        <w:t xml:space="preserve">Step 1: Data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Preparation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:</w:t>
      </w:r>
    </w:p>
    <w:p w14:paraId="4C77311E" w14:textId="77777777" w:rsidR="009A2C8A" w:rsidRPr="009A2C8A" w:rsidRDefault="009A2C8A" w:rsidP="00A677DB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C8A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6D03888E" w14:textId="77777777" w:rsidR="009A2C8A" w:rsidRPr="009A2C8A" w:rsidRDefault="009A2C8A" w:rsidP="00A677DB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5A17C332" w14:textId="55BC367F" w:rsidR="009A2C8A" w:rsidRPr="00E20C91" w:rsidRDefault="009A2C8A" w:rsidP="00A677DB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0C9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as "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>".</w:t>
      </w:r>
    </w:p>
    <w:p w14:paraId="7B18159C" w14:textId="77777777" w:rsidR="007F2FB4" w:rsidRPr="009A2C8A" w:rsidRDefault="007F2FB4" w:rsidP="00A677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E4D77" w14:textId="077B87C2" w:rsidR="009A2C8A" w:rsidRPr="009A2C8A" w:rsidRDefault="009A2C8A" w:rsidP="00A67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2C8A">
        <w:rPr>
          <w:rFonts w:ascii="Times New Roman" w:hAnsi="Times New Roman" w:cs="Times New Roman"/>
          <w:sz w:val="24"/>
          <w:szCs w:val="24"/>
        </w:rPr>
        <w:t xml:space="preserve">Step 2: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RFM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:</w:t>
      </w:r>
    </w:p>
    <w:p w14:paraId="57A29269" w14:textId="77777777" w:rsidR="009A2C8A" w:rsidRPr="009A2C8A" w:rsidRDefault="009A2C8A" w:rsidP="00A677D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is set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. Using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customer's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recency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4F0FA677" w14:textId="77777777" w:rsidR="009A2C8A" w:rsidRPr="009A2C8A" w:rsidRDefault="009A2C8A" w:rsidP="00A677D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73E6AE96" w14:textId="77777777" w:rsidR="009A2C8A" w:rsidRPr="009A2C8A" w:rsidRDefault="009A2C8A" w:rsidP="00A677D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monetary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1EBA64B5" w14:textId="236A76CB" w:rsidR="009A2C8A" w:rsidRPr="009A2C8A" w:rsidRDefault="009A2C8A" w:rsidP="00A677D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RFM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RFM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4BAEE12B" w14:textId="77777777" w:rsidR="009A2C8A" w:rsidRPr="009A2C8A" w:rsidRDefault="009A2C8A" w:rsidP="00A677DB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1C55A721" w14:textId="77777777" w:rsidR="009A2C8A" w:rsidRPr="009A2C8A" w:rsidRDefault="009A2C8A" w:rsidP="00A67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2C8A">
        <w:rPr>
          <w:rFonts w:ascii="Times New Roman" w:hAnsi="Times New Roman" w:cs="Times New Roman"/>
          <w:sz w:val="24"/>
          <w:szCs w:val="24"/>
        </w:rPr>
        <w:t xml:space="preserve">Step 3: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RF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Definition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:</w:t>
      </w:r>
    </w:p>
    <w:p w14:paraId="77F053C0" w14:textId="2B5F8BAF" w:rsidR="009A2C8A" w:rsidRPr="009A2C8A" w:rsidRDefault="009A2C8A" w:rsidP="00A677DB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RFM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scores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ran</w:t>
      </w:r>
      <w:r w:rsidR="001E6AD2">
        <w:rPr>
          <w:rFonts w:ascii="Times New Roman" w:hAnsi="Times New Roman" w:cs="Times New Roman"/>
          <w:sz w:val="24"/>
          <w:szCs w:val="24"/>
        </w:rPr>
        <w:t>k</w:t>
      </w:r>
      <w:r w:rsidRPr="009A2C8A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accordingly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4AB4CCFC" w14:textId="77777777" w:rsidR="009A2C8A" w:rsidRPr="009A2C8A" w:rsidRDefault="009A2C8A" w:rsidP="00A677DB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recency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an RF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RF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11, 23, 43, 55, 45,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recency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.</w:t>
      </w:r>
    </w:p>
    <w:p w14:paraId="50EA743A" w14:textId="77777777" w:rsidR="009A2C8A" w:rsidRPr="009A2C8A" w:rsidRDefault="009A2C8A" w:rsidP="00A677DB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on RF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correspond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RFM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segment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naming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2C8A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RF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.</w:t>
      </w:r>
    </w:p>
    <w:p w14:paraId="50614B84" w14:textId="77777777" w:rsidR="009A2C8A" w:rsidRPr="009A2C8A" w:rsidRDefault="009A2C8A" w:rsidP="00A677DB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52D648E7" w14:textId="0C94E2D4" w:rsidR="007F2FB4" w:rsidRPr="00E20C91" w:rsidRDefault="00E20C91" w:rsidP="00A677DB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C9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-step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segment (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loyal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" segment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adult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) can be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accordingly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>.</w:t>
      </w:r>
    </w:p>
    <w:p w14:paraId="5872CB24" w14:textId="77777777" w:rsidR="00E20C91" w:rsidRDefault="00E20C91" w:rsidP="00A677DB">
      <w:pPr>
        <w:jc w:val="both"/>
      </w:pPr>
    </w:p>
    <w:p w14:paraId="6F73CABA" w14:textId="77777777" w:rsidR="00A677DB" w:rsidRDefault="00E20C91" w:rsidP="00A677DB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E20C91">
        <w:rPr>
          <w:rFonts w:ascii="Times New Roman" w:hAnsi="Times New Roman" w:cs="Times New Roman"/>
          <w:sz w:val="24"/>
          <w:szCs w:val="24"/>
        </w:rPr>
        <w:t xml:space="preserve">Step 4: </w:t>
      </w:r>
    </w:p>
    <w:p w14:paraId="389CE7B8" w14:textId="60178799" w:rsidR="007119A0" w:rsidRPr="00E20C91" w:rsidRDefault="00A677DB" w:rsidP="00A677DB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77D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promotion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be "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loyal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champions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filtering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RFM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sent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>.</w:t>
      </w:r>
    </w:p>
    <w:sectPr w:rsidR="007119A0" w:rsidRPr="00E20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715"/>
    <w:multiLevelType w:val="hybridMultilevel"/>
    <w:tmpl w:val="826602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1124"/>
    <w:multiLevelType w:val="hybridMultilevel"/>
    <w:tmpl w:val="78AE4C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3B74"/>
    <w:multiLevelType w:val="hybridMultilevel"/>
    <w:tmpl w:val="FF7CFF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F5E5E"/>
    <w:multiLevelType w:val="hybridMultilevel"/>
    <w:tmpl w:val="ECB441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5131F"/>
    <w:multiLevelType w:val="hybridMultilevel"/>
    <w:tmpl w:val="663C81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62B38"/>
    <w:multiLevelType w:val="hybridMultilevel"/>
    <w:tmpl w:val="78803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0801"/>
    <w:multiLevelType w:val="hybridMultilevel"/>
    <w:tmpl w:val="99B648C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FBB77C3"/>
    <w:multiLevelType w:val="hybridMultilevel"/>
    <w:tmpl w:val="AABC91C8"/>
    <w:lvl w:ilvl="0" w:tplc="041F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630600B"/>
    <w:multiLevelType w:val="hybridMultilevel"/>
    <w:tmpl w:val="B77205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D7F69"/>
    <w:multiLevelType w:val="hybridMultilevel"/>
    <w:tmpl w:val="815062E2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8F52F79"/>
    <w:multiLevelType w:val="hybridMultilevel"/>
    <w:tmpl w:val="BF54AB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90C07"/>
    <w:multiLevelType w:val="hybridMultilevel"/>
    <w:tmpl w:val="322657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726A"/>
    <w:multiLevelType w:val="hybridMultilevel"/>
    <w:tmpl w:val="5930FB5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3865433">
    <w:abstractNumId w:val="7"/>
  </w:num>
  <w:num w:numId="2" w16cid:durableId="585726155">
    <w:abstractNumId w:val="2"/>
  </w:num>
  <w:num w:numId="3" w16cid:durableId="1282109802">
    <w:abstractNumId w:val="1"/>
  </w:num>
  <w:num w:numId="4" w16cid:durableId="1053503334">
    <w:abstractNumId w:val="10"/>
  </w:num>
  <w:num w:numId="5" w16cid:durableId="283393931">
    <w:abstractNumId w:val="0"/>
  </w:num>
  <w:num w:numId="6" w16cid:durableId="630326818">
    <w:abstractNumId w:val="9"/>
  </w:num>
  <w:num w:numId="7" w16cid:durableId="1409617891">
    <w:abstractNumId w:val="4"/>
  </w:num>
  <w:num w:numId="8" w16cid:durableId="849367693">
    <w:abstractNumId w:val="3"/>
  </w:num>
  <w:num w:numId="9" w16cid:durableId="959340353">
    <w:abstractNumId w:val="11"/>
  </w:num>
  <w:num w:numId="10" w16cid:durableId="1772507673">
    <w:abstractNumId w:val="5"/>
  </w:num>
  <w:num w:numId="11" w16cid:durableId="1504511524">
    <w:abstractNumId w:val="6"/>
  </w:num>
  <w:num w:numId="12" w16cid:durableId="1735660381">
    <w:abstractNumId w:val="12"/>
  </w:num>
  <w:num w:numId="13" w16cid:durableId="1139222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A0"/>
    <w:rsid w:val="001E6AD2"/>
    <w:rsid w:val="007119A0"/>
    <w:rsid w:val="00784AA2"/>
    <w:rsid w:val="007F2FB4"/>
    <w:rsid w:val="009A2C8A"/>
    <w:rsid w:val="00A677DB"/>
    <w:rsid w:val="00E20C91"/>
    <w:rsid w:val="00F6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9E76"/>
  <w15:chartTrackingRefBased/>
  <w15:docId w15:val="{EDB8ADCE-1B87-43AB-BB71-75984D9F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FB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3810jet</dc:creator>
  <cp:keywords/>
  <dc:description/>
  <cp:lastModifiedBy>3810jet</cp:lastModifiedBy>
  <cp:revision>7</cp:revision>
  <dcterms:created xsi:type="dcterms:W3CDTF">2023-08-22T08:48:00Z</dcterms:created>
  <dcterms:modified xsi:type="dcterms:W3CDTF">2023-08-22T13:18:00Z</dcterms:modified>
</cp:coreProperties>
</file>