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D883" w14:textId="77777777" w:rsidR="004F043B" w:rsidRDefault="004F043B" w:rsidP="00AA6F8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Developer Bootcamp</w:t>
      </w:r>
      <w:r w:rsidR="00AA6F8B" w:rsidRPr="00A70A94">
        <w:rPr>
          <w:rFonts w:ascii="Arial" w:hAnsi="Arial" w:cs="Arial"/>
          <w:b/>
          <w:bCs/>
        </w:rPr>
        <w:t xml:space="preserve"> </w:t>
      </w:r>
    </w:p>
    <w:p w14:paraId="030DE2CB" w14:textId="6F0F6328" w:rsidR="00AA6F8B" w:rsidRPr="00A70A94" w:rsidRDefault="00AA6F8B" w:rsidP="00AA6F8B">
      <w:pPr>
        <w:pStyle w:val="Title"/>
        <w:rPr>
          <w:rFonts w:ascii="Arial" w:hAnsi="Arial" w:cs="Arial"/>
          <w:b/>
          <w:bCs/>
        </w:rPr>
      </w:pPr>
      <w:r w:rsidRPr="00A70A94">
        <w:rPr>
          <w:rFonts w:ascii="Arial" w:hAnsi="Arial" w:cs="Arial"/>
          <w:b/>
          <w:bCs/>
        </w:rPr>
        <w:t>Initial Diagnostic Tool</w:t>
      </w:r>
    </w:p>
    <w:p w14:paraId="6461C637" w14:textId="79BC374C" w:rsidR="00744031" w:rsidRPr="00744031" w:rsidRDefault="00744031" w:rsidP="00744031">
      <w:pPr>
        <w:pStyle w:val="Heading1"/>
      </w:pPr>
      <w:r>
        <w:t>Instructions for tutors</w:t>
      </w:r>
    </w:p>
    <w:p w14:paraId="79EFEB2F" w14:textId="248B6AB8" w:rsidR="00AA6F8B" w:rsidRDefault="00AA6F8B">
      <w:r>
        <w:t xml:space="preserve">This pack contains two simple initial assessment tools for use with learners considering undertaking </w:t>
      </w:r>
      <w:r w:rsidR="004F043B">
        <w:t>Software Developer Bootcamp</w:t>
      </w:r>
    </w:p>
    <w:p w14:paraId="069DDF61" w14:textId="52C47D28" w:rsidR="00744031" w:rsidRDefault="00AA6F8B">
      <w:r>
        <w:t>The first tool should be completed by all learners</w:t>
      </w:r>
      <w:r w:rsidR="006A66BC">
        <w:t>. It will help</w:t>
      </w:r>
      <w:r>
        <w:t xml:space="preserve"> determine</w:t>
      </w:r>
      <w:r w:rsidR="005C75B6">
        <w:t xml:space="preserve"> </w:t>
      </w:r>
      <w:r w:rsidR="006A66BC">
        <w:t xml:space="preserve">if learners are ready for </w:t>
      </w:r>
      <w:r w:rsidR="004F043B">
        <w:t xml:space="preserve">Software Developer Bootcamp </w:t>
      </w:r>
      <w:r w:rsidR="006A66BC">
        <w:t xml:space="preserve">or if they </w:t>
      </w:r>
      <w:r>
        <w:t xml:space="preserve">would benefit from </w:t>
      </w:r>
      <w:r w:rsidR="006A66BC">
        <w:t xml:space="preserve">first doing </w:t>
      </w:r>
      <w:r>
        <w:t>some additional preparation</w:t>
      </w:r>
      <w:r w:rsidR="006A66BC">
        <w:t>.</w:t>
      </w:r>
    </w:p>
    <w:p w14:paraId="674405D8" w14:textId="5D790C5A" w:rsidR="00744031" w:rsidRDefault="00AA6F8B">
      <w:r>
        <w:t xml:space="preserve">The second tool should be completed by learners </w:t>
      </w:r>
      <w:r w:rsidR="006A66BC">
        <w:t>deemed ready by</w:t>
      </w:r>
      <w:r>
        <w:t xml:space="preserve"> the first tool. </w:t>
      </w:r>
      <w:r w:rsidR="006A66BC">
        <w:t>It will</w:t>
      </w:r>
      <w:r>
        <w:t xml:space="preserve"> assist tutors in identifying </w:t>
      </w:r>
      <w:r w:rsidR="004F043B">
        <w:t xml:space="preserve">a starting level for the Software Developer Bootcamp.  </w:t>
      </w:r>
      <w:r w:rsidR="006A66BC">
        <w:t>It will also</w:t>
      </w:r>
      <w:r w:rsidR="00744031">
        <w:t xml:space="preserve"> </w:t>
      </w:r>
      <w:r w:rsidR="006A66BC">
        <w:t>show where</w:t>
      </w:r>
      <w:r w:rsidR="00744031">
        <w:t xml:space="preserve"> learners</w:t>
      </w:r>
      <w:r w:rsidR="003A751E">
        <w:t>’</w:t>
      </w:r>
      <w:r w:rsidR="00744031">
        <w:t xml:space="preserve"> strengths and weaknesses</w:t>
      </w:r>
      <w:r w:rsidR="006A66BC">
        <w:t xml:space="preserve"> lie</w:t>
      </w:r>
      <w:r w:rsidR="00744031">
        <w:t>.</w:t>
      </w:r>
    </w:p>
    <w:p w14:paraId="1554493B" w14:textId="00B629C1" w:rsidR="00EA0165" w:rsidRDefault="00EA0165">
      <w:r>
        <w:t xml:space="preserve">Questions on this second, longer, assessment are </w:t>
      </w:r>
      <w:r w:rsidR="006A66BC">
        <w:t>separated into</w:t>
      </w:r>
      <w:r>
        <w:t xml:space="preserve"> the five </w:t>
      </w:r>
      <w:r w:rsidR="006A66BC">
        <w:t>Digital S</w:t>
      </w:r>
      <w:r>
        <w:t>kill areas</w:t>
      </w:r>
      <w:r w:rsidR="006A66BC">
        <w:t>. They</w:t>
      </w:r>
      <w:r>
        <w:t xml:space="preserve"> contain a mixture of questions </w:t>
      </w:r>
      <w:r w:rsidR="006A66BC">
        <w:t xml:space="preserve">based on the </w:t>
      </w:r>
      <w:r w:rsidR="004F043B">
        <w:t>different starting points</w:t>
      </w:r>
      <w:r>
        <w:t xml:space="preserve">. </w:t>
      </w:r>
    </w:p>
    <w:p w14:paraId="2B5D2EE6" w14:textId="1EDAD7EC" w:rsidR="00EA0165" w:rsidRDefault="00EA0165"/>
    <w:p w14:paraId="3B44911D" w14:textId="77777777" w:rsidR="00EA0165" w:rsidRDefault="00EA0165">
      <w:pPr>
        <w:spacing w:after="0"/>
        <w:rPr>
          <w:rFonts w:cs="Arial"/>
          <w:b/>
          <w:bCs/>
          <w:color w:val="51145C"/>
          <w:sz w:val="28"/>
          <w:szCs w:val="28"/>
        </w:rPr>
      </w:pPr>
      <w:r>
        <w:br w:type="page"/>
      </w:r>
    </w:p>
    <w:p w14:paraId="5AB8C879" w14:textId="5D92951A" w:rsidR="00AA6F8B" w:rsidRDefault="00EA0165" w:rsidP="00A41711">
      <w:pPr>
        <w:pStyle w:val="Heading1"/>
      </w:pPr>
      <w:r>
        <w:lastRenderedPageBreak/>
        <w:t xml:space="preserve">Are you ready for </w:t>
      </w:r>
      <w:r w:rsidR="004F043B">
        <w:t>Software Developer Bootcamp</w:t>
      </w:r>
      <w:r>
        <w:t>?</w:t>
      </w:r>
    </w:p>
    <w:p w14:paraId="4FB46A75" w14:textId="14D8C1E2" w:rsidR="00AA6F8B" w:rsidRDefault="00EA0165" w:rsidP="00AA6F8B">
      <w:pPr>
        <w:rPr>
          <w:rFonts w:cs="Arial"/>
        </w:rPr>
      </w:pPr>
      <w:r>
        <w:rPr>
          <w:rFonts w:cs="Arial"/>
        </w:rPr>
        <w:t xml:space="preserve">This short questionnaire </w:t>
      </w:r>
      <w:r w:rsidR="0080027F">
        <w:rPr>
          <w:rFonts w:cs="Arial"/>
        </w:rPr>
        <w:t>will</w:t>
      </w:r>
      <w:r>
        <w:rPr>
          <w:rFonts w:cs="Arial"/>
        </w:rPr>
        <w:t xml:space="preserve"> help you and your tutor decide </w:t>
      </w:r>
      <w:r w:rsidR="0080027F">
        <w:rPr>
          <w:rFonts w:cs="Arial"/>
        </w:rPr>
        <w:t xml:space="preserve">if </w:t>
      </w:r>
      <w:r>
        <w:rPr>
          <w:rFonts w:cs="Arial"/>
        </w:rPr>
        <w:t xml:space="preserve">you are ready to start </w:t>
      </w:r>
      <w:r w:rsidR="0080027F">
        <w:rPr>
          <w:rFonts w:cs="Arial"/>
        </w:rPr>
        <w:t>a</w:t>
      </w:r>
      <w:r w:rsidR="008A4FF6">
        <w:rPr>
          <w:rFonts w:cs="Arial"/>
        </w:rPr>
        <w:t xml:space="preserve"> </w:t>
      </w:r>
      <w:r w:rsidR="004F043B">
        <w:t>Software Developer Bootcamp</w:t>
      </w:r>
      <w:r>
        <w:rPr>
          <w:rFonts w:cs="Arial"/>
        </w:rPr>
        <w:t>.</w:t>
      </w:r>
    </w:p>
    <w:p w14:paraId="4FE74F71" w14:textId="7BEDB284" w:rsidR="00AC5170" w:rsidRDefault="0080027F" w:rsidP="00AA6F8B">
      <w:pPr>
        <w:rPr>
          <w:rFonts w:cs="Arial"/>
        </w:rPr>
      </w:pPr>
      <w:r>
        <w:rPr>
          <w:rFonts w:cs="Arial"/>
        </w:rPr>
        <w:t xml:space="preserve">If you can already do a task, tick </w:t>
      </w:r>
      <w:r w:rsidRPr="00A41711">
        <w:rPr>
          <w:rFonts w:cs="Arial"/>
          <w:b/>
          <w:bCs/>
        </w:rPr>
        <w:t>Yes</w:t>
      </w:r>
      <w:r>
        <w:rPr>
          <w:rFonts w:cs="Arial"/>
        </w:rPr>
        <w:t xml:space="preserve">. If you cannot do it, tick </w:t>
      </w:r>
      <w:r w:rsidRPr="00A41711">
        <w:rPr>
          <w:rFonts w:cs="Arial"/>
          <w:b/>
          <w:bCs/>
        </w:rPr>
        <w:t>No</w:t>
      </w:r>
      <w:r>
        <w:rPr>
          <w:rFonts w:cs="Arial"/>
        </w:rPr>
        <w:t>.</w:t>
      </w:r>
    </w:p>
    <w:p w14:paraId="3A16D495" w14:textId="5F1D1225" w:rsidR="005C75B6" w:rsidRPr="00EA0165" w:rsidRDefault="0080027F" w:rsidP="00AA6F8B">
      <w:pPr>
        <w:rPr>
          <w:rFonts w:cs="Arial"/>
        </w:rPr>
      </w:pPr>
      <w:r>
        <w:rPr>
          <w:rFonts w:cs="Arial"/>
        </w:rPr>
        <w:t>At the end of</w:t>
      </w:r>
      <w:r w:rsidR="00AC5170">
        <w:rPr>
          <w:rFonts w:cs="Arial"/>
        </w:rPr>
        <w:t xml:space="preserve"> questionnaire, add up </w:t>
      </w:r>
      <w:r>
        <w:rPr>
          <w:rFonts w:cs="Arial"/>
        </w:rPr>
        <w:t>the</w:t>
      </w:r>
      <w:r w:rsidR="00AC5170">
        <w:rPr>
          <w:rFonts w:cs="Arial"/>
        </w:rPr>
        <w:t xml:space="preserve"> ticks in </w:t>
      </w:r>
      <w:r w:rsidR="009A71A2">
        <w:rPr>
          <w:rFonts w:cs="Arial"/>
        </w:rPr>
        <w:t xml:space="preserve">the </w:t>
      </w:r>
      <w:r w:rsidR="009A71A2" w:rsidRPr="009A71A2">
        <w:rPr>
          <w:rFonts w:cs="Arial"/>
          <w:b/>
          <w:bCs/>
        </w:rPr>
        <w:t>Yes</w:t>
      </w:r>
      <w:r w:rsidR="009A71A2">
        <w:rPr>
          <w:rFonts w:cs="Arial"/>
        </w:rPr>
        <w:t xml:space="preserve"> column</w:t>
      </w:r>
      <w:r>
        <w:rPr>
          <w:rFonts w:cs="Arial"/>
        </w:rPr>
        <w:t>. Then</w:t>
      </w:r>
      <w:r w:rsidR="00AC5170">
        <w:rPr>
          <w:rFonts w:cs="Arial"/>
        </w:rPr>
        <w:t xml:space="preserve"> check </w:t>
      </w:r>
      <w:r>
        <w:rPr>
          <w:rFonts w:cs="Arial"/>
        </w:rPr>
        <w:t xml:space="preserve">the advice in the </w:t>
      </w:r>
      <w:r w:rsidRPr="00A41711">
        <w:rPr>
          <w:rFonts w:cs="Arial"/>
          <w:b/>
          <w:bCs/>
        </w:rPr>
        <w:t>How did you do</w:t>
      </w:r>
      <w:r>
        <w:rPr>
          <w:rFonts w:cs="Arial"/>
        </w:rPr>
        <w:t xml:space="preserve"> section.</w:t>
      </w:r>
    </w:p>
    <w:tbl>
      <w:tblPr>
        <w:tblStyle w:val="TableGrid"/>
        <w:tblW w:w="5150" w:type="pct"/>
        <w:tblLook w:val="04A0" w:firstRow="1" w:lastRow="0" w:firstColumn="1" w:lastColumn="0" w:noHBand="0" w:noVBand="1"/>
      </w:tblPr>
      <w:tblGrid>
        <w:gridCol w:w="852"/>
        <w:gridCol w:w="340"/>
        <w:gridCol w:w="6402"/>
        <w:gridCol w:w="849"/>
        <w:gridCol w:w="849"/>
      </w:tblGrid>
      <w:tr w:rsidR="001C1234" w14:paraId="03BAD5D2" w14:textId="77777777" w:rsidTr="001C1234">
        <w:trPr>
          <w:cantSplit/>
          <w:trHeight w:val="567"/>
        </w:trPr>
        <w:tc>
          <w:tcPr>
            <w:tcW w:w="458" w:type="pct"/>
            <w:tcBorders>
              <w:top w:val="nil"/>
              <w:left w:val="nil"/>
              <w:right w:val="nil"/>
            </w:tcBorders>
          </w:tcPr>
          <w:p w14:paraId="79AFD55C" w14:textId="77777777" w:rsidR="001C1234" w:rsidRPr="00133FBB" w:rsidRDefault="001C1234" w:rsidP="001C1234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tcBorders>
              <w:top w:val="nil"/>
              <w:left w:val="nil"/>
              <w:right w:val="nil"/>
            </w:tcBorders>
            <w:vAlign w:val="center"/>
          </w:tcPr>
          <w:p w14:paraId="59429955" w14:textId="765A1A4C" w:rsidR="001C1234" w:rsidRPr="00133FBB" w:rsidRDefault="001C1234" w:rsidP="001C1234">
            <w:pPr>
              <w:spacing w:after="0"/>
              <w:rPr>
                <w:rFonts w:cs="Arial"/>
              </w:rPr>
            </w:pPr>
          </w:p>
        </w:tc>
        <w:tc>
          <w:tcPr>
            <w:tcW w:w="3445" w:type="pct"/>
            <w:tcBorders>
              <w:top w:val="nil"/>
              <w:left w:val="nil"/>
            </w:tcBorders>
            <w:vAlign w:val="center"/>
          </w:tcPr>
          <w:p w14:paraId="5764F1D4" w14:textId="0963EB32" w:rsidR="001C1234" w:rsidRPr="001C1234" w:rsidRDefault="001C1234" w:rsidP="001C123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14:paraId="569E3E5C" w14:textId="5656F8E9" w:rsidR="001C1234" w:rsidRPr="00133FBB" w:rsidRDefault="001C1234" w:rsidP="001C1234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33FBB">
              <w:rPr>
                <w:rFonts w:cs="Arial"/>
                <w:b/>
                <w:bCs/>
              </w:rPr>
              <w:t>Y</w:t>
            </w:r>
            <w:r>
              <w:rPr>
                <w:rFonts w:cs="Arial"/>
                <w:b/>
                <w:bCs/>
              </w:rPr>
              <w:t>es</w:t>
            </w:r>
          </w:p>
        </w:tc>
        <w:tc>
          <w:tcPr>
            <w:tcW w:w="457" w:type="pct"/>
            <w:vAlign w:val="center"/>
          </w:tcPr>
          <w:p w14:paraId="0FCB424A" w14:textId="19069D53" w:rsidR="001C1234" w:rsidRPr="00133FBB" w:rsidRDefault="001C1234" w:rsidP="001C1234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33FBB">
              <w:rPr>
                <w:rFonts w:cs="Arial"/>
                <w:b/>
                <w:bCs/>
              </w:rPr>
              <w:t>N</w:t>
            </w:r>
            <w:r>
              <w:rPr>
                <w:rFonts w:cs="Arial"/>
                <w:b/>
                <w:bCs/>
              </w:rPr>
              <w:t>o</w:t>
            </w:r>
          </w:p>
        </w:tc>
      </w:tr>
      <w:tr w:rsidR="001C1234" w14:paraId="31123361" w14:textId="77777777" w:rsidTr="001C1234">
        <w:trPr>
          <w:cantSplit/>
          <w:trHeight w:val="567"/>
        </w:trPr>
        <w:tc>
          <w:tcPr>
            <w:tcW w:w="458" w:type="pct"/>
            <w:vMerge w:val="restart"/>
            <w:shd w:val="clear" w:color="auto" w:fill="00A7A7" w:themeFill="accent2"/>
            <w:textDirection w:val="btLr"/>
            <w:vAlign w:val="center"/>
          </w:tcPr>
          <w:p w14:paraId="324A61CA" w14:textId="5EB4F159" w:rsidR="001C1234" w:rsidRPr="001C1234" w:rsidRDefault="001C1234" w:rsidP="001C1234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bookmarkStart w:id="0" w:name="_Hlk114135886"/>
            <w:r w:rsidRPr="001C1234">
              <w:rPr>
                <w:rFonts w:cs="Arial"/>
                <w:b/>
                <w:bCs/>
                <w:color w:val="FFFFFF"/>
              </w:rPr>
              <w:t>Essential Digital Skills initial assessment</w:t>
            </w:r>
          </w:p>
        </w:tc>
        <w:tc>
          <w:tcPr>
            <w:tcW w:w="183" w:type="pct"/>
            <w:vAlign w:val="center"/>
          </w:tcPr>
          <w:p w14:paraId="26252CF5" w14:textId="69991F15" w:rsidR="001C1234" w:rsidRPr="001C1234" w:rsidRDefault="001C1234" w:rsidP="001C1234">
            <w:pPr>
              <w:spacing w:after="0"/>
              <w:rPr>
                <w:rFonts w:cs="Arial"/>
              </w:rPr>
            </w:pPr>
            <w:r w:rsidRPr="001C1234">
              <w:rPr>
                <w:rFonts w:cs="Arial"/>
              </w:rPr>
              <w:t>1</w:t>
            </w:r>
          </w:p>
        </w:tc>
        <w:tc>
          <w:tcPr>
            <w:tcW w:w="3445" w:type="pct"/>
            <w:vAlign w:val="center"/>
          </w:tcPr>
          <w:p w14:paraId="512B05A2" w14:textId="6B01263F" w:rsidR="001C1234" w:rsidRPr="001C1234" w:rsidRDefault="001C1234" w:rsidP="001C1234">
            <w:pPr>
              <w:spacing w:after="0"/>
              <w:rPr>
                <w:rFonts w:cs="Arial"/>
                <w:sz w:val="24"/>
                <w:szCs w:val="24"/>
              </w:rPr>
            </w:pPr>
            <w:r w:rsidRPr="001C1234">
              <w:rPr>
                <w:rFonts w:cs="Arial"/>
                <w:sz w:val="24"/>
                <w:szCs w:val="24"/>
              </w:rPr>
              <w:t xml:space="preserve">I can turn on my phone, </w:t>
            </w:r>
            <w:proofErr w:type="gramStart"/>
            <w:r w:rsidRPr="001C1234">
              <w:rPr>
                <w:rFonts w:cs="Arial"/>
                <w:sz w:val="24"/>
                <w:szCs w:val="24"/>
              </w:rPr>
              <w:t>tablet</w:t>
            </w:r>
            <w:proofErr w:type="gramEnd"/>
            <w:r w:rsidRPr="001C1234">
              <w:rPr>
                <w:rFonts w:cs="Arial"/>
                <w:sz w:val="24"/>
                <w:szCs w:val="24"/>
              </w:rPr>
              <w:t xml:space="preserve"> or computer.</w:t>
            </w:r>
          </w:p>
        </w:tc>
        <w:tc>
          <w:tcPr>
            <w:tcW w:w="457" w:type="pct"/>
            <w:vAlign w:val="center"/>
          </w:tcPr>
          <w:p w14:paraId="7A83F0A3" w14:textId="42C31D2C" w:rsidR="001C1234" w:rsidRDefault="008F345C" w:rsidP="001C1234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32B3A6C9" w14:textId="77777777" w:rsidR="001C1234" w:rsidRDefault="001C1234" w:rsidP="001C1234">
            <w:pPr>
              <w:spacing w:after="0"/>
              <w:jc w:val="center"/>
              <w:rPr>
                <w:rFonts w:cs="Arial"/>
              </w:rPr>
            </w:pPr>
          </w:p>
        </w:tc>
      </w:tr>
      <w:tr w:rsidR="001C1234" w14:paraId="34FD2B14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23B63B64" w14:textId="77777777" w:rsidR="001C1234" w:rsidRDefault="001C1234" w:rsidP="001C1234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0F42D744" w14:textId="6A965135" w:rsidR="001C1234" w:rsidRPr="00133FBB" w:rsidRDefault="001C1234" w:rsidP="001C123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45" w:type="pct"/>
            <w:vAlign w:val="center"/>
          </w:tcPr>
          <w:p w14:paraId="061F100A" w14:textId="3EB90291" w:rsidR="001C1234" w:rsidRPr="001C1234" w:rsidRDefault="004F043B" w:rsidP="001C1234">
            <w:pPr>
              <w:spacing w:after="0"/>
              <w:rPr>
                <w:rFonts w:cs="Arial"/>
                <w:sz w:val="24"/>
                <w:szCs w:val="24"/>
              </w:rPr>
            </w:pPr>
            <w:r w:rsidRPr="001C1234">
              <w:rPr>
                <w:rFonts w:cs="Arial"/>
                <w:sz w:val="24"/>
                <w:szCs w:val="24"/>
              </w:rPr>
              <w:t>I can use a mouse and keyboard on a computer.</w:t>
            </w:r>
          </w:p>
        </w:tc>
        <w:tc>
          <w:tcPr>
            <w:tcW w:w="457" w:type="pct"/>
            <w:vAlign w:val="center"/>
          </w:tcPr>
          <w:p w14:paraId="70B7092D" w14:textId="0CDC3CA1" w:rsidR="001C1234" w:rsidRDefault="008F345C" w:rsidP="001C1234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38E7F05E" w14:textId="77777777" w:rsidR="001C1234" w:rsidRDefault="001C1234" w:rsidP="001C1234">
            <w:pPr>
              <w:spacing w:after="0"/>
              <w:jc w:val="center"/>
              <w:rPr>
                <w:rFonts w:cs="Arial"/>
              </w:rPr>
            </w:pPr>
          </w:p>
        </w:tc>
      </w:tr>
      <w:tr w:rsidR="001C1234" w14:paraId="138B7646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2D5282E9" w14:textId="77777777" w:rsidR="001C1234" w:rsidRDefault="001C1234" w:rsidP="001C1234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16BFCA62" w14:textId="21113CB4" w:rsidR="001C1234" w:rsidRPr="00133FBB" w:rsidRDefault="001C1234" w:rsidP="001C123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45" w:type="pct"/>
            <w:vAlign w:val="center"/>
          </w:tcPr>
          <w:p w14:paraId="60A8AB56" w14:textId="2455EEFE" w:rsidR="001C1234" w:rsidRPr="004F043B" w:rsidRDefault="004F043B" w:rsidP="001C1234">
            <w:pPr>
              <w:spacing w:after="0"/>
              <w:rPr>
                <w:rFonts w:cs="Arial"/>
                <w:sz w:val="24"/>
                <w:szCs w:val="24"/>
              </w:rPr>
            </w:pPr>
            <w:r w:rsidRPr="004F043B">
              <w:rPr>
                <w:rFonts w:cs="Arial"/>
                <w:sz w:val="24"/>
                <w:szCs w:val="24"/>
              </w:rPr>
              <w:t>I can save files and access files and can organise my files and folders appropriately</w:t>
            </w:r>
          </w:p>
        </w:tc>
        <w:tc>
          <w:tcPr>
            <w:tcW w:w="457" w:type="pct"/>
            <w:vAlign w:val="center"/>
          </w:tcPr>
          <w:p w14:paraId="41C1E1A0" w14:textId="338A5DB6" w:rsidR="001C1234" w:rsidRDefault="008F345C" w:rsidP="001C1234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45F999BB" w14:textId="77777777" w:rsidR="001C1234" w:rsidRDefault="001C1234" w:rsidP="001C1234">
            <w:pPr>
              <w:spacing w:after="0"/>
              <w:jc w:val="center"/>
              <w:rPr>
                <w:rFonts w:cs="Arial"/>
              </w:rPr>
            </w:pPr>
          </w:p>
        </w:tc>
      </w:tr>
      <w:bookmarkEnd w:id="0"/>
      <w:tr w:rsidR="004F043B" w14:paraId="2BC9B284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0B4EC688" w14:textId="77777777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32747F05" w14:textId="5174DCFD" w:rsidR="004F043B" w:rsidRPr="00133FBB" w:rsidRDefault="004F043B" w:rsidP="004F043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445" w:type="pct"/>
            <w:vAlign w:val="center"/>
          </w:tcPr>
          <w:p w14:paraId="3EC3B026" w14:textId="165BA72C" w:rsidR="004F043B" w:rsidRPr="008C347B" w:rsidRDefault="004F043B" w:rsidP="004F043B">
            <w:pPr>
              <w:spacing w:after="0"/>
              <w:rPr>
                <w:rFonts w:cs="Arial"/>
                <w:sz w:val="24"/>
                <w:szCs w:val="24"/>
                <w:highlight w:val="yellow"/>
              </w:rPr>
            </w:pPr>
            <w:r w:rsidRPr="004F043B">
              <w:rPr>
                <w:rFonts w:cs="Arial"/>
                <w:sz w:val="24"/>
                <w:szCs w:val="24"/>
              </w:rPr>
              <w:t xml:space="preserve">I </w:t>
            </w:r>
            <w:proofErr w:type="gramStart"/>
            <w:r w:rsidRPr="004F043B">
              <w:rPr>
                <w:rFonts w:cs="Arial"/>
                <w:sz w:val="24"/>
                <w:szCs w:val="24"/>
              </w:rPr>
              <w:t>am able to</w:t>
            </w:r>
            <w:proofErr w:type="gramEnd"/>
            <w:r w:rsidRPr="004F043B">
              <w:rPr>
                <w:rFonts w:cs="Arial"/>
                <w:sz w:val="24"/>
                <w:szCs w:val="24"/>
              </w:rPr>
              <w:t xml:space="preserve"> install software on a machine</w:t>
            </w:r>
          </w:p>
        </w:tc>
        <w:tc>
          <w:tcPr>
            <w:tcW w:w="457" w:type="pct"/>
            <w:vAlign w:val="center"/>
          </w:tcPr>
          <w:p w14:paraId="74497785" w14:textId="5E39DB78" w:rsidR="004F043B" w:rsidRDefault="008F345C" w:rsidP="004F043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417B21BA" w14:textId="77777777" w:rsidR="004F043B" w:rsidRDefault="004F043B" w:rsidP="004F043B">
            <w:pPr>
              <w:spacing w:after="0"/>
              <w:jc w:val="center"/>
              <w:rPr>
                <w:rFonts w:cs="Arial"/>
              </w:rPr>
            </w:pPr>
          </w:p>
        </w:tc>
      </w:tr>
      <w:tr w:rsidR="004F043B" w14:paraId="66EDC2F7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223B0963" w14:textId="77777777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53F04BBD" w14:textId="6823031B" w:rsidR="004F043B" w:rsidRPr="00133FBB" w:rsidRDefault="004F043B" w:rsidP="004F043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445" w:type="pct"/>
            <w:vAlign w:val="center"/>
          </w:tcPr>
          <w:p w14:paraId="61E9C800" w14:textId="307E8AC5" w:rsidR="004F043B" w:rsidRPr="001C1234" w:rsidRDefault="004F043B" w:rsidP="004F043B">
            <w:pPr>
              <w:spacing w:after="0"/>
              <w:rPr>
                <w:rFonts w:cs="Arial"/>
                <w:sz w:val="24"/>
                <w:szCs w:val="24"/>
              </w:rPr>
            </w:pPr>
            <w:r w:rsidRPr="001C1234">
              <w:rPr>
                <w:rFonts w:cs="Arial"/>
                <w:sz w:val="24"/>
                <w:szCs w:val="24"/>
              </w:rPr>
              <w:t xml:space="preserve">I can connect to the internet using </w:t>
            </w:r>
            <w:proofErr w:type="spellStart"/>
            <w:r w:rsidRPr="001C1234">
              <w:rPr>
                <w:rFonts w:cs="Arial"/>
                <w:sz w:val="24"/>
                <w:szCs w:val="24"/>
              </w:rPr>
              <w:t>wifi</w:t>
            </w:r>
            <w:proofErr w:type="spellEnd"/>
            <w:r w:rsidRPr="001C123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457" w:type="pct"/>
            <w:vAlign w:val="center"/>
          </w:tcPr>
          <w:p w14:paraId="60AA892E" w14:textId="6CA567F4" w:rsidR="004F043B" w:rsidRDefault="008F345C" w:rsidP="004F043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095D9A1B" w14:textId="77777777" w:rsidR="004F043B" w:rsidRDefault="004F043B" w:rsidP="004F043B">
            <w:pPr>
              <w:spacing w:after="0"/>
              <w:jc w:val="center"/>
              <w:rPr>
                <w:rFonts w:cs="Arial"/>
              </w:rPr>
            </w:pPr>
          </w:p>
        </w:tc>
      </w:tr>
      <w:tr w:rsidR="004F043B" w14:paraId="7C7E5F81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3B47CAA0" w14:textId="77777777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58C6A942" w14:textId="4DE3E7FE" w:rsidR="004F043B" w:rsidRPr="00133FBB" w:rsidRDefault="004F043B" w:rsidP="004F043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445" w:type="pct"/>
            <w:vAlign w:val="center"/>
          </w:tcPr>
          <w:p w14:paraId="7DB84262" w14:textId="06294C0D" w:rsidR="004F043B" w:rsidRPr="001C1234" w:rsidRDefault="004F043B" w:rsidP="004F043B">
            <w:pPr>
              <w:spacing w:after="0"/>
              <w:rPr>
                <w:rFonts w:cs="Arial"/>
                <w:sz w:val="24"/>
                <w:szCs w:val="24"/>
              </w:rPr>
            </w:pPr>
            <w:r w:rsidRPr="001C1234">
              <w:rPr>
                <w:rFonts w:cs="Arial"/>
                <w:sz w:val="24"/>
                <w:szCs w:val="24"/>
              </w:rPr>
              <w:t>I can open a browser (like Safari or Google Chrome).</w:t>
            </w:r>
          </w:p>
        </w:tc>
        <w:tc>
          <w:tcPr>
            <w:tcW w:w="457" w:type="pct"/>
            <w:vAlign w:val="center"/>
          </w:tcPr>
          <w:p w14:paraId="20D7A9E2" w14:textId="2091E1EC" w:rsidR="004F043B" w:rsidRDefault="008F345C" w:rsidP="004F043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0C9CF562" w14:textId="77777777" w:rsidR="004F043B" w:rsidRDefault="004F043B" w:rsidP="004F043B">
            <w:pPr>
              <w:spacing w:after="0"/>
              <w:jc w:val="center"/>
              <w:rPr>
                <w:rFonts w:cs="Arial"/>
              </w:rPr>
            </w:pPr>
          </w:p>
        </w:tc>
      </w:tr>
      <w:tr w:rsidR="004F043B" w14:paraId="4C63AA6E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2CB260F4" w14:textId="77777777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4A58E549" w14:textId="4C351D50" w:rsidR="004F043B" w:rsidRPr="00133FBB" w:rsidRDefault="004F043B" w:rsidP="004F043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45" w:type="pct"/>
            <w:vAlign w:val="center"/>
          </w:tcPr>
          <w:p w14:paraId="2D18A953" w14:textId="5E232AAE" w:rsidR="004F043B" w:rsidRPr="001C1234" w:rsidRDefault="004F043B" w:rsidP="004F043B">
            <w:pPr>
              <w:spacing w:after="0"/>
              <w:rPr>
                <w:rFonts w:cs="Arial"/>
                <w:sz w:val="24"/>
                <w:szCs w:val="24"/>
              </w:rPr>
            </w:pPr>
            <w:r w:rsidRPr="004F043B">
              <w:rPr>
                <w:rFonts w:cs="Arial"/>
                <w:sz w:val="24"/>
                <w:szCs w:val="24"/>
              </w:rPr>
              <w:t>I can successfully search for answers using a search engine like Google</w:t>
            </w:r>
          </w:p>
        </w:tc>
        <w:tc>
          <w:tcPr>
            <w:tcW w:w="457" w:type="pct"/>
            <w:vAlign w:val="center"/>
          </w:tcPr>
          <w:p w14:paraId="2624937F" w14:textId="1794CBF7" w:rsidR="004F043B" w:rsidRDefault="008F345C" w:rsidP="004F043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643B2768" w14:textId="77777777" w:rsidR="004F043B" w:rsidRDefault="004F043B" w:rsidP="004F043B">
            <w:pPr>
              <w:spacing w:after="0"/>
              <w:jc w:val="center"/>
              <w:rPr>
                <w:rFonts w:cs="Arial"/>
              </w:rPr>
            </w:pPr>
          </w:p>
        </w:tc>
      </w:tr>
      <w:tr w:rsidR="004F043B" w14:paraId="5E7A0376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36E22EB7" w14:textId="77777777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556717CD" w14:textId="523E30C7" w:rsidR="004F043B" w:rsidRPr="00133FBB" w:rsidRDefault="004F043B" w:rsidP="004F043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445" w:type="pct"/>
            <w:vAlign w:val="center"/>
          </w:tcPr>
          <w:p w14:paraId="34DA9DA5" w14:textId="4F60F36A" w:rsidR="004F043B" w:rsidRPr="001C1234" w:rsidRDefault="004F043B" w:rsidP="004F043B">
            <w:pPr>
              <w:spacing w:after="0"/>
              <w:rPr>
                <w:rFonts w:cs="Arial"/>
                <w:sz w:val="24"/>
                <w:szCs w:val="24"/>
              </w:rPr>
            </w:pPr>
            <w:r w:rsidRPr="001C1234">
              <w:rPr>
                <w:rFonts w:cs="Arial"/>
                <w:sz w:val="24"/>
                <w:szCs w:val="24"/>
              </w:rPr>
              <w:t>I can choose an app and open it.</w:t>
            </w:r>
          </w:p>
        </w:tc>
        <w:tc>
          <w:tcPr>
            <w:tcW w:w="457" w:type="pct"/>
            <w:vAlign w:val="center"/>
          </w:tcPr>
          <w:p w14:paraId="41DE937D" w14:textId="4261832B" w:rsidR="004F043B" w:rsidRDefault="008F345C" w:rsidP="004F043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12CD065E" w14:textId="77777777" w:rsidR="004F043B" w:rsidRDefault="004F043B" w:rsidP="004F043B">
            <w:pPr>
              <w:spacing w:after="0"/>
              <w:jc w:val="center"/>
              <w:rPr>
                <w:rFonts w:cs="Arial"/>
              </w:rPr>
            </w:pPr>
          </w:p>
        </w:tc>
      </w:tr>
      <w:tr w:rsidR="004F043B" w14:paraId="66D953E9" w14:textId="77777777" w:rsidTr="001C1234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6EE6C9DF" w14:textId="77777777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26DB602E" w14:textId="3A75052F" w:rsidR="004F043B" w:rsidRDefault="004F043B" w:rsidP="004F043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445" w:type="pct"/>
            <w:vAlign w:val="center"/>
          </w:tcPr>
          <w:p w14:paraId="49059B67" w14:textId="4F526580" w:rsidR="004F043B" w:rsidRPr="001C1234" w:rsidRDefault="004F043B" w:rsidP="004F043B">
            <w:pPr>
              <w:spacing w:after="0"/>
              <w:rPr>
                <w:rFonts w:cs="Arial"/>
                <w:sz w:val="24"/>
                <w:szCs w:val="24"/>
              </w:rPr>
            </w:pPr>
            <w:r w:rsidRPr="004F043B">
              <w:rPr>
                <w:rFonts w:cs="Arial"/>
                <w:sz w:val="24"/>
                <w:szCs w:val="24"/>
              </w:rPr>
              <w:t>I can solve basic arithmetic problems (addition, subtract, division)</w:t>
            </w:r>
          </w:p>
        </w:tc>
        <w:tc>
          <w:tcPr>
            <w:tcW w:w="457" w:type="pct"/>
            <w:vAlign w:val="center"/>
          </w:tcPr>
          <w:p w14:paraId="77279E53" w14:textId="31F1EA8E" w:rsidR="004F043B" w:rsidRDefault="008F345C" w:rsidP="004F043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57" w:type="pct"/>
            <w:vAlign w:val="center"/>
          </w:tcPr>
          <w:p w14:paraId="45F1C32C" w14:textId="77777777" w:rsidR="004F043B" w:rsidRDefault="004F043B" w:rsidP="004F043B">
            <w:pPr>
              <w:spacing w:after="0"/>
              <w:jc w:val="center"/>
              <w:rPr>
                <w:rFonts w:cs="Arial"/>
              </w:rPr>
            </w:pPr>
          </w:p>
        </w:tc>
      </w:tr>
      <w:tr w:rsidR="004F043B" w14:paraId="500172A5" w14:textId="77777777" w:rsidTr="00AC5170">
        <w:trPr>
          <w:cantSplit/>
          <w:trHeight w:val="567"/>
        </w:trPr>
        <w:tc>
          <w:tcPr>
            <w:tcW w:w="458" w:type="pct"/>
            <w:vMerge/>
            <w:shd w:val="clear" w:color="auto" w:fill="00A7A7" w:themeFill="accent2"/>
          </w:tcPr>
          <w:p w14:paraId="57B65274" w14:textId="77777777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183" w:type="pct"/>
            <w:vAlign w:val="center"/>
          </w:tcPr>
          <w:p w14:paraId="4ECB7E28" w14:textId="1E26F5F4" w:rsidR="004F043B" w:rsidRDefault="004F043B" w:rsidP="004F043B">
            <w:pPr>
              <w:spacing w:after="0"/>
              <w:rPr>
                <w:rFonts w:cs="Arial"/>
              </w:rPr>
            </w:pPr>
          </w:p>
        </w:tc>
        <w:tc>
          <w:tcPr>
            <w:tcW w:w="3445" w:type="pct"/>
            <w:vAlign w:val="center"/>
          </w:tcPr>
          <w:p w14:paraId="6FB3A6FC" w14:textId="71093303" w:rsidR="004F043B" w:rsidRPr="00AC5170" w:rsidRDefault="004F043B" w:rsidP="004F043B">
            <w:pPr>
              <w:spacing w:after="0"/>
              <w:jc w:val="right"/>
              <w:rPr>
                <w:rFonts w:cs="Arial"/>
                <w:b/>
                <w:bCs/>
                <w:sz w:val="24"/>
                <w:szCs w:val="24"/>
              </w:rPr>
            </w:pPr>
            <w:r w:rsidRPr="00AC5170">
              <w:rPr>
                <w:rFonts w:cs="Arial"/>
                <w:b/>
                <w:bCs/>
                <w:sz w:val="24"/>
                <w:szCs w:val="24"/>
              </w:rPr>
              <w:t>Total</w:t>
            </w:r>
            <w:r>
              <w:rPr>
                <w:rFonts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5A1A054F" w14:textId="28C00C93" w:rsidR="004F043B" w:rsidRDefault="008F345C" w:rsidP="004F043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334A99F7" w14:textId="77777777" w:rsidR="004F043B" w:rsidRDefault="004F043B" w:rsidP="004F043B">
            <w:pPr>
              <w:spacing w:after="0"/>
              <w:jc w:val="center"/>
              <w:rPr>
                <w:rFonts w:cs="Arial"/>
              </w:rPr>
            </w:pPr>
          </w:p>
        </w:tc>
      </w:tr>
    </w:tbl>
    <w:p w14:paraId="7F1F10B3" w14:textId="52372FEF" w:rsidR="00AC5170" w:rsidRDefault="00AC5170" w:rsidP="00AC5170"/>
    <w:p w14:paraId="2A36C588" w14:textId="1244C6DB" w:rsidR="003B6E1E" w:rsidRDefault="003B6E1E" w:rsidP="00AC5170"/>
    <w:p w14:paraId="738D67DE" w14:textId="12D6A537" w:rsidR="003B6E1E" w:rsidRDefault="003B6E1E" w:rsidP="00AC5170"/>
    <w:p w14:paraId="4F8CE24E" w14:textId="6AD2B46F" w:rsidR="003B6E1E" w:rsidRDefault="003B6E1E" w:rsidP="00AC5170"/>
    <w:p w14:paraId="3060E7F5" w14:textId="10AF6F8F" w:rsidR="003B6E1E" w:rsidRDefault="003B6E1E" w:rsidP="00AC5170"/>
    <w:p w14:paraId="3557745A" w14:textId="77777777" w:rsidR="003B6E1E" w:rsidRDefault="003B6E1E" w:rsidP="00AC5170"/>
    <w:p w14:paraId="7CA52797" w14:textId="1345FD9C" w:rsidR="00AC5170" w:rsidRDefault="00AC5170" w:rsidP="00AC5170">
      <w:pPr>
        <w:pStyle w:val="Heading2"/>
      </w:pPr>
      <w:r>
        <w:lastRenderedPageBreak/>
        <w:t>How did you do?</w:t>
      </w:r>
    </w:p>
    <w:tbl>
      <w:tblPr>
        <w:tblStyle w:val="GridTable4-Accent11"/>
        <w:tblW w:w="5000" w:type="pct"/>
        <w:tblLook w:val="0420" w:firstRow="1" w:lastRow="0" w:firstColumn="0" w:lastColumn="0" w:noHBand="0" w:noVBand="1"/>
      </w:tblPr>
      <w:tblGrid>
        <w:gridCol w:w="1686"/>
        <w:gridCol w:w="7330"/>
      </w:tblGrid>
      <w:tr w:rsidR="00AC5170" w14:paraId="4CFD4CD3" w14:textId="77777777" w:rsidTr="00AC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35" w:type="pct"/>
          </w:tcPr>
          <w:p w14:paraId="06F1CD72" w14:textId="41FC9FAA" w:rsidR="00AC5170" w:rsidRPr="00AC5170" w:rsidRDefault="00AC5170" w:rsidP="00DB5D34">
            <w:r w:rsidRPr="00AC5170">
              <w:t xml:space="preserve">How many Yes </w:t>
            </w:r>
            <w:r>
              <w:t>answers</w:t>
            </w:r>
            <w:r w:rsidRPr="00AC5170">
              <w:t>?</w:t>
            </w:r>
          </w:p>
        </w:tc>
        <w:tc>
          <w:tcPr>
            <w:tcW w:w="4065" w:type="pct"/>
          </w:tcPr>
          <w:p w14:paraId="0563493D" w14:textId="412FFBCE" w:rsidR="00AC5170" w:rsidRDefault="00AC5170" w:rsidP="00DB5D34">
            <w:r>
              <w:t>Likely next steps</w:t>
            </w:r>
          </w:p>
        </w:tc>
      </w:tr>
      <w:tr w:rsidR="00AC5170" w14:paraId="0DF24801" w14:textId="77777777" w:rsidTr="00AC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935" w:type="pct"/>
          </w:tcPr>
          <w:p w14:paraId="2C79262D" w14:textId="32E2353C" w:rsidR="00AC5170" w:rsidRDefault="00AC5170" w:rsidP="00DB5D34">
            <w:r>
              <w:t xml:space="preserve">0-5 answered </w:t>
            </w:r>
            <w:r w:rsidRPr="00AC5170">
              <w:rPr>
                <w:b/>
                <w:bCs/>
              </w:rPr>
              <w:t>Yes</w:t>
            </w:r>
          </w:p>
        </w:tc>
        <w:tc>
          <w:tcPr>
            <w:tcW w:w="4065" w:type="pct"/>
          </w:tcPr>
          <w:p w14:paraId="11A624EB" w14:textId="2FFE84BE" w:rsidR="0080027F" w:rsidRDefault="00AC5170" w:rsidP="00DB5D34">
            <w:pPr>
              <w:rPr>
                <w:rFonts w:cs="Arial"/>
              </w:rPr>
            </w:pPr>
            <w:r>
              <w:t xml:space="preserve">You are </w:t>
            </w:r>
            <w:r>
              <w:rPr>
                <w:rFonts w:cs="Arial"/>
              </w:rPr>
              <w:t xml:space="preserve">not yet ready for </w:t>
            </w:r>
            <w:r w:rsidR="003B6E1E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="004F043B">
              <w:t>Software Developer Bootcamp</w:t>
            </w:r>
            <w:r w:rsidR="0080027F">
              <w:rPr>
                <w:rFonts w:cs="Arial"/>
              </w:rPr>
              <w:t>.</w:t>
            </w:r>
          </w:p>
          <w:p w14:paraId="3EBA58ED" w14:textId="4A0E605F" w:rsidR="00AC5170" w:rsidRDefault="003967A5" w:rsidP="00DB5D34">
            <w:r>
              <w:rPr>
                <w:rFonts w:cs="Arial"/>
              </w:rPr>
              <w:t>You</w:t>
            </w:r>
            <w:r w:rsidR="00AC5170">
              <w:rPr>
                <w:rFonts w:cs="Arial"/>
              </w:rPr>
              <w:t xml:space="preserve"> might be interested in the </w:t>
            </w:r>
            <w:hyperlink r:id="rId7" w:history="1">
              <w:r w:rsidR="00AC5170" w:rsidRPr="00982AD7">
                <w:rPr>
                  <w:rStyle w:val="Hyperlink"/>
                </w:rPr>
                <w:t>Gateway Qualifications Entry Level Awards (Entry 1 or Entry 2) in Digital Skills for Life or Digital Skills for Work</w:t>
              </w:r>
            </w:hyperlink>
            <w:r w:rsidR="0039136A">
              <w:rPr>
                <w:rStyle w:val="Hyperlink"/>
              </w:rPr>
              <w:t xml:space="preserve"> </w:t>
            </w:r>
            <w:r w:rsidR="0039136A">
              <w:rPr>
                <w:rFonts w:cs="Arial"/>
              </w:rPr>
              <w:t xml:space="preserve"> or </w:t>
            </w:r>
            <w:hyperlink r:id="rId8" w:history="1">
              <w:r w:rsidR="00881F68" w:rsidRPr="00FB1A9A">
                <w:rPr>
                  <w:rStyle w:val="Hyperlink"/>
                  <w:rFonts w:cs="Arial"/>
                </w:rPr>
                <w:t>Gateway Qualification Essential Digital Skills</w:t>
              </w:r>
              <w:r w:rsidR="00FB1A9A" w:rsidRPr="00FB1A9A">
                <w:rPr>
                  <w:rStyle w:val="Hyperlink"/>
                  <w:rFonts w:cs="Arial"/>
                </w:rPr>
                <w:t xml:space="preserve"> (Entry 3 or Level 1)</w:t>
              </w:r>
            </w:hyperlink>
          </w:p>
        </w:tc>
      </w:tr>
      <w:tr w:rsidR="00AC5170" w14:paraId="1E6A2393" w14:textId="77777777" w:rsidTr="00AC5170">
        <w:trPr>
          <w:trHeight w:val="567"/>
        </w:trPr>
        <w:tc>
          <w:tcPr>
            <w:tcW w:w="935" w:type="pct"/>
          </w:tcPr>
          <w:p w14:paraId="22C101EB" w14:textId="011ED8C6" w:rsidR="00AC5170" w:rsidRDefault="00AC5170" w:rsidP="00DB5D34">
            <w:r>
              <w:t xml:space="preserve">6-8 answered </w:t>
            </w:r>
            <w:r w:rsidRPr="00AC5170">
              <w:rPr>
                <w:b/>
                <w:bCs/>
              </w:rPr>
              <w:t>Yes</w:t>
            </w:r>
          </w:p>
        </w:tc>
        <w:tc>
          <w:tcPr>
            <w:tcW w:w="4065" w:type="pct"/>
          </w:tcPr>
          <w:p w14:paraId="7E3B496D" w14:textId="795E928E" w:rsidR="00352F44" w:rsidRDefault="00AC5170" w:rsidP="00DB5D34">
            <w:pPr>
              <w:rPr>
                <w:rFonts w:cs="Arial"/>
              </w:rPr>
            </w:pPr>
            <w:r>
              <w:rPr>
                <w:rFonts w:cs="Arial"/>
              </w:rPr>
              <w:t xml:space="preserve">You could benefit from </w:t>
            </w:r>
            <w:r w:rsidR="004F043B">
              <w:rPr>
                <w:rFonts w:cs="Arial"/>
              </w:rPr>
              <w:t xml:space="preserve">the </w:t>
            </w:r>
            <w:r w:rsidR="004F043B">
              <w:t>Software Developer Bootcamp</w:t>
            </w:r>
            <w:r>
              <w:rPr>
                <w:rFonts w:cs="Arial"/>
              </w:rPr>
              <w:t xml:space="preserve">. </w:t>
            </w:r>
          </w:p>
          <w:p w14:paraId="617346A5" w14:textId="484D48BC" w:rsidR="00AC5170" w:rsidRDefault="00AC5170" w:rsidP="00DB5D34">
            <w:r>
              <w:rPr>
                <w:rFonts w:cs="Arial"/>
              </w:rPr>
              <w:t xml:space="preserve">Answer the next set of questions to see </w:t>
            </w:r>
            <w:r w:rsidR="004F043B">
              <w:rPr>
                <w:rFonts w:cs="Arial"/>
              </w:rPr>
              <w:t>what support you will need</w:t>
            </w:r>
            <w:r>
              <w:rPr>
                <w:rFonts w:cs="Arial"/>
              </w:rPr>
              <w:t>.</w:t>
            </w:r>
          </w:p>
        </w:tc>
      </w:tr>
    </w:tbl>
    <w:p w14:paraId="06729DD9" w14:textId="77777777" w:rsidR="00AC5170" w:rsidRDefault="00AC5170">
      <w:pPr>
        <w:spacing w:after="0"/>
      </w:pPr>
      <w:r>
        <w:br w:type="page"/>
      </w:r>
    </w:p>
    <w:p w14:paraId="4BC397FB" w14:textId="64D0DD23" w:rsidR="00AA6F8B" w:rsidRDefault="00FB1A9A" w:rsidP="00AC5170">
      <w:pPr>
        <w:pStyle w:val="Heading1"/>
      </w:pPr>
      <w:r>
        <w:lastRenderedPageBreak/>
        <w:t xml:space="preserve">Support </w:t>
      </w:r>
      <w:r w:rsidR="00AC5170">
        <w:t>for you</w:t>
      </w:r>
      <w:r>
        <w:t xml:space="preserve"> whilst on the Software Developer Bootcamp</w:t>
      </w:r>
      <w:r w:rsidR="00AC5170">
        <w:t>?</w:t>
      </w:r>
    </w:p>
    <w:p w14:paraId="724BEBAA" w14:textId="262BAF35" w:rsidR="00AC5170" w:rsidRDefault="00AC5170">
      <w:r>
        <w:t xml:space="preserve">This questionnaire </w:t>
      </w:r>
      <w:r w:rsidR="003967A5">
        <w:t>will</w:t>
      </w:r>
      <w:r>
        <w:t xml:space="preserve"> help you and your tutor decide </w:t>
      </w:r>
      <w:r w:rsidR="00FB1A9A">
        <w:t>what support you will need whilst attending the Software Developer Bootcamp.</w:t>
      </w:r>
    </w:p>
    <w:p w14:paraId="1D9C8A91" w14:textId="30AE2BFC" w:rsidR="00AC5170" w:rsidRDefault="00AC5170">
      <w:r>
        <w:t xml:space="preserve">It will also </w:t>
      </w:r>
      <w:r w:rsidR="003967A5">
        <w:t>show</w:t>
      </w:r>
      <w:r>
        <w:t xml:space="preserve"> </w:t>
      </w:r>
      <w:r w:rsidR="003967A5">
        <w:t>your strengths and weaknesses.</w:t>
      </w:r>
    </w:p>
    <w:p w14:paraId="524FAC1C" w14:textId="223330FE" w:rsidR="009A71A2" w:rsidRPr="009A71A2" w:rsidRDefault="003967A5" w:rsidP="009A71A2">
      <w:pPr>
        <w:rPr>
          <w:rFonts w:cs="Arial"/>
        </w:rPr>
      </w:pPr>
      <w:r>
        <w:rPr>
          <w:rFonts w:cs="Arial"/>
        </w:rPr>
        <w:t xml:space="preserve">If you can already do a task, tick </w:t>
      </w:r>
      <w:r w:rsidRPr="00F677CA">
        <w:rPr>
          <w:rFonts w:cs="Arial"/>
          <w:b/>
          <w:bCs/>
        </w:rPr>
        <w:t>Yes</w:t>
      </w:r>
      <w:r>
        <w:rPr>
          <w:rFonts w:cs="Arial"/>
        </w:rPr>
        <w:t xml:space="preserve">. If you cannot do it, tick </w:t>
      </w:r>
      <w:r w:rsidRPr="00F677CA">
        <w:rPr>
          <w:rFonts w:cs="Arial"/>
          <w:b/>
          <w:bCs/>
        </w:rPr>
        <w:t>No</w:t>
      </w:r>
      <w:r>
        <w:rPr>
          <w:rFonts w:cs="Arial"/>
        </w:rPr>
        <w:t>.</w:t>
      </w:r>
      <w:r w:rsidR="005C75B6">
        <w:rPr>
          <w:rFonts w:cs="Arial"/>
        </w:rPr>
        <w:t xml:space="preserve"> </w:t>
      </w:r>
      <w:r w:rsidR="009A71A2">
        <w:rPr>
          <w:rFonts w:cs="Arial"/>
        </w:rPr>
        <w:t xml:space="preserve">At the end of each section, add up how many times you answered </w:t>
      </w:r>
      <w:r w:rsidR="009A71A2" w:rsidRPr="009A71A2">
        <w:rPr>
          <w:rFonts w:cs="Arial"/>
          <w:b/>
          <w:bCs/>
        </w:rPr>
        <w:t>Yes</w:t>
      </w:r>
      <w:r w:rsidR="009A71A2">
        <w:rPr>
          <w:rFonts w:cs="Arial"/>
        </w:rPr>
        <w:t xml:space="preserve"> </w:t>
      </w:r>
      <w:r>
        <w:rPr>
          <w:rFonts w:cs="Arial"/>
        </w:rPr>
        <w:t xml:space="preserve">or </w:t>
      </w:r>
      <w:r w:rsidRPr="006732AD">
        <w:rPr>
          <w:rFonts w:cs="Arial"/>
          <w:b/>
          <w:bCs/>
        </w:rPr>
        <w:t>No</w:t>
      </w:r>
      <w:r>
        <w:rPr>
          <w:rFonts w:cs="Arial"/>
        </w:rPr>
        <w:t xml:space="preserve"> </w:t>
      </w:r>
      <w:r w:rsidR="009A71A2">
        <w:rPr>
          <w:rFonts w:cs="Arial"/>
        </w:rPr>
        <w:t xml:space="preserve">to the </w:t>
      </w:r>
      <w:r w:rsidR="000851F7">
        <w:rPr>
          <w:rFonts w:cs="Arial"/>
        </w:rPr>
        <w:t xml:space="preserve">purple </w:t>
      </w:r>
      <w:r w:rsidR="009A71A2">
        <w:rPr>
          <w:rFonts w:cs="Arial"/>
        </w:rPr>
        <w:t xml:space="preserve">and </w:t>
      </w:r>
      <w:r w:rsidR="000851F7">
        <w:rPr>
          <w:rFonts w:cs="Arial"/>
        </w:rPr>
        <w:t>orange</w:t>
      </w:r>
      <w:r w:rsidR="009A71A2">
        <w:rPr>
          <w:rFonts w:cs="Arial"/>
        </w:rPr>
        <w:t xml:space="preserve"> </w:t>
      </w:r>
      <w:r w:rsidR="000851F7">
        <w:rPr>
          <w:rFonts w:cs="Arial"/>
        </w:rPr>
        <w:t xml:space="preserve">shaded </w:t>
      </w:r>
      <w:r w:rsidR="009A71A2">
        <w:rPr>
          <w:rFonts w:cs="Arial"/>
        </w:rPr>
        <w:t>questions.</w:t>
      </w:r>
    </w:p>
    <w:p w14:paraId="15BF62C9" w14:textId="1E587469" w:rsidR="009A71A2" w:rsidRPr="00EA0165" w:rsidRDefault="003967A5" w:rsidP="009A71A2">
      <w:pPr>
        <w:rPr>
          <w:rFonts w:cs="Arial"/>
        </w:rPr>
      </w:pPr>
      <w:r>
        <w:rPr>
          <w:rFonts w:cs="Arial"/>
        </w:rPr>
        <w:t>At the end of the</w:t>
      </w:r>
      <w:r w:rsidR="009A71A2">
        <w:rPr>
          <w:rFonts w:cs="Arial"/>
        </w:rPr>
        <w:t xml:space="preserve"> questionnaire, add up your section totals to </w:t>
      </w:r>
      <w:r>
        <w:rPr>
          <w:rFonts w:cs="Arial"/>
        </w:rPr>
        <w:t xml:space="preserve">work out the </w:t>
      </w:r>
      <w:r w:rsidR="009A71A2">
        <w:rPr>
          <w:rFonts w:cs="Arial"/>
        </w:rPr>
        <w:t>overall number</w:t>
      </w:r>
      <w:r>
        <w:rPr>
          <w:rFonts w:cs="Arial"/>
        </w:rPr>
        <w:t xml:space="preserve">s.  Then check the advice in the </w:t>
      </w:r>
      <w:r w:rsidRPr="00F677CA">
        <w:rPr>
          <w:rFonts w:cs="Arial"/>
          <w:b/>
          <w:bCs/>
        </w:rPr>
        <w:t>How did you do</w:t>
      </w:r>
      <w:r>
        <w:rPr>
          <w:rFonts w:cs="Arial"/>
        </w:rPr>
        <w:t xml:space="preserve"> section. </w:t>
      </w:r>
    </w:p>
    <w:tbl>
      <w:tblPr>
        <w:tblW w:w="9561" w:type="dxa"/>
        <w:jc w:val="center"/>
        <w:tblLook w:val="04A0" w:firstRow="1" w:lastRow="0" w:firstColumn="1" w:lastColumn="0" w:noHBand="0" w:noVBand="1"/>
      </w:tblPr>
      <w:tblGrid>
        <w:gridCol w:w="1011"/>
        <w:gridCol w:w="439"/>
        <w:gridCol w:w="6432"/>
        <w:gridCol w:w="841"/>
        <w:gridCol w:w="838"/>
      </w:tblGrid>
      <w:tr w:rsidR="00CA3F1A" w:rsidRPr="003E714A" w14:paraId="380A9229" w14:textId="77777777" w:rsidTr="00CA3F1A">
        <w:trPr>
          <w:trHeight w:val="340"/>
          <w:jc w:val="center"/>
        </w:trPr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574D4E6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E186B58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DB0F79" w14:textId="1B04CA6A" w:rsidR="00CA3F1A" w:rsidRPr="003E714A" w:rsidRDefault="00CA3F1A" w:rsidP="00CA3F1A">
            <w:pPr>
              <w:spacing w:after="0"/>
              <w:ind w:firstLineChars="100" w:firstLine="240"/>
              <w:rPr>
                <w:rFonts w:cs="Arial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ED5C37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F779DB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No</w:t>
            </w:r>
          </w:p>
        </w:tc>
      </w:tr>
      <w:tr w:rsidR="00CA3F1A" w:rsidRPr="003E714A" w14:paraId="0C7EC114" w14:textId="77777777" w:rsidTr="00A41711">
        <w:trPr>
          <w:cantSplit/>
          <w:trHeight w:val="340"/>
          <w:jc w:val="center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textDirection w:val="btLr"/>
            <w:vAlign w:val="center"/>
            <w:hideMark/>
          </w:tcPr>
          <w:p w14:paraId="0896134D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BF7245">
              <w:rPr>
                <w:rFonts w:cs="Arial"/>
                <w:b/>
                <w:bCs/>
                <w:color w:val="FFFFFF"/>
              </w:rPr>
              <w:t>Using devices and handling information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006F33BD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45208711" w14:textId="77777777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put a new app on my device.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BEA73DE" w14:textId="6AAF25B6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3C6BBEAD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02FC4DE7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  <w:hideMark/>
          </w:tcPr>
          <w:p w14:paraId="75C1C1A7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252F1603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1A6C2BC3" w14:textId="77777777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make text on my device bigger or smaller.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42D793EF" w14:textId="5C46ADCD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63530539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798E235D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  <w:hideMark/>
          </w:tcPr>
          <w:p w14:paraId="24454381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103B6244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5135903C" w14:textId="77777777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do an internet search.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EEB3D38" w14:textId="1E8686E3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719844A3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7594D9FC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  <w:hideMark/>
          </w:tcPr>
          <w:p w14:paraId="5CEF9441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6E1769FC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1349E9BA" w14:textId="77777777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create and save a document into a folder.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5983DBE" w14:textId="29F17E25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C856C35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1DD05C9C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  <w:hideMark/>
          </w:tcPr>
          <w:p w14:paraId="6A7B833E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1F66D48A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46F48501" w14:textId="15FF5D94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solve basic technical problems myself.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2D9F4D28" w14:textId="30811674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535FD08C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6F3C3D0B" w14:textId="7777777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  <w:hideMark/>
          </w:tcPr>
          <w:p w14:paraId="5D7D86AA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33A4183A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39423533" w14:textId="77777777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refine searches.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3BFFADFC" w14:textId="3A74B2CD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5AC268D3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3A69E78A" w14:textId="7777777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  <w:hideMark/>
          </w:tcPr>
          <w:p w14:paraId="74FEB964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6B1B2ED5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0CE084D0" w14:textId="77777777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create a system of folders for storing files.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1C53D48A" w14:textId="29FC3BA4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570D75B8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748EE1AB" w14:textId="7777777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  <w:hideMark/>
          </w:tcPr>
          <w:p w14:paraId="0BE46EDB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557D733E" w14:textId="77777777" w:rsidR="00CA3F1A" w:rsidRPr="00A41711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48BAE764" w14:textId="77777777" w:rsidR="00CA3F1A" w:rsidRPr="00A41711" w:rsidRDefault="00CA3F1A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find solutions online to help me sort out technical problems.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454BC750" w14:textId="4C88BBE6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072A15B1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25A1D2A1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</w:tcPr>
          <w:p w14:paraId="28744A12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04A4C37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D5A8BE3" w14:textId="4276A89A" w:rsidR="00CA3F1A" w:rsidRPr="00A41711" w:rsidRDefault="00CA3F1A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purple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B535E4" w14:textId="63471EC7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E14F08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A3F1A" w:rsidRPr="003E714A" w14:paraId="07785BBB" w14:textId="7777777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7A7" w:themeFill="accent2"/>
            <w:vAlign w:val="center"/>
          </w:tcPr>
          <w:p w14:paraId="4C1A338B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4383929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1BF58F52" w14:textId="5D2EE839" w:rsidR="00CA3F1A" w:rsidRPr="00A41711" w:rsidRDefault="00CA3F1A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orange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8803D2" w14:textId="349D3EAC" w:rsidR="00CA3F1A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770A0" w14:textId="77777777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85A606E" w14:textId="77777777" w:rsidR="009A71A2" w:rsidRDefault="009A71A2"/>
    <w:tbl>
      <w:tblPr>
        <w:tblW w:w="9561" w:type="dxa"/>
        <w:jc w:val="center"/>
        <w:tblLook w:val="04A0" w:firstRow="1" w:lastRow="0" w:firstColumn="1" w:lastColumn="0" w:noHBand="0" w:noVBand="1"/>
      </w:tblPr>
      <w:tblGrid>
        <w:gridCol w:w="1011"/>
        <w:gridCol w:w="439"/>
        <w:gridCol w:w="6432"/>
        <w:gridCol w:w="841"/>
        <w:gridCol w:w="838"/>
      </w:tblGrid>
      <w:tr w:rsidR="00CA3F1A" w:rsidRPr="003E714A" w14:paraId="7CD1F20F" w14:textId="77777777" w:rsidTr="00CA3F1A">
        <w:trPr>
          <w:cantSplit/>
          <w:trHeight w:val="340"/>
          <w:jc w:val="center"/>
        </w:trPr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08322DC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bookmarkStart w:id="1" w:name="_Hlk47357603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41DD0938" w14:textId="77777777" w:rsidR="00CA3F1A" w:rsidRPr="00CA3F1A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643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B78522" w14:textId="77777777" w:rsidR="00CA3F1A" w:rsidRPr="00CA3F1A" w:rsidRDefault="00CA3F1A" w:rsidP="00CA3F1A">
            <w:pPr>
              <w:spacing w:after="0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7B3BD9" w14:textId="029DC9BF" w:rsidR="00CA3F1A" w:rsidRPr="00BF7245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B3CD26" w14:textId="1DB2EA51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No</w:t>
            </w:r>
          </w:p>
        </w:tc>
      </w:tr>
      <w:bookmarkEnd w:id="1"/>
      <w:tr w:rsidR="009A71A2" w:rsidRPr="003E714A" w14:paraId="14248AC6" w14:textId="3378E8CF" w:rsidTr="00A41711">
        <w:trPr>
          <w:cantSplit/>
          <w:trHeight w:val="340"/>
          <w:jc w:val="center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7A49A"/>
            <w:textDirection w:val="btLr"/>
            <w:vAlign w:val="center"/>
            <w:hideMark/>
          </w:tcPr>
          <w:p w14:paraId="7DBC2FA4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BF7245">
              <w:rPr>
                <w:rFonts w:cs="Arial"/>
                <w:b/>
                <w:bCs/>
                <w:color w:val="FFFFFF"/>
              </w:rPr>
              <w:t>Creating and editing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377CAE0D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452DEBC9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create a document using text and images.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64AB212C" w14:textId="0F7A1757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40881761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4A48448A" w14:textId="3FF5B756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EC9616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0746A0C3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3B92195B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do some basic formatting (like changing font colour, underlining text or changing the size of a picture).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27E2FE73" w14:textId="59DE29B0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50872293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23732B41" w14:textId="6B46546A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A35E7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5872BB9A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4493F73C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take a photo or make a short video with my device.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DFC4F19" w14:textId="3AF230E9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4215FBF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3209EEF3" w14:textId="0F62D1F8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F26CC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3B900CD8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20497ECE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put graphics and charts into formal documents (like a report for work).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13189B49" w14:textId="76B0BBA8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5D1DD7AE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7CE23E96" w14:textId="5CE81E14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20B94B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7C7143FD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204A47A2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create and format a spreadsheet.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1CAD1E0" w14:textId="751C1EA1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4FD6C65F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007780AB" w14:textId="7D8513EF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87F3E3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10A3F474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7CE5C753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use a spreadsheet to do simple calculations and produce basic charts.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6774A1FE" w14:textId="52CFF768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755AA777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26504B6D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37EB7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7F410127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7BD62ABA" w14:textId="6B8FA919" w:rsidR="009A71A2" w:rsidRPr="00A41711" w:rsidRDefault="009A71A2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>
              <w:rPr>
                <w:rFonts w:cs="Arial"/>
                <w:sz w:val="24"/>
                <w:szCs w:val="24"/>
              </w:rPr>
              <w:t>purple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32219F" w14:textId="784B2AAA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0BAF0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0627AF0A" w14:textId="7777777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113C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1804E22C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0E656E61" w14:textId="01570E7C" w:rsidR="009A71A2" w:rsidRPr="00A41711" w:rsidRDefault="009A71A2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>
              <w:rPr>
                <w:rFonts w:cs="Arial"/>
                <w:sz w:val="24"/>
                <w:szCs w:val="24"/>
              </w:rPr>
              <w:t>orange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484226" w14:textId="0F53206F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E8D83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0023B63" w14:textId="1159F534" w:rsidR="005C75B6" w:rsidRDefault="005C75B6"/>
    <w:tbl>
      <w:tblPr>
        <w:tblpPr w:leftFromText="180" w:rightFromText="180" w:vertAnchor="text" w:horzAnchor="margin" w:tblpY="60"/>
        <w:tblW w:w="9561" w:type="dxa"/>
        <w:tblLook w:val="04A0" w:firstRow="1" w:lastRow="0" w:firstColumn="1" w:lastColumn="0" w:noHBand="0" w:noVBand="1"/>
      </w:tblPr>
      <w:tblGrid>
        <w:gridCol w:w="1011"/>
        <w:gridCol w:w="439"/>
        <w:gridCol w:w="6432"/>
        <w:gridCol w:w="841"/>
        <w:gridCol w:w="838"/>
      </w:tblGrid>
      <w:tr w:rsidR="00904F03" w:rsidRPr="003E714A" w14:paraId="21DF7000" w14:textId="77777777" w:rsidTr="00904F03">
        <w:trPr>
          <w:cantSplit/>
          <w:trHeight w:val="340"/>
        </w:trPr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B9A9D2D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358C9E31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9D8548" w14:textId="77777777" w:rsidR="00904F03" w:rsidRPr="00BF7245" w:rsidRDefault="00904F03" w:rsidP="00904F03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0EFFF0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7D5980" w14:textId="77777777" w:rsidR="00904F03" w:rsidRPr="003E714A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No</w:t>
            </w:r>
          </w:p>
        </w:tc>
      </w:tr>
      <w:tr w:rsidR="00904F03" w:rsidRPr="003E714A" w14:paraId="6E222617" w14:textId="77777777" w:rsidTr="00904F03">
        <w:trPr>
          <w:cantSplit/>
          <w:trHeight w:val="340"/>
        </w:trPr>
        <w:tc>
          <w:tcPr>
            <w:tcW w:w="101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07A49A"/>
            <w:textDirection w:val="btLr"/>
            <w:vAlign w:val="center"/>
            <w:hideMark/>
          </w:tcPr>
          <w:p w14:paraId="13D86414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BF7245">
              <w:rPr>
                <w:rFonts w:cs="Arial"/>
                <w:b/>
                <w:bCs/>
                <w:color w:val="FFFFFF"/>
              </w:rPr>
              <w:t>Communicating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6F840FF4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386508CA" w14:textId="77777777" w:rsidR="00904F03" w:rsidRPr="00A41711" w:rsidRDefault="00904F03" w:rsidP="00904F03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add people to my contacts.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70EFEAF" w14:textId="030FF907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354D361F" w14:textId="77777777" w:rsidR="00904F03" w:rsidRPr="003E714A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3A4AC10F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1C3099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67813B51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63CD752E" w14:textId="77777777" w:rsidR="00904F03" w:rsidRPr="00A41711" w:rsidRDefault="00904F03" w:rsidP="00904F03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send an email.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5C154EFC" w14:textId="16D12596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3883FB41" w14:textId="77777777" w:rsidR="00904F03" w:rsidRPr="003E714A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0ACF7E54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D2B1F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1FCC39D4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78D32D43" w14:textId="77777777" w:rsidR="00904F03" w:rsidRPr="00A41711" w:rsidRDefault="00904F03" w:rsidP="00904F03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send a photo.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587C6CD5" w14:textId="709BAD21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38680D35" w14:textId="77777777" w:rsidR="00904F03" w:rsidRPr="003E714A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10A4A2B3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2E0859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62032222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2D417075" w14:textId="77777777" w:rsidR="00904F03" w:rsidRPr="00A41711" w:rsidRDefault="00904F03" w:rsidP="00904F03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take part in a video call.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428406E1" w14:textId="1F4DC054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5E08BF6D" w14:textId="77777777" w:rsidR="00904F03" w:rsidRPr="003E714A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2BA736B4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02684C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5267F916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79CB93C9" w14:textId="77777777" w:rsidR="00904F03" w:rsidRPr="00A41711" w:rsidRDefault="00904F03" w:rsidP="00904F03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message people using different social media.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11F17B36" w14:textId="04D81B61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78107D63" w14:textId="77777777" w:rsidR="00904F03" w:rsidRPr="009A71A2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2475D7CE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A550E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60CDE6BB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56197C4F" w14:textId="77777777" w:rsidR="00904F03" w:rsidRPr="00A41711" w:rsidRDefault="00904F03" w:rsidP="00904F03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send work emails written in a different style from those to friends.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AC2BD84" w14:textId="719F08F0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0BED2A20" w14:textId="77777777" w:rsidR="00904F03" w:rsidRPr="009A71A2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0E8FDC7B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E4CCEE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7F96B128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53173E8C" w14:textId="77777777" w:rsidR="00904F03" w:rsidRPr="00A41711" w:rsidRDefault="00904F03" w:rsidP="00904F03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keep my digital footprint to a minimum and manage my online identity.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3DC753CE" w14:textId="7D26E1EF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2E6E299" w14:textId="77777777" w:rsidR="00904F03" w:rsidRPr="009A71A2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70CA4198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A0671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5BA5F9E3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9705555" w14:textId="77777777" w:rsidR="00904F03" w:rsidRPr="00A41711" w:rsidRDefault="00904F03" w:rsidP="00904F03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>
              <w:rPr>
                <w:rFonts w:cs="Arial"/>
                <w:sz w:val="24"/>
                <w:szCs w:val="24"/>
              </w:rPr>
              <w:t>purple</w:t>
            </w:r>
            <w:r w:rsidRPr="00A41711">
              <w:rPr>
                <w:rFonts w:cs="Arial"/>
                <w:sz w:val="24"/>
                <w:szCs w:val="24"/>
              </w:rPr>
              <w:t xml:space="preserve"> 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64584" w14:textId="57B68CAD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25B629" w14:textId="77777777" w:rsidR="00904F03" w:rsidRPr="003E714A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04F03" w:rsidRPr="003E714A" w14:paraId="7F7CFCDF" w14:textId="77777777" w:rsidTr="00904F03">
        <w:trPr>
          <w:cantSplit/>
          <w:trHeight w:val="340"/>
        </w:trPr>
        <w:tc>
          <w:tcPr>
            <w:tcW w:w="1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36A6B" w14:textId="77777777" w:rsidR="00904F03" w:rsidRPr="00BF7245" w:rsidRDefault="00904F03" w:rsidP="00904F03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7564AA3" w14:textId="77777777" w:rsidR="00904F03" w:rsidRPr="00A41711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347A18CC" w14:textId="77777777" w:rsidR="00904F03" w:rsidRPr="00A41711" w:rsidRDefault="00904F03" w:rsidP="00904F03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>
              <w:rPr>
                <w:rFonts w:cs="Arial"/>
                <w:sz w:val="24"/>
                <w:szCs w:val="24"/>
              </w:rPr>
              <w:t>orange</w:t>
            </w:r>
            <w:r w:rsidRPr="00A41711">
              <w:rPr>
                <w:rFonts w:cs="Arial"/>
                <w:sz w:val="24"/>
                <w:szCs w:val="24"/>
              </w:rPr>
              <w:t xml:space="preserve"> 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160BD2" w14:textId="42613FFA" w:rsidR="00904F03" w:rsidRPr="00BF7245" w:rsidRDefault="008F345C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D05C98" w14:textId="77777777" w:rsidR="00904F03" w:rsidRPr="003E714A" w:rsidRDefault="00904F03" w:rsidP="00904F03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76F03B94" w14:textId="0864068B" w:rsidR="00CA3F1A" w:rsidRDefault="005C75B6" w:rsidP="00E76783">
      <w:pPr>
        <w:spacing w:after="0"/>
      </w:pPr>
      <w:r>
        <w:br w:type="page"/>
      </w:r>
    </w:p>
    <w:tbl>
      <w:tblPr>
        <w:tblW w:w="9561" w:type="dxa"/>
        <w:jc w:val="center"/>
        <w:tblLook w:val="04A0" w:firstRow="1" w:lastRow="0" w:firstColumn="1" w:lastColumn="0" w:noHBand="0" w:noVBand="1"/>
      </w:tblPr>
      <w:tblGrid>
        <w:gridCol w:w="1011"/>
        <w:gridCol w:w="439"/>
        <w:gridCol w:w="6432"/>
        <w:gridCol w:w="841"/>
        <w:gridCol w:w="838"/>
      </w:tblGrid>
      <w:tr w:rsidR="00CA3F1A" w:rsidRPr="003E714A" w14:paraId="6678774C" w14:textId="77777777" w:rsidTr="00CA3F1A">
        <w:trPr>
          <w:cantSplit/>
          <w:trHeight w:val="340"/>
          <w:jc w:val="center"/>
        </w:trPr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409BF82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4504AF13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BD455D" w14:textId="77777777" w:rsidR="00CA3F1A" w:rsidRPr="00BF7245" w:rsidRDefault="00CA3F1A" w:rsidP="00CA3F1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1AFC57" w14:textId="267C1169" w:rsidR="00CA3F1A" w:rsidRPr="00BF7245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4F8399" w14:textId="00B49E1F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No</w:t>
            </w:r>
          </w:p>
        </w:tc>
      </w:tr>
      <w:tr w:rsidR="009A71A2" w:rsidRPr="003E714A" w14:paraId="18C4B15B" w14:textId="5C0D8E8B" w:rsidTr="00A41711">
        <w:trPr>
          <w:cantSplit/>
          <w:trHeight w:val="340"/>
          <w:jc w:val="center"/>
        </w:trPr>
        <w:tc>
          <w:tcPr>
            <w:tcW w:w="101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07A49A"/>
            <w:textDirection w:val="btLr"/>
            <w:vAlign w:val="center"/>
            <w:hideMark/>
          </w:tcPr>
          <w:p w14:paraId="668ECFA0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BF7245">
              <w:rPr>
                <w:rFonts w:cs="Arial"/>
                <w:b/>
                <w:bCs/>
                <w:color w:val="FFFFFF"/>
              </w:rPr>
              <w:t>Transacting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0FC014FB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56F18B38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fill out an online form (like a repeat prescription request).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64B1EC57" w14:textId="27E03EFA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0F22435D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6F2C9F5E" w14:textId="307F0A99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D4AB2D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15B7C341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45CA494A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buy something online.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96FC030" w14:textId="60DCB889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4C651D2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5EBFB7AA" w14:textId="173DAEA6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EAC041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51DE2EB1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53B2152A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upload a photo when filling out an online form (like a passport application).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6492290" w14:textId="38389485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3461C31D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0CE77248" w14:textId="2586FAD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F5EE4A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24C37E8D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7ADAAFD3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compare prices and check delivery costs when I’m buying something online.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13CBCF96" w14:textId="6DA68363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4651D2A3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5759F685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670CD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2F723294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4B0B23E4" w14:textId="46968B19" w:rsidR="009A71A2" w:rsidRPr="00A41711" w:rsidRDefault="009A71A2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>
              <w:rPr>
                <w:rFonts w:cs="Arial"/>
                <w:sz w:val="24"/>
                <w:szCs w:val="24"/>
              </w:rPr>
              <w:t>purple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6CD0A7" w14:textId="0EA0570F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D3C95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434B7542" w14:textId="7777777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AC4A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41667A6F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1373CF37" w14:textId="18631860" w:rsidR="009A71A2" w:rsidRPr="00A41711" w:rsidRDefault="009A71A2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>
              <w:rPr>
                <w:rFonts w:cs="Arial"/>
                <w:sz w:val="24"/>
                <w:szCs w:val="24"/>
              </w:rPr>
              <w:t>orange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E1311E" w14:textId="280B5B56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63852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792A916D" w14:textId="77777777" w:rsidR="00CA3F1A" w:rsidRDefault="00CA3F1A"/>
    <w:tbl>
      <w:tblPr>
        <w:tblW w:w="9561" w:type="dxa"/>
        <w:jc w:val="center"/>
        <w:tblLook w:val="04A0" w:firstRow="1" w:lastRow="0" w:firstColumn="1" w:lastColumn="0" w:noHBand="0" w:noVBand="1"/>
      </w:tblPr>
      <w:tblGrid>
        <w:gridCol w:w="1011"/>
        <w:gridCol w:w="439"/>
        <w:gridCol w:w="6432"/>
        <w:gridCol w:w="841"/>
        <w:gridCol w:w="838"/>
      </w:tblGrid>
      <w:tr w:rsidR="00CA3F1A" w:rsidRPr="003E714A" w14:paraId="712C6D64" w14:textId="77777777" w:rsidTr="00CA3F1A">
        <w:trPr>
          <w:cantSplit/>
          <w:trHeight w:val="340"/>
          <w:jc w:val="center"/>
        </w:trPr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010690B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09A94F4" w14:textId="77777777" w:rsidR="00CA3F1A" w:rsidRPr="00BF7245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43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112D5" w14:textId="77777777" w:rsidR="00CA3F1A" w:rsidRPr="00BF7245" w:rsidRDefault="00CA3F1A" w:rsidP="00CA3F1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4C4614" w14:textId="59AD7035" w:rsidR="00CA3F1A" w:rsidRPr="00BF7245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94442" w14:textId="1009D1F3" w:rsidR="00CA3F1A" w:rsidRPr="003E714A" w:rsidRDefault="00CA3F1A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No</w:t>
            </w:r>
          </w:p>
        </w:tc>
      </w:tr>
      <w:tr w:rsidR="009A71A2" w:rsidRPr="003E714A" w14:paraId="6C0CCE08" w14:textId="4C0A8A76" w:rsidTr="00A41711">
        <w:trPr>
          <w:cantSplit/>
          <w:trHeight w:val="340"/>
          <w:jc w:val="center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7A49A"/>
            <w:textDirection w:val="btLr"/>
            <w:vAlign w:val="center"/>
            <w:hideMark/>
          </w:tcPr>
          <w:p w14:paraId="2617DDE5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BF7245">
              <w:rPr>
                <w:rFonts w:cs="Arial"/>
                <w:b/>
                <w:bCs/>
                <w:color w:val="FFFFFF"/>
              </w:rPr>
              <w:t>Being safe and responsible online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7CA85455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60B83F48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set a strong password.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6FA019DB" w14:textId="56BBBB25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4B6EA323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222A68BF" w14:textId="6E75607C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490344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060F1303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0B58FC43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lock my device.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7069B3FA" w14:textId="7B077086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28036F08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06DD4DE0" w14:textId="26C754A8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0122A8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569B5482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2005D206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check that a website is secure.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681A681" w14:textId="6774CF12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48078733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08A1555E" w14:textId="63DA8505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0147E3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132FD48A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2CF97C63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spot a phishing (dodgy) email.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4AB3F1F" w14:textId="0738D244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512DF452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1708027A" w14:textId="6B02D005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4A71B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3A9B73E0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  <w:hideMark/>
          </w:tcPr>
          <w:p w14:paraId="78B933A2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report offensive things I see online.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1292710F" w14:textId="29E71D52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65F32EAC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166E1BA5" w14:textId="3D527B30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53B460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0B3B873E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05C00A21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protect my personal data and privacy online.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4D60D23C" w14:textId="57DEB397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04CC033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3F1BB4F5" w14:textId="3B761D40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27463C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12BE359B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261B2B90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back up data.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1D9E465" w14:textId="159C94E1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3D4CE6FC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37CCACB0" w14:textId="4A461701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F9F2AC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23DF77E5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4F0743A3" w14:textId="7C78FA79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set up and use multifactor authentication</w:t>
            </w:r>
            <w:r w:rsidR="003A751E">
              <w:rPr>
                <w:rFonts w:cs="Arial"/>
                <w:b/>
                <w:bCs/>
                <w:sz w:val="24"/>
                <w:szCs w:val="24"/>
              </w:rPr>
              <w:t xml:space="preserve"> (like a password AND a PIN for an online account)</w:t>
            </w:r>
            <w:r w:rsidRPr="00A41711">
              <w:rPr>
                <w:rFonts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68AFB557" w14:textId="33083A3B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7DED69CF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0E90485F" w14:textId="18013259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09ACDC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0839545C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1A65F822" w14:textId="77777777" w:rsidR="009A71A2" w:rsidRPr="00A41711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block or filter unwanted content or activity.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200AA41" w14:textId="5DAEAFA4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00F53576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2B62E182" w14:textId="5A109B06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5264C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220B1DE2" w14:textId="77777777" w:rsidR="009A71A2" w:rsidRPr="00A41711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1711">
              <w:rPr>
                <w:rFonts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  <w:hideMark/>
          </w:tcPr>
          <w:p w14:paraId="6F763D83" w14:textId="078DD07B" w:rsidR="003A751E" w:rsidRDefault="009A71A2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00A41711">
              <w:rPr>
                <w:rFonts w:cs="Arial"/>
                <w:b/>
                <w:bCs/>
                <w:sz w:val="24"/>
                <w:szCs w:val="24"/>
              </w:rPr>
              <w:t>I can use digital wellbeing tools</w:t>
            </w:r>
            <w:r w:rsidR="003A751E">
              <w:rPr>
                <w:rFonts w:cs="Arial"/>
                <w:b/>
                <w:bCs/>
                <w:sz w:val="24"/>
                <w:szCs w:val="24"/>
              </w:rPr>
              <w:t xml:space="preserve"> (like setting a limit</w:t>
            </w:r>
          </w:p>
          <w:p w14:paraId="1F862CA3" w14:textId="23EE858E" w:rsidR="009A71A2" w:rsidRPr="00A41711" w:rsidRDefault="003A751E" w:rsidP="00CA3F1A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 for how much time I spend on an app)</w:t>
            </w:r>
            <w:r w:rsidR="009A71A2" w:rsidRPr="00A41711">
              <w:rPr>
                <w:rFonts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0745EBB" w14:textId="119507FD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4A1826FF" w14:textId="77777777" w:rsidR="009A71A2" w:rsidRPr="009A71A2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77B55137" w14:textId="77777777" w:rsidTr="00A41711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C716B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3017FB7A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2317367D" w14:textId="2CAAC9A2" w:rsidR="009A71A2" w:rsidRPr="00A41711" w:rsidRDefault="009A71A2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>
              <w:rPr>
                <w:rFonts w:cs="Arial"/>
                <w:sz w:val="24"/>
                <w:szCs w:val="24"/>
              </w:rPr>
              <w:t>purple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92119B" w14:textId="225CA97C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BA49FE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A71A2" w:rsidRPr="003E714A" w14:paraId="571F6E1D" w14:textId="77777777" w:rsidTr="006732AD">
        <w:trPr>
          <w:cantSplit/>
          <w:trHeight w:val="340"/>
          <w:jc w:val="center"/>
        </w:trPr>
        <w:tc>
          <w:tcPr>
            <w:tcW w:w="1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15F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7B69B483" w14:textId="77777777" w:rsidR="009A71A2" w:rsidRPr="00BF7245" w:rsidRDefault="009A71A2" w:rsidP="00CA3F1A">
            <w:pPr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213EFEFA" w14:textId="2F060C84" w:rsidR="009A71A2" w:rsidRPr="00A41711" w:rsidRDefault="009A71A2" w:rsidP="00CA3F1A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A41711">
              <w:rPr>
                <w:rFonts w:cs="Arial"/>
                <w:sz w:val="24"/>
                <w:szCs w:val="24"/>
              </w:rPr>
              <w:t xml:space="preserve">Section total - </w:t>
            </w:r>
            <w:r w:rsidR="000851F7">
              <w:rPr>
                <w:rFonts w:cs="Arial"/>
                <w:sz w:val="24"/>
                <w:szCs w:val="24"/>
              </w:rPr>
              <w:t>orange</w:t>
            </w:r>
            <w:r w:rsidR="000851F7" w:rsidRPr="00A41711">
              <w:rPr>
                <w:rFonts w:cs="Arial"/>
                <w:sz w:val="24"/>
                <w:szCs w:val="24"/>
              </w:rPr>
              <w:t xml:space="preserve"> </w:t>
            </w:r>
            <w:r w:rsidRPr="00A41711">
              <w:rPr>
                <w:rFonts w:cs="Arial"/>
                <w:sz w:val="24"/>
                <w:szCs w:val="24"/>
              </w:rPr>
              <w:t>questions: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87A31" w14:textId="1D602D7C" w:rsidR="009A71A2" w:rsidRPr="00BF7245" w:rsidRDefault="008F345C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045437" w14:textId="77777777" w:rsidR="009A71A2" w:rsidRPr="003E714A" w:rsidRDefault="009A71A2" w:rsidP="00CA3F1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579217F3" w14:textId="77777777" w:rsidR="00E76783" w:rsidRDefault="00E76783" w:rsidP="003D6B2A">
      <w:pPr>
        <w:pStyle w:val="Heading2"/>
      </w:pPr>
    </w:p>
    <w:p w14:paraId="135EEF35" w14:textId="77777777" w:rsidR="00E76783" w:rsidRDefault="00E76783">
      <w:pPr>
        <w:spacing w:after="0"/>
        <w:rPr>
          <w:rFonts w:cs="Arial"/>
          <w:b/>
          <w:bCs/>
          <w:color w:val="51145C"/>
          <w:sz w:val="28"/>
          <w:szCs w:val="28"/>
        </w:rPr>
      </w:pPr>
      <w:r>
        <w:br w:type="page"/>
      </w:r>
    </w:p>
    <w:p w14:paraId="77E02DA0" w14:textId="1AADA9FC" w:rsidR="003D6B2A" w:rsidRDefault="003D6B2A" w:rsidP="003D6B2A">
      <w:pPr>
        <w:pStyle w:val="Heading2"/>
      </w:pPr>
      <w:r>
        <w:lastRenderedPageBreak/>
        <w:t>How did you do?</w:t>
      </w:r>
    </w:p>
    <w:p w14:paraId="2102A999" w14:textId="58412FA8" w:rsidR="00A41711" w:rsidRPr="00BF7245" w:rsidRDefault="00DB5D34" w:rsidP="00DB5D34">
      <w:r>
        <w:t xml:space="preserve">Now use the table below to add up your scores and provide an indication of the most appropriate </w:t>
      </w:r>
      <w:r w:rsidR="00FB1A9A">
        <w:t>support on the Software Developer Bootcamp</w:t>
      </w:r>
      <w:r>
        <w:t xml:space="preserve"> for you.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00"/>
        <w:gridCol w:w="6555"/>
        <w:gridCol w:w="1366"/>
      </w:tblGrid>
      <w:tr w:rsidR="00DB5D34" w:rsidRPr="003E714A" w14:paraId="2ADC326A" w14:textId="77777777" w:rsidTr="00DB5D34">
        <w:trPr>
          <w:cantSplit/>
          <w:trHeight w:val="340"/>
          <w:jc w:val="center"/>
        </w:trPr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59A7427" w14:textId="77777777" w:rsidR="00DB5D34" w:rsidRDefault="00DB5D34" w:rsidP="00DB5D34">
            <w:pPr>
              <w:spacing w:after="0"/>
              <w:ind w:left="113" w:right="113"/>
              <w:jc w:val="center"/>
              <w:rPr>
                <w:rFonts w:cs="Arial"/>
                <w:b/>
                <w:bCs/>
                <w:color w:val="FFFFFF"/>
              </w:rPr>
            </w:pPr>
          </w:p>
        </w:tc>
        <w:tc>
          <w:tcPr>
            <w:tcW w:w="3633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6F58D" w14:textId="77777777" w:rsidR="00DB5D34" w:rsidRPr="009C3380" w:rsidRDefault="00DB5D34" w:rsidP="00DB5D3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705F4" w14:textId="77777777" w:rsidR="00DB5D34" w:rsidRPr="00BF7245" w:rsidRDefault="00DB5D34" w:rsidP="00DB5D34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E714A">
              <w:rPr>
                <w:rFonts w:cs="Arial"/>
                <w:sz w:val="20"/>
                <w:szCs w:val="20"/>
              </w:rPr>
              <w:t>Yes</w:t>
            </w:r>
          </w:p>
        </w:tc>
      </w:tr>
      <w:tr w:rsidR="00DB5D34" w:rsidRPr="005376D5" w14:paraId="3B5BF11A" w14:textId="77777777" w:rsidTr="00A41711">
        <w:trPr>
          <w:cantSplit/>
          <w:trHeight w:val="595"/>
          <w:jc w:val="center"/>
        </w:trPr>
        <w:tc>
          <w:tcPr>
            <w:tcW w:w="610" w:type="pct"/>
            <w:vMerge w:val="restart"/>
            <w:tcBorders>
              <w:right w:val="single" w:sz="4" w:space="0" w:color="auto"/>
            </w:tcBorders>
            <w:shd w:val="clear" w:color="auto" w:fill="00A7A7" w:themeFill="accent2"/>
            <w:textDirection w:val="btLr"/>
            <w:vAlign w:val="center"/>
          </w:tcPr>
          <w:p w14:paraId="69BC5A68" w14:textId="0074DAC4" w:rsidR="00DB5D34" w:rsidRPr="00A41711" w:rsidRDefault="00DB5D34" w:rsidP="00A41711">
            <w:pPr>
              <w:spacing w:after="0"/>
              <w:ind w:left="113" w:right="113"/>
              <w:jc w:val="center"/>
              <w:rPr>
                <w:rFonts w:cs="Arial"/>
                <w:b/>
                <w:bCs/>
                <w:color w:val="FFFFFF"/>
              </w:rPr>
            </w:pPr>
            <w:r w:rsidRPr="00A41711">
              <w:rPr>
                <w:rFonts w:cs="Arial"/>
                <w:b/>
                <w:bCs/>
                <w:color w:val="FFFFFF"/>
              </w:rPr>
              <w:t>Results</w:t>
            </w:r>
          </w:p>
        </w:tc>
        <w:tc>
          <w:tcPr>
            <w:tcW w:w="3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BDF0" w:themeFill="text2" w:themeFillTint="33"/>
            <w:vAlign w:val="center"/>
          </w:tcPr>
          <w:p w14:paraId="79E52A76" w14:textId="77777777" w:rsidR="00DB5D34" w:rsidRPr="005376D5" w:rsidRDefault="00DB5D34" w:rsidP="00DB5D34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5376D5">
              <w:rPr>
                <w:rFonts w:cs="Arial"/>
                <w:sz w:val="24"/>
                <w:szCs w:val="24"/>
              </w:rPr>
              <w:t xml:space="preserve">Overall Total - </w:t>
            </w:r>
            <w:r>
              <w:rPr>
                <w:rFonts w:cs="Arial"/>
                <w:sz w:val="24"/>
                <w:szCs w:val="24"/>
              </w:rPr>
              <w:t>Purple</w:t>
            </w:r>
            <w:r w:rsidRPr="005376D5">
              <w:rPr>
                <w:rFonts w:cs="Arial"/>
                <w:sz w:val="24"/>
                <w:szCs w:val="24"/>
              </w:rPr>
              <w:t xml:space="preserve"> Questions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ADEA3" w14:textId="3FB67A2B" w:rsidR="00DB5D34" w:rsidRPr="005376D5" w:rsidRDefault="008F345C" w:rsidP="00DB5D34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</w:p>
        </w:tc>
      </w:tr>
      <w:tr w:rsidR="00DB5D34" w:rsidRPr="005376D5" w14:paraId="716EE70D" w14:textId="77777777" w:rsidTr="006732AD">
        <w:trPr>
          <w:cantSplit/>
          <w:trHeight w:val="595"/>
          <w:jc w:val="center"/>
        </w:trPr>
        <w:tc>
          <w:tcPr>
            <w:tcW w:w="610" w:type="pct"/>
            <w:vMerge/>
            <w:tcBorders>
              <w:right w:val="single" w:sz="4" w:space="0" w:color="auto"/>
            </w:tcBorders>
            <w:shd w:val="clear" w:color="auto" w:fill="00A7A7" w:themeFill="accent2"/>
            <w:vAlign w:val="center"/>
          </w:tcPr>
          <w:p w14:paraId="513D3CC6" w14:textId="77777777" w:rsidR="00DB5D34" w:rsidRPr="005376D5" w:rsidRDefault="00DB5D34" w:rsidP="00DB5D34">
            <w:pPr>
              <w:spacing w:after="0"/>
              <w:jc w:val="center"/>
              <w:rPr>
                <w:rFonts w:cs="Arial"/>
                <w:color w:val="FFFFFF"/>
              </w:rPr>
            </w:pPr>
          </w:p>
        </w:tc>
        <w:tc>
          <w:tcPr>
            <w:tcW w:w="3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A68" w:themeFill="accent1" w:themeFillTint="99"/>
            <w:vAlign w:val="center"/>
          </w:tcPr>
          <w:p w14:paraId="355158F6" w14:textId="77777777" w:rsidR="00DB5D34" w:rsidRPr="005376D5" w:rsidRDefault="00DB5D34" w:rsidP="00DB5D34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5376D5">
              <w:rPr>
                <w:rFonts w:cs="Arial"/>
                <w:sz w:val="24"/>
                <w:szCs w:val="24"/>
              </w:rPr>
              <w:t xml:space="preserve">Overall Total - </w:t>
            </w:r>
            <w:r>
              <w:rPr>
                <w:rFonts w:cs="Arial"/>
                <w:sz w:val="24"/>
                <w:szCs w:val="24"/>
              </w:rPr>
              <w:t>Orange</w:t>
            </w:r>
            <w:r w:rsidRPr="005376D5">
              <w:rPr>
                <w:rFonts w:cs="Arial"/>
                <w:sz w:val="24"/>
                <w:szCs w:val="24"/>
              </w:rPr>
              <w:t xml:space="preserve"> Questions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EB7D4" w14:textId="14AE519E" w:rsidR="00DB5D34" w:rsidRPr="005376D5" w:rsidRDefault="008F345C" w:rsidP="00DB5D34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</w:p>
        </w:tc>
      </w:tr>
    </w:tbl>
    <w:p w14:paraId="2D891474" w14:textId="03F40E98" w:rsidR="00DB5D34" w:rsidRDefault="00DB5D34" w:rsidP="00DB5D34"/>
    <w:tbl>
      <w:tblPr>
        <w:tblStyle w:val="GridTable4-Accent11"/>
        <w:tblW w:w="0" w:type="auto"/>
        <w:tblLook w:val="0420" w:firstRow="1" w:lastRow="0" w:firstColumn="0" w:lastColumn="0" w:noHBand="0" w:noVBand="1"/>
      </w:tblPr>
      <w:tblGrid>
        <w:gridCol w:w="2640"/>
        <w:gridCol w:w="6376"/>
      </w:tblGrid>
      <w:tr w:rsidR="00CA742E" w14:paraId="7912BC17" w14:textId="77777777" w:rsidTr="00DB5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0" w:type="auto"/>
          </w:tcPr>
          <w:p w14:paraId="240E0DBE" w14:textId="77777777" w:rsidR="00DB5D34" w:rsidRPr="00AC5170" w:rsidRDefault="00DB5D34" w:rsidP="00DB5D34">
            <w:r w:rsidRPr="00AC5170">
              <w:t xml:space="preserve">How many Yes </w:t>
            </w:r>
            <w:r>
              <w:t>answers</w:t>
            </w:r>
            <w:r w:rsidRPr="00AC5170">
              <w:t>?</w:t>
            </w:r>
          </w:p>
        </w:tc>
        <w:tc>
          <w:tcPr>
            <w:tcW w:w="0" w:type="auto"/>
          </w:tcPr>
          <w:p w14:paraId="4A31F1B6" w14:textId="77777777" w:rsidR="00DB5D34" w:rsidRDefault="00DB5D34" w:rsidP="00DB5D34">
            <w:r>
              <w:t>Likely next steps</w:t>
            </w:r>
          </w:p>
        </w:tc>
      </w:tr>
      <w:tr w:rsidR="00CA742E" w14:paraId="0EE0CB00" w14:textId="77777777" w:rsidTr="00A70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0" w:type="auto"/>
            <w:vAlign w:val="center"/>
          </w:tcPr>
          <w:p w14:paraId="5EC6AA8D" w14:textId="5DB376FD" w:rsidR="00DB5D34" w:rsidRPr="003D6B2A" w:rsidRDefault="00DB5D34" w:rsidP="00A70A94">
            <w:r>
              <w:t xml:space="preserve">0-13 answered </w:t>
            </w:r>
            <w:r>
              <w:rPr>
                <w:b/>
                <w:bCs/>
              </w:rPr>
              <w:t xml:space="preserve">No </w:t>
            </w:r>
            <w:r>
              <w:t xml:space="preserve">to </w:t>
            </w:r>
            <w:proofErr w:type="gramStart"/>
            <w:r>
              <w:t>Purple  questions</w:t>
            </w:r>
            <w:proofErr w:type="gramEnd"/>
          </w:p>
        </w:tc>
        <w:tc>
          <w:tcPr>
            <w:tcW w:w="0" w:type="auto"/>
            <w:vAlign w:val="center"/>
          </w:tcPr>
          <w:p w14:paraId="48340641" w14:textId="5AC4E7B2" w:rsidR="00DB5D34" w:rsidRPr="003D6B2A" w:rsidRDefault="009513C1" w:rsidP="00A70A94">
            <w:r>
              <w:rPr>
                <w:rFonts w:cs="Arial"/>
              </w:rPr>
              <w:t>You</w:t>
            </w:r>
            <w:r w:rsidRPr="007168B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will </w:t>
            </w:r>
            <w:r w:rsidR="00411F55">
              <w:rPr>
                <w:rFonts w:cs="Arial"/>
              </w:rPr>
              <w:t xml:space="preserve">receive intensive </w:t>
            </w:r>
            <w:r>
              <w:rPr>
                <w:rFonts w:cs="Arial"/>
              </w:rPr>
              <w:t xml:space="preserve">support to develop </w:t>
            </w:r>
            <w:r w:rsidR="00411F55">
              <w:rPr>
                <w:rFonts w:cs="Arial"/>
              </w:rPr>
              <w:t>these</w:t>
            </w:r>
            <w:r>
              <w:rPr>
                <w:rFonts w:cs="Arial"/>
              </w:rPr>
              <w:t xml:space="preserve"> skills associated with the </w:t>
            </w:r>
            <w:r>
              <w:t>Software Developer Bootcamp</w:t>
            </w:r>
          </w:p>
        </w:tc>
      </w:tr>
      <w:tr w:rsidR="00CA742E" w14:paraId="766FC8A2" w14:textId="77777777" w:rsidTr="00A70A94">
        <w:trPr>
          <w:trHeight w:val="567"/>
        </w:trPr>
        <w:tc>
          <w:tcPr>
            <w:tcW w:w="0" w:type="auto"/>
            <w:vAlign w:val="center"/>
          </w:tcPr>
          <w:p w14:paraId="60D87B3E" w14:textId="48E8AA11" w:rsidR="00DB5D34" w:rsidRDefault="00DB5D34" w:rsidP="00A70A94">
            <w:r>
              <w:t xml:space="preserve">14 or more answered </w:t>
            </w:r>
            <w:r w:rsidRPr="00AC5170">
              <w:rPr>
                <w:b/>
                <w:bCs/>
              </w:rPr>
              <w:t>Yes</w:t>
            </w:r>
            <w:r>
              <w:t xml:space="preserve"> to </w:t>
            </w:r>
            <w:proofErr w:type="gramStart"/>
            <w:r>
              <w:t>Purple  questions</w:t>
            </w:r>
            <w:proofErr w:type="gramEnd"/>
          </w:p>
          <w:p w14:paraId="6BFCD4DC" w14:textId="77777777" w:rsidR="00DB5D34" w:rsidRPr="003D6B2A" w:rsidRDefault="00DB5D34" w:rsidP="00A70A94">
            <w:pPr>
              <w:rPr>
                <w:b/>
                <w:bCs/>
              </w:rPr>
            </w:pPr>
            <w:r w:rsidRPr="003D6B2A">
              <w:rPr>
                <w:b/>
                <w:bCs/>
              </w:rPr>
              <w:t>AND</w:t>
            </w:r>
          </w:p>
          <w:p w14:paraId="5D7EE5DE" w14:textId="2FBC8B7D" w:rsidR="00DB5D34" w:rsidRPr="003D6B2A" w:rsidRDefault="00DB5D34" w:rsidP="00A70A94">
            <w:r>
              <w:t xml:space="preserve">0-10 answered </w:t>
            </w:r>
            <w:r w:rsidRPr="003D6B2A">
              <w:rPr>
                <w:b/>
                <w:bCs/>
              </w:rPr>
              <w:t>Yes</w:t>
            </w:r>
            <w:r>
              <w:t xml:space="preserve"> to Orange questions.</w:t>
            </w:r>
          </w:p>
        </w:tc>
        <w:tc>
          <w:tcPr>
            <w:tcW w:w="0" w:type="auto"/>
            <w:vAlign w:val="center"/>
          </w:tcPr>
          <w:p w14:paraId="3604EFC9" w14:textId="3C40E188" w:rsidR="00DB5D34" w:rsidRDefault="00411F55" w:rsidP="00A70A94">
            <w:r>
              <w:rPr>
                <w:rFonts w:cs="Arial"/>
              </w:rPr>
              <w:t>You</w:t>
            </w:r>
            <w:r w:rsidRPr="007168B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will receive </w:t>
            </w:r>
            <w:r w:rsidR="00C13774">
              <w:rPr>
                <w:rFonts w:cs="Arial"/>
              </w:rPr>
              <w:t xml:space="preserve">ad hoc </w:t>
            </w:r>
            <w:r>
              <w:rPr>
                <w:rFonts w:cs="Arial"/>
              </w:rPr>
              <w:t xml:space="preserve">support to develop these skills associated with the </w:t>
            </w:r>
            <w:r>
              <w:t>Software Developer Bootcamp</w:t>
            </w:r>
          </w:p>
        </w:tc>
      </w:tr>
      <w:tr w:rsidR="00CA742E" w14:paraId="623852E7" w14:textId="77777777" w:rsidTr="00A70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0" w:type="auto"/>
            <w:vAlign w:val="center"/>
          </w:tcPr>
          <w:p w14:paraId="3970EE28" w14:textId="20D12612" w:rsidR="00DB5D34" w:rsidRDefault="00DB5D34" w:rsidP="00A70A94">
            <w:r>
              <w:t xml:space="preserve">14 or more answered </w:t>
            </w:r>
            <w:r w:rsidRPr="004C1BAC">
              <w:rPr>
                <w:b/>
                <w:bCs/>
              </w:rPr>
              <w:t>Yes</w:t>
            </w:r>
            <w:r>
              <w:t xml:space="preserve"> to </w:t>
            </w:r>
            <w:proofErr w:type="gramStart"/>
            <w:r>
              <w:t>Purple  questions</w:t>
            </w:r>
            <w:proofErr w:type="gramEnd"/>
          </w:p>
          <w:p w14:paraId="3C6D3F63" w14:textId="77777777" w:rsidR="00DB5D34" w:rsidRPr="004C1BAC" w:rsidRDefault="00DB5D34" w:rsidP="00A70A94">
            <w:pPr>
              <w:rPr>
                <w:b/>
                <w:bCs/>
              </w:rPr>
            </w:pPr>
            <w:r w:rsidRPr="004C1BAC">
              <w:rPr>
                <w:b/>
                <w:bCs/>
              </w:rPr>
              <w:t>AND</w:t>
            </w:r>
          </w:p>
          <w:p w14:paraId="46257E0C" w14:textId="0938C2B5" w:rsidR="00DB5D34" w:rsidRDefault="00DB5D34" w:rsidP="00A70A94">
            <w:r>
              <w:t xml:space="preserve">11 or more answered </w:t>
            </w:r>
            <w:r w:rsidRPr="004C1BAC">
              <w:rPr>
                <w:b/>
                <w:bCs/>
              </w:rPr>
              <w:t>Yes</w:t>
            </w:r>
            <w:r>
              <w:t xml:space="preserve"> to Orange questions</w:t>
            </w:r>
          </w:p>
        </w:tc>
        <w:tc>
          <w:tcPr>
            <w:tcW w:w="0" w:type="auto"/>
            <w:vAlign w:val="center"/>
          </w:tcPr>
          <w:p w14:paraId="27617E55" w14:textId="1268AF80" w:rsidR="00DB5D34" w:rsidRPr="00352F44" w:rsidRDefault="00A41711" w:rsidP="009513C1">
            <w:pPr>
              <w:rPr>
                <w:rFonts w:cs="Arial"/>
              </w:rPr>
            </w:pPr>
            <w:r>
              <w:rPr>
                <w:rFonts w:cs="Arial"/>
              </w:rPr>
              <w:t>You</w:t>
            </w:r>
            <w:r w:rsidRPr="007168BF">
              <w:rPr>
                <w:rFonts w:cs="Arial"/>
              </w:rPr>
              <w:t xml:space="preserve"> already have </w:t>
            </w:r>
            <w:r w:rsidR="009513C1">
              <w:rPr>
                <w:rFonts w:cs="Arial"/>
              </w:rPr>
              <w:t xml:space="preserve">lots of skills associated with the </w:t>
            </w:r>
            <w:r w:rsidR="009513C1">
              <w:t>Software Developer Bootcamp</w:t>
            </w:r>
            <w:r w:rsidR="00C13774">
              <w:t xml:space="preserve">.  Development of support will be within your </w:t>
            </w:r>
            <w:r w:rsidR="00CA742E">
              <w:t>specific areas</w:t>
            </w:r>
          </w:p>
        </w:tc>
      </w:tr>
    </w:tbl>
    <w:p w14:paraId="2EEB8234" w14:textId="77777777" w:rsidR="00DB5D34" w:rsidRDefault="00DB5D34" w:rsidP="00CA3F1A"/>
    <w:p w14:paraId="626BE266" w14:textId="77777777" w:rsidR="007F4E86" w:rsidRDefault="007F4E86">
      <w:pPr>
        <w:spacing w:after="0"/>
        <w:rPr>
          <w:rFonts w:cs="Arial"/>
          <w:b/>
          <w:bCs/>
          <w:color w:val="51145C"/>
          <w:sz w:val="28"/>
          <w:szCs w:val="28"/>
        </w:rPr>
      </w:pPr>
      <w:r>
        <w:br w:type="page"/>
      </w:r>
    </w:p>
    <w:p w14:paraId="7E992314" w14:textId="1A7A5718" w:rsidR="00AB69B5" w:rsidRDefault="00AB69B5" w:rsidP="007F4E86">
      <w:pPr>
        <w:pStyle w:val="Heading2"/>
      </w:pPr>
      <w:r>
        <w:lastRenderedPageBreak/>
        <w:t>Technical Specification.</w:t>
      </w:r>
    </w:p>
    <w:p w14:paraId="7E91009D" w14:textId="7D748CAF" w:rsidR="00AB69B5" w:rsidRDefault="00AB69B5" w:rsidP="00CA3F1A">
      <w:r>
        <w:t xml:space="preserve">The minimum requirements for the course are a working computer </w:t>
      </w:r>
      <w:r w:rsidR="007F4E86">
        <w:t xml:space="preserve">with the following technical specification. </w:t>
      </w:r>
    </w:p>
    <w:p w14:paraId="041F591C" w14:textId="77777777" w:rsidR="00AB69B5" w:rsidRDefault="00AB69B5" w:rsidP="00AB69B5">
      <w:pPr>
        <w:pStyle w:val="xmsonormal"/>
      </w:pPr>
      <w:r>
        <w:rPr>
          <w:b/>
          <w:bCs/>
          <w:color w:val="000000"/>
          <w:sz w:val="24"/>
          <w:szCs w:val="24"/>
        </w:rPr>
        <w:t>Windows:</w:t>
      </w:r>
    </w:p>
    <w:p w14:paraId="41AA2DC3" w14:textId="77777777" w:rsidR="00AB69B5" w:rsidRDefault="00AB69B5" w:rsidP="00AB69B5">
      <w:pPr>
        <w:pStyle w:val="xmsonormal"/>
      </w:pPr>
      <w:r>
        <w:rPr>
          <w:color w:val="000000"/>
          <w:sz w:val="24"/>
          <w:szCs w:val="24"/>
        </w:rPr>
        <w:t>OS: Windows 10</w:t>
      </w:r>
    </w:p>
    <w:p w14:paraId="38AA5A39" w14:textId="77777777" w:rsidR="00AB69B5" w:rsidRDefault="00AB69B5" w:rsidP="00AB69B5">
      <w:pPr>
        <w:pStyle w:val="xmsonormal"/>
      </w:pPr>
      <w:r>
        <w:rPr>
          <w:color w:val="000000"/>
          <w:sz w:val="24"/>
          <w:szCs w:val="24"/>
        </w:rPr>
        <w:t>RAM: 4gb</w:t>
      </w:r>
    </w:p>
    <w:p w14:paraId="7A540203" w14:textId="77777777" w:rsidR="00AB69B5" w:rsidRDefault="00AB69B5" w:rsidP="00AB69B5">
      <w:pPr>
        <w:pStyle w:val="xmsonormal"/>
      </w:pPr>
      <w:r>
        <w:rPr>
          <w:color w:val="000000"/>
          <w:sz w:val="24"/>
          <w:szCs w:val="24"/>
        </w:rPr>
        <w:t>Processor: Quad Core 1.8ghz or higher</w:t>
      </w:r>
    </w:p>
    <w:p w14:paraId="03DE2DF8" w14:textId="77777777" w:rsidR="00AB69B5" w:rsidRDefault="00AB69B5" w:rsidP="00AB69B5">
      <w:pPr>
        <w:pStyle w:val="xmsonormal"/>
      </w:pPr>
      <w:r>
        <w:rPr>
          <w:color w:val="000000"/>
          <w:sz w:val="24"/>
          <w:szCs w:val="24"/>
        </w:rPr>
        <w:t>System Age: 4 years</w:t>
      </w:r>
    </w:p>
    <w:p w14:paraId="7D9646C0" w14:textId="77777777" w:rsidR="00AB69B5" w:rsidRDefault="00AB69B5" w:rsidP="00AB69B5">
      <w:pPr>
        <w:pStyle w:val="xmsonormal"/>
      </w:pPr>
      <w:r>
        <w:rPr>
          <w:color w:val="000000"/>
          <w:sz w:val="24"/>
          <w:szCs w:val="24"/>
        </w:rPr>
        <w:t> </w:t>
      </w:r>
    </w:p>
    <w:p w14:paraId="092534C8" w14:textId="77777777" w:rsidR="00AB69B5" w:rsidRDefault="00AB69B5" w:rsidP="00AB69B5">
      <w:pPr>
        <w:pStyle w:val="xmsonormal"/>
      </w:pPr>
      <w:r>
        <w:rPr>
          <w:b/>
          <w:bCs/>
          <w:color w:val="000000"/>
          <w:sz w:val="24"/>
          <w:szCs w:val="24"/>
        </w:rPr>
        <w:t>Mac:</w:t>
      </w:r>
    </w:p>
    <w:p w14:paraId="73668809" w14:textId="77777777" w:rsidR="00AB69B5" w:rsidRDefault="00AB69B5" w:rsidP="00AB69B5">
      <w:pPr>
        <w:pStyle w:val="xmsonormal"/>
      </w:pPr>
      <w:r>
        <w:rPr>
          <w:color w:val="000000"/>
          <w:sz w:val="24"/>
          <w:szCs w:val="24"/>
        </w:rPr>
        <w:t>OS: Catalina</w:t>
      </w:r>
    </w:p>
    <w:p w14:paraId="3F7DC7FE" w14:textId="77777777" w:rsidR="00AB69B5" w:rsidRDefault="00AB69B5" w:rsidP="00AB69B5">
      <w:pPr>
        <w:pStyle w:val="xmsonormal"/>
      </w:pPr>
      <w:r>
        <w:rPr>
          <w:color w:val="000000"/>
          <w:sz w:val="24"/>
          <w:szCs w:val="24"/>
        </w:rPr>
        <w:t>RAM: 4gb</w:t>
      </w:r>
    </w:p>
    <w:p w14:paraId="5CE003F3" w14:textId="0FB7923E" w:rsidR="00F540EB" w:rsidRDefault="00AB69B5" w:rsidP="00F540E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Age: 5 years</w:t>
      </w:r>
    </w:p>
    <w:p w14:paraId="1072212E" w14:textId="056F8E39" w:rsidR="00F540EB" w:rsidRDefault="00F540EB" w:rsidP="00F540EB">
      <w:pPr>
        <w:pStyle w:val="xmsonormal"/>
        <w:rPr>
          <w:color w:val="000000"/>
          <w:sz w:val="24"/>
          <w:szCs w:val="24"/>
        </w:rPr>
      </w:pPr>
    </w:p>
    <w:p w14:paraId="01894CB3" w14:textId="77777777" w:rsidR="00F540EB" w:rsidRDefault="00F540EB" w:rsidP="00F540EB">
      <w:pPr>
        <w:pStyle w:val="xmsonormal"/>
        <w:rPr>
          <w:color w:val="000000"/>
          <w:sz w:val="24"/>
          <w:szCs w:val="24"/>
        </w:rPr>
      </w:pPr>
    </w:p>
    <w:p w14:paraId="23AFD024" w14:textId="67E9871E" w:rsidR="00F540EB" w:rsidRPr="00F540EB" w:rsidRDefault="00F540EB" w:rsidP="00F540EB">
      <w:pPr>
        <w:pStyle w:val="xmsonormal"/>
        <w:rPr>
          <w:b/>
          <w:bCs/>
          <w:sz w:val="24"/>
          <w:szCs w:val="24"/>
        </w:rPr>
      </w:pPr>
      <w:r w:rsidRPr="00F540EB">
        <w:rPr>
          <w:b/>
          <w:bCs/>
          <w:color w:val="000000"/>
          <w:sz w:val="28"/>
          <w:szCs w:val="28"/>
        </w:rPr>
        <w:t>Please note</w:t>
      </w:r>
      <w:r>
        <w:rPr>
          <w:b/>
          <w:bCs/>
          <w:color w:val="000000"/>
          <w:sz w:val="28"/>
          <w:szCs w:val="28"/>
        </w:rPr>
        <w:t>,</w:t>
      </w:r>
      <w:r w:rsidRPr="00F540EB">
        <w:rPr>
          <w:b/>
          <w:bCs/>
          <w:color w:val="000000"/>
          <w:sz w:val="28"/>
          <w:szCs w:val="28"/>
        </w:rPr>
        <w:t xml:space="preserve"> it is also a requirement of this course that you have a working webcam and mic to participate in the sessions.</w:t>
      </w:r>
    </w:p>
    <w:sectPr w:rsidR="00F540EB" w:rsidRPr="00F540EB" w:rsidSect="00AA6F8B">
      <w:headerReference w:type="default" r:id="rId9"/>
      <w:headerReference w:type="first" r:id="rId10"/>
      <w:pgSz w:w="11906" w:h="16838" w:code="9"/>
      <w:pgMar w:top="181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FC16" w14:textId="77777777" w:rsidR="00E024A2" w:rsidRDefault="00E024A2" w:rsidP="00D97467">
      <w:pPr>
        <w:spacing w:after="0"/>
      </w:pPr>
      <w:r>
        <w:separator/>
      </w:r>
    </w:p>
  </w:endnote>
  <w:endnote w:type="continuationSeparator" w:id="0">
    <w:p w14:paraId="06F84B89" w14:textId="77777777" w:rsidR="00E024A2" w:rsidRDefault="00E024A2" w:rsidP="00D97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Tiffany Std Heavy">
    <w:altName w:val="Engravers MT"/>
    <w:panose1 w:val="020B0604020202020204"/>
    <w:charset w:val="00"/>
    <w:family w:val="roma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B06F" w14:textId="77777777" w:rsidR="00E024A2" w:rsidRDefault="00E024A2" w:rsidP="00D97467">
      <w:pPr>
        <w:spacing w:after="0"/>
      </w:pPr>
      <w:r>
        <w:separator/>
      </w:r>
    </w:p>
  </w:footnote>
  <w:footnote w:type="continuationSeparator" w:id="0">
    <w:p w14:paraId="1FB857BB" w14:textId="77777777" w:rsidR="00E024A2" w:rsidRDefault="00E024A2" w:rsidP="00D974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85EF" w14:textId="6920460C" w:rsidR="00DB5D34" w:rsidRDefault="004F043B" w:rsidP="004F043B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2C304D" wp14:editId="6D853DF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c904df68bf10812e3092b61" descr="{&quot;HashCode&quot;:126957968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ECCCB6" w14:textId="2B691DE0" w:rsidR="004F043B" w:rsidRPr="004F043B" w:rsidRDefault="004F043B" w:rsidP="004F043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F043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Classified: Internal Personal and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C304D" id="_x0000_t202" coordsize="21600,21600" o:spt="202" path="m,l,21600r21600,l21600,xe">
              <v:stroke joinstyle="miter"/>
              <v:path gradientshapeok="t" o:connecttype="rect"/>
            </v:shapetype>
            <v:shape id="MSIPCMfc904df68bf10812e3092b61" o:spid="_x0000_s1026" type="#_x0000_t202" alt="{&quot;HashCode&quot;:126957968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13ECCCB6" w14:textId="2B691DE0" w:rsidR="004F043B" w:rsidRPr="004F043B" w:rsidRDefault="004F043B" w:rsidP="004F043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F043B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Classified: Internal Personal and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2A20EC3C" wp14:editId="2C91CCCE">
          <wp:extent cx="1962150" cy="945879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508" cy="9523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3C4D" w14:textId="77777777" w:rsidR="00DB5D34" w:rsidRDefault="00DB5D34">
    <w:pPr>
      <w:pStyle w:val="Header"/>
    </w:pPr>
  </w:p>
  <w:p w14:paraId="7F4707DF" w14:textId="77777777" w:rsidR="00DB5D34" w:rsidRDefault="00DB5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532"/>
    <w:multiLevelType w:val="hybridMultilevel"/>
    <w:tmpl w:val="A190B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6DD8"/>
    <w:multiLevelType w:val="hybridMultilevel"/>
    <w:tmpl w:val="7060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6720B"/>
    <w:multiLevelType w:val="hybridMultilevel"/>
    <w:tmpl w:val="2B220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40441"/>
    <w:multiLevelType w:val="hybridMultilevel"/>
    <w:tmpl w:val="D500F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4CC1"/>
    <w:multiLevelType w:val="hybridMultilevel"/>
    <w:tmpl w:val="936C2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270E"/>
    <w:multiLevelType w:val="hybridMultilevel"/>
    <w:tmpl w:val="20BA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A788F"/>
    <w:multiLevelType w:val="hybridMultilevel"/>
    <w:tmpl w:val="C162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72F0"/>
    <w:multiLevelType w:val="hybridMultilevel"/>
    <w:tmpl w:val="55A2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225AD"/>
    <w:multiLevelType w:val="hybridMultilevel"/>
    <w:tmpl w:val="7B96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91293"/>
    <w:multiLevelType w:val="multilevel"/>
    <w:tmpl w:val="4A62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b w:val="0"/>
        <w:color w:val="000000"/>
      </w:rPr>
    </w:lvl>
    <w:lvl w:ilvl="2">
      <w:start w:val="1"/>
      <w:numFmt w:val="upperLetter"/>
      <w:lvlText w:val="%3&gt;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A6C53"/>
    <w:multiLevelType w:val="hybridMultilevel"/>
    <w:tmpl w:val="018E0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42AC5"/>
    <w:multiLevelType w:val="hybridMultilevel"/>
    <w:tmpl w:val="E506C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D1962"/>
    <w:multiLevelType w:val="hybridMultilevel"/>
    <w:tmpl w:val="4AB80DEC"/>
    <w:lvl w:ilvl="0" w:tplc="EA1E360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4B3FEB"/>
    <w:multiLevelType w:val="hybridMultilevel"/>
    <w:tmpl w:val="E7FC46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65C38"/>
    <w:multiLevelType w:val="hybridMultilevel"/>
    <w:tmpl w:val="581C7F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297F5A"/>
    <w:multiLevelType w:val="hybridMultilevel"/>
    <w:tmpl w:val="A956F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B30BB"/>
    <w:multiLevelType w:val="hybridMultilevel"/>
    <w:tmpl w:val="6B40C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EA1525"/>
    <w:multiLevelType w:val="hybridMultilevel"/>
    <w:tmpl w:val="C7CC9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0392A"/>
    <w:multiLevelType w:val="hybridMultilevel"/>
    <w:tmpl w:val="7BECA1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A23F6"/>
    <w:multiLevelType w:val="hybridMultilevel"/>
    <w:tmpl w:val="A932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673F3"/>
    <w:multiLevelType w:val="hybridMultilevel"/>
    <w:tmpl w:val="975C09E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231618">
    <w:abstractNumId w:val="1"/>
  </w:num>
  <w:num w:numId="2" w16cid:durableId="240917161">
    <w:abstractNumId w:val="9"/>
    <w:lvlOverride w:ilvl="0">
      <w:lvl w:ilvl="0">
        <w:numFmt w:val="lowerLetter"/>
        <w:lvlText w:val="%1."/>
        <w:lvlJc w:val="left"/>
      </w:lvl>
    </w:lvlOverride>
  </w:num>
  <w:num w:numId="3" w16cid:durableId="575285615">
    <w:abstractNumId w:val="8"/>
  </w:num>
  <w:num w:numId="4" w16cid:durableId="322510208">
    <w:abstractNumId w:val="15"/>
  </w:num>
  <w:num w:numId="5" w16cid:durableId="478769833">
    <w:abstractNumId w:val="17"/>
  </w:num>
  <w:num w:numId="6" w16cid:durableId="559705543">
    <w:abstractNumId w:val="12"/>
  </w:num>
  <w:num w:numId="7" w16cid:durableId="1594316682">
    <w:abstractNumId w:val="6"/>
  </w:num>
  <w:num w:numId="8" w16cid:durableId="918446430">
    <w:abstractNumId w:val="11"/>
  </w:num>
  <w:num w:numId="9" w16cid:durableId="724991361">
    <w:abstractNumId w:val="3"/>
  </w:num>
  <w:num w:numId="10" w16cid:durableId="814950530">
    <w:abstractNumId w:val="0"/>
  </w:num>
  <w:num w:numId="11" w16cid:durableId="1299795812">
    <w:abstractNumId w:val="19"/>
  </w:num>
  <w:num w:numId="12" w16cid:durableId="901135882">
    <w:abstractNumId w:val="7"/>
  </w:num>
  <w:num w:numId="13" w16cid:durableId="1962494208">
    <w:abstractNumId w:val="14"/>
  </w:num>
  <w:num w:numId="14" w16cid:durableId="1167480507">
    <w:abstractNumId w:val="20"/>
  </w:num>
  <w:num w:numId="15" w16cid:durableId="721949968">
    <w:abstractNumId w:val="16"/>
  </w:num>
  <w:num w:numId="16" w16cid:durableId="916671507">
    <w:abstractNumId w:val="18"/>
  </w:num>
  <w:num w:numId="17" w16cid:durableId="245119297">
    <w:abstractNumId w:val="4"/>
  </w:num>
  <w:num w:numId="18" w16cid:durableId="1734697415">
    <w:abstractNumId w:val="10"/>
  </w:num>
  <w:num w:numId="19" w16cid:durableId="371929331">
    <w:abstractNumId w:val="13"/>
  </w:num>
  <w:num w:numId="20" w16cid:durableId="219095717">
    <w:abstractNumId w:val="2"/>
  </w:num>
  <w:num w:numId="21" w16cid:durableId="131607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86"/>
    <w:rsid w:val="000079BB"/>
    <w:rsid w:val="0001154D"/>
    <w:rsid w:val="00014514"/>
    <w:rsid w:val="000173E6"/>
    <w:rsid w:val="00022EC3"/>
    <w:rsid w:val="00031053"/>
    <w:rsid w:val="0003219D"/>
    <w:rsid w:val="00035EF6"/>
    <w:rsid w:val="00037028"/>
    <w:rsid w:val="00044B0F"/>
    <w:rsid w:val="0004644D"/>
    <w:rsid w:val="00046526"/>
    <w:rsid w:val="000566D5"/>
    <w:rsid w:val="00063BC2"/>
    <w:rsid w:val="0006666B"/>
    <w:rsid w:val="00076D6A"/>
    <w:rsid w:val="000851F7"/>
    <w:rsid w:val="000920E6"/>
    <w:rsid w:val="000930DF"/>
    <w:rsid w:val="000B1AB6"/>
    <w:rsid w:val="000C5E0C"/>
    <w:rsid w:val="000D09B9"/>
    <w:rsid w:val="000E0432"/>
    <w:rsid w:val="000E593F"/>
    <w:rsid w:val="000E666C"/>
    <w:rsid w:val="000E7CE0"/>
    <w:rsid w:val="00104F7F"/>
    <w:rsid w:val="001052D2"/>
    <w:rsid w:val="001109B8"/>
    <w:rsid w:val="001200A7"/>
    <w:rsid w:val="001506FF"/>
    <w:rsid w:val="001513E7"/>
    <w:rsid w:val="00151F68"/>
    <w:rsid w:val="0015274D"/>
    <w:rsid w:val="001639B6"/>
    <w:rsid w:val="001A1B79"/>
    <w:rsid w:val="001A3255"/>
    <w:rsid w:val="001B0C6D"/>
    <w:rsid w:val="001B20A7"/>
    <w:rsid w:val="001C1234"/>
    <w:rsid w:val="001C1299"/>
    <w:rsid w:val="001D15FD"/>
    <w:rsid w:val="001D38EE"/>
    <w:rsid w:val="001D3BA3"/>
    <w:rsid w:val="001F1424"/>
    <w:rsid w:val="001F374E"/>
    <w:rsid w:val="001F668A"/>
    <w:rsid w:val="0020434F"/>
    <w:rsid w:val="0021363E"/>
    <w:rsid w:val="00225DF3"/>
    <w:rsid w:val="00230025"/>
    <w:rsid w:val="00230030"/>
    <w:rsid w:val="002321E6"/>
    <w:rsid w:val="00232FB4"/>
    <w:rsid w:val="0023518A"/>
    <w:rsid w:val="002438FF"/>
    <w:rsid w:val="00250B03"/>
    <w:rsid w:val="0025147B"/>
    <w:rsid w:val="00254455"/>
    <w:rsid w:val="00256C85"/>
    <w:rsid w:val="00285EA7"/>
    <w:rsid w:val="00290706"/>
    <w:rsid w:val="00291D5E"/>
    <w:rsid w:val="00292FF5"/>
    <w:rsid w:val="002B655C"/>
    <w:rsid w:val="002D3EE1"/>
    <w:rsid w:val="002E08C1"/>
    <w:rsid w:val="002E22AF"/>
    <w:rsid w:val="002E6555"/>
    <w:rsid w:val="00305E71"/>
    <w:rsid w:val="00320793"/>
    <w:rsid w:val="003262EC"/>
    <w:rsid w:val="00342566"/>
    <w:rsid w:val="003432A0"/>
    <w:rsid w:val="00352F44"/>
    <w:rsid w:val="003548A8"/>
    <w:rsid w:val="003739BD"/>
    <w:rsid w:val="00383094"/>
    <w:rsid w:val="003870FA"/>
    <w:rsid w:val="0039136A"/>
    <w:rsid w:val="003967A5"/>
    <w:rsid w:val="003A1A18"/>
    <w:rsid w:val="003A751E"/>
    <w:rsid w:val="003B6E1E"/>
    <w:rsid w:val="003C7026"/>
    <w:rsid w:val="003D01BD"/>
    <w:rsid w:val="003D4341"/>
    <w:rsid w:val="003D6B2A"/>
    <w:rsid w:val="003E15CC"/>
    <w:rsid w:val="003E1FB5"/>
    <w:rsid w:val="003E6D3C"/>
    <w:rsid w:val="003E714A"/>
    <w:rsid w:val="003F1CA3"/>
    <w:rsid w:val="003F325D"/>
    <w:rsid w:val="00403D26"/>
    <w:rsid w:val="00411F55"/>
    <w:rsid w:val="004170D4"/>
    <w:rsid w:val="00421CDB"/>
    <w:rsid w:val="0042306B"/>
    <w:rsid w:val="00427381"/>
    <w:rsid w:val="00440848"/>
    <w:rsid w:val="00446894"/>
    <w:rsid w:val="00452646"/>
    <w:rsid w:val="0046637E"/>
    <w:rsid w:val="004723BA"/>
    <w:rsid w:val="00472C91"/>
    <w:rsid w:val="00481B65"/>
    <w:rsid w:val="00481E7A"/>
    <w:rsid w:val="004847D6"/>
    <w:rsid w:val="00485C8F"/>
    <w:rsid w:val="00495016"/>
    <w:rsid w:val="004A6BC7"/>
    <w:rsid w:val="004B3B0D"/>
    <w:rsid w:val="004C1BAC"/>
    <w:rsid w:val="004C3612"/>
    <w:rsid w:val="004C6411"/>
    <w:rsid w:val="004C6520"/>
    <w:rsid w:val="004E3122"/>
    <w:rsid w:val="004E351F"/>
    <w:rsid w:val="004E64EA"/>
    <w:rsid w:val="004E7E7A"/>
    <w:rsid w:val="004F043B"/>
    <w:rsid w:val="004F4152"/>
    <w:rsid w:val="00501FAB"/>
    <w:rsid w:val="00512186"/>
    <w:rsid w:val="00512910"/>
    <w:rsid w:val="0052324B"/>
    <w:rsid w:val="00532BA7"/>
    <w:rsid w:val="00533B2F"/>
    <w:rsid w:val="005342E8"/>
    <w:rsid w:val="0054183E"/>
    <w:rsid w:val="00562647"/>
    <w:rsid w:val="005655D6"/>
    <w:rsid w:val="005755E8"/>
    <w:rsid w:val="00576A99"/>
    <w:rsid w:val="0057726A"/>
    <w:rsid w:val="00584467"/>
    <w:rsid w:val="00585A88"/>
    <w:rsid w:val="00586D73"/>
    <w:rsid w:val="00586FDD"/>
    <w:rsid w:val="0059349B"/>
    <w:rsid w:val="00593BA3"/>
    <w:rsid w:val="00593CC9"/>
    <w:rsid w:val="00595C63"/>
    <w:rsid w:val="005967B5"/>
    <w:rsid w:val="005A7ECB"/>
    <w:rsid w:val="005B1B79"/>
    <w:rsid w:val="005B3668"/>
    <w:rsid w:val="005C5477"/>
    <w:rsid w:val="005C75B6"/>
    <w:rsid w:val="005E3602"/>
    <w:rsid w:val="005E4607"/>
    <w:rsid w:val="005E6589"/>
    <w:rsid w:val="005F1B1E"/>
    <w:rsid w:val="005F44CA"/>
    <w:rsid w:val="006027BE"/>
    <w:rsid w:val="00605D87"/>
    <w:rsid w:val="006120DD"/>
    <w:rsid w:val="00627913"/>
    <w:rsid w:val="0063552B"/>
    <w:rsid w:val="006561D7"/>
    <w:rsid w:val="00657830"/>
    <w:rsid w:val="00657FC9"/>
    <w:rsid w:val="006643AC"/>
    <w:rsid w:val="006732AD"/>
    <w:rsid w:val="0067665D"/>
    <w:rsid w:val="0068649B"/>
    <w:rsid w:val="006A2BBA"/>
    <w:rsid w:val="006A66BC"/>
    <w:rsid w:val="006B2D5F"/>
    <w:rsid w:val="006B67F6"/>
    <w:rsid w:val="006D1E4C"/>
    <w:rsid w:val="006D748B"/>
    <w:rsid w:val="006E3EBB"/>
    <w:rsid w:val="006F366A"/>
    <w:rsid w:val="006F4BA7"/>
    <w:rsid w:val="00700083"/>
    <w:rsid w:val="0071251C"/>
    <w:rsid w:val="00717077"/>
    <w:rsid w:val="007273FB"/>
    <w:rsid w:val="007341FC"/>
    <w:rsid w:val="0073487C"/>
    <w:rsid w:val="00735535"/>
    <w:rsid w:val="00744031"/>
    <w:rsid w:val="0074462C"/>
    <w:rsid w:val="00744F12"/>
    <w:rsid w:val="007478E9"/>
    <w:rsid w:val="007621F4"/>
    <w:rsid w:val="00767F78"/>
    <w:rsid w:val="007720DA"/>
    <w:rsid w:val="00774C00"/>
    <w:rsid w:val="00786551"/>
    <w:rsid w:val="00791C0D"/>
    <w:rsid w:val="00791D56"/>
    <w:rsid w:val="00792A1E"/>
    <w:rsid w:val="007D4E2F"/>
    <w:rsid w:val="007F4E86"/>
    <w:rsid w:val="007F6689"/>
    <w:rsid w:val="007F688F"/>
    <w:rsid w:val="007F707F"/>
    <w:rsid w:val="0080027F"/>
    <w:rsid w:val="00801281"/>
    <w:rsid w:val="0082165A"/>
    <w:rsid w:val="00822C73"/>
    <w:rsid w:val="00822E5E"/>
    <w:rsid w:val="008420C4"/>
    <w:rsid w:val="00845C4F"/>
    <w:rsid w:val="00852053"/>
    <w:rsid w:val="00861FF4"/>
    <w:rsid w:val="00862095"/>
    <w:rsid w:val="008652F9"/>
    <w:rsid w:val="00870F41"/>
    <w:rsid w:val="00873D49"/>
    <w:rsid w:val="00874A92"/>
    <w:rsid w:val="00881F68"/>
    <w:rsid w:val="00893AE5"/>
    <w:rsid w:val="008A4FF6"/>
    <w:rsid w:val="008B25C5"/>
    <w:rsid w:val="008B51F9"/>
    <w:rsid w:val="008B5889"/>
    <w:rsid w:val="008C347B"/>
    <w:rsid w:val="008E19A8"/>
    <w:rsid w:val="008E5A8C"/>
    <w:rsid w:val="008F345C"/>
    <w:rsid w:val="00900E8B"/>
    <w:rsid w:val="00904F03"/>
    <w:rsid w:val="0091097D"/>
    <w:rsid w:val="0091460D"/>
    <w:rsid w:val="009305A3"/>
    <w:rsid w:val="009405AA"/>
    <w:rsid w:val="009513C1"/>
    <w:rsid w:val="00956CDC"/>
    <w:rsid w:val="00965886"/>
    <w:rsid w:val="009703A1"/>
    <w:rsid w:val="00972EBA"/>
    <w:rsid w:val="009754A6"/>
    <w:rsid w:val="009758F3"/>
    <w:rsid w:val="00985D57"/>
    <w:rsid w:val="009943A6"/>
    <w:rsid w:val="009A71A2"/>
    <w:rsid w:val="009B3D4D"/>
    <w:rsid w:val="009B405F"/>
    <w:rsid w:val="009C3380"/>
    <w:rsid w:val="009E033E"/>
    <w:rsid w:val="009E4064"/>
    <w:rsid w:val="009F1337"/>
    <w:rsid w:val="009F3DC7"/>
    <w:rsid w:val="009F6866"/>
    <w:rsid w:val="00A1289E"/>
    <w:rsid w:val="00A13E19"/>
    <w:rsid w:val="00A171E9"/>
    <w:rsid w:val="00A17EC1"/>
    <w:rsid w:val="00A20512"/>
    <w:rsid w:val="00A2222F"/>
    <w:rsid w:val="00A326E8"/>
    <w:rsid w:val="00A35177"/>
    <w:rsid w:val="00A41711"/>
    <w:rsid w:val="00A419F2"/>
    <w:rsid w:val="00A44227"/>
    <w:rsid w:val="00A45703"/>
    <w:rsid w:val="00A70A94"/>
    <w:rsid w:val="00A76929"/>
    <w:rsid w:val="00A90135"/>
    <w:rsid w:val="00A932AD"/>
    <w:rsid w:val="00A97523"/>
    <w:rsid w:val="00AA2716"/>
    <w:rsid w:val="00AA3107"/>
    <w:rsid w:val="00AA6F8B"/>
    <w:rsid w:val="00AB0369"/>
    <w:rsid w:val="00AB69B5"/>
    <w:rsid w:val="00AB7B9B"/>
    <w:rsid w:val="00AC2D2C"/>
    <w:rsid w:val="00AC5170"/>
    <w:rsid w:val="00AC58DA"/>
    <w:rsid w:val="00AD4DE1"/>
    <w:rsid w:val="00AE5CF2"/>
    <w:rsid w:val="00AF009E"/>
    <w:rsid w:val="00AF0EEA"/>
    <w:rsid w:val="00B06E83"/>
    <w:rsid w:val="00B14112"/>
    <w:rsid w:val="00B20BAD"/>
    <w:rsid w:val="00B37F22"/>
    <w:rsid w:val="00B618D6"/>
    <w:rsid w:val="00B66F8B"/>
    <w:rsid w:val="00B7009D"/>
    <w:rsid w:val="00B77470"/>
    <w:rsid w:val="00B82D9F"/>
    <w:rsid w:val="00B83411"/>
    <w:rsid w:val="00B97FA7"/>
    <w:rsid w:val="00BA2BA4"/>
    <w:rsid w:val="00BB0218"/>
    <w:rsid w:val="00BB537B"/>
    <w:rsid w:val="00BD17A5"/>
    <w:rsid w:val="00BE1D16"/>
    <w:rsid w:val="00BE5893"/>
    <w:rsid w:val="00BE78DA"/>
    <w:rsid w:val="00BF0280"/>
    <w:rsid w:val="00BF41B6"/>
    <w:rsid w:val="00BF7245"/>
    <w:rsid w:val="00C10121"/>
    <w:rsid w:val="00C12321"/>
    <w:rsid w:val="00C12747"/>
    <w:rsid w:val="00C12ECE"/>
    <w:rsid w:val="00C13774"/>
    <w:rsid w:val="00C2126B"/>
    <w:rsid w:val="00C3149D"/>
    <w:rsid w:val="00C46C93"/>
    <w:rsid w:val="00C47174"/>
    <w:rsid w:val="00C50BCC"/>
    <w:rsid w:val="00C55C53"/>
    <w:rsid w:val="00C562E9"/>
    <w:rsid w:val="00C56AFC"/>
    <w:rsid w:val="00C60336"/>
    <w:rsid w:val="00C64E1C"/>
    <w:rsid w:val="00C65588"/>
    <w:rsid w:val="00C65B99"/>
    <w:rsid w:val="00C721D6"/>
    <w:rsid w:val="00C746CE"/>
    <w:rsid w:val="00C77298"/>
    <w:rsid w:val="00C803F2"/>
    <w:rsid w:val="00C8077D"/>
    <w:rsid w:val="00C82230"/>
    <w:rsid w:val="00C8387B"/>
    <w:rsid w:val="00C84D49"/>
    <w:rsid w:val="00C96243"/>
    <w:rsid w:val="00CA3F1A"/>
    <w:rsid w:val="00CA742E"/>
    <w:rsid w:val="00CD083B"/>
    <w:rsid w:val="00CD104A"/>
    <w:rsid w:val="00CE2A14"/>
    <w:rsid w:val="00CF384D"/>
    <w:rsid w:val="00CF5D82"/>
    <w:rsid w:val="00D23655"/>
    <w:rsid w:val="00D24766"/>
    <w:rsid w:val="00D421E6"/>
    <w:rsid w:val="00D4775E"/>
    <w:rsid w:val="00D51D5C"/>
    <w:rsid w:val="00D558C8"/>
    <w:rsid w:val="00D56C15"/>
    <w:rsid w:val="00D64280"/>
    <w:rsid w:val="00D91A67"/>
    <w:rsid w:val="00D97467"/>
    <w:rsid w:val="00DA015A"/>
    <w:rsid w:val="00DA18AF"/>
    <w:rsid w:val="00DA1FED"/>
    <w:rsid w:val="00DA200E"/>
    <w:rsid w:val="00DA6CB2"/>
    <w:rsid w:val="00DA79D3"/>
    <w:rsid w:val="00DB0AD0"/>
    <w:rsid w:val="00DB2C17"/>
    <w:rsid w:val="00DB46A8"/>
    <w:rsid w:val="00DB5D34"/>
    <w:rsid w:val="00DC2C0C"/>
    <w:rsid w:val="00DC6247"/>
    <w:rsid w:val="00DC738D"/>
    <w:rsid w:val="00DD659A"/>
    <w:rsid w:val="00DE02E8"/>
    <w:rsid w:val="00DE7BDF"/>
    <w:rsid w:val="00E01A57"/>
    <w:rsid w:val="00E024A2"/>
    <w:rsid w:val="00E0511C"/>
    <w:rsid w:val="00E05F8C"/>
    <w:rsid w:val="00E07380"/>
    <w:rsid w:val="00E1011B"/>
    <w:rsid w:val="00E1478B"/>
    <w:rsid w:val="00E25018"/>
    <w:rsid w:val="00E26D7C"/>
    <w:rsid w:val="00E27417"/>
    <w:rsid w:val="00E30D7A"/>
    <w:rsid w:val="00E31161"/>
    <w:rsid w:val="00E3499D"/>
    <w:rsid w:val="00E54FB0"/>
    <w:rsid w:val="00E61573"/>
    <w:rsid w:val="00E65869"/>
    <w:rsid w:val="00E76783"/>
    <w:rsid w:val="00E83F36"/>
    <w:rsid w:val="00E92A1C"/>
    <w:rsid w:val="00EA0165"/>
    <w:rsid w:val="00EA02E8"/>
    <w:rsid w:val="00EA2BAD"/>
    <w:rsid w:val="00EA2C56"/>
    <w:rsid w:val="00EA725D"/>
    <w:rsid w:val="00EB52DC"/>
    <w:rsid w:val="00EB5A57"/>
    <w:rsid w:val="00EC1FAA"/>
    <w:rsid w:val="00EC6F76"/>
    <w:rsid w:val="00ED1085"/>
    <w:rsid w:val="00ED3039"/>
    <w:rsid w:val="00ED53EF"/>
    <w:rsid w:val="00EF4E12"/>
    <w:rsid w:val="00EF6878"/>
    <w:rsid w:val="00F01ECA"/>
    <w:rsid w:val="00F11413"/>
    <w:rsid w:val="00F12160"/>
    <w:rsid w:val="00F13BEB"/>
    <w:rsid w:val="00F20DD1"/>
    <w:rsid w:val="00F265F4"/>
    <w:rsid w:val="00F32D48"/>
    <w:rsid w:val="00F3501E"/>
    <w:rsid w:val="00F371FD"/>
    <w:rsid w:val="00F43768"/>
    <w:rsid w:val="00F540EB"/>
    <w:rsid w:val="00F55FDA"/>
    <w:rsid w:val="00F74E01"/>
    <w:rsid w:val="00F87FA2"/>
    <w:rsid w:val="00F90B23"/>
    <w:rsid w:val="00F91FE6"/>
    <w:rsid w:val="00F927F4"/>
    <w:rsid w:val="00F93235"/>
    <w:rsid w:val="00F962B3"/>
    <w:rsid w:val="00F96EC1"/>
    <w:rsid w:val="00FA0697"/>
    <w:rsid w:val="00FB1A9A"/>
    <w:rsid w:val="00FB2C64"/>
    <w:rsid w:val="00FB32D4"/>
    <w:rsid w:val="00FB40D4"/>
    <w:rsid w:val="00FE151F"/>
    <w:rsid w:val="00FE233D"/>
    <w:rsid w:val="00FF4459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1C789A"/>
  <w15:docId w15:val="{218B3575-4B06-4E7C-9087-62671179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FA7"/>
    <w:pPr>
      <w:spacing w:after="24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97FA7"/>
    <w:pPr>
      <w:keepNext/>
      <w:keepLines/>
      <w:spacing w:before="480"/>
      <w:outlineLvl w:val="0"/>
    </w:pPr>
    <w:rPr>
      <w:b/>
      <w:bCs/>
      <w:color w:val="EA5B0C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97FA7"/>
    <w:pPr>
      <w:keepNext/>
      <w:keepLines/>
      <w:pBdr>
        <w:bottom w:val="single" w:sz="8" w:space="4" w:color="EA5B0C"/>
      </w:pBdr>
      <w:spacing w:before="200"/>
      <w:outlineLvl w:val="1"/>
    </w:pPr>
    <w:rPr>
      <w:rFonts w:cs="Arial"/>
      <w:b/>
      <w:bCs/>
      <w:color w:val="51145C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97FA7"/>
    <w:pPr>
      <w:keepNext/>
      <w:keepLines/>
      <w:spacing w:before="200"/>
      <w:outlineLvl w:val="2"/>
    </w:pPr>
    <w:rPr>
      <w:rFonts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7FA7"/>
    <w:rPr>
      <w:rFonts w:eastAsia="Times New Roman"/>
      <w:b/>
      <w:bCs/>
      <w:color w:val="EA5B0C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A99"/>
    <w:pPr>
      <w:ind w:left="720"/>
      <w:contextualSpacing/>
    </w:pPr>
  </w:style>
  <w:style w:type="character" w:customStyle="1" w:styleId="Heading2Char">
    <w:name w:val="Heading 2 Char"/>
    <w:link w:val="Heading2"/>
    <w:rsid w:val="00B97FA7"/>
    <w:rPr>
      <w:rFonts w:eastAsia="Times New Roman" w:cs="Arial"/>
      <w:b/>
      <w:bCs/>
      <w:color w:val="51145C"/>
      <w:sz w:val="28"/>
      <w:szCs w:val="28"/>
    </w:rPr>
  </w:style>
  <w:style w:type="character" w:customStyle="1" w:styleId="Heading3Char">
    <w:name w:val="Heading 3 Char"/>
    <w:link w:val="Heading3"/>
    <w:rsid w:val="00B97FA7"/>
    <w:rPr>
      <w:rFonts w:eastAsia="Times New Roman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64E1C"/>
    <w:pPr>
      <w:spacing w:after="300"/>
      <w:contextualSpacing/>
    </w:pPr>
    <w:rPr>
      <w:rFonts w:ascii="ITC Tiffany Std Heavy" w:hAnsi="ITC Tiffany Std Heavy"/>
      <w:color w:val="00A7A7"/>
      <w:spacing w:val="5"/>
      <w:kern w:val="28"/>
      <w:sz w:val="48"/>
      <w:szCs w:val="48"/>
    </w:rPr>
  </w:style>
  <w:style w:type="character" w:customStyle="1" w:styleId="TitleChar">
    <w:name w:val="Title Char"/>
    <w:link w:val="Title"/>
    <w:rsid w:val="00C64E1C"/>
    <w:rPr>
      <w:rFonts w:ascii="ITC Tiffany Std Heavy" w:eastAsia="Times New Roman" w:hAnsi="ITC Tiffany Std Heavy" w:cs="Times New Roman"/>
      <w:color w:val="00A7A7"/>
      <w:spacing w:val="5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rsid w:val="00B97FA7"/>
    <w:pPr>
      <w:numPr>
        <w:ilvl w:val="1"/>
      </w:numPr>
    </w:pPr>
    <w:rPr>
      <w:rFonts w:cs="Arial"/>
      <w:iCs/>
      <w:color w:val="00A7A7"/>
      <w:spacing w:val="15"/>
      <w:sz w:val="24"/>
    </w:rPr>
  </w:style>
  <w:style w:type="character" w:customStyle="1" w:styleId="SubtitleChar">
    <w:name w:val="Subtitle Char"/>
    <w:link w:val="Subtitle"/>
    <w:rsid w:val="00B97FA7"/>
    <w:rPr>
      <w:rFonts w:eastAsia="Times New Roman" w:cs="Arial"/>
      <w:iCs/>
      <w:color w:val="00A7A7"/>
      <w:spacing w:val="15"/>
      <w:sz w:val="24"/>
      <w:szCs w:val="22"/>
    </w:rPr>
  </w:style>
  <w:style w:type="table" w:styleId="TableGrid">
    <w:name w:val="Table Grid"/>
    <w:basedOn w:val="TableNormal"/>
    <w:uiPriority w:val="39"/>
    <w:rsid w:val="00022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22EC3"/>
    <w:tblPr>
      <w:tblStyleRowBandSize w:val="1"/>
      <w:tblStyleColBandSize w:val="1"/>
      <w:tblBorders>
        <w:top w:val="single" w:sz="8" w:space="0" w:color="F58142"/>
        <w:left w:val="single" w:sz="8" w:space="0" w:color="F58142"/>
        <w:bottom w:val="single" w:sz="8" w:space="0" w:color="F58142"/>
        <w:right w:val="single" w:sz="8" w:space="0" w:color="F58142"/>
        <w:insideH w:val="single" w:sz="8" w:space="0" w:color="F5814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58142"/>
          <w:left w:val="single" w:sz="8" w:space="0" w:color="F58142"/>
          <w:bottom w:val="single" w:sz="8" w:space="0" w:color="F58142"/>
          <w:right w:val="single" w:sz="8" w:space="0" w:color="F58142"/>
          <w:insideH w:val="nil"/>
          <w:insideV w:val="nil"/>
        </w:tcBorders>
        <w:shd w:val="clear" w:color="auto" w:fill="EA5B0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142"/>
          <w:left w:val="single" w:sz="8" w:space="0" w:color="F58142"/>
          <w:bottom w:val="single" w:sz="8" w:space="0" w:color="F58142"/>
          <w:right w:val="single" w:sz="8" w:space="0" w:color="F5814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5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5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rsid w:val="00022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2EC3"/>
    <w:rPr>
      <w:rFonts w:ascii="Tahoma" w:hAnsi="Tahoma" w:cs="Tahoma"/>
      <w:sz w:val="16"/>
      <w:szCs w:val="16"/>
    </w:rPr>
  </w:style>
  <w:style w:type="paragraph" w:styleId="Header">
    <w:name w:val="header"/>
    <w:aliases w:val="h,Header1,Even,hdr"/>
    <w:basedOn w:val="Normal"/>
    <w:link w:val="HeaderChar"/>
    <w:rsid w:val="00D9746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aliases w:val="h Char,Header1 Char,Even Char,hdr Char"/>
    <w:link w:val="Header"/>
    <w:rsid w:val="00D97467"/>
    <w:rPr>
      <w:sz w:val="22"/>
      <w:szCs w:val="22"/>
    </w:rPr>
  </w:style>
  <w:style w:type="paragraph" w:styleId="Footer">
    <w:name w:val="footer"/>
    <w:basedOn w:val="Normal"/>
    <w:link w:val="FooterChar"/>
    <w:rsid w:val="00D9746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rsid w:val="00D97467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3C7026"/>
    <w:pPr>
      <w:spacing w:after="60" w:line="276" w:lineRule="auto"/>
    </w:pPr>
    <w:rPr>
      <w:rFonts w:ascii="Times New Roman" w:eastAsia="Calibri" w:hAnsi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026"/>
    <w:pPr>
      <w:spacing w:after="0" w:line="276" w:lineRule="auto"/>
      <w:outlineLvl w:val="9"/>
    </w:pPr>
    <w:rPr>
      <w:rFonts w:ascii="Cambria" w:hAnsi="Cambria"/>
      <w:color w:val="AE4309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3C7026"/>
    <w:pPr>
      <w:spacing w:after="100"/>
      <w:ind w:left="220"/>
    </w:pPr>
  </w:style>
  <w:style w:type="character" w:styleId="Hyperlink">
    <w:name w:val="Hyperlink"/>
    <w:uiPriority w:val="99"/>
    <w:unhideWhenUsed/>
    <w:rsid w:val="003C7026"/>
    <w:rPr>
      <w:color w:val="EA5B0C"/>
      <w:u w:val="single"/>
    </w:rPr>
  </w:style>
  <w:style w:type="table" w:customStyle="1" w:styleId="GridTable4-Accent11">
    <w:name w:val="Grid Table 4 - Accent 11"/>
    <w:basedOn w:val="TableNormal"/>
    <w:uiPriority w:val="49"/>
    <w:rsid w:val="00AC5170"/>
    <w:tblPr>
      <w:tblStyleRowBandSize w:val="1"/>
      <w:tblStyleColBandSize w:val="1"/>
      <w:tblBorders>
        <w:top w:val="single" w:sz="4" w:space="0" w:color="F79A68" w:themeColor="accent1" w:themeTint="99"/>
        <w:left w:val="single" w:sz="4" w:space="0" w:color="F79A68" w:themeColor="accent1" w:themeTint="99"/>
        <w:bottom w:val="single" w:sz="4" w:space="0" w:color="F79A68" w:themeColor="accent1" w:themeTint="99"/>
        <w:right w:val="single" w:sz="4" w:space="0" w:color="F79A68" w:themeColor="accent1" w:themeTint="99"/>
        <w:insideH w:val="single" w:sz="4" w:space="0" w:color="F79A68" w:themeColor="accent1" w:themeTint="99"/>
        <w:insideV w:val="single" w:sz="4" w:space="0" w:color="F79A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5B0C" w:themeColor="accent1"/>
          <w:left w:val="single" w:sz="4" w:space="0" w:color="EA5B0C" w:themeColor="accent1"/>
          <w:bottom w:val="single" w:sz="4" w:space="0" w:color="EA5B0C" w:themeColor="accent1"/>
          <w:right w:val="single" w:sz="4" w:space="0" w:color="EA5B0C" w:themeColor="accent1"/>
          <w:insideH w:val="nil"/>
          <w:insideV w:val="nil"/>
        </w:tcBorders>
        <w:shd w:val="clear" w:color="auto" w:fill="EA5B0C" w:themeFill="accent1"/>
      </w:tcPr>
    </w:tblStylePr>
    <w:tblStylePr w:type="lastRow">
      <w:rPr>
        <w:b/>
        <w:bCs/>
      </w:rPr>
      <w:tblPr/>
      <w:tcPr>
        <w:tcBorders>
          <w:top w:val="double" w:sz="4" w:space="0" w:color="EA5B0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C" w:themeFill="accent1" w:themeFillTint="33"/>
      </w:tcPr>
    </w:tblStylePr>
    <w:tblStylePr w:type="band1Horz">
      <w:tblPr/>
      <w:tcPr>
        <w:shd w:val="clear" w:color="auto" w:fill="FCDDCC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6A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A66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A66B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6B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1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25DF3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AB69B5"/>
    <w:pPr>
      <w:spacing w:after="0"/>
    </w:pPr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wayqualifications.org.uk/qualification-area/digital-qualifications/essential-digital-skil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tewayqualifications.org.uk/qualification-area/digital-qualifications/digital-skills-for-life-and-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ateway Colours">
      <a:dk1>
        <a:sysClr val="windowText" lastClr="000000"/>
      </a:dk1>
      <a:lt1>
        <a:sysClr val="window" lastClr="FFFFFF"/>
      </a:lt1>
      <a:dk2>
        <a:srgbClr val="51145C"/>
      </a:dk2>
      <a:lt2>
        <a:srgbClr val="BFE2E0"/>
      </a:lt2>
      <a:accent1>
        <a:srgbClr val="EA5B0C"/>
      </a:accent1>
      <a:accent2>
        <a:srgbClr val="00A7A7"/>
      </a:accent2>
      <a:accent3>
        <a:srgbClr val="51145C"/>
      </a:accent3>
      <a:accent4>
        <a:srgbClr val="EA5B0C"/>
      </a:accent4>
      <a:accent5>
        <a:srgbClr val="00A7A7"/>
      </a:accent5>
      <a:accent6>
        <a:srgbClr val="51145C"/>
      </a:accent6>
      <a:hlink>
        <a:srgbClr val="EA5B0C"/>
      </a:hlink>
      <a:folHlink>
        <a:srgbClr val="00A7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OCN Eastern Region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Stowers</dc:creator>
  <cp:lastModifiedBy>Microsoft Office User</cp:lastModifiedBy>
  <cp:revision>18</cp:revision>
  <cp:lastPrinted>2014-06-04T15:22:00Z</cp:lastPrinted>
  <dcterms:created xsi:type="dcterms:W3CDTF">2022-09-15T11:57:00Z</dcterms:created>
  <dcterms:modified xsi:type="dcterms:W3CDTF">2023-05-25T04:50:00Z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0927df-381f-4b47-9442-9474f463c8ff_Enabled">
    <vt:lpwstr>True</vt:lpwstr>
  </property>
  <property fmtid="{D5CDD505-2E9C-101B-9397-08002B2CF9AE}" pid="3" name="MSIP_Label_700927df-381f-4b47-9442-9474f463c8ff_SiteId">
    <vt:lpwstr>08103169-4a6e-4778-9735-09cc96096d8f</vt:lpwstr>
  </property>
  <property fmtid="{D5CDD505-2E9C-101B-9397-08002B2CF9AE}" pid="4" name="MSIP_Label_700927df-381f-4b47-9442-9474f463c8ff_Owner">
    <vt:lpwstr>Wendy.Bent@gceducationandskills.ac.uk</vt:lpwstr>
  </property>
  <property fmtid="{D5CDD505-2E9C-101B-9397-08002B2CF9AE}" pid="5" name="MSIP_Label_700927df-381f-4b47-9442-9474f463c8ff_SetDate">
    <vt:lpwstr>2022-09-15T11:56:36.7027623Z</vt:lpwstr>
  </property>
  <property fmtid="{D5CDD505-2E9C-101B-9397-08002B2CF9AE}" pid="6" name="MSIP_Label_700927df-381f-4b47-9442-9474f463c8ff_Name">
    <vt:lpwstr>Internal Personal and Confidential</vt:lpwstr>
  </property>
  <property fmtid="{D5CDD505-2E9C-101B-9397-08002B2CF9AE}" pid="7" name="MSIP_Label_700927df-381f-4b47-9442-9474f463c8ff_Application">
    <vt:lpwstr>Microsoft Azure Information Protection</vt:lpwstr>
  </property>
  <property fmtid="{D5CDD505-2E9C-101B-9397-08002B2CF9AE}" pid="8" name="MSIP_Label_700927df-381f-4b47-9442-9474f463c8ff_ActionId">
    <vt:lpwstr>1c4f6ccb-8c68-4c45-a5ff-17bb6a373299</vt:lpwstr>
  </property>
  <property fmtid="{D5CDD505-2E9C-101B-9397-08002B2CF9AE}" pid="9" name="MSIP_Label_700927df-381f-4b47-9442-9474f463c8ff_Extended_MSFT_Method">
    <vt:lpwstr>Automatic</vt:lpwstr>
  </property>
  <property fmtid="{D5CDD505-2E9C-101B-9397-08002B2CF9AE}" pid="10" name="Sensitivity">
    <vt:lpwstr>Internal Personal and Confidential</vt:lpwstr>
  </property>
</Properties>
</file>