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4D36C" w14:textId="77777777" w:rsidR="00F351C8" w:rsidRDefault="00F351C8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Problem Set 2</w:t>
      </w:r>
    </w:p>
    <w:p w14:paraId="3E1F8E35" w14:textId="77777777" w:rsidR="00F351C8" w:rsidRPr="00AC7F21" w:rsidRDefault="00C637AE" w:rsidP="00F351C8">
      <w:pPr>
        <w:jc w:val="center"/>
      </w:pPr>
      <w:r>
        <w:t>Total 15</w:t>
      </w:r>
      <w:r w:rsidR="00F351C8">
        <w:t xml:space="preserve"> points</w:t>
      </w:r>
    </w:p>
    <w:p w14:paraId="5B9F5507" w14:textId="113171EC" w:rsidR="00F351C8" w:rsidRDefault="00C637A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Due </w:t>
      </w:r>
      <w:r w:rsidR="008249E7">
        <w:rPr>
          <w:sz w:val="24"/>
          <w:szCs w:val="24"/>
        </w:rPr>
        <w:t>Monday</w:t>
      </w:r>
      <w:r>
        <w:rPr>
          <w:sz w:val="24"/>
          <w:szCs w:val="24"/>
        </w:rPr>
        <w:t xml:space="preserve">, </w:t>
      </w:r>
      <w:r w:rsidR="008249E7">
        <w:rPr>
          <w:sz w:val="24"/>
          <w:szCs w:val="24"/>
        </w:rPr>
        <w:t>4</w:t>
      </w:r>
      <w:r w:rsidR="00A032CB">
        <w:rPr>
          <w:sz w:val="24"/>
          <w:szCs w:val="24"/>
        </w:rPr>
        <w:t xml:space="preserve"> February</w:t>
      </w:r>
      <w:r w:rsidR="001027A7">
        <w:rPr>
          <w:sz w:val="24"/>
          <w:szCs w:val="24"/>
        </w:rPr>
        <w:t xml:space="preserve"> 20</w:t>
      </w:r>
      <w:r w:rsidR="008249E7">
        <w:rPr>
          <w:sz w:val="24"/>
          <w:szCs w:val="24"/>
        </w:rPr>
        <w:t>19</w:t>
      </w:r>
      <w:r w:rsidR="00F351C8">
        <w:rPr>
          <w:sz w:val="24"/>
          <w:szCs w:val="24"/>
        </w:rPr>
        <w:t xml:space="preserve"> before 11</w:t>
      </w:r>
      <w:r w:rsidR="00424FB2">
        <w:rPr>
          <w:sz w:val="24"/>
          <w:szCs w:val="24"/>
        </w:rPr>
        <w:t>:59</w:t>
      </w:r>
      <w:r w:rsidR="00F351C8">
        <w:rPr>
          <w:sz w:val="24"/>
          <w:szCs w:val="24"/>
        </w:rPr>
        <w:t xml:space="preserve">pm </w:t>
      </w:r>
    </w:p>
    <w:p w14:paraId="0A8DDC37" w14:textId="77777777" w:rsidR="00F351C8" w:rsidRDefault="00F351C8">
      <w:pPr>
        <w:jc w:val="center"/>
        <w:rPr>
          <w:sz w:val="24"/>
          <w:szCs w:val="24"/>
        </w:rPr>
      </w:pPr>
    </w:p>
    <w:p w14:paraId="7F45E851" w14:textId="77777777" w:rsidR="00F351C8" w:rsidRDefault="00F351C8" w:rsidP="00F351C8">
      <w:pPr>
        <w:rPr>
          <w:sz w:val="24"/>
          <w:szCs w:val="24"/>
        </w:rPr>
      </w:pPr>
      <w:r w:rsidRPr="007A00ED">
        <w:rPr>
          <w:i/>
          <w:sz w:val="24"/>
          <w:szCs w:val="24"/>
        </w:rPr>
        <w:t>Instructions</w:t>
      </w:r>
      <w:r w:rsidRPr="007A00ED">
        <w:rPr>
          <w:sz w:val="24"/>
          <w:szCs w:val="24"/>
        </w:rPr>
        <w:t>: This is a</w:t>
      </w:r>
      <w:r w:rsidR="00D23ED0">
        <w:rPr>
          <w:sz w:val="24"/>
          <w:szCs w:val="24"/>
        </w:rPr>
        <w:t xml:space="preserve"> </w:t>
      </w:r>
      <w:r w:rsidR="00D23ED0" w:rsidRPr="00D23ED0">
        <w:rPr>
          <w:sz w:val="24"/>
          <w:szCs w:val="24"/>
          <w:u w:val="single"/>
        </w:rPr>
        <w:t>group</w:t>
      </w:r>
      <w:r w:rsidR="00D23ED0">
        <w:rPr>
          <w:sz w:val="24"/>
          <w:szCs w:val="24"/>
        </w:rPr>
        <w:t xml:space="preserve"> </w:t>
      </w:r>
      <w:r w:rsidRPr="007A00ED">
        <w:rPr>
          <w:sz w:val="24"/>
          <w:szCs w:val="24"/>
        </w:rPr>
        <w:t xml:space="preserve">assignment.  </w:t>
      </w:r>
    </w:p>
    <w:p w14:paraId="37EE706D" w14:textId="77777777" w:rsidR="007A00ED" w:rsidRPr="007A00ED" w:rsidRDefault="007A00ED" w:rsidP="00F351C8">
      <w:pPr>
        <w:rPr>
          <w:sz w:val="24"/>
          <w:szCs w:val="24"/>
        </w:rPr>
      </w:pPr>
    </w:p>
    <w:p w14:paraId="3F6A1BF5" w14:textId="1C8B4E9D" w:rsidR="00F351C8" w:rsidRPr="000348C6" w:rsidRDefault="00F351C8" w:rsidP="000348C6">
      <w:pPr>
        <w:rPr>
          <w:sz w:val="24"/>
          <w:szCs w:val="24"/>
        </w:rPr>
      </w:pPr>
      <w:r w:rsidRPr="007A00ED">
        <w:rPr>
          <w:sz w:val="24"/>
          <w:szCs w:val="24"/>
        </w:rPr>
        <w:t xml:space="preserve">Handwritten solutions are acceptable here, please either </w:t>
      </w:r>
      <w:r w:rsidR="00D23ED0">
        <w:rPr>
          <w:sz w:val="24"/>
          <w:szCs w:val="24"/>
        </w:rPr>
        <w:t>photograph</w:t>
      </w:r>
      <w:r w:rsidRPr="007A00ED">
        <w:rPr>
          <w:sz w:val="24"/>
          <w:szCs w:val="24"/>
        </w:rPr>
        <w:t xml:space="preserve"> them to submit electronically or hand th</w:t>
      </w:r>
      <w:r w:rsidR="00D23ED0">
        <w:rPr>
          <w:sz w:val="24"/>
          <w:szCs w:val="24"/>
        </w:rPr>
        <w:t xml:space="preserve">em to me in class on </w:t>
      </w:r>
      <w:r w:rsidR="00A032CB">
        <w:rPr>
          <w:sz w:val="24"/>
          <w:szCs w:val="24"/>
        </w:rPr>
        <w:t>Monday</w:t>
      </w:r>
      <w:r w:rsidR="00D23ED0">
        <w:rPr>
          <w:sz w:val="24"/>
          <w:szCs w:val="24"/>
        </w:rPr>
        <w:t xml:space="preserve">. </w:t>
      </w:r>
      <w:r w:rsidRPr="007A00ED">
        <w:rPr>
          <w:sz w:val="24"/>
          <w:szCs w:val="24"/>
        </w:rPr>
        <w:t xml:space="preserve">Of course, you can also </w:t>
      </w:r>
      <w:r w:rsidR="00D23ED0">
        <w:rPr>
          <w:sz w:val="24"/>
          <w:szCs w:val="24"/>
        </w:rPr>
        <w:t xml:space="preserve">insert the photos of your handwritten solutions into </w:t>
      </w:r>
      <w:r w:rsidR="000348C6">
        <w:rPr>
          <w:sz w:val="24"/>
          <w:szCs w:val="24"/>
        </w:rPr>
        <w:t xml:space="preserve">an electronic file (or embed in word/excel </w:t>
      </w:r>
      <w:proofErr w:type="spellStart"/>
      <w:r w:rsidR="000348C6">
        <w:rPr>
          <w:sz w:val="24"/>
          <w:szCs w:val="24"/>
        </w:rPr>
        <w:t>etc</w:t>
      </w:r>
      <w:proofErr w:type="spellEnd"/>
      <w:r w:rsidR="000348C6">
        <w:rPr>
          <w:sz w:val="24"/>
          <w:szCs w:val="24"/>
        </w:rPr>
        <w:t>)</w:t>
      </w:r>
      <w:r w:rsidR="00D23ED0">
        <w:rPr>
          <w:sz w:val="24"/>
          <w:szCs w:val="24"/>
        </w:rPr>
        <w:t xml:space="preserve"> </w:t>
      </w:r>
      <w:r w:rsidRPr="007A00ED">
        <w:rPr>
          <w:sz w:val="24"/>
          <w:szCs w:val="24"/>
        </w:rPr>
        <w:t>and upload them electronically.</w:t>
      </w:r>
    </w:p>
    <w:p w14:paraId="64BF666F" w14:textId="77777777" w:rsidR="008C09F7" w:rsidRDefault="008C09F7" w:rsidP="00F351C8">
      <w:pPr>
        <w:rPr>
          <w:sz w:val="24"/>
          <w:szCs w:val="24"/>
        </w:rPr>
      </w:pPr>
    </w:p>
    <w:p w14:paraId="1DC9A7C3" w14:textId="77777777" w:rsidR="000F1289" w:rsidRPr="000F1289" w:rsidRDefault="00D96A0B" w:rsidP="00F351C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Digital Options (Black-Scholes adaptation)</w:t>
      </w:r>
    </w:p>
    <w:p w14:paraId="5C35ABD8" w14:textId="77777777" w:rsidR="00F351C8" w:rsidRDefault="00F351C8" w:rsidP="00F351C8">
      <w:pPr>
        <w:rPr>
          <w:sz w:val="24"/>
          <w:szCs w:val="24"/>
        </w:rPr>
      </w:pPr>
    </w:p>
    <w:p w14:paraId="46D6CFC5" w14:textId="77777777" w:rsidR="00F57E94" w:rsidRPr="00C6624E" w:rsidRDefault="00F57E94" w:rsidP="00F57E94">
      <w:r>
        <w:rPr>
          <w:b/>
        </w:rPr>
        <w:t xml:space="preserve">Digital </w:t>
      </w:r>
      <w:r w:rsidRPr="00C34A31">
        <w:rPr>
          <w:b/>
        </w:rPr>
        <w:t>option</w:t>
      </w:r>
      <w:r>
        <w:rPr>
          <w:b/>
        </w:rPr>
        <w:t>s</w:t>
      </w:r>
      <w:r>
        <w:t xml:space="preserve"> have payoffs as follows: Calls:</w:t>
      </w:r>
    </w:p>
    <w:p w14:paraId="39ED9D1F" w14:textId="77777777" w:rsidR="00F57E94" w:rsidRDefault="00F57E94" w:rsidP="00F57E94">
      <w:pPr>
        <w:jc w:val="center"/>
      </w:pPr>
      <w:r w:rsidRPr="009A00C1">
        <w:rPr>
          <w:position w:val="-46"/>
        </w:rPr>
        <w:object w:dxaOrig="2860" w:dyaOrig="1040" w14:anchorId="6B8D84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51pt" o:ole="">
            <v:imagedata r:id="rId8" o:title=""/>
          </v:shape>
          <o:OLEObject Type="Embed" ProgID="Equation.3" ShapeID="_x0000_i1025" DrawAspect="Content" ObjectID="_1610775027" r:id="rId9"/>
        </w:object>
      </w:r>
    </w:p>
    <w:p w14:paraId="6BB17EF5" w14:textId="77777777" w:rsidR="00F57E94" w:rsidRDefault="00F57E94" w:rsidP="00F57E94">
      <w:r>
        <w:t>Puts</w:t>
      </w:r>
    </w:p>
    <w:p w14:paraId="13606EE6" w14:textId="77777777" w:rsidR="00F57E94" w:rsidRDefault="00F57E94" w:rsidP="00F57E94">
      <w:pPr>
        <w:jc w:val="center"/>
      </w:pPr>
      <w:r w:rsidRPr="00943358">
        <w:rPr>
          <w:position w:val="-50"/>
        </w:rPr>
        <w:object w:dxaOrig="2960" w:dyaOrig="1120" w14:anchorId="2F0DFE05">
          <v:shape id="_x0000_i1026" type="#_x0000_t75" style="width:149.25pt;height:54.75pt" o:ole="">
            <v:imagedata r:id="rId10" o:title=""/>
          </v:shape>
          <o:OLEObject Type="Embed" ProgID="Equation.3" ShapeID="_x0000_i1026" DrawAspect="Content" ObjectID="_1610775028" r:id="rId11"/>
        </w:object>
      </w:r>
    </w:p>
    <w:p w14:paraId="758B24A0" w14:textId="77777777" w:rsidR="00F57E94" w:rsidRPr="00C6624E" w:rsidRDefault="00F57E94" w:rsidP="00F57E94">
      <w:proofErr w:type="gramStart"/>
      <w:r w:rsidRPr="00C6624E">
        <w:t>with</w:t>
      </w:r>
      <w:proofErr w:type="gramEnd"/>
      <w:r w:rsidRPr="00C6624E">
        <w:t xml:space="preserve"> exercise price K</w:t>
      </w:r>
      <w:r>
        <w:t>, cash amount</w:t>
      </w:r>
      <w:r w:rsidRPr="00C6624E">
        <w:t xml:space="preserve"> </w:t>
      </w:r>
      <w:r>
        <w:t>A and time to maturity T.</w:t>
      </w:r>
    </w:p>
    <w:p w14:paraId="7608FB5E" w14:textId="77777777" w:rsidR="00F57E94" w:rsidRDefault="00F57E94" w:rsidP="00F57E94">
      <w:pPr>
        <w:widowControl w:val="0"/>
        <w:autoSpaceDE w:val="0"/>
        <w:autoSpaceDN w:val="0"/>
        <w:adjustRightInd w:val="0"/>
      </w:pPr>
    </w:p>
    <w:p w14:paraId="37138E74" w14:textId="713B0227" w:rsidR="00F57E94" w:rsidRDefault="00F57E94" w:rsidP="00F57E94">
      <w:pPr>
        <w:pStyle w:val="ListParagraph"/>
        <w:numPr>
          <w:ilvl w:val="0"/>
          <w:numId w:val="6"/>
        </w:numPr>
        <w:ind w:left="360"/>
        <w:contextualSpacing/>
      </w:pPr>
      <w:r>
        <w:t xml:space="preserve">By considering the Black-Scholes equation on a dividend paying stock, write </w:t>
      </w:r>
      <w:r w:rsidR="008249E7">
        <w:t>down the value of a Digital call</w:t>
      </w:r>
      <w:r>
        <w:t xml:space="preserve"> at t = 0.</w:t>
      </w:r>
    </w:p>
    <w:p w14:paraId="044CB849" w14:textId="77777777" w:rsidR="00F57E94" w:rsidRDefault="00F57E94" w:rsidP="00F57E94">
      <w:pPr>
        <w:ind w:left="360" w:hanging="360"/>
        <w:jc w:val="right"/>
      </w:pPr>
    </w:p>
    <w:p w14:paraId="0E466838" w14:textId="5CD07EFF" w:rsidR="00F57E94" w:rsidRDefault="00F57E94" w:rsidP="00F57E94">
      <w:pPr>
        <w:pStyle w:val="ListParagraph"/>
        <w:numPr>
          <w:ilvl w:val="0"/>
          <w:numId w:val="6"/>
        </w:numPr>
        <w:ind w:left="360"/>
        <w:contextualSpacing/>
      </w:pPr>
      <w:r>
        <w:t>What portfolio of r</w:t>
      </w:r>
      <w:r w:rsidR="00BD616E">
        <w:t>i</w:t>
      </w:r>
      <w:r w:rsidR="008249E7">
        <w:t>sk-free assets and digital puts</w:t>
      </w:r>
      <w:r>
        <w:t xml:space="preserve"> replicates the payoff of a </w:t>
      </w:r>
      <w:r w:rsidR="008249E7">
        <w:t>digital call</w:t>
      </w:r>
      <w:r>
        <w:t xml:space="preserve">? </w:t>
      </w:r>
    </w:p>
    <w:p w14:paraId="1C3FF80A" w14:textId="60A07A1E" w:rsidR="00F57E94" w:rsidRDefault="00F57E94" w:rsidP="00F57E94">
      <w:pPr>
        <w:widowControl w:val="0"/>
        <w:autoSpaceDE w:val="0"/>
        <w:autoSpaceDN w:val="0"/>
        <w:adjustRightInd w:val="0"/>
      </w:pPr>
    </w:p>
    <w:p w14:paraId="4B7C9E5C" w14:textId="010332A1" w:rsidR="008249E7" w:rsidRDefault="008249E7" w:rsidP="008249E7">
      <w:pPr>
        <w:widowControl w:val="0"/>
        <w:autoSpaceDE w:val="0"/>
        <w:autoSpaceDN w:val="0"/>
        <w:adjustRightInd w:val="0"/>
      </w:pPr>
      <w:r>
        <w:rPr>
          <w:rFonts w:ascii="TimesNewRomanPSMT" w:hAnsi="TimesNewRomanPSMT" w:cs="TimesNewRomanPSMT"/>
          <w:lang w:bidi="en-US"/>
        </w:rPr>
        <w:t xml:space="preserve">Morgan Stanley are issuing </w:t>
      </w:r>
      <w:r w:rsidRPr="00FC6115">
        <w:rPr>
          <w:b/>
        </w:rPr>
        <w:t xml:space="preserve">Dual Directional Trigger </w:t>
      </w:r>
      <w:r>
        <w:rPr>
          <w:b/>
        </w:rPr>
        <w:t>PLUS securities</w:t>
      </w:r>
      <w:r>
        <w:t xml:space="preserve"> </w:t>
      </w:r>
      <w:r w:rsidRPr="00FC6115">
        <w:t xml:space="preserve">contracts </w:t>
      </w:r>
      <w:r w:rsidR="00646A40">
        <w:rPr>
          <w:u w:val="single"/>
        </w:rPr>
        <w:t>documented on Page 4</w:t>
      </w:r>
      <w:r w:rsidRPr="00FC6115">
        <w:t xml:space="preserve"> </w:t>
      </w:r>
      <w:r>
        <w:t>On March 5</w:t>
      </w:r>
      <w:r w:rsidRPr="00750063">
        <w:rPr>
          <w:vertAlign w:val="superscript"/>
        </w:rPr>
        <w:t>th</w:t>
      </w:r>
      <w:r>
        <w:t xml:space="preserve">, five-year zero coupon bonds on a principal of $100 were trading for $88.24969. European options on the S&amp;P500 were available with five years to maturity with exercise prices of 1680 to 3920, the market prices are below, you also estimate </w:t>
      </w:r>
      <w:proofErr w:type="gramStart"/>
      <w:r>
        <w:t>N(</w:t>
      </w:r>
      <w:proofErr w:type="gramEnd"/>
      <w:r>
        <w:t>d</w:t>
      </w:r>
      <w:r w:rsidRPr="00230CC0">
        <w:rPr>
          <w:vertAlign w:val="subscript"/>
        </w:rPr>
        <w:t>1</w:t>
      </w:r>
      <w:r>
        <w:t>) and N(d</w:t>
      </w:r>
      <w:r w:rsidRPr="00230CC0">
        <w:rPr>
          <w:vertAlign w:val="subscript"/>
        </w:rPr>
        <w:t>2</w:t>
      </w:r>
      <w:r>
        <w:t>).</w:t>
      </w:r>
    </w:p>
    <w:p w14:paraId="5764AE89" w14:textId="2FF0739E" w:rsidR="00F57E94" w:rsidRDefault="00F57E94" w:rsidP="00F57E94">
      <w:pPr>
        <w:widowControl w:val="0"/>
        <w:autoSpaceDE w:val="0"/>
        <w:autoSpaceDN w:val="0"/>
        <w:adjustRightInd w:val="0"/>
      </w:pPr>
    </w:p>
    <w:p w14:paraId="5CF0223B" w14:textId="405F8B76" w:rsidR="008249E7" w:rsidRDefault="008249E7" w:rsidP="00646A40">
      <w:pPr>
        <w:pStyle w:val="ListParagraph"/>
        <w:numPr>
          <w:ilvl w:val="0"/>
          <w:numId w:val="6"/>
        </w:numPr>
        <w:ind w:left="360"/>
        <w:contextualSpacing/>
      </w:pPr>
      <w:r>
        <w:t xml:space="preserve">Find a portfolio of zero-coupon bonds and European options (calls, puts, digital calls, digital puts) that can replicate the payoff of the note. Calculate the estimated value of the </w:t>
      </w:r>
      <w:r w:rsidRPr="00943358">
        <w:t xml:space="preserve">Dual Directional Trigger </w:t>
      </w:r>
      <w:r>
        <w:t>PLUS</w:t>
      </w:r>
      <w:r w:rsidRPr="00943358">
        <w:t xml:space="preserve"> security </w:t>
      </w:r>
      <w:r>
        <w:t>(your answer should be</w:t>
      </w:r>
      <w:r w:rsidRPr="00943358">
        <w:t xml:space="preserve"> b</w:t>
      </w:r>
      <w:r>
        <w:t>etween $940 and $9</w:t>
      </w:r>
      <w:r w:rsidRPr="00943358">
        <w:t>80.</w:t>
      </w:r>
    </w:p>
    <w:p w14:paraId="20B8914F" w14:textId="0E69F4F6" w:rsidR="00F57E94" w:rsidRDefault="00F57E94" w:rsidP="00F57E94">
      <w:pPr>
        <w:widowControl w:val="0"/>
        <w:autoSpaceDE w:val="0"/>
        <w:autoSpaceDN w:val="0"/>
        <w:adjustRightInd w:val="0"/>
      </w:pPr>
    </w:p>
    <w:p w14:paraId="3A37544A" w14:textId="4F2A327F" w:rsidR="00646A40" w:rsidRPr="009A26D4" w:rsidRDefault="00646A40" w:rsidP="00646A4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contextualSpacing/>
        <w:rPr>
          <w:b/>
        </w:rPr>
      </w:pPr>
      <w:r>
        <w:t xml:space="preserve">On the same day Barclay’s Bank issued a product </w:t>
      </w:r>
      <w:r w:rsidRPr="00646A40">
        <w:rPr>
          <w:b/>
        </w:rPr>
        <w:t>on the same index</w:t>
      </w:r>
      <w:r>
        <w:t xml:space="preserve"> but with a slightly different payoff and maturity see Page 6. Do you think the Barclay’s product had a (relative) estimated price higher or lower than the Morgan Stanley one above? Explain your answer and assumptions.</w:t>
      </w:r>
      <w:r w:rsidR="009A26D4">
        <w:t xml:space="preserve"> </w:t>
      </w:r>
      <w:r w:rsidR="009A26D4" w:rsidRPr="009A26D4">
        <w:rPr>
          <w:b/>
        </w:rPr>
        <w:t>Assume here that the principal is $1000</w:t>
      </w:r>
      <w:r w:rsidR="009A26D4">
        <w:rPr>
          <w:b/>
        </w:rPr>
        <w:t>!</w:t>
      </w:r>
      <w:bookmarkStart w:id="0" w:name="_GoBack"/>
      <w:bookmarkEnd w:id="0"/>
    </w:p>
    <w:p w14:paraId="0A9EE71E" w14:textId="77777777" w:rsidR="00646A40" w:rsidRDefault="00646A40" w:rsidP="00F351C8">
      <w:pPr>
        <w:rPr>
          <w:b/>
          <w:sz w:val="24"/>
          <w:szCs w:val="24"/>
          <w:u w:val="single"/>
        </w:rPr>
      </w:pPr>
    </w:p>
    <w:p w14:paraId="4EE9A016" w14:textId="77777777" w:rsidR="000348C6" w:rsidRDefault="000348C6" w:rsidP="00F351C8">
      <w:pPr>
        <w:rPr>
          <w:b/>
          <w:sz w:val="24"/>
          <w:szCs w:val="24"/>
          <w:u w:val="single"/>
        </w:rPr>
      </w:pPr>
    </w:p>
    <w:p w14:paraId="24C39D50" w14:textId="77777777" w:rsidR="000348C6" w:rsidRDefault="000348C6" w:rsidP="00F351C8">
      <w:pPr>
        <w:rPr>
          <w:b/>
          <w:sz w:val="24"/>
          <w:szCs w:val="24"/>
          <w:u w:val="single"/>
        </w:rPr>
      </w:pPr>
    </w:p>
    <w:p w14:paraId="0C8A08D6" w14:textId="77777777" w:rsidR="000348C6" w:rsidRDefault="000348C6" w:rsidP="00F351C8">
      <w:pPr>
        <w:rPr>
          <w:b/>
          <w:sz w:val="24"/>
          <w:szCs w:val="24"/>
          <w:u w:val="single"/>
        </w:rPr>
      </w:pPr>
    </w:p>
    <w:p w14:paraId="5A90EFFA" w14:textId="77777777" w:rsidR="000348C6" w:rsidRDefault="000348C6" w:rsidP="00F351C8">
      <w:pPr>
        <w:rPr>
          <w:b/>
          <w:sz w:val="24"/>
          <w:szCs w:val="24"/>
          <w:u w:val="single"/>
        </w:rPr>
      </w:pPr>
    </w:p>
    <w:p w14:paraId="62BC8E5B" w14:textId="77777777" w:rsidR="000348C6" w:rsidRDefault="000348C6" w:rsidP="00F351C8">
      <w:pPr>
        <w:rPr>
          <w:b/>
          <w:sz w:val="24"/>
          <w:szCs w:val="24"/>
          <w:u w:val="single"/>
        </w:rPr>
      </w:pPr>
    </w:p>
    <w:p w14:paraId="28148571" w14:textId="05532B9B" w:rsidR="000F1289" w:rsidRPr="000F1289" w:rsidRDefault="000F1289" w:rsidP="00F351C8">
      <w:pPr>
        <w:rPr>
          <w:b/>
          <w:sz w:val="24"/>
          <w:szCs w:val="24"/>
          <w:u w:val="single"/>
        </w:rPr>
      </w:pPr>
      <w:r w:rsidRPr="000F1289">
        <w:rPr>
          <w:b/>
          <w:sz w:val="24"/>
          <w:szCs w:val="24"/>
          <w:u w:val="single"/>
        </w:rPr>
        <w:t>Link between binomial model and Black-Scholes PDE (Coming Soon!)</w:t>
      </w:r>
    </w:p>
    <w:p w14:paraId="364FFE9E" w14:textId="77777777" w:rsidR="000F1289" w:rsidRDefault="000F1289" w:rsidP="00F351C8">
      <w:pPr>
        <w:rPr>
          <w:b/>
          <w:sz w:val="24"/>
          <w:szCs w:val="24"/>
        </w:rPr>
      </w:pPr>
    </w:p>
    <w:p w14:paraId="35E7C093" w14:textId="3D20721A" w:rsidR="00F351C8" w:rsidRPr="00646A40" w:rsidRDefault="000F1289" w:rsidP="00F351C8">
      <w:pPr>
        <w:rPr>
          <w:i/>
          <w:sz w:val="24"/>
          <w:szCs w:val="24"/>
        </w:rPr>
      </w:pPr>
      <w:r w:rsidRPr="00646A40">
        <w:rPr>
          <w:b/>
          <w:sz w:val="24"/>
          <w:szCs w:val="24"/>
        </w:rPr>
        <w:t>2</w:t>
      </w:r>
      <w:r w:rsidR="00B6386A" w:rsidRPr="00646A40">
        <w:rPr>
          <w:b/>
          <w:sz w:val="24"/>
          <w:szCs w:val="24"/>
        </w:rPr>
        <w:t xml:space="preserve">. </w:t>
      </w:r>
      <w:r w:rsidR="00C77538" w:rsidRPr="00646A40">
        <w:rPr>
          <w:sz w:val="24"/>
          <w:szCs w:val="24"/>
        </w:rPr>
        <w:t xml:space="preserve"> (3</w:t>
      </w:r>
      <w:r w:rsidRPr="00646A40">
        <w:rPr>
          <w:sz w:val="24"/>
          <w:szCs w:val="24"/>
        </w:rPr>
        <w:t xml:space="preserve"> points) Consider</w:t>
      </w:r>
      <w:r w:rsidR="00F351C8" w:rsidRPr="00646A40">
        <w:rPr>
          <w:sz w:val="24"/>
          <w:szCs w:val="24"/>
        </w:rPr>
        <w:t xml:space="preserve"> a simplified binomial model with time step of </w:t>
      </w:r>
      <w:proofErr w:type="spellStart"/>
      <w:r w:rsidR="00F351C8" w:rsidRPr="00646A40">
        <w:rPr>
          <w:i/>
          <w:sz w:val="24"/>
          <w:szCs w:val="24"/>
        </w:rPr>
        <w:t>dt</w:t>
      </w:r>
      <w:proofErr w:type="spellEnd"/>
      <w:r w:rsidR="00F351C8" w:rsidRPr="00646A40">
        <w:rPr>
          <w:sz w:val="24"/>
          <w:szCs w:val="24"/>
        </w:rPr>
        <w:t xml:space="preserve"> </w:t>
      </w:r>
      <w:proofErr w:type="gramStart"/>
      <w:r w:rsidR="00F351C8" w:rsidRPr="00646A40">
        <w:rPr>
          <w:sz w:val="24"/>
          <w:szCs w:val="24"/>
        </w:rPr>
        <w:t xml:space="preserve">where </w:t>
      </w:r>
      <w:proofErr w:type="gramEnd"/>
      <w:r w:rsidR="00F351C8" w:rsidRPr="00646A40">
        <w:rPr>
          <w:position w:val="-8"/>
          <w:sz w:val="24"/>
          <w:szCs w:val="24"/>
        </w:rPr>
        <w:object w:dxaOrig="1320" w:dyaOrig="360" w14:anchorId="2A6780D8">
          <v:shape id="_x0000_i1027" type="#_x0000_t75" style="width:66pt;height:18pt" o:ole="">
            <v:imagedata r:id="rId12" o:title=""/>
          </v:shape>
          <o:OLEObject Type="Embed" ProgID="Equation.3" ShapeID="_x0000_i1027" DrawAspect="Content" ObjectID="_1610775029" r:id="rId13"/>
        </w:object>
      </w:r>
      <w:r w:rsidR="00F351C8" w:rsidRPr="00646A40">
        <w:rPr>
          <w:sz w:val="24"/>
          <w:szCs w:val="24"/>
        </w:rPr>
        <w:t xml:space="preserve">, </w:t>
      </w:r>
      <w:r w:rsidR="00F351C8" w:rsidRPr="00646A40">
        <w:rPr>
          <w:position w:val="-8"/>
          <w:sz w:val="24"/>
          <w:szCs w:val="24"/>
        </w:rPr>
        <w:object w:dxaOrig="1320" w:dyaOrig="360" w14:anchorId="5FC6B1F0">
          <v:shape id="_x0000_i1028" type="#_x0000_t75" style="width:66pt;height:18pt" o:ole="">
            <v:imagedata r:id="rId14" o:title=""/>
          </v:shape>
          <o:OLEObject Type="Embed" ProgID="Equation.3" ShapeID="_x0000_i1028" DrawAspect="Content" ObjectID="_1610775030" r:id="rId15"/>
        </w:object>
      </w:r>
      <w:r w:rsidRPr="00646A40">
        <w:rPr>
          <w:sz w:val="24"/>
          <w:szCs w:val="24"/>
        </w:rPr>
        <w:t xml:space="preserve">(note that this is the CRR model for very small time steps </w:t>
      </w:r>
      <w:proofErr w:type="spellStart"/>
      <w:r w:rsidRPr="00646A40">
        <w:rPr>
          <w:sz w:val="24"/>
          <w:szCs w:val="24"/>
        </w:rPr>
        <w:t>dt</w:t>
      </w:r>
      <w:proofErr w:type="spellEnd"/>
      <w:r w:rsidRPr="00646A40">
        <w:rPr>
          <w:sz w:val="24"/>
          <w:szCs w:val="24"/>
        </w:rPr>
        <w:t>). T</w:t>
      </w:r>
      <w:r w:rsidR="00F351C8" w:rsidRPr="00646A40">
        <w:rPr>
          <w:sz w:val="24"/>
          <w:szCs w:val="24"/>
        </w:rPr>
        <w:t xml:space="preserve">he option value today is </w:t>
      </w:r>
      <w:r w:rsidR="00F351C8" w:rsidRPr="00646A40">
        <w:rPr>
          <w:i/>
          <w:sz w:val="24"/>
          <w:szCs w:val="24"/>
        </w:rPr>
        <w:t>V = V(</w:t>
      </w:r>
      <w:proofErr w:type="spellStart"/>
      <w:r w:rsidR="00F351C8" w:rsidRPr="00646A40">
        <w:rPr>
          <w:i/>
          <w:sz w:val="24"/>
          <w:szCs w:val="24"/>
        </w:rPr>
        <w:t>S</w:t>
      </w:r>
      <w:proofErr w:type="gramStart"/>
      <w:r w:rsidR="00F351C8" w:rsidRPr="00646A40">
        <w:rPr>
          <w:i/>
          <w:sz w:val="24"/>
          <w:szCs w:val="24"/>
        </w:rPr>
        <w:t>,t</w:t>
      </w:r>
      <w:proofErr w:type="spellEnd"/>
      <w:proofErr w:type="gramEnd"/>
      <w:r w:rsidR="00F351C8" w:rsidRPr="00646A40">
        <w:rPr>
          <w:i/>
          <w:sz w:val="24"/>
          <w:szCs w:val="24"/>
        </w:rPr>
        <w:t>),</w:t>
      </w:r>
      <w:r w:rsidR="00F351C8" w:rsidRPr="00646A40">
        <w:rPr>
          <w:sz w:val="24"/>
          <w:szCs w:val="24"/>
        </w:rPr>
        <w:t xml:space="preserve"> option value in the up-state is </w:t>
      </w:r>
      <w:r w:rsidR="00F351C8" w:rsidRPr="00646A40">
        <w:rPr>
          <w:i/>
          <w:sz w:val="24"/>
          <w:szCs w:val="24"/>
        </w:rPr>
        <w:t>V</w:t>
      </w:r>
      <w:r w:rsidR="00F351C8" w:rsidRPr="00646A40">
        <w:rPr>
          <w:i/>
          <w:sz w:val="24"/>
          <w:szCs w:val="24"/>
          <w:vertAlign w:val="superscript"/>
        </w:rPr>
        <w:t>+</w:t>
      </w:r>
      <w:r w:rsidR="00DF62D3" w:rsidRPr="00646A40">
        <w:rPr>
          <w:i/>
          <w:sz w:val="24"/>
          <w:szCs w:val="24"/>
        </w:rPr>
        <w:t xml:space="preserve"> = V(</w:t>
      </w:r>
      <w:proofErr w:type="spellStart"/>
      <w:r w:rsidR="00DF62D3" w:rsidRPr="00646A40">
        <w:rPr>
          <w:i/>
          <w:sz w:val="24"/>
          <w:szCs w:val="24"/>
        </w:rPr>
        <w:t>u</w:t>
      </w:r>
      <w:r w:rsidR="00646A40" w:rsidRPr="00914D39">
        <w:rPr>
          <w:rFonts w:ascii="MS Gothic" w:eastAsia="MS Gothic"/>
          <w:color w:val="000000"/>
        </w:rPr>
        <w:t>×</w:t>
      </w:r>
      <w:r w:rsidR="00DF62D3" w:rsidRPr="00646A40">
        <w:rPr>
          <w:i/>
          <w:sz w:val="24"/>
          <w:szCs w:val="24"/>
        </w:rPr>
        <w:t>S</w:t>
      </w:r>
      <w:proofErr w:type="spellEnd"/>
      <w:r w:rsidR="00DF62D3" w:rsidRPr="00646A40">
        <w:rPr>
          <w:i/>
          <w:sz w:val="24"/>
          <w:szCs w:val="24"/>
        </w:rPr>
        <w:t xml:space="preserve">, </w:t>
      </w:r>
      <w:proofErr w:type="spellStart"/>
      <w:r w:rsidR="00DF62D3" w:rsidRPr="00646A40">
        <w:rPr>
          <w:i/>
          <w:sz w:val="24"/>
          <w:szCs w:val="24"/>
        </w:rPr>
        <w:t>t+</w:t>
      </w:r>
      <w:r w:rsidR="00F351C8" w:rsidRPr="00646A40">
        <w:rPr>
          <w:i/>
          <w:sz w:val="24"/>
          <w:szCs w:val="24"/>
        </w:rPr>
        <w:t>dt</w:t>
      </w:r>
      <w:proofErr w:type="spellEnd"/>
      <w:r w:rsidR="00F351C8" w:rsidRPr="00646A40">
        <w:rPr>
          <w:sz w:val="24"/>
          <w:szCs w:val="24"/>
        </w:rPr>
        <w:t xml:space="preserve">), and option value in the down-state is </w:t>
      </w:r>
      <w:r w:rsidR="00F351C8" w:rsidRPr="00646A40">
        <w:rPr>
          <w:i/>
          <w:sz w:val="24"/>
          <w:szCs w:val="24"/>
        </w:rPr>
        <w:t>V</w:t>
      </w:r>
      <w:r w:rsidR="00F351C8" w:rsidRPr="00646A40">
        <w:rPr>
          <w:i/>
          <w:sz w:val="24"/>
          <w:szCs w:val="24"/>
          <w:vertAlign w:val="superscript"/>
        </w:rPr>
        <w:t>-</w:t>
      </w:r>
      <w:r w:rsidR="00F351C8" w:rsidRPr="00646A40">
        <w:rPr>
          <w:i/>
          <w:sz w:val="24"/>
          <w:szCs w:val="24"/>
        </w:rPr>
        <w:t xml:space="preserve"> = V(</w:t>
      </w:r>
      <w:proofErr w:type="spellStart"/>
      <w:r w:rsidR="00F351C8" w:rsidRPr="00646A40">
        <w:rPr>
          <w:i/>
          <w:sz w:val="24"/>
          <w:szCs w:val="24"/>
        </w:rPr>
        <w:t>d</w:t>
      </w:r>
      <w:r w:rsidR="00646A40" w:rsidRPr="001C327E">
        <w:rPr>
          <w:rFonts w:ascii="MS Gothic" w:eastAsia="MS Gothic"/>
          <w:color w:val="000000"/>
        </w:rPr>
        <w:t>×</w:t>
      </w:r>
      <w:r w:rsidR="00F351C8" w:rsidRPr="00646A40">
        <w:rPr>
          <w:i/>
          <w:sz w:val="24"/>
          <w:szCs w:val="24"/>
        </w:rPr>
        <w:t>S</w:t>
      </w:r>
      <w:proofErr w:type="spellEnd"/>
      <w:r w:rsidR="00F351C8" w:rsidRPr="00646A40">
        <w:rPr>
          <w:i/>
          <w:sz w:val="24"/>
          <w:szCs w:val="24"/>
        </w:rPr>
        <w:t xml:space="preserve">, </w:t>
      </w:r>
      <w:proofErr w:type="spellStart"/>
      <w:r w:rsidR="00F351C8" w:rsidRPr="00646A40">
        <w:rPr>
          <w:i/>
          <w:sz w:val="24"/>
          <w:szCs w:val="24"/>
        </w:rPr>
        <w:t>t+dt</w:t>
      </w:r>
      <w:proofErr w:type="spellEnd"/>
      <w:r w:rsidR="00F351C8" w:rsidRPr="00646A40">
        <w:rPr>
          <w:i/>
          <w:sz w:val="24"/>
          <w:szCs w:val="24"/>
        </w:rPr>
        <w:t>)</w:t>
      </w:r>
      <w:r w:rsidR="00F351C8" w:rsidRPr="00646A40">
        <w:rPr>
          <w:sz w:val="24"/>
          <w:szCs w:val="24"/>
        </w:rPr>
        <w:t xml:space="preserve"> show that in the limit of </w:t>
      </w:r>
      <w:proofErr w:type="spellStart"/>
      <w:r w:rsidR="00F351C8" w:rsidRPr="00646A40">
        <w:rPr>
          <w:i/>
          <w:sz w:val="24"/>
          <w:szCs w:val="24"/>
        </w:rPr>
        <w:t>dt</w:t>
      </w:r>
      <w:proofErr w:type="spellEnd"/>
      <w:r w:rsidR="00F351C8" w:rsidRPr="00646A40">
        <w:rPr>
          <w:i/>
          <w:sz w:val="24"/>
          <w:szCs w:val="24"/>
        </w:rPr>
        <w:t xml:space="preserve"> </w:t>
      </w:r>
      <w:r w:rsidR="00F351C8" w:rsidRPr="00646A40">
        <w:rPr>
          <w:i/>
          <w:sz w:val="24"/>
          <w:szCs w:val="24"/>
        </w:rPr>
        <w:sym w:font="Wingdings" w:char="F0E0"/>
      </w:r>
      <w:r w:rsidR="00F351C8" w:rsidRPr="00646A40">
        <w:rPr>
          <w:i/>
          <w:sz w:val="24"/>
          <w:szCs w:val="24"/>
        </w:rPr>
        <w:t xml:space="preserve"> 0</w:t>
      </w:r>
      <w:r w:rsidR="00F351C8" w:rsidRPr="00646A40">
        <w:rPr>
          <w:sz w:val="24"/>
          <w:szCs w:val="24"/>
        </w:rPr>
        <w:t xml:space="preserve"> we recover the Black-Scholes partial differential equation:</w:t>
      </w:r>
      <w:r w:rsidR="00F351C8" w:rsidRPr="00646A40">
        <w:rPr>
          <w:i/>
          <w:sz w:val="24"/>
          <w:szCs w:val="24"/>
        </w:rPr>
        <w:t xml:space="preserve"> </w:t>
      </w:r>
    </w:p>
    <w:p w14:paraId="16D3A4B1" w14:textId="77777777" w:rsidR="00F351C8" w:rsidRPr="00646A40" w:rsidRDefault="00F351C8" w:rsidP="00F351C8">
      <w:pPr>
        <w:rPr>
          <w:i/>
          <w:sz w:val="24"/>
          <w:szCs w:val="24"/>
        </w:rPr>
      </w:pPr>
    </w:p>
    <w:p w14:paraId="5061D33F" w14:textId="77777777" w:rsidR="00F351C8" w:rsidRPr="00646A40" w:rsidRDefault="00F351C8" w:rsidP="00F351C8">
      <w:pPr>
        <w:jc w:val="center"/>
        <w:rPr>
          <w:sz w:val="24"/>
          <w:szCs w:val="24"/>
        </w:rPr>
      </w:pPr>
      <w:r w:rsidRPr="00646A40">
        <w:rPr>
          <w:position w:val="-24"/>
          <w:sz w:val="24"/>
          <w:szCs w:val="24"/>
        </w:rPr>
        <w:object w:dxaOrig="3540" w:dyaOrig="660" w14:anchorId="64A52B5D">
          <v:shape id="_x0000_i1029" type="#_x0000_t75" style="width:177pt;height:33pt" o:ole="">
            <v:imagedata r:id="rId16" o:title=""/>
          </v:shape>
          <o:OLEObject Type="Embed" ProgID="Equation.3" ShapeID="_x0000_i1029" DrawAspect="Content" ObjectID="_1610775031" r:id="rId17"/>
        </w:object>
      </w:r>
    </w:p>
    <w:p w14:paraId="53F1F386" w14:textId="77777777" w:rsidR="00F351C8" w:rsidRPr="00646A40" w:rsidRDefault="00F351C8" w:rsidP="00F351C8">
      <w:pPr>
        <w:rPr>
          <w:sz w:val="24"/>
          <w:szCs w:val="24"/>
        </w:rPr>
      </w:pPr>
    </w:p>
    <w:p w14:paraId="04183B24" w14:textId="77777777" w:rsidR="000F1289" w:rsidRPr="00646A40" w:rsidRDefault="00F351C8" w:rsidP="00F351C8">
      <w:pPr>
        <w:rPr>
          <w:sz w:val="24"/>
          <w:szCs w:val="24"/>
        </w:rPr>
      </w:pPr>
      <w:r w:rsidRPr="00646A40">
        <w:rPr>
          <w:i/>
          <w:sz w:val="24"/>
          <w:szCs w:val="24"/>
        </w:rPr>
        <w:t>Hint</w:t>
      </w:r>
      <w:r w:rsidRPr="00646A40">
        <w:rPr>
          <w:sz w:val="24"/>
          <w:szCs w:val="24"/>
        </w:rPr>
        <w:t xml:space="preserve">.  This question is asking you to carry out a small bit of analysis. Expand </w:t>
      </w:r>
      <w:r w:rsidRPr="00646A40">
        <w:rPr>
          <w:i/>
          <w:sz w:val="24"/>
          <w:szCs w:val="24"/>
        </w:rPr>
        <w:t>V</w:t>
      </w:r>
      <w:r w:rsidRPr="00646A40">
        <w:rPr>
          <w:sz w:val="24"/>
          <w:szCs w:val="24"/>
          <w:vertAlign w:val="superscript"/>
        </w:rPr>
        <w:t>+</w:t>
      </w:r>
      <w:r w:rsidRPr="00646A40">
        <w:rPr>
          <w:sz w:val="24"/>
          <w:szCs w:val="24"/>
        </w:rPr>
        <w:t xml:space="preserve"> and </w:t>
      </w:r>
      <w:r w:rsidRPr="00646A40">
        <w:rPr>
          <w:i/>
          <w:sz w:val="24"/>
          <w:szCs w:val="24"/>
        </w:rPr>
        <w:t>V</w:t>
      </w:r>
      <w:r w:rsidRPr="00646A40">
        <w:rPr>
          <w:sz w:val="24"/>
          <w:szCs w:val="24"/>
          <w:vertAlign w:val="superscript"/>
        </w:rPr>
        <w:t>-</w:t>
      </w:r>
      <w:r w:rsidRPr="00646A40">
        <w:rPr>
          <w:sz w:val="24"/>
          <w:szCs w:val="24"/>
        </w:rPr>
        <w:t xml:space="preserve"> in Taylor s</w:t>
      </w:r>
      <w:r w:rsidR="000F1289" w:rsidRPr="00646A40">
        <w:rPr>
          <w:sz w:val="24"/>
          <w:szCs w:val="24"/>
        </w:rPr>
        <w:t>eries (your Taylor series needs to</w:t>
      </w:r>
      <w:r w:rsidRPr="00646A40">
        <w:rPr>
          <w:sz w:val="24"/>
          <w:szCs w:val="24"/>
        </w:rPr>
        <w:t xml:space="preserve"> be second order in </w:t>
      </w:r>
      <w:r w:rsidRPr="00646A40">
        <w:rPr>
          <w:i/>
          <w:sz w:val="24"/>
          <w:szCs w:val="24"/>
        </w:rPr>
        <w:t>S</w:t>
      </w:r>
      <w:r w:rsidRPr="00646A40">
        <w:rPr>
          <w:sz w:val="24"/>
          <w:szCs w:val="24"/>
        </w:rPr>
        <w:t xml:space="preserve"> and first order in </w:t>
      </w:r>
      <w:r w:rsidRPr="00646A40">
        <w:rPr>
          <w:i/>
          <w:sz w:val="24"/>
          <w:szCs w:val="24"/>
        </w:rPr>
        <w:t>t</w:t>
      </w:r>
      <w:r w:rsidRPr="00646A40">
        <w:rPr>
          <w:sz w:val="24"/>
          <w:szCs w:val="24"/>
        </w:rPr>
        <w:t>)</w:t>
      </w:r>
      <w:proofErr w:type="gramStart"/>
      <w:r w:rsidRPr="00646A40">
        <w:rPr>
          <w:sz w:val="24"/>
          <w:szCs w:val="24"/>
        </w:rPr>
        <w:t>,</w:t>
      </w:r>
      <w:proofErr w:type="gramEnd"/>
      <w:r w:rsidRPr="00646A40">
        <w:rPr>
          <w:sz w:val="24"/>
          <w:szCs w:val="24"/>
        </w:rPr>
        <w:t xml:space="preserve"> substitute the expansions into the standard binomial pricing formula,</w:t>
      </w:r>
    </w:p>
    <w:p w14:paraId="30A1974A" w14:textId="77777777" w:rsidR="000F1289" w:rsidRPr="00646A40" w:rsidRDefault="000F1289" w:rsidP="00F351C8">
      <w:pPr>
        <w:rPr>
          <w:sz w:val="24"/>
          <w:szCs w:val="24"/>
        </w:rPr>
      </w:pPr>
    </w:p>
    <w:p w14:paraId="4235C919" w14:textId="77777777" w:rsidR="000F1289" w:rsidRPr="00646A40" w:rsidRDefault="000F1289" w:rsidP="00F351C8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V(S,t)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-rdt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+(1-q)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sup>
              </m:sSup>
            </m:e>
          </m:d>
        </m:oMath>
      </m:oMathPara>
    </w:p>
    <w:p w14:paraId="2470AE68" w14:textId="77777777" w:rsidR="000F1289" w:rsidRPr="00646A40" w:rsidRDefault="000F1289" w:rsidP="00F351C8">
      <w:pPr>
        <w:rPr>
          <w:sz w:val="24"/>
          <w:szCs w:val="24"/>
        </w:rPr>
      </w:pPr>
    </w:p>
    <w:p w14:paraId="11DF9BF5" w14:textId="6C9AEDA8" w:rsidR="00F351C8" w:rsidRPr="00646A40" w:rsidRDefault="00DF62D3" w:rsidP="00F351C8">
      <w:pPr>
        <w:rPr>
          <w:sz w:val="24"/>
          <w:szCs w:val="24"/>
        </w:rPr>
      </w:pPr>
      <w:proofErr w:type="gramStart"/>
      <w:r w:rsidRPr="00646A40">
        <w:rPr>
          <w:sz w:val="24"/>
          <w:szCs w:val="24"/>
        </w:rPr>
        <w:t>substitute</w:t>
      </w:r>
      <w:proofErr w:type="gramEnd"/>
      <w:r w:rsidR="000F1289" w:rsidRPr="00646A40">
        <w:rPr>
          <w:sz w:val="24"/>
          <w:szCs w:val="24"/>
        </w:rPr>
        <w:t xml:space="preserve"> in the definition of q and expand all of the exponential terms using </w:t>
      </w:r>
      <w:r w:rsidR="000F1289" w:rsidRPr="00646A40">
        <w:rPr>
          <w:i/>
          <w:sz w:val="24"/>
          <w:szCs w:val="24"/>
        </w:rPr>
        <w:t>e</w:t>
      </w:r>
      <w:r w:rsidR="000F1289" w:rsidRPr="00646A40">
        <w:rPr>
          <w:i/>
          <w:sz w:val="24"/>
          <w:szCs w:val="24"/>
          <w:vertAlign w:val="superscript"/>
        </w:rPr>
        <w:t>x</w:t>
      </w:r>
      <w:r w:rsidR="000F1289" w:rsidRPr="00646A40">
        <w:rPr>
          <w:i/>
          <w:sz w:val="24"/>
          <w:szCs w:val="24"/>
        </w:rPr>
        <w:t xml:space="preserve"> = 1 + x</w:t>
      </w:r>
      <w:r w:rsidR="00646A40">
        <w:rPr>
          <w:i/>
          <w:sz w:val="24"/>
          <w:szCs w:val="24"/>
        </w:rPr>
        <w:t xml:space="preserve">, </w:t>
      </w:r>
      <w:r w:rsidR="00646A40">
        <w:rPr>
          <w:sz w:val="24"/>
          <w:szCs w:val="24"/>
        </w:rPr>
        <w:t>ignoring smaller terms</w:t>
      </w:r>
      <w:r w:rsidR="000F1289" w:rsidRPr="00646A40">
        <w:rPr>
          <w:sz w:val="24"/>
          <w:szCs w:val="24"/>
        </w:rPr>
        <w:t>. With any luck, y</w:t>
      </w:r>
      <w:r w:rsidR="00F351C8" w:rsidRPr="00646A40">
        <w:rPr>
          <w:sz w:val="24"/>
          <w:szCs w:val="24"/>
        </w:rPr>
        <w:t>ou should obtain the partial differential equation above.</w:t>
      </w:r>
    </w:p>
    <w:p w14:paraId="4A6EC71E" w14:textId="77777777" w:rsidR="00DF62D3" w:rsidRDefault="00DF62D3" w:rsidP="00F351C8">
      <w:pPr>
        <w:rPr>
          <w:b/>
          <w:sz w:val="24"/>
          <w:u w:val="single"/>
        </w:rPr>
      </w:pPr>
    </w:p>
    <w:p w14:paraId="16D99DD2" w14:textId="77777777" w:rsidR="000F1289" w:rsidRPr="00646A40" w:rsidRDefault="000F1289" w:rsidP="00F351C8">
      <w:pPr>
        <w:rPr>
          <w:b/>
          <w:color w:val="FF0000"/>
          <w:sz w:val="24"/>
          <w:szCs w:val="24"/>
          <w:u w:val="single"/>
        </w:rPr>
      </w:pPr>
      <w:r w:rsidRPr="00646A40">
        <w:rPr>
          <w:b/>
          <w:sz w:val="24"/>
          <w:szCs w:val="24"/>
          <w:u w:val="single"/>
        </w:rPr>
        <w:t>Practice with the Binomial spreadsheet</w:t>
      </w:r>
    </w:p>
    <w:p w14:paraId="3588458D" w14:textId="77777777" w:rsidR="000F1289" w:rsidRPr="00646A40" w:rsidRDefault="00927E88" w:rsidP="00927E88">
      <w:pPr>
        <w:tabs>
          <w:tab w:val="left" w:pos="2325"/>
        </w:tabs>
        <w:rPr>
          <w:b/>
          <w:color w:val="FF0000"/>
          <w:sz w:val="24"/>
          <w:szCs w:val="24"/>
        </w:rPr>
      </w:pPr>
      <w:r w:rsidRPr="00646A40">
        <w:rPr>
          <w:b/>
          <w:color w:val="FF0000"/>
          <w:sz w:val="24"/>
          <w:szCs w:val="24"/>
        </w:rPr>
        <w:tab/>
      </w:r>
    </w:p>
    <w:p w14:paraId="47E0F7E8" w14:textId="77777777" w:rsidR="00DF62D3" w:rsidRPr="00A14970" w:rsidRDefault="00D96A0B" w:rsidP="00F351C8">
      <w:pPr>
        <w:rPr>
          <w:sz w:val="24"/>
          <w:szCs w:val="24"/>
        </w:rPr>
      </w:pPr>
      <w:r w:rsidRPr="00A14970">
        <w:rPr>
          <w:b/>
          <w:sz w:val="24"/>
          <w:szCs w:val="24"/>
        </w:rPr>
        <w:t>3</w:t>
      </w:r>
      <w:r w:rsidR="00F351C8" w:rsidRPr="00A14970">
        <w:rPr>
          <w:b/>
          <w:sz w:val="24"/>
          <w:szCs w:val="24"/>
        </w:rPr>
        <w:t>.</w:t>
      </w:r>
      <w:r w:rsidR="00F351C8" w:rsidRPr="00A14970">
        <w:rPr>
          <w:sz w:val="24"/>
          <w:szCs w:val="24"/>
        </w:rPr>
        <w:t xml:space="preserve"> </w:t>
      </w:r>
      <w:r w:rsidR="00480703" w:rsidRPr="00A14970">
        <w:rPr>
          <w:sz w:val="24"/>
          <w:szCs w:val="24"/>
        </w:rPr>
        <w:t>(</w:t>
      </w:r>
      <w:r w:rsidR="00927CE6" w:rsidRPr="00A14970">
        <w:rPr>
          <w:sz w:val="24"/>
          <w:szCs w:val="24"/>
        </w:rPr>
        <w:t>6</w:t>
      </w:r>
      <w:r w:rsidR="00B84D52" w:rsidRPr="00A14970">
        <w:rPr>
          <w:sz w:val="24"/>
          <w:szCs w:val="24"/>
        </w:rPr>
        <w:t xml:space="preserve"> points) </w:t>
      </w:r>
      <w:proofErr w:type="gramStart"/>
      <w:r w:rsidR="00B84D52" w:rsidRPr="00A14970">
        <w:rPr>
          <w:sz w:val="24"/>
          <w:szCs w:val="24"/>
        </w:rPr>
        <w:t>Adapt</w:t>
      </w:r>
      <w:proofErr w:type="gramEnd"/>
      <w:r w:rsidR="00B6386A" w:rsidRPr="00A14970">
        <w:rPr>
          <w:sz w:val="24"/>
          <w:szCs w:val="24"/>
        </w:rPr>
        <w:t xml:space="preserve"> the tree</w:t>
      </w:r>
      <w:r w:rsidR="00FD6601" w:rsidRPr="00A14970">
        <w:rPr>
          <w:sz w:val="24"/>
          <w:szCs w:val="24"/>
        </w:rPr>
        <w:t>s</w:t>
      </w:r>
      <w:r w:rsidR="00B6386A" w:rsidRPr="00A14970">
        <w:rPr>
          <w:sz w:val="24"/>
          <w:szCs w:val="24"/>
        </w:rPr>
        <w:t xml:space="preserve"> from ImpBinomial.</w:t>
      </w:r>
      <w:r w:rsidR="000120BF" w:rsidRPr="00A14970">
        <w:rPr>
          <w:sz w:val="24"/>
          <w:szCs w:val="24"/>
        </w:rPr>
        <w:t xml:space="preserve">xls to value </w:t>
      </w:r>
      <w:r w:rsidR="00DF62D3" w:rsidRPr="00A14970">
        <w:rPr>
          <w:sz w:val="24"/>
          <w:szCs w:val="24"/>
        </w:rPr>
        <w:t>a slightly simplified version of this product:</w:t>
      </w:r>
    </w:p>
    <w:p w14:paraId="1C935647" w14:textId="77777777" w:rsidR="00DF62D3" w:rsidRPr="00A14970" w:rsidRDefault="00DF62D3" w:rsidP="00F351C8">
      <w:pPr>
        <w:rPr>
          <w:sz w:val="24"/>
          <w:szCs w:val="24"/>
        </w:rPr>
      </w:pPr>
    </w:p>
    <w:p w14:paraId="2B1CE2F1" w14:textId="5C6D86C2" w:rsidR="00A33957" w:rsidRPr="00A14970" w:rsidRDefault="000348C6" w:rsidP="00F351C8">
      <w:pPr>
        <w:rPr>
          <w:rStyle w:val="Hyperlink"/>
          <w:color w:val="auto"/>
          <w:sz w:val="24"/>
          <w:szCs w:val="24"/>
        </w:rPr>
      </w:pPr>
      <w:hyperlink r:id="rId18" w:history="1">
        <w:r w:rsidRPr="00A14970">
          <w:rPr>
            <w:rStyle w:val="Hyperlink"/>
            <w:color w:val="auto"/>
            <w:sz w:val="24"/>
            <w:szCs w:val="24"/>
          </w:rPr>
          <w:t>https://www.sec.gov/Archives/edgar/data/1114446/000091412119000083/ub53184218-424b2.htm</w:t>
        </w:r>
      </w:hyperlink>
    </w:p>
    <w:p w14:paraId="10EB96D2" w14:textId="77777777" w:rsidR="000348C6" w:rsidRPr="00A14970" w:rsidRDefault="000348C6" w:rsidP="00F351C8">
      <w:pPr>
        <w:rPr>
          <w:sz w:val="24"/>
          <w:szCs w:val="24"/>
        </w:rPr>
      </w:pPr>
    </w:p>
    <w:p w14:paraId="6DE7497F" w14:textId="76F19176" w:rsidR="00DF62D3" w:rsidRPr="00A14970" w:rsidRDefault="000348C6" w:rsidP="00F351C8">
      <w:pPr>
        <w:rPr>
          <w:sz w:val="24"/>
          <w:szCs w:val="24"/>
        </w:rPr>
      </w:pPr>
      <w:r w:rsidRPr="00A14970">
        <w:rPr>
          <w:sz w:val="24"/>
          <w:szCs w:val="24"/>
        </w:rPr>
        <w:t>Microsoft</w:t>
      </w:r>
      <w:r w:rsidR="00DF62D3" w:rsidRPr="00A14970">
        <w:rPr>
          <w:sz w:val="24"/>
          <w:szCs w:val="24"/>
        </w:rPr>
        <w:t xml:space="preserve"> (</w:t>
      </w:r>
      <w:r w:rsidRPr="00A14970">
        <w:rPr>
          <w:sz w:val="24"/>
          <w:szCs w:val="24"/>
        </w:rPr>
        <w:t>MSFT</w:t>
      </w:r>
      <w:r w:rsidR="00DF62D3" w:rsidRPr="00A14970">
        <w:rPr>
          <w:sz w:val="24"/>
          <w:szCs w:val="24"/>
        </w:rPr>
        <w:t xml:space="preserve">) product. I have tried to match the r, </w:t>
      </w:r>
      <w:r w:rsidRPr="00A14970">
        <w:rPr>
          <w:sz w:val="24"/>
          <w:szCs w:val="24"/>
        </w:rPr>
        <w:t>d</w:t>
      </w:r>
      <w:r w:rsidR="00DF62D3" w:rsidRPr="00A14970">
        <w:rPr>
          <w:sz w:val="24"/>
          <w:szCs w:val="24"/>
        </w:rPr>
        <w:t xml:space="preserve">, and </w:t>
      </w:r>
      <w:r w:rsidR="00DF62D3" w:rsidRPr="00A14970">
        <w:rPr>
          <w:rFonts w:ascii="Symbol" w:hAnsi="Symbol"/>
          <w:sz w:val="24"/>
          <w:szCs w:val="24"/>
        </w:rPr>
        <w:t></w:t>
      </w:r>
      <w:r w:rsidR="00DF62D3" w:rsidRPr="00A14970">
        <w:rPr>
          <w:sz w:val="24"/>
          <w:szCs w:val="24"/>
        </w:rPr>
        <w:t xml:space="preserve"> as closely as possible!</w:t>
      </w:r>
    </w:p>
    <w:p w14:paraId="5CFB91FC" w14:textId="77777777" w:rsidR="00DF62D3" w:rsidRPr="00A14970" w:rsidRDefault="00DF62D3" w:rsidP="00F351C8">
      <w:pPr>
        <w:rPr>
          <w:sz w:val="24"/>
          <w:szCs w:val="24"/>
        </w:rPr>
      </w:pPr>
    </w:p>
    <w:p w14:paraId="3A1C4C56" w14:textId="77777777" w:rsidR="00C338A8" w:rsidRPr="00A14970" w:rsidRDefault="00C338A8" w:rsidP="00F351C8">
      <w:pPr>
        <w:rPr>
          <w:sz w:val="24"/>
          <w:szCs w:val="24"/>
        </w:rPr>
      </w:pPr>
      <w:r w:rsidRPr="00A14970">
        <w:rPr>
          <w:sz w:val="24"/>
          <w:szCs w:val="24"/>
          <w:u w:val="single"/>
        </w:rPr>
        <w:t>Face value:</w:t>
      </w:r>
      <w:r w:rsidRPr="00A14970">
        <w:rPr>
          <w:sz w:val="24"/>
          <w:szCs w:val="24"/>
        </w:rPr>
        <w:t xml:space="preserve"> $100</w:t>
      </w:r>
      <w:r w:rsidR="00B84D52" w:rsidRPr="00A14970">
        <w:rPr>
          <w:sz w:val="24"/>
          <w:szCs w:val="24"/>
        </w:rPr>
        <w:t>0</w:t>
      </w:r>
    </w:p>
    <w:p w14:paraId="6AA94646" w14:textId="1EE90741" w:rsidR="00C338A8" w:rsidRPr="00A14970" w:rsidRDefault="000120BF" w:rsidP="00F351C8">
      <w:pPr>
        <w:rPr>
          <w:sz w:val="24"/>
          <w:szCs w:val="24"/>
        </w:rPr>
      </w:pPr>
      <w:r w:rsidRPr="00A14970">
        <w:rPr>
          <w:sz w:val="24"/>
          <w:szCs w:val="24"/>
          <w:u w:val="single"/>
        </w:rPr>
        <w:t>Payoff at maturity</w:t>
      </w:r>
      <w:r w:rsidR="00C338A8" w:rsidRPr="00A14970">
        <w:rPr>
          <w:sz w:val="24"/>
          <w:szCs w:val="24"/>
          <w:u w:val="single"/>
        </w:rPr>
        <w:t>:</w:t>
      </w:r>
      <w:r w:rsidR="00C338A8" w:rsidRPr="00A14970">
        <w:rPr>
          <w:sz w:val="24"/>
          <w:szCs w:val="24"/>
        </w:rPr>
        <w:t xml:space="preserve"> </w:t>
      </w:r>
      <w:r w:rsidRPr="00A14970">
        <w:rPr>
          <w:sz w:val="24"/>
          <w:szCs w:val="24"/>
        </w:rPr>
        <w:t xml:space="preserve">if the stock </w:t>
      </w:r>
      <w:r w:rsidR="004119BA" w:rsidRPr="00A14970">
        <w:rPr>
          <w:sz w:val="24"/>
          <w:szCs w:val="24"/>
        </w:rPr>
        <w:t>price is greater tha</w:t>
      </w:r>
      <w:r w:rsidR="00480703" w:rsidRPr="00A14970">
        <w:rPr>
          <w:sz w:val="24"/>
          <w:szCs w:val="24"/>
        </w:rPr>
        <w:t>n or equal to $</w:t>
      </w:r>
      <w:r w:rsidR="000348C6" w:rsidRPr="00A14970">
        <w:rPr>
          <w:sz w:val="24"/>
          <w:szCs w:val="24"/>
        </w:rPr>
        <w:t>90.46</w:t>
      </w:r>
      <w:r w:rsidR="00480703" w:rsidRPr="00A14970">
        <w:rPr>
          <w:sz w:val="24"/>
          <w:szCs w:val="24"/>
        </w:rPr>
        <w:t xml:space="preserve"> then you receive the face value plus the final coupon payment. If the stock price is bel</w:t>
      </w:r>
      <w:r w:rsidR="00DB2981" w:rsidRPr="00A14970">
        <w:rPr>
          <w:sz w:val="24"/>
          <w:szCs w:val="24"/>
        </w:rPr>
        <w:t>ow $ you receive a cash amount equivalent to 1000/</w:t>
      </w:r>
      <w:r w:rsidR="000348C6" w:rsidRPr="00A14970">
        <w:rPr>
          <w:sz w:val="24"/>
          <w:szCs w:val="24"/>
        </w:rPr>
        <w:t>90.46</w:t>
      </w:r>
      <w:r w:rsidR="00DB2981" w:rsidRPr="00A14970">
        <w:rPr>
          <w:sz w:val="24"/>
          <w:szCs w:val="24"/>
        </w:rPr>
        <w:t xml:space="preserve"> = </w:t>
      </w:r>
      <w:r w:rsidR="000348C6" w:rsidRPr="00A14970">
        <w:rPr>
          <w:sz w:val="24"/>
          <w:szCs w:val="24"/>
        </w:rPr>
        <w:t>11.0546</w:t>
      </w:r>
      <w:r w:rsidR="00DB2981" w:rsidRPr="00A14970">
        <w:rPr>
          <w:sz w:val="24"/>
          <w:szCs w:val="24"/>
        </w:rPr>
        <w:t xml:space="preserve"> stocks plus the </w:t>
      </w:r>
      <w:r w:rsidR="00DF62D3" w:rsidRPr="00A14970">
        <w:rPr>
          <w:sz w:val="24"/>
          <w:szCs w:val="24"/>
        </w:rPr>
        <w:t xml:space="preserve">final </w:t>
      </w:r>
      <w:r w:rsidR="00DB2981" w:rsidRPr="00A14970">
        <w:rPr>
          <w:sz w:val="24"/>
          <w:szCs w:val="24"/>
        </w:rPr>
        <w:t>coupon payment.</w:t>
      </w:r>
    </w:p>
    <w:p w14:paraId="7AF9CCC2" w14:textId="77777777" w:rsidR="00C338A8" w:rsidRPr="00A14970" w:rsidRDefault="00B84D52" w:rsidP="00F351C8">
      <w:pPr>
        <w:rPr>
          <w:sz w:val="24"/>
          <w:szCs w:val="24"/>
        </w:rPr>
      </w:pPr>
      <w:proofErr w:type="spellStart"/>
      <w:r w:rsidRPr="00A14970">
        <w:rPr>
          <w:sz w:val="24"/>
          <w:szCs w:val="24"/>
          <w:u w:val="single"/>
        </w:rPr>
        <w:t>Autoc</w:t>
      </w:r>
      <w:r w:rsidR="00C338A8" w:rsidRPr="00A14970">
        <w:rPr>
          <w:sz w:val="24"/>
          <w:szCs w:val="24"/>
          <w:u w:val="single"/>
        </w:rPr>
        <w:t>all</w:t>
      </w:r>
      <w:proofErr w:type="spellEnd"/>
      <w:r w:rsidR="00C338A8" w:rsidRPr="00A14970">
        <w:rPr>
          <w:sz w:val="24"/>
          <w:szCs w:val="24"/>
          <w:u w:val="single"/>
        </w:rPr>
        <w:t xml:space="preserve"> feature:</w:t>
      </w:r>
      <w:r w:rsidR="00480703" w:rsidRPr="00A14970">
        <w:rPr>
          <w:sz w:val="24"/>
          <w:szCs w:val="24"/>
        </w:rPr>
        <w:t xml:space="preserve"> If the stock price </w:t>
      </w:r>
      <w:r w:rsidR="004119BA" w:rsidRPr="00A14970">
        <w:rPr>
          <w:sz w:val="24"/>
          <w:szCs w:val="24"/>
        </w:rPr>
        <w:t xml:space="preserve">is greater than or equal to </w:t>
      </w:r>
      <w:r w:rsidR="00480703" w:rsidRPr="00A14970">
        <w:rPr>
          <w:sz w:val="24"/>
          <w:szCs w:val="24"/>
        </w:rPr>
        <w:t xml:space="preserve">the initial price on any of the </w:t>
      </w:r>
      <w:r w:rsidR="00D96A0B" w:rsidRPr="00A14970">
        <w:rPr>
          <w:sz w:val="24"/>
          <w:szCs w:val="24"/>
        </w:rPr>
        <w:t>observation</w:t>
      </w:r>
      <w:r w:rsidR="00480703" w:rsidRPr="00A14970">
        <w:rPr>
          <w:sz w:val="24"/>
          <w:szCs w:val="24"/>
        </w:rPr>
        <w:t xml:space="preserve"> dates </w:t>
      </w:r>
      <w:r w:rsidR="00D96A0B" w:rsidRPr="00A14970">
        <w:rPr>
          <w:sz w:val="24"/>
          <w:szCs w:val="24"/>
        </w:rPr>
        <w:t xml:space="preserve">t = 1/4, 1/2, 3/4 </w:t>
      </w:r>
      <w:r w:rsidR="00480703" w:rsidRPr="00A14970">
        <w:rPr>
          <w:sz w:val="24"/>
          <w:szCs w:val="24"/>
        </w:rPr>
        <w:t>then the notes are immediately called for the face value + coupon.</w:t>
      </w:r>
    </w:p>
    <w:p w14:paraId="5C312CCE" w14:textId="35281C33" w:rsidR="00C338A8" w:rsidRPr="00A14970" w:rsidRDefault="00C338A8" w:rsidP="00F351C8">
      <w:pPr>
        <w:rPr>
          <w:sz w:val="24"/>
          <w:szCs w:val="24"/>
        </w:rPr>
      </w:pPr>
      <w:r w:rsidRPr="00A14970">
        <w:rPr>
          <w:sz w:val="24"/>
          <w:szCs w:val="24"/>
          <w:u w:val="single"/>
        </w:rPr>
        <w:t>Coupons:</w:t>
      </w:r>
      <w:r w:rsidRPr="00A14970">
        <w:rPr>
          <w:sz w:val="24"/>
          <w:szCs w:val="24"/>
        </w:rPr>
        <w:t xml:space="preserve"> there is a </w:t>
      </w:r>
      <w:r w:rsidR="00480703" w:rsidRPr="00A14970">
        <w:rPr>
          <w:sz w:val="24"/>
          <w:szCs w:val="24"/>
        </w:rPr>
        <w:t xml:space="preserve">monthly </w:t>
      </w:r>
      <w:r w:rsidRPr="00A14970">
        <w:rPr>
          <w:sz w:val="24"/>
          <w:szCs w:val="24"/>
        </w:rPr>
        <w:t xml:space="preserve">coupon </w:t>
      </w:r>
      <w:r w:rsidR="000120BF" w:rsidRPr="00A14970">
        <w:rPr>
          <w:sz w:val="24"/>
          <w:szCs w:val="24"/>
        </w:rPr>
        <w:t xml:space="preserve">of </w:t>
      </w:r>
      <w:r w:rsidR="000348C6" w:rsidRPr="00A14970">
        <w:rPr>
          <w:sz w:val="24"/>
          <w:szCs w:val="24"/>
        </w:rPr>
        <w:t>9</w:t>
      </w:r>
      <w:r w:rsidR="00480703" w:rsidRPr="00A14970">
        <w:rPr>
          <w:sz w:val="24"/>
          <w:szCs w:val="24"/>
        </w:rPr>
        <w:t>.</w:t>
      </w:r>
      <w:r w:rsidR="000348C6" w:rsidRPr="00A14970">
        <w:rPr>
          <w:sz w:val="24"/>
          <w:szCs w:val="24"/>
        </w:rPr>
        <w:t>05</w:t>
      </w:r>
      <w:r w:rsidRPr="00A14970">
        <w:rPr>
          <w:sz w:val="24"/>
          <w:szCs w:val="24"/>
        </w:rPr>
        <w:t>%</w:t>
      </w:r>
      <w:r w:rsidR="00480703" w:rsidRPr="00A14970">
        <w:rPr>
          <w:sz w:val="24"/>
          <w:szCs w:val="24"/>
        </w:rPr>
        <w:t xml:space="preserve"> (this is an annual figure)</w:t>
      </w:r>
      <w:r w:rsidRPr="00A14970">
        <w:rPr>
          <w:sz w:val="24"/>
          <w:szCs w:val="24"/>
        </w:rPr>
        <w:t xml:space="preserve"> of the face value, payab</w:t>
      </w:r>
      <w:r w:rsidR="00480703" w:rsidRPr="00A14970">
        <w:rPr>
          <w:sz w:val="24"/>
          <w:szCs w:val="24"/>
        </w:rPr>
        <w:t xml:space="preserve">le at t = 1/12, 2/12 etc. </w:t>
      </w:r>
    </w:p>
    <w:p w14:paraId="6590BE44" w14:textId="77777777" w:rsidR="00B6386A" w:rsidRPr="00A14970" w:rsidRDefault="00B6386A" w:rsidP="00F351C8">
      <w:pPr>
        <w:rPr>
          <w:sz w:val="24"/>
          <w:szCs w:val="24"/>
        </w:rPr>
      </w:pPr>
    </w:p>
    <w:p w14:paraId="7CE011F6" w14:textId="77777777" w:rsidR="00DF62D3" w:rsidRPr="00A14970" w:rsidRDefault="00DF62D3" w:rsidP="00F351C8">
      <w:pPr>
        <w:rPr>
          <w:sz w:val="24"/>
          <w:szCs w:val="24"/>
        </w:rPr>
      </w:pPr>
      <w:r w:rsidRPr="00A14970">
        <w:rPr>
          <w:sz w:val="24"/>
          <w:szCs w:val="24"/>
        </w:rPr>
        <w:t>To set up your tree:</w:t>
      </w:r>
    </w:p>
    <w:p w14:paraId="3B1E13B6" w14:textId="77777777" w:rsidR="00DF62D3" w:rsidRPr="00A14970" w:rsidRDefault="00DF62D3" w:rsidP="00F351C8">
      <w:pPr>
        <w:rPr>
          <w:sz w:val="24"/>
          <w:szCs w:val="24"/>
        </w:rPr>
      </w:pPr>
    </w:p>
    <w:p w14:paraId="0BE70503" w14:textId="77777777" w:rsidR="00DB2981" w:rsidRPr="00A14970" w:rsidRDefault="00DB2981" w:rsidP="00F351C8">
      <w:pPr>
        <w:rPr>
          <w:sz w:val="24"/>
          <w:szCs w:val="24"/>
        </w:rPr>
      </w:pPr>
      <w:r w:rsidRPr="00A14970">
        <w:rPr>
          <w:sz w:val="24"/>
          <w:szCs w:val="24"/>
        </w:rPr>
        <w:t>Choose N = 50</w:t>
      </w:r>
      <w:r w:rsidR="00B84D52" w:rsidRPr="00A14970">
        <w:rPr>
          <w:sz w:val="24"/>
          <w:szCs w:val="24"/>
        </w:rPr>
        <w:t xml:space="preserve"> </w:t>
      </w:r>
      <w:r w:rsidR="00DF62D3" w:rsidRPr="00A14970">
        <w:rPr>
          <w:sz w:val="24"/>
          <w:szCs w:val="24"/>
        </w:rPr>
        <w:t>(</w:t>
      </w:r>
      <w:proofErr w:type="spellStart"/>
      <w:r w:rsidR="00DF62D3" w:rsidRPr="00A14970">
        <w:rPr>
          <w:sz w:val="24"/>
          <w:szCs w:val="24"/>
        </w:rPr>
        <w:t>i.e</w:t>
      </w:r>
      <w:proofErr w:type="spellEnd"/>
      <w:r w:rsidR="00DF62D3" w:rsidRPr="00A14970">
        <w:rPr>
          <w:sz w:val="24"/>
          <w:szCs w:val="24"/>
        </w:rPr>
        <w:t xml:space="preserve"> the same as in </w:t>
      </w:r>
      <w:proofErr w:type="spellStart"/>
      <w:r w:rsidR="00DF62D3" w:rsidRPr="00A14970">
        <w:rPr>
          <w:sz w:val="24"/>
          <w:szCs w:val="24"/>
        </w:rPr>
        <w:t>Impbinomial</w:t>
      </w:r>
      <w:proofErr w:type="spellEnd"/>
      <w:r w:rsidR="00DF62D3" w:rsidRPr="00A14970">
        <w:rPr>
          <w:sz w:val="24"/>
          <w:szCs w:val="24"/>
        </w:rPr>
        <w:t>)</w:t>
      </w:r>
    </w:p>
    <w:p w14:paraId="38B7FA0A" w14:textId="2AA6F800" w:rsidR="00DF62D3" w:rsidRPr="00A14970" w:rsidRDefault="00DF62D3" w:rsidP="00F351C8">
      <w:pPr>
        <w:rPr>
          <w:sz w:val="24"/>
          <w:szCs w:val="24"/>
        </w:rPr>
      </w:pPr>
      <w:r w:rsidRPr="00A14970">
        <w:rPr>
          <w:sz w:val="24"/>
          <w:szCs w:val="24"/>
        </w:rPr>
        <w:lastRenderedPageBreak/>
        <w:t xml:space="preserve">S0 = </w:t>
      </w:r>
      <w:r w:rsidR="000348C6" w:rsidRPr="00A14970">
        <w:rPr>
          <w:sz w:val="24"/>
          <w:szCs w:val="24"/>
        </w:rPr>
        <w:t>102.80</w:t>
      </w:r>
    </w:p>
    <w:p w14:paraId="05002315" w14:textId="77777777" w:rsidR="00480703" w:rsidRPr="00A14970" w:rsidRDefault="00480703" w:rsidP="00F351C8">
      <w:pPr>
        <w:rPr>
          <w:sz w:val="24"/>
          <w:szCs w:val="24"/>
        </w:rPr>
      </w:pPr>
      <w:r w:rsidRPr="00A14970">
        <w:rPr>
          <w:sz w:val="24"/>
          <w:szCs w:val="24"/>
        </w:rPr>
        <w:t xml:space="preserve">T = </w:t>
      </w:r>
      <w:proofErr w:type="gramStart"/>
      <w:r w:rsidRPr="00A14970">
        <w:rPr>
          <w:sz w:val="24"/>
          <w:szCs w:val="24"/>
        </w:rPr>
        <w:t>1</w:t>
      </w:r>
      <w:proofErr w:type="gramEnd"/>
      <w:r w:rsidR="00FD6601" w:rsidRPr="00A14970">
        <w:rPr>
          <w:sz w:val="24"/>
          <w:szCs w:val="24"/>
        </w:rPr>
        <w:t>.</w:t>
      </w:r>
    </w:p>
    <w:p w14:paraId="714EA11C" w14:textId="6F977E90" w:rsidR="00480703" w:rsidRPr="00E26C56" w:rsidRDefault="00B84D52" w:rsidP="00F351C8">
      <w:pPr>
        <w:rPr>
          <w:sz w:val="24"/>
          <w:szCs w:val="24"/>
        </w:rPr>
      </w:pPr>
      <w:r w:rsidRPr="00E26C56">
        <w:rPr>
          <w:sz w:val="24"/>
          <w:szCs w:val="24"/>
        </w:rPr>
        <w:t xml:space="preserve">r = </w:t>
      </w:r>
      <w:r w:rsidR="00E26C56" w:rsidRPr="00E26C56">
        <w:rPr>
          <w:sz w:val="24"/>
          <w:szCs w:val="24"/>
        </w:rPr>
        <w:t>2.713</w:t>
      </w:r>
      <w:r w:rsidR="00FD6601" w:rsidRPr="00E26C56">
        <w:rPr>
          <w:sz w:val="24"/>
          <w:szCs w:val="24"/>
        </w:rPr>
        <w:t>%</w:t>
      </w:r>
    </w:p>
    <w:p w14:paraId="7087B01F" w14:textId="018061B2" w:rsidR="00480703" w:rsidRPr="00E26C56" w:rsidRDefault="000348C6" w:rsidP="00F351C8">
      <w:pPr>
        <w:rPr>
          <w:sz w:val="24"/>
          <w:szCs w:val="24"/>
        </w:rPr>
      </w:pPr>
      <w:r w:rsidRPr="00E26C56">
        <w:rPr>
          <w:rFonts w:ascii="Symbol" w:hAnsi="Symbol"/>
          <w:sz w:val="24"/>
          <w:szCs w:val="24"/>
        </w:rPr>
        <w:t></w:t>
      </w:r>
      <w:r w:rsidR="00480703" w:rsidRPr="00E26C56">
        <w:rPr>
          <w:sz w:val="24"/>
          <w:szCs w:val="24"/>
        </w:rPr>
        <w:t xml:space="preserve"> = </w:t>
      </w:r>
      <w:r w:rsidR="00E26C56" w:rsidRPr="00E26C56">
        <w:rPr>
          <w:sz w:val="24"/>
          <w:szCs w:val="24"/>
        </w:rPr>
        <w:t>27.044</w:t>
      </w:r>
      <w:r w:rsidR="00FD6601" w:rsidRPr="00E26C56">
        <w:rPr>
          <w:sz w:val="24"/>
          <w:szCs w:val="24"/>
        </w:rPr>
        <w:t>%</w:t>
      </w:r>
    </w:p>
    <w:p w14:paraId="207C8655" w14:textId="74FAC4FD" w:rsidR="00480703" w:rsidRPr="00A14970" w:rsidRDefault="00DF62D3" w:rsidP="00F351C8">
      <w:pPr>
        <w:rPr>
          <w:sz w:val="24"/>
          <w:szCs w:val="24"/>
        </w:rPr>
      </w:pPr>
      <w:r w:rsidRPr="00A14970">
        <w:rPr>
          <w:sz w:val="24"/>
          <w:szCs w:val="24"/>
        </w:rPr>
        <w:t xml:space="preserve">Proportional </w:t>
      </w:r>
      <w:r w:rsidR="00B84D52" w:rsidRPr="00A14970">
        <w:rPr>
          <w:sz w:val="24"/>
          <w:szCs w:val="24"/>
        </w:rPr>
        <w:t xml:space="preserve">Dividends: </w:t>
      </w:r>
      <w:r w:rsidR="00E26C56">
        <w:rPr>
          <w:sz w:val="24"/>
          <w:szCs w:val="24"/>
        </w:rPr>
        <w:t>1.84</w:t>
      </w:r>
      <w:r w:rsidR="00480703" w:rsidRPr="00A14970">
        <w:rPr>
          <w:sz w:val="24"/>
          <w:szCs w:val="24"/>
        </w:rPr>
        <w:t xml:space="preserve">% </w:t>
      </w:r>
      <w:r w:rsidR="00FD6601" w:rsidRPr="00A14970">
        <w:rPr>
          <w:sz w:val="24"/>
          <w:szCs w:val="24"/>
        </w:rPr>
        <w:t xml:space="preserve">(annual figure) </w:t>
      </w:r>
      <w:r w:rsidR="00480703" w:rsidRPr="00A14970">
        <w:rPr>
          <w:sz w:val="24"/>
          <w:szCs w:val="24"/>
        </w:rPr>
        <w:t>quarte</w:t>
      </w:r>
      <w:r w:rsidR="00A14970" w:rsidRPr="00A14970">
        <w:rPr>
          <w:sz w:val="24"/>
          <w:szCs w:val="24"/>
        </w:rPr>
        <w:t>rly at t = 1/12, 4/12, 7/12, 10/12</w:t>
      </w:r>
      <w:r w:rsidR="002027A6" w:rsidRPr="00A14970">
        <w:rPr>
          <w:sz w:val="24"/>
          <w:szCs w:val="24"/>
        </w:rPr>
        <w:t xml:space="preserve">, so assume 0.25 x </w:t>
      </w:r>
      <w:r w:rsidR="004F18DA">
        <w:rPr>
          <w:sz w:val="24"/>
          <w:szCs w:val="24"/>
        </w:rPr>
        <w:t>1.84</w:t>
      </w:r>
      <w:r w:rsidRPr="00A14970">
        <w:rPr>
          <w:sz w:val="24"/>
          <w:szCs w:val="24"/>
        </w:rPr>
        <w:t>% is paid each quarter.</w:t>
      </w:r>
    </w:p>
    <w:p w14:paraId="5CBDB824" w14:textId="37037E62" w:rsidR="008249E7" w:rsidRPr="00A14970" w:rsidRDefault="00480703" w:rsidP="008249E7">
      <w:pPr>
        <w:rPr>
          <w:sz w:val="24"/>
          <w:szCs w:val="24"/>
        </w:rPr>
      </w:pPr>
      <w:r w:rsidRPr="00A14970">
        <w:rPr>
          <w:sz w:val="24"/>
          <w:szCs w:val="24"/>
        </w:rPr>
        <w:t>U</w:t>
      </w:r>
      <w:r w:rsidR="00B84D52" w:rsidRPr="00A14970">
        <w:rPr>
          <w:sz w:val="24"/>
          <w:szCs w:val="24"/>
        </w:rPr>
        <w:t>se the same u, d formulas as given</w:t>
      </w:r>
      <w:r w:rsidRPr="00A14970">
        <w:rPr>
          <w:sz w:val="24"/>
          <w:szCs w:val="24"/>
        </w:rPr>
        <w:t xml:space="preserve"> in the </w:t>
      </w:r>
      <w:proofErr w:type="spellStart"/>
      <w:r w:rsidRPr="00A14970">
        <w:rPr>
          <w:sz w:val="24"/>
          <w:szCs w:val="24"/>
        </w:rPr>
        <w:t>Imp</w:t>
      </w:r>
      <w:r w:rsidR="00B84D52" w:rsidRPr="00A14970">
        <w:rPr>
          <w:sz w:val="24"/>
          <w:szCs w:val="24"/>
        </w:rPr>
        <w:t>binomial</w:t>
      </w:r>
      <w:proofErr w:type="spellEnd"/>
      <w:r w:rsidR="00B84D52" w:rsidRPr="00A14970">
        <w:rPr>
          <w:sz w:val="24"/>
          <w:szCs w:val="24"/>
        </w:rPr>
        <w:t xml:space="preserve"> spreadsheet</w:t>
      </w:r>
      <w:r w:rsidR="00A14970" w:rsidRPr="00A14970">
        <w:rPr>
          <w:sz w:val="24"/>
          <w:szCs w:val="24"/>
        </w:rPr>
        <w:t xml:space="preserve"> (obviously adjusting for </w:t>
      </w:r>
      <w:r w:rsidR="00A14970" w:rsidRPr="00A14970">
        <w:rPr>
          <w:rFonts w:ascii="Symbol" w:hAnsi="Symbol"/>
          <w:sz w:val="24"/>
          <w:szCs w:val="24"/>
        </w:rPr>
        <w:t></w:t>
      </w:r>
      <w:r w:rsidR="00A14970" w:rsidRPr="00A14970">
        <w:rPr>
          <w:sz w:val="24"/>
          <w:szCs w:val="24"/>
        </w:rPr>
        <w:t>)</w:t>
      </w:r>
      <w:r w:rsidR="00DB2981" w:rsidRPr="00A14970">
        <w:rPr>
          <w:sz w:val="24"/>
          <w:szCs w:val="24"/>
        </w:rPr>
        <w:t>.</w:t>
      </w:r>
      <w:r w:rsidR="00B84D52" w:rsidRPr="00A14970">
        <w:rPr>
          <w:sz w:val="24"/>
          <w:szCs w:val="24"/>
        </w:rPr>
        <w:t xml:space="preserve">   </w:t>
      </w:r>
    </w:p>
    <w:p w14:paraId="544A1392" w14:textId="77777777" w:rsidR="008249E7" w:rsidRPr="00A14970" w:rsidRDefault="008249E7" w:rsidP="008249E7">
      <w:pPr>
        <w:rPr>
          <w:sz w:val="24"/>
          <w:szCs w:val="24"/>
        </w:rPr>
      </w:pPr>
    </w:p>
    <w:p w14:paraId="38DDAADF" w14:textId="77777777" w:rsidR="008249E7" w:rsidRPr="00A14970" w:rsidRDefault="008249E7" w:rsidP="008249E7">
      <w:pPr>
        <w:rPr>
          <w:sz w:val="24"/>
          <w:szCs w:val="24"/>
        </w:rPr>
      </w:pPr>
    </w:p>
    <w:p w14:paraId="2AF0F6E5" w14:textId="77777777" w:rsidR="008249E7" w:rsidRPr="00646A40" w:rsidRDefault="008249E7" w:rsidP="008249E7">
      <w:pPr>
        <w:rPr>
          <w:sz w:val="24"/>
          <w:szCs w:val="24"/>
        </w:rPr>
      </w:pPr>
    </w:p>
    <w:p w14:paraId="793C6669" w14:textId="77777777" w:rsidR="008249E7" w:rsidRDefault="008249E7" w:rsidP="008249E7">
      <w:pPr>
        <w:rPr>
          <w:sz w:val="24"/>
        </w:rPr>
      </w:pPr>
    </w:p>
    <w:p w14:paraId="196BF2AC" w14:textId="77777777" w:rsidR="008249E7" w:rsidRDefault="008249E7">
      <w:pPr>
        <w:rPr>
          <w:sz w:val="24"/>
        </w:rPr>
      </w:pPr>
      <w:r>
        <w:rPr>
          <w:sz w:val="24"/>
        </w:rPr>
        <w:br w:type="page"/>
      </w:r>
    </w:p>
    <w:p w14:paraId="1D60BD84" w14:textId="1D31C554" w:rsidR="008249E7" w:rsidRPr="008249E7" w:rsidRDefault="008249E7" w:rsidP="008249E7">
      <w:pPr>
        <w:rPr>
          <w:sz w:val="24"/>
        </w:rPr>
      </w:pPr>
      <w:r w:rsidRPr="00FC6115">
        <w:rPr>
          <w:b/>
          <w:u w:val="single"/>
        </w:rPr>
        <w:lastRenderedPageBreak/>
        <w:t>Information for Question 1</w:t>
      </w:r>
    </w:p>
    <w:p w14:paraId="2353300B" w14:textId="77777777" w:rsidR="008249E7" w:rsidRDefault="008249E7" w:rsidP="008249E7"/>
    <w:tbl>
      <w:tblPr>
        <w:tblW w:w="133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37"/>
        <w:gridCol w:w="100"/>
      </w:tblGrid>
      <w:tr w:rsidR="008249E7" w14:paraId="3A5D0211" w14:textId="77777777" w:rsidTr="008249E7">
        <w:tc>
          <w:tcPr>
            <w:tcW w:w="13237" w:type="dxa"/>
            <w:shd w:val="clear" w:color="auto" w:fill="DCEBF4"/>
            <w:tcMar>
              <w:top w:w="0" w:type="dxa"/>
              <w:left w:w="40" w:type="dxa"/>
              <w:bottom w:w="0" w:type="dxa"/>
              <w:right w:w="40" w:type="dxa"/>
            </w:tcMar>
          </w:tcPr>
          <w:tbl>
            <w:tblPr>
              <w:tblW w:w="1026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0"/>
              <w:gridCol w:w="7380"/>
            </w:tblGrid>
            <w:tr w:rsidR="008249E7" w14:paraId="0CB57A4C" w14:textId="77777777" w:rsidTr="008249E7">
              <w:tc>
                <w:tcPr>
                  <w:tcW w:w="10260" w:type="dxa"/>
                  <w:gridSpan w:val="2"/>
                  <w:shd w:val="clear" w:color="auto" w:fill="296DC1"/>
                  <w:vAlign w:val="center"/>
                  <w:hideMark/>
                </w:tcPr>
                <w:p w14:paraId="4966ED96" w14:textId="77777777" w:rsidR="008249E7" w:rsidRDefault="008249E7" w:rsidP="008249E7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FFFF"/>
                      <w:sz w:val="20"/>
                    </w:rPr>
                    <w:t>FINAL TERMS</w:t>
                  </w:r>
                </w:p>
              </w:tc>
            </w:tr>
            <w:tr w:rsidR="008249E7" w14:paraId="26C3F957" w14:textId="77777777" w:rsidTr="008249E7">
              <w:tc>
                <w:tcPr>
                  <w:tcW w:w="2880" w:type="dxa"/>
                  <w:shd w:val="clear" w:color="auto" w:fill="E1EBF4"/>
                  <w:vAlign w:val="center"/>
                  <w:hideMark/>
                </w:tcPr>
                <w:p w14:paraId="2921712E" w14:textId="77777777" w:rsidR="008249E7" w:rsidRDefault="008249E7" w:rsidP="008249E7">
                  <w:pP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>Issuer:</w:t>
                  </w:r>
                </w:p>
              </w:tc>
              <w:tc>
                <w:tcPr>
                  <w:tcW w:w="7380" w:type="dxa"/>
                  <w:shd w:val="clear" w:color="auto" w:fill="E1EBF4"/>
                  <w:vAlign w:val="center"/>
                  <w:hideMark/>
                </w:tcPr>
                <w:p w14:paraId="02FFB4B3" w14:textId="77777777" w:rsidR="008249E7" w:rsidRDefault="008249E7" w:rsidP="008249E7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Morgan Stanley Finance LLC</w:t>
                  </w:r>
                </w:p>
              </w:tc>
            </w:tr>
            <w:tr w:rsidR="008249E7" w14:paraId="0C011891" w14:textId="77777777" w:rsidTr="008249E7">
              <w:tc>
                <w:tcPr>
                  <w:tcW w:w="2880" w:type="dxa"/>
                  <w:shd w:val="clear" w:color="auto" w:fill="FFFFFF"/>
                  <w:vAlign w:val="center"/>
                  <w:hideMark/>
                </w:tcPr>
                <w:p w14:paraId="47414EEE" w14:textId="77777777" w:rsidR="008249E7" w:rsidRDefault="008249E7" w:rsidP="008249E7">
                  <w:pP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>Guarantor:</w:t>
                  </w:r>
                </w:p>
              </w:tc>
              <w:tc>
                <w:tcPr>
                  <w:tcW w:w="7380" w:type="dxa"/>
                  <w:shd w:val="clear" w:color="auto" w:fill="FFFFFF"/>
                  <w:vAlign w:val="center"/>
                  <w:hideMark/>
                </w:tcPr>
                <w:p w14:paraId="2F7DE684" w14:textId="77777777" w:rsidR="008249E7" w:rsidRDefault="008249E7" w:rsidP="008249E7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Morgan Stanley</w:t>
                  </w:r>
                </w:p>
              </w:tc>
            </w:tr>
            <w:tr w:rsidR="008249E7" w14:paraId="6971A3B5" w14:textId="77777777" w:rsidTr="008249E7">
              <w:tc>
                <w:tcPr>
                  <w:tcW w:w="2880" w:type="dxa"/>
                  <w:shd w:val="clear" w:color="auto" w:fill="DCEBF4"/>
                  <w:vAlign w:val="center"/>
                  <w:hideMark/>
                </w:tcPr>
                <w:p w14:paraId="21183883" w14:textId="77777777" w:rsidR="008249E7" w:rsidRDefault="008249E7" w:rsidP="008249E7">
                  <w:pP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>Maturity date:</w:t>
                  </w:r>
                </w:p>
              </w:tc>
              <w:tc>
                <w:tcPr>
                  <w:tcW w:w="7380" w:type="dxa"/>
                  <w:shd w:val="clear" w:color="auto" w:fill="DCEBF4"/>
                  <w:vAlign w:val="center"/>
                  <w:hideMark/>
                </w:tcPr>
                <w:p w14:paraId="393CB828" w14:textId="77777777" w:rsidR="008249E7" w:rsidRDefault="008249E7" w:rsidP="008249E7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March 5, 2023</w:t>
                  </w:r>
                </w:p>
              </w:tc>
            </w:tr>
            <w:tr w:rsidR="008249E7" w14:paraId="5C1BF330" w14:textId="77777777" w:rsidTr="008249E7">
              <w:tc>
                <w:tcPr>
                  <w:tcW w:w="2880" w:type="dxa"/>
                  <w:shd w:val="clear" w:color="auto" w:fill="FFFFFF"/>
                  <w:vAlign w:val="center"/>
                  <w:hideMark/>
                </w:tcPr>
                <w:p w14:paraId="47A2340A" w14:textId="77777777" w:rsidR="008249E7" w:rsidRDefault="008249E7" w:rsidP="008249E7">
                  <w:pP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>Valuation date:</w:t>
                  </w:r>
                </w:p>
              </w:tc>
              <w:tc>
                <w:tcPr>
                  <w:tcW w:w="7380" w:type="dxa"/>
                  <w:shd w:val="clear" w:color="auto" w:fill="FFFFFF"/>
                  <w:vAlign w:val="center"/>
                  <w:hideMark/>
                </w:tcPr>
                <w:p w14:paraId="34B342F1" w14:textId="77777777" w:rsidR="008249E7" w:rsidRDefault="008249E7" w:rsidP="008249E7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March 5, 2023</w:t>
                  </w:r>
                </w:p>
              </w:tc>
            </w:tr>
            <w:tr w:rsidR="008249E7" w14:paraId="6BE2976B" w14:textId="77777777" w:rsidTr="008249E7">
              <w:tc>
                <w:tcPr>
                  <w:tcW w:w="2880" w:type="dxa"/>
                  <w:shd w:val="clear" w:color="auto" w:fill="DCEBF4"/>
                  <w:vAlign w:val="center"/>
                  <w:hideMark/>
                </w:tcPr>
                <w:p w14:paraId="374D57E6" w14:textId="77777777" w:rsidR="008249E7" w:rsidRDefault="008249E7" w:rsidP="008249E7">
                  <w:pP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>Underlying index:</w:t>
                  </w:r>
                </w:p>
              </w:tc>
              <w:tc>
                <w:tcPr>
                  <w:tcW w:w="7380" w:type="dxa"/>
                  <w:shd w:val="clear" w:color="auto" w:fill="DCEBF4"/>
                  <w:vAlign w:val="center"/>
                  <w:hideMark/>
                </w:tcPr>
                <w:p w14:paraId="2D31D5C4" w14:textId="77777777" w:rsidR="008249E7" w:rsidRDefault="008249E7" w:rsidP="008249E7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S&amp;P 500</w:t>
                  </w:r>
                  <w:r>
                    <w:rPr>
                      <w:rFonts w:ascii="Arial" w:hAnsi="Arial" w:cs="Arial"/>
                      <w:sz w:val="20"/>
                      <w:vertAlign w:val="superscript"/>
                    </w:rPr>
                    <w:t>®</w:t>
                  </w:r>
                  <w:r>
                    <w:rPr>
                      <w:rFonts w:ascii="Arial" w:hAnsi="Arial" w:cs="Arial"/>
                      <w:sz w:val="20"/>
                    </w:rPr>
                    <w:t> Index</w:t>
                  </w:r>
                </w:p>
              </w:tc>
            </w:tr>
            <w:tr w:rsidR="008249E7" w14:paraId="0197BEAB" w14:textId="77777777" w:rsidTr="008249E7">
              <w:tc>
                <w:tcPr>
                  <w:tcW w:w="2880" w:type="dxa"/>
                  <w:shd w:val="clear" w:color="auto" w:fill="FFFFFF"/>
                  <w:vAlign w:val="center"/>
                  <w:hideMark/>
                </w:tcPr>
                <w:p w14:paraId="6ED7CE31" w14:textId="77777777" w:rsidR="008249E7" w:rsidRDefault="008249E7" w:rsidP="008249E7">
                  <w:pP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>Aggregate principal amount:</w:t>
                  </w:r>
                </w:p>
              </w:tc>
              <w:tc>
                <w:tcPr>
                  <w:tcW w:w="7380" w:type="dxa"/>
                  <w:shd w:val="clear" w:color="auto" w:fill="FFFFFF"/>
                  <w:vAlign w:val="center"/>
                  <w:hideMark/>
                </w:tcPr>
                <w:p w14:paraId="680E2469" w14:textId="77777777" w:rsidR="008249E7" w:rsidRDefault="008249E7" w:rsidP="008249E7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$1,565,000</w:t>
                  </w:r>
                </w:p>
              </w:tc>
            </w:tr>
            <w:tr w:rsidR="008249E7" w14:paraId="322D5D7F" w14:textId="77777777" w:rsidTr="008249E7">
              <w:tc>
                <w:tcPr>
                  <w:tcW w:w="2880" w:type="dxa"/>
                  <w:shd w:val="clear" w:color="auto" w:fill="DCEBF4"/>
                  <w:hideMark/>
                </w:tcPr>
                <w:p w14:paraId="357A5687" w14:textId="77777777" w:rsidR="008249E7" w:rsidRDefault="008249E7" w:rsidP="008249E7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>Payment at maturity:</w:t>
                  </w:r>
                </w:p>
              </w:tc>
              <w:tc>
                <w:tcPr>
                  <w:tcW w:w="7380" w:type="dxa"/>
                  <w:shd w:val="clear" w:color="auto" w:fill="DCEBF4"/>
                  <w:vAlign w:val="center"/>
                  <w:hideMark/>
                </w:tcPr>
                <w:p w14:paraId="3156398F" w14:textId="77777777" w:rsidR="008249E7" w:rsidRDefault="008249E7" w:rsidP="008249E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If the final index value is </w:t>
                  </w:r>
                  <w: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greater than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 the initial index value:</w:t>
                  </w:r>
                </w:p>
                <w:p w14:paraId="53EAF0F3" w14:textId="77777777" w:rsidR="008249E7" w:rsidRDefault="008249E7" w:rsidP="008249E7">
                  <w:pPr>
                    <w:pStyle w:val="NormalWeb"/>
                    <w:spacing w:before="0" w:beforeAutospacing="0" w:after="0" w:afterAutospacing="0"/>
                    <w:ind w:firstLine="245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$1,000 + leveraged upside payment</w:t>
                  </w:r>
                </w:p>
                <w:p w14:paraId="772A777C" w14:textId="77777777" w:rsidR="008249E7" w:rsidRDefault="008249E7" w:rsidP="008249E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If the final index value is </w:t>
                  </w:r>
                  <w: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less than or equal to 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the initial index value but is </w:t>
                  </w:r>
                  <w: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greater than or equal to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 the trigger level:</w:t>
                  </w:r>
                </w:p>
                <w:p w14:paraId="3336CEC0" w14:textId="77777777" w:rsidR="008249E7" w:rsidRDefault="008249E7" w:rsidP="008249E7">
                  <w:pPr>
                    <w:pStyle w:val="NormalWeb"/>
                    <w:spacing w:before="0" w:beforeAutospacing="0" w:after="0" w:afterAutospacing="0"/>
                    <w:ind w:firstLine="245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$1,000 + ($1,000 x absolute index return)</w:t>
                  </w:r>
                </w:p>
                <w:p w14:paraId="58A67B95" w14:textId="77777777" w:rsidR="008249E7" w:rsidRDefault="008249E7" w:rsidP="008249E7">
                  <w:pPr>
                    <w:pStyle w:val="NormalWeb"/>
                    <w:spacing w:before="0" w:beforeAutospacing="0" w:after="0" w:afterAutospacing="0"/>
                    <w:ind w:left="245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In this scenario, you will receive a 1% positive return on the Trigger PLUS for each 1% negative return on the underlying index. In no event will this amount exceed the stated principal amount plus $300.</w:t>
                  </w:r>
                </w:p>
                <w:p w14:paraId="05DFE92F" w14:textId="77777777" w:rsidR="008249E7" w:rsidRDefault="008249E7" w:rsidP="008249E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If the final index value is </w:t>
                  </w:r>
                  <w: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less than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 the trigger level:</w:t>
                  </w:r>
                </w:p>
                <w:p w14:paraId="7A0172AF" w14:textId="77777777" w:rsidR="008249E7" w:rsidRDefault="008249E7" w:rsidP="008249E7">
                  <w:pPr>
                    <w:pStyle w:val="NormalWeb"/>
                    <w:spacing w:before="0" w:beforeAutospacing="0" w:after="0" w:afterAutospacing="0"/>
                    <w:ind w:firstLine="245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$1,000 × index performance factor</w:t>
                  </w:r>
                </w:p>
                <w:p w14:paraId="24998FC6" w14:textId="77777777" w:rsidR="008249E7" w:rsidRDefault="008249E7" w:rsidP="008249E7">
                  <w:pPr>
                    <w:pStyle w:val="NormalWeb"/>
                    <w:spacing w:before="0" w:beforeAutospacing="0" w:after="0" w:afterAutospacing="0"/>
                    <w:ind w:left="245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Under these circumstances, the payment at maturity will be less than the stated principal amount of $1,000, and will represent a loss of more than 30%, and possibly all, of your investment.</w:t>
                  </w:r>
                </w:p>
              </w:tc>
            </w:tr>
            <w:tr w:rsidR="008249E7" w14:paraId="6D4775A3" w14:textId="77777777" w:rsidTr="008249E7">
              <w:tc>
                <w:tcPr>
                  <w:tcW w:w="2880" w:type="dxa"/>
                  <w:shd w:val="clear" w:color="auto" w:fill="FFFFFF"/>
                  <w:vAlign w:val="center"/>
                  <w:hideMark/>
                </w:tcPr>
                <w:p w14:paraId="11689E51" w14:textId="77777777" w:rsidR="008249E7" w:rsidRDefault="008249E7" w:rsidP="008249E7">
                  <w:pP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>Leveraged upside payment:</w:t>
                  </w:r>
                </w:p>
              </w:tc>
              <w:tc>
                <w:tcPr>
                  <w:tcW w:w="7380" w:type="dxa"/>
                  <w:shd w:val="clear" w:color="auto" w:fill="FFFFFF"/>
                  <w:vAlign w:val="center"/>
                  <w:hideMark/>
                </w:tcPr>
                <w:p w14:paraId="758E4058" w14:textId="77777777" w:rsidR="008249E7" w:rsidRDefault="008249E7" w:rsidP="008249E7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$1,000 x leverage factor x index percent change</w:t>
                  </w:r>
                </w:p>
              </w:tc>
            </w:tr>
            <w:tr w:rsidR="008249E7" w14:paraId="3D3E8B22" w14:textId="77777777" w:rsidTr="008249E7">
              <w:tc>
                <w:tcPr>
                  <w:tcW w:w="2880" w:type="dxa"/>
                  <w:shd w:val="clear" w:color="auto" w:fill="DCEBF4"/>
                  <w:vAlign w:val="center"/>
                  <w:hideMark/>
                </w:tcPr>
                <w:p w14:paraId="6978F037" w14:textId="77777777" w:rsidR="008249E7" w:rsidRDefault="008249E7" w:rsidP="008249E7">
                  <w:pP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>Leverage factor:</w:t>
                  </w:r>
                </w:p>
              </w:tc>
              <w:tc>
                <w:tcPr>
                  <w:tcW w:w="7380" w:type="dxa"/>
                  <w:shd w:val="clear" w:color="auto" w:fill="DCEBF4"/>
                  <w:vAlign w:val="center"/>
                  <w:hideMark/>
                </w:tcPr>
                <w:p w14:paraId="5FA44D83" w14:textId="77777777" w:rsidR="008249E7" w:rsidRDefault="008249E7" w:rsidP="008249E7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113%</w:t>
                  </w:r>
                </w:p>
              </w:tc>
            </w:tr>
            <w:tr w:rsidR="008249E7" w14:paraId="59585F30" w14:textId="77777777" w:rsidTr="008249E7">
              <w:tc>
                <w:tcPr>
                  <w:tcW w:w="2880" w:type="dxa"/>
                  <w:shd w:val="clear" w:color="auto" w:fill="DCEBF4"/>
                  <w:vAlign w:val="center"/>
                  <w:hideMark/>
                </w:tcPr>
                <w:p w14:paraId="236C6A73" w14:textId="77777777" w:rsidR="008249E7" w:rsidRDefault="008249E7" w:rsidP="008249E7">
                  <w:pP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>Index percent change:</w:t>
                  </w:r>
                </w:p>
              </w:tc>
              <w:tc>
                <w:tcPr>
                  <w:tcW w:w="7380" w:type="dxa"/>
                  <w:shd w:val="clear" w:color="auto" w:fill="DCEBF4"/>
                  <w:hideMark/>
                </w:tcPr>
                <w:p w14:paraId="113C821D" w14:textId="77777777" w:rsidR="008249E7" w:rsidRDefault="008249E7" w:rsidP="008249E7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(final index value – initial index value) / initial index value</w:t>
                  </w:r>
                </w:p>
              </w:tc>
            </w:tr>
            <w:tr w:rsidR="008249E7" w14:paraId="383B35CA" w14:textId="77777777" w:rsidTr="008249E7">
              <w:tc>
                <w:tcPr>
                  <w:tcW w:w="2880" w:type="dxa"/>
                  <w:hideMark/>
                </w:tcPr>
                <w:p w14:paraId="2E48874F" w14:textId="77777777" w:rsidR="008249E7" w:rsidRDefault="008249E7" w:rsidP="008249E7">
                  <w:pP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>Absolute index return:</w:t>
                  </w:r>
                </w:p>
              </w:tc>
              <w:tc>
                <w:tcPr>
                  <w:tcW w:w="7380" w:type="dxa"/>
                  <w:vAlign w:val="center"/>
                  <w:hideMark/>
                </w:tcPr>
                <w:p w14:paraId="2F7BB77E" w14:textId="77777777" w:rsidR="008249E7" w:rsidRDefault="008249E7" w:rsidP="008249E7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The absolute value of the index percent change.  For example, a –5% index percent change will result in a +5% absolute index return.</w:t>
                  </w:r>
                </w:p>
              </w:tc>
            </w:tr>
            <w:tr w:rsidR="008249E7" w14:paraId="6D1F826F" w14:textId="77777777" w:rsidTr="008249E7">
              <w:tc>
                <w:tcPr>
                  <w:tcW w:w="2880" w:type="dxa"/>
                  <w:shd w:val="clear" w:color="auto" w:fill="DCEBF4"/>
                  <w:vAlign w:val="center"/>
                  <w:hideMark/>
                </w:tcPr>
                <w:p w14:paraId="528B5821" w14:textId="77777777" w:rsidR="008249E7" w:rsidRDefault="008249E7" w:rsidP="008249E7">
                  <w:pP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>Index performance factor:</w:t>
                  </w:r>
                </w:p>
              </w:tc>
              <w:tc>
                <w:tcPr>
                  <w:tcW w:w="7380" w:type="dxa"/>
                  <w:shd w:val="clear" w:color="auto" w:fill="DCEBF4"/>
                  <w:hideMark/>
                </w:tcPr>
                <w:p w14:paraId="46C0CA59" w14:textId="77777777" w:rsidR="008249E7" w:rsidRDefault="008249E7" w:rsidP="008249E7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final index value / initial index value</w:t>
                  </w:r>
                </w:p>
              </w:tc>
            </w:tr>
            <w:tr w:rsidR="008249E7" w14:paraId="77A7ABF3" w14:textId="77777777" w:rsidTr="008249E7">
              <w:tc>
                <w:tcPr>
                  <w:tcW w:w="2880" w:type="dxa"/>
                  <w:vAlign w:val="center"/>
                  <w:hideMark/>
                </w:tcPr>
                <w:p w14:paraId="6CDBCED0" w14:textId="77777777" w:rsidR="008249E7" w:rsidRDefault="008249E7" w:rsidP="008249E7">
                  <w:pP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>Initial index value:</w:t>
                  </w:r>
                </w:p>
              </w:tc>
              <w:tc>
                <w:tcPr>
                  <w:tcW w:w="7380" w:type="dxa"/>
                  <w:vAlign w:val="center"/>
                  <w:hideMark/>
                </w:tcPr>
                <w:p w14:paraId="4799F062" w14:textId="77777777" w:rsidR="008249E7" w:rsidRDefault="008249E7" w:rsidP="008249E7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2800.00, which is the index closing value on the pricing date</w:t>
                  </w:r>
                </w:p>
              </w:tc>
            </w:tr>
            <w:tr w:rsidR="008249E7" w14:paraId="07D47E21" w14:textId="77777777" w:rsidTr="008249E7">
              <w:tc>
                <w:tcPr>
                  <w:tcW w:w="2880" w:type="dxa"/>
                  <w:shd w:val="clear" w:color="auto" w:fill="DCEBF4"/>
                  <w:vAlign w:val="center"/>
                  <w:hideMark/>
                </w:tcPr>
                <w:p w14:paraId="767C8D00" w14:textId="77777777" w:rsidR="008249E7" w:rsidRDefault="008249E7" w:rsidP="008249E7">
                  <w:pP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>Final index value:</w:t>
                  </w:r>
                </w:p>
              </w:tc>
              <w:tc>
                <w:tcPr>
                  <w:tcW w:w="7380" w:type="dxa"/>
                  <w:shd w:val="clear" w:color="auto" w:fill="DCEBF4"/>
                  <w:vAlign w:val="center"/>
                  <w:hideMark/>
                </w:tcPr>
                <w:p w14:paraId="233A1F6E" w14:textId="77777777" w:rsidR="008249E7" w:rsidRDefault="008249E7" w:rsidP="008249E7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The index closing value on the valuation date</w:t>
                  </w:r>
                </w:p>
              </w:tc>
            </w:tr>
            <w:tr w:rsidR="008249E7" w14:paraId="0B8BD77F" w14:textId="77777777" w:rsidTr="008249E7">
              <w:tc>
                <w:tcPr>
                  <w:tcW w:w="2880" w:type="dxa"/>
                  <w:vAlign w:val="center"/>
                  <w:hideMark/>
                </w:tcPr>
                <w:p w14:paraId="7DF7702E" w14:textId="77777777" w:rsidR="008249E7" w:rsidRDefault="008249E7" w:rsidP="008249E7">
                  <w:pP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>Trigger level:</w:t>
                  </w:r>
                </w:p>
              </w:tc>
              <w:tc>
                <w:tcPr>
                  <w:tcW w:w="7380" w:type="dxa"/>
                  <w:vAlign w:val="center"/>
                  <w:hideMark/>
                </w:tcPr>
                <w:p w14:paraId="18979DC2" w14:textId="77777777" w:rsidR="008249E7" w:rsidRDefault="008249E7" w:rsidP="008249E7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1960.00, which is 70% of the initial index value</w:t>
                  </w:r>
                </w:p>
              </w:tc>
            </w:tr>
            <w:tr w:rsidR="008249E7" w14:paraId="44AE9D7B" w14:textId="77777777" w:rsidTr="008249E7">
              <w:tc>
                <w:tcPr>
                  <w:tcW w:w="2880" w:type="dxa"/>
                  <w:shd w:val="clear" w:color="auto" w:fill="DCEBF4"/>
                  <w:vAlign w:val="center"/>
                  <w:hideMark/>
                </w:tcPr>
                <w:p w14:paraId="0ED6E993" w14:textId="77777777" w:rsidR="008249E7" w:rsidRDefault="008249E7" w:rsidP="008249E7">
                  <w:pP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>Stated principal amount / Issue price:</w:t>
                  </w:r>
                </w:p>
              </w:tc>
              <w:tc>
                <w:tcPr>
                  <w:tcW w:w="7380" w:type="dxa"/>
                  <w:shd w:val="clear" w:color="auto" w:fill="DCEBF4"/>
                  <w:vAlign w:val="center"/>
                  <w:hideMark/>
                </w:tcPr>
                <w:p w14:paraId="65CB55FC" w14:textId="77777777" w:rsidR="008249E7" w:rsidRDefault="008249E7" w:rsidP="008249E7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$1,000 per Trigger PLUS (see “Commissions and issue price” below)</w:t>
                  </w:r>
                </w:p>
              </w:tc>
            </w:tr>
            <w:tr w:rsidR="008249E7" w14:paraId="28A20FAF" w14:textId="77777777" w:rsidTr="008249E7">
              <w:tc>
                <w:tcPr>
                  <w:tcW w:w="2880" w:type="dxa"/>
                  <w:vAlign w:val="center"/>
                  <w:hideMark/>
                </w:tcPr>
                <w:p w14:paraId="79DC57F7" w14:textId="77777777" w:rsidR="008249E7" w:rsidRDefault="008249E7" w:rsidP="008249E7">
                  <w:pP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>Pricing date:</w:t>
                  </w:r>
                </w:p>
              </w:tc>
              <w:tc>
                <w:tcPr>
                  <w:tcW w:w="7380" w:type="dxa"/>
                  <w:vAlign w:val="center"/>
                  <w:hideMark/>
                </w:tcPr>
                <w:p w14:paraId="1527883C" w14:textId="77777777" w:rsidR="008249E7" w:rsidRDefault="008249E7" w:rsidP="008249E7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March 5, 2018</w:t>
                  </w:r>
                </w:p>
              </w:tc>
            </w:tr>
            <w:tr w:rsidR="008249E7" w14:paraId="3BA05017" w14:textId="77777777" w:rsidTr="008249E7">
              <w:tc>
                <w:tcPr>
                  <w:tcW w:w="2880" w:type="dxa"/>
                  <w:shd w:val="clear" w:color="auto" w:fill="DCEBF4"/>
                  <w:vAlign w:val="center"/>
                  <w:hideMark/>
                </w:tcPr>
                <w:p w14:paraId="6C4074A7" w14:textId="77777777" w:rsidR="008249E7" w:rsidRDefault="008249E7" w:rsidP="008249E7">
                  <w:pP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>Original issue date:</w:t>
                  </w:r>
                </w:p>
              </w:tc>
              <w:tc>
                <w:tcPr>
                  <w:tcW w:w="7380" w:type="dxa"/>
                  <w:shd w:val="clear" w:color="auto" w:fill="DCEBF4"/>
                  <w:vAlign w:val="center"/>
                  <w:hideMark/>
                </w:tcPr>
                <w:p w14:paraId="7FC820D4" w14:textId="77777777" w:rsidR="008249E7" w:rsidRDefault="008249E7" w:rsidP="008249E7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March 5, 2018</w:t>
                  </w:r>
                </w:p>
              </w:tc>
            </w:tr>
          </w:tbl>
          <w:p w14:paraId="102D4B90" w14:textId="77777777" w:rsidR="008249E7" w:rsidRDefault="008249E7" w:rsidP="008249E7">
            <w:pPr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2506D7" wp14:editId="11EBF2A3">
                  <wp:extent cx="4889500" cy="3700615"/>
                  <wp:effectExtent l="0" t="0" r="0" b="8255"/>
                  <wp:docPr id="15" name="Picture 15" descr="https://www.sec.gov/Archives/edgar/data/895421/000095010318002859/image_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s://www.sec.gov/Archives/edgar/data/895421/000095010318002859/image_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6143" cy="3766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B8988C" w14:textId="77777777" w:rsidR="008249E7" w:rsidRDefault="008249E7" w:rsidP="008249E7">
            <w:pPr>
              <w:rPr>
                <w:rFonts w:ascii="Arial" w:hAnsi="Arial" w:cs="Arial"/>
                <w:sz w:val="20"/>
              </w:rPr>
            </w:pPr>
          </w:p>
          <w:p w14:paraId="28C10668" w14:textId="77777777" w:rsidR="008249E7" w:rsidRDefault="008249E7" w:rsidP="008249E7">
            <w:pPr>
              <w:rPr>
                <w:rFonts w:ascii="Arial" w:hAnsi="Arial" w:cs="Arial"/>
                <w:sz w:val="20"/>
              </w:rPr>
            </w:pPr>
          </w:p>
          <w:p w14:paraId="101F8B91" w14:textId="77777777" w:rsidR="008249E7" w:rsidRDefault="008249E7" w:rsidP="008249E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0" w:type="dxa"/>
            <w:shd w:val="clear" w:color="auto" w:fill="DCEBF4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539ED9A" w14:textId="77777777" w:rsidR="008249E7" w:rsidRDefault="008249E7" w:rsidP="008249E7">
            <w:pPr>
              <w:rPr>
                <w:rFonts w:ascii="Arial" w:hAnsi="Arial" w:cs="Arial"/>
                <w:sz w:val="20"/>
              </w:rPr>
            </w:pPr>
          </w:p>
        </w:tc>
      </w:tr>
    </w:tbl>
    <w:p w14:paraId="702176A1" w14:textId="5B2EA8C0" w:rsidR="00F57E94" w:rsidRDefault="00F57E94" w:rsidP="00F57E94"/>
    <w:p w14:paraId="4ED0E5D0" w14:textId="77777777" w:rsidR="00F57E94" w:rsidRDefault="00F57E94" w:rsidP="00F57E94">
      <w:pPr>
        <w:rPr>
          <w:noProof/>
        </w:rPr>
      </w:pPr>
    </w:p>
    <w:p w14:paraId="02DA6C15" w14:textId="77777777" w:rsidR="008249E7" w:rsidRDefault="008249E7" w:rsidP="008249E7">
      <w:pPr>
        <w:rPr>
          <w:b/>
          <w:u w:val="single"/>
        </w:rPr>
      </w:pPr>
      <w:r w:rsidRPr="00631099">
        <w:rPr>
          <w:b/>
          <w:u w:val="single"/>
        </w:rPr>
        <w:t>Option Price Data</w:t>
      </w:r>
    </w:p>
    <w:p w14:paraId="49D20FC5" w14:textId="77777777" w:rsidR="008249E7" w:rsidRDefault="008249E7" w:rsidP="00F57E94">
      <w:pPr>
        <w:rPr>
          <w:noProof/>
        </w:rPr>
      </w:pPr>
    </w:p>
    <w:p w14:paraId="1AB3E810" w14:textId="77777777" w:rsidR="008249E7" w:rsidRDefault="008249E7" w:rsidP="00F57E94">
      <w:pPr>
        <w:rPr>
          <w:noProof/>
        </w:rPr>
      </w:pPr>
    </w:p>
    <w:tbl>
      <w:tblPr>
        <w:tblW w:w="5360" w:type="dxa"/>
        <w:jc w:val="center"/>
        <w:tblLook w:val="04A0" w:firstRow="1" w:lastRow="0" w:firstColumn="1" w:lastColumn="0" w:noHBand="0" w:noVBand="1"/>
      </w:tblPr>
      <w:tblGrid>
        <w:gridCol w:w="1120"/>
        <w:gridCol w:w="1020"/>
        <w:gridCol w:w="1060"/>
        <w:gridCol w:w="1060"/>
        <w:gridCol w:w="1100"/>
      </w:tblGrid>
      <w:tr w:rsidR="008249E7" w14:paraId="5877F113" w14:textId="77777777" w:rsidTr="008249E7">
        <w:trPr>
          <w:trHeight w:val="255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CD011" w14:textId="77777777" w:rsidR="008249E7" w:rsidRDefault="008249E7" w:rsidP="008249E7">
            <w:pPr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i/>
                <w:iCs/>
                <w:sz w:val="20"/>
              </w:rPr>
              <w:t>K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6FDF5" w14:textId="77777777" w:rsidR="008249E7" w:rsidRDefault="008249E7" w:rsidP="008249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7B6B" w14:textId="77777777" w:rsidR="008249E7" w:rsidRDefault="008249E7" w:rsidP="008249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826C" w14:textId="77777777" w:rsidR="008249E7" w:rsidRDefault="008249E7" w:rsidP="008249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N(d1)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5F2C" w14:textId="77777777" w:rsidR="008249E7" w:rsidRDefault="008249E7" w:rsidP="008249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N(d2)</w:t>
            </w:r>
          </w:p>
        </w:tc>
      </w:tr>
      <w:tr w:rsidR="008249E7" w14:paraId="1206D922" w14:textId="77777777" w:rsidTr="008249E7">
        <w:trPr>
          <w:trHeight w:val="255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85ACB" w14:textId="77777777" w:rsidR="008249E7" w:rsidRDefault="008249E7" w:rsidP="008249E7">
            <w:pPr>
              <w:jc w:val="right"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i/>
                <w:iCs/>
                <w:sz w:val="20"/>
              </w:rPr>
              <w:t>1680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DF03" w14:textId="77777777" w:rsidR="008249E7" w:rsidRDefault="008249E7" w:rsidP="008249E7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1005.21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B3195" w14:textId="77777777" w:rsidR="008249E7" w:rsidRDefault="008249E7" w:rsidP="008249E7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77.82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0383" w14:textId="77777777" w:rsidR="008249E7" w:rsidRDefault="008249E7" w:rsidP="008249E7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0.89131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57F06" w14:textId="77777777" w:rsidR="008249E7" w:rsidRDefault="008249E7" w:rsidP="008249E7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0.77084</w:t>
            </w:r>
          </w:p>
        </w:tc>
      </w:tr>
      <w:tr w:rsidR="008249E7" w14:paraId="7DD92F58" w14:textId="77777777" w:rsidTr="008249E7">
        <w:trPr>
          <w:trHeight w:val="255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9990" w14:textId="77777777" w:rsidR="008249E7" w:rsidRDefault="008249E7" w:rsidP="008249E7">
            <w:pPr>
              <w:jc w:val="right"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i/>
                <w:iCs/>
                <w:sz w:val="20"/>
              </w:rPr>
              <w:t>1960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E33C" w14:textId="77777777" w:rsidR="008249E7" w:rsidRDefault="008249E7" w:rsidP="008249E7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827.66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137EF" w14:textId="77777777" w:rsidR="008249E7" w:rsidRDefault="008249E7" w:rsidP="008249E7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147.37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B9C13" w14:textId="77777777" w:rsidR="008249E7" w:rsidRDefault="008249E7" w:rsidP="008249E7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0.82126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F4CFB" w14:textId="77777777" w:rsidR="008249E7" w:rsidRDefault="008249E7" w:rsidP="008249E7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0.66577</w:t>
            </w:r>
          </w:p>
        </w:tc>
      </w:tr>
      <w:tr w:rsidR="008249E7" w14:paraId="3C3C7E38" w14:textId="77777777" w:rsidTr="008249E7">
        <w:trPr>
          <w:trHeight w:val="255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A2DF8" w14:textId="77777777" w:rsidR="008249E7" w:rsidRDefault="008249E7" w:rsidP="008249E7">
            <w:pPr>
              <w:jc w:val="right"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i/>
                <w:iCs/>
                <w:sz w:val="20"/>
              </w:rPr>
              <w:t>2240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24542" w14:textId="77777777" w:rsidR="008249E7" w:rsidRDefault="008249E7" w:rsidP="008249E7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676.04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B75D" w14:textId="77777777" w:rsidR="008249E7" w:rsidRDefault="008249E7" w:rsidP="008249E7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242.86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24213" w14:textId="77777777" w:rsidR="008249E7" w:rsidRDefault="008249E7" w:rsidP="008249E7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0.74175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C432" w14:textId="77777777" w:rsidR="008249E7" w:rsidRDefault="008249E7" w:rsidP="008249E7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0.56231</w:t>
            </w:r>
          </w:p>
        </w:tc>
      </w:tr>
      <w:tr w:rsidR="008249E7" w14:paraId="5464B833" w14:textId="77777777" w:rsidTr="008249E7">
        <w:trPr>
          <w:trHeight w:val="255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2EBD4" w14:textId="77777777" w:rsidR="008249E7" w:rsidRDefault="008249E7" w:rsidP="008249E7">
            <w:pPr>
              <w:jc w:val="right"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i/>
                <w:iCs/>
                <w:sz w:val="20"/>
              </w:rPr>
              <w:t>2520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1AC8" w14:textId="77777777" w:rsidR="008249E7" w:rsidRDefault="008249E7" w:rsidP="008249E7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549.08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1A62" w14:textId="77777777" w:rsidR="008249E7" w:rsidRDefault="008249E7" w:rsidP="008249E7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362.99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167C" w14:textId="77777777" w:rsidR="008249E7" w:rsidRDefault="008249E7" w:rsidP="008249E7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0.65885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EA109" w14:textId="77777777" w:rsidR="008249E7" w:rsidRDefault="008249E7" w:rsidP="008249E7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0.46708</w:t>
            </w:r>
          </w:p>
        </w:tc>
      </w:tr>
      <w:tr w:rsidR="008249E7" w14:paraId="740C1729" w14:textId="77777777" w:rsidTr="008249E7">
        <w:trPr>
          <w:trHeight w:val="255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B65E1" w14:textId="77777777" w:rsidR="008249E7" w:rsidRDefault="008249E7" w:rsidP="008249E7">
            <w:pPr>
              <w:jc w:val="right"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i/>
                <w:iCs/>
                <w:sz w:val="20"/>
              </w:rPr>
              <w:t>2800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2B0C" w14:textId="77777777" w:rsidR="008249E7" w:rsidRDefault="008249E7" w:rsidP="008249E7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444.26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0620D" w14:textId="77777777" w:rsidR="008249E7" w:rsidRDefault="008249E7" w:rsidP="008249E7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505.27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E356A" w14:textId="77777777" w:rsidR="008249E7" w:rsidRDefault="008249E7" w:rsidP="008249E7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0.57736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3C8D3" w14:textId="77777777" w:rsidR="008249E7" w:rsidRDefault="008249E7" w:rsidP="008249E7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0.38331</w:t>
            </w:r>
          </w:p>
        </w:tc>
      </w:tr>
      <w:tr w:rsidR="008249E7" w14:paraId="4A07168E" w14:textId="77777777" w:rsidTr="008249E7">
        <w:trPr>
          <w:trHeight w:val="255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7396" w14:textId="77777777" w:rsidR="008249E7" w:rsidRDefault="008249E7" w:rsidP="008249E7">
            <w:pPr>
              <w:jc w:val="right"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i/>
                <w:iCs/>
                <w:sz w:val="20"/>
              </w:rPr>
              <w:t>3080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C0659" w14:textId="77777777" w:rsidR="008249E7" w:rsidRDefault="008249E7" w:rsidP="008249E7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358.63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C81C4" w14:textId="77777777" w:rsidR="008249E7" w:rsidRDefault="008249E7" w:rsidP="008249E7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666.73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F260" w14:textId="77777777" w:rsidR="008249E7" w:rsidRDefault="008249E7" w:rsidP="008249E7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0.50056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1333B" w14:textId="77777777" w:rsidR="008249E7" w:rsidRDefault="008249E7" w:rsidP="008249E7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0.31188</w:t>
            </w:r>
          </w:p>
        </w:tc>
      </w:tr>
      <w:tr w:rsidR="008249E7" w14:paraId="6E24A193" w14:textId="77777777" w:rsidTr="008249E7">
        <w:trPr>
          <w:trHeight w:val="255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9214D" w14:textId="77777777" w:rsidR="008249E7" w:rsidRDefault="008249E7" w:rsidP="008249E7">
            <w:pPr>
              <w:jc w:val="right"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i/>
                <w:iCs/>
                <w:sz w:val="20"/>
              </w:rPr>
              <w:t>3360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F4709" w14:textId="77777777" w:rsidR="008249E7" w:rsidRDefault="008249E7" w:rsidP="008249E7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289.16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509B9" w14:textId="77777777" w:rsidR="008249E7" w:rsidRDefault="008249E7" w:rsidP="008249E7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844.37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2D5CD" w14:textId="77777777" w:rsidR="008249E7" w:rsidRDefault="008249E7" w:rsidP="008249E7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0.43035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D9E8" w14:textId="77777777" w:rsidR="008249E7" w:rsidRDefault="008249E7" w:rsidP="008249E7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0.25226</w:t>
            </w:r>
          </w:p>
        </w:tc>
      </w:tr>
      <w:tr w:rsidR="008249E7" w14:paraId="734EF04F" w14:textId="77777777" w:rsidTr="008249E7">
        <w:trPr>
          <w:trHeight w:val="255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76DD4" w14:textId="77777777" w:rsidR="008249E7" w:rsidRDefault="008249E7" w:rsidP="008249E7">
            <w:pPr>
              <w:jc w:val="right"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i/>
                <w:iCs/>
                <w:sz w:val="20"/>
              </w:rPr>
              <w:t>3640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275F" w14:textId="77777777" w:rsidR="008249E7" w:rsidRDefault="008249E7" w:rsidP="008249E7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233.09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C3AAF" w14:textId="77777777" w:rsidR="008249E7" w:rsidRDefault="008249E7" w:rsidP="008249E7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1035.39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416E1" w14:textId="77777777" w:rsidR="008249E7" w:rsidRDefault="008249E7" w:rsidP="008249E7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0.36761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E7E46" w14:textId="77777777" w:rsidR="008249E7" w:rsidRDefault="008249E7" w:rsidP="008249E7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0.20324</w:t>
            </w:r>
          </w:p>
        </w:tc>
      </w:tr>
      <w:tr w:rsidR="008249E7" w14:paraId="7F3F625E" w14:textId="77777777" w:rsidTr="008249E7">
        <w:trPr>
          <w:trHeight w:val="255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FF56" w14:textId="77777777" w:rsidR="008249E7" w:rsidRDefault="008249E7" w:rsidP="008249E7">
            <w:pPr>
              <w:jc w:val="right"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i/>
                <w:iCs/>
                <w:sz w:val="20"/>
              </w:rPr>
              <w:t>3920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14ACE" w14:textId="77777777" w:rsidR="008249E7" w:rsidRDefault="008249E7" w:rsidP="008249E7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187.97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F7C08" w14:textId="77777777" w:rsidR="008249E7" w:rsidRDefault="008249E7" w:rsidP="008249E7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1237.37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6056B" w14:textId="77777777" w:rsidR="008249E7" w:rsidRDefault="008249E7" w:rsidP="008249E7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0.31248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AA16A" w14:textId="77777777" w:rsidR="008249E7" w:rsidRDefault="008249E7" w:rsidP="008249E7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0.16335</w:t>
            </w:r>
          </w:p>
        </w:tc>
      </w:tr>
    </w:tbl>
    <w:p w14:paraId="3F0D48FC" w14:textId="77777777" w:rsidR="00F57E94" w:rsidRDefault="00F57E94" w:rsidP="00F57E94">
      <w:pPr>
        <w:rPr>
          <w:b/>
          <w:u w:val="single"/>
        </w:rPr>
      </w:pPr>
    </w:p>
    <w:p w14:paraId="7BB5BF04" w14:textId="77777777" w:rsidR="00F57E94" w:rsidRDefault="00F57E94" w:rsidP="00F57E94">
      <w:pPr>
        <w:rPr>
          <w:b/>
          <w:u w:val="single"/>
        </w:rPr>
      </w:pPr>
    </w:p>
    <w:p w14:paraId="18F3C7F5" w14:textId="77777777" w:rsidR="00F57E94" w:rsidRDefault="00F57E94" w:rsidP="00F57E94"/>
    <w:p w14:paraId="7F44C34E" w14:textId="77777777" w:rsidR="00F57E94" w:rsidRPr="00631099" w:rsidRDefault="00F57E94" w:rsidP="00F57E94">
      <w:pPr>
        <w:rPr>
          <w:b/>
          <w:u w:val="single"/>
        </w:rPr>
      </w:pPr>
      <w:r w:rsidRPr="00631099">
        <w:rPr>
          <w:b/>
          <w:u w:val="single"/>
        </w:rPr>
        <w:br w:type="page"/>
      </w:r>
    </w:p>
    <w:tbl>
      <w:tblPr>
        <w:tblW w:w="133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37"/>
        <w:gridCol w:w="100"/>
      </w:tblGrid>
      <w:tr w:rsidR="00646A40" w14:paraId="30108E63" w14:textId="77777777" w:rsidTr="00646A40">
        <w:tc>
          <w:tcPr>
            <w:tcW w:w="13237" w:type="dxa"/>
            <w:shd w:val="clear" w:color="auto" w:fill="DCEBF4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D1DD881" w14:textId="77777777" w:rsidR="00646A40" w:rsidRDefault="00646A40" w:rsidP="009C189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0" w:type="dxa"/>
            <w:shd w:val="clear" w:color="auto" w:fill="DCEBF4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D07D202" w14:textId="77777777" w:rsidR="00646A40" w:rsidRDefault="00646A40" w:rsidP="00646A40">
            <w:pPr>
              <w:rPr>
                <w:rFonts w:ascii="Arial" w:hAnsi="Arial" w:cs="Arial"/>
                <w:sz w:val="20"/>
              </w:rPr>
            </w:pPr>
          </w:p>
        </w:tc>
      </w:tr>
      <w:tr w:rsidR="00646A40" w14:paraId="15896775" w14:textId="77777777" w:rsidTr="00646A40">
        <w:tc>
          <w:tcPr>
            <w:tcW w:w="13237" w:type="dxa"/>
            <w:shd w:val="clear" w:color="auto" w:fill="DCEBF4"/>
            <w:tcMar>
              <w:top w:w="0" w:type="dxa"/>
              <w:left w:w="40" w:type="dxa"/>
              <w:bottom w:w="0" w:type="dxa"/>
              <w:right w:w="40" w:type="dxa"/>
            </w:tcMar>
          </w:tcPr>
          <w:tbl>
            <w:tblPr>
              <w:tblW w:w="1025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75"/>
              <w:gridCol w:w="7578"/>
            </w:tblGrid>
            <w:tr w:rsidR="00646A40" w14:paraId="40DED106" w14:textId="77777777" w:rsidTr="009C1890">
              <w:tc>
                <w:tcPr>
                  <w:tcW w:w="2891" w:type="dxa"/>
                  <w:shd w:val="clear" w:color="auto" w:fill="DCEBF4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  <w:hideMark/>
                </w:tcPr>
                <w:p w14:paraId="063348F4" w14:textId="77777777" w:rsidR="00646A40" w:rsidRDefault="00646A40" w:rsidP="00646A40">
                  <w:pP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>Issuer:</w:t>
                  </w:r>
                </w:p>
              </w:tc>
              <w:tc>
                <w:tcPr>
                  <w:tcW w:w="8224" w:type="dxa"/>
                  <w:shd w:val="clear" w:color="auto" w:fill="DCEBF4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  <w:hideMark/>
                </w:tcPr>
                <w:p w14:paraId="78827C13" w14:textId="77777777" w:rsidR="00646A40" w:rsidRDefault="00646A40" w:rsidP="00646A4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Barclays Bank PLC</w:t>
                  </w:r>
                </w:p>
              </w:tc>
            </w:tr>
            <w:tr w:rsidR="00646A40" w14:paraId="512840AD" w14:textId="77777777" w:rsidTr="009C1890">
              <w:tc>
                <w:tcPr>
                  <w:tcW w:w="2891" w:type="dxa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  <w:hideMark/>
                </w:tcPr>
                <w:p w14:paraId="3F05B137" w14:textId="77777777" w:rsidR="00646A40" w:rsidRDefault="00646A40" w:rsidP="00646A40">
                  <w:pP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>Reference asset*:</w:t>
                  </w:r>
                </w:p>
              </w:tc>
              <w:tc>
                <w:tcPr>
                  <w:tcW w:w="8224" w:type="dxa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  <w:hideMark/>
                </w:tcPr>
                <w:p w14:paraId="586C633F" w14:textId="77777777" w:rsidR="00646A40" w:rsidRDefault="00646A40" w:rsidP="00646A4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S&amp;P 500</w:t>
                  </w:r>
                  <w:r>
                    <w:rPr>
                      <w:rFonts w:ascii="Arial" w:hAnsi="Arial" w:cs="Arial"/>
                      <w:sz w:val="20"/>
                      <w:vertAlign w:val="superscript"/>
                    </w:rPr>
                    <w:t>®</w:t>
                  </w:r>
                  <w:r>
                    <w:rPr>
                      <w:rFonts w:ascii="Arial" w:hAnsi="Arial" w:cs="Arial"/>
                      <w:sz w:val="20"/>
                    </w:rPr>
                    <w:t> Index (Bloomberg ticker symbol “SPX&lt;Index&gt;”) (the “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underlier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>”)</w:t>
                  </w:r>
                </w:p>
              </w:tc>
            </w:tr>
            <w:tr w:rsidR="00646A40" w14:paraId="15717166" w14:textId="77777777" w:rsidTr="009C1890">
              <w:tc>
                <w:tcPr>
                  <w:tcW w:w="2891" w:type="dxa"/>
                  <w:shd w:val="clear" w:color="auto" w:fill="DCEBF4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  <w:hideMark/>
                </w:tcPr>
                <w:p w14:paraId="1046100E" w14:textId="77777777" w:rsidR="00646A40" w:rsidRDefault="00646A40" w:rsidP="00646A40">
                  <w:pP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>Aggregate principal amount:</w:t>
                  </w:r>
                </w:p>
              </w:tc>
              <w:tc>
                <w:tcPr>
                  <w:tcW w:w="8224" w:type="dxa"/>
                  <w:shd w:val="clear" w:color="auto" w:fill="DCEBF4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  <w:hideMark/>
                </w:tcPr>
                <w:p w14:paraId="6AE2AF71" w14:textId="77777777" w:rsidR="00646A40" w:rsidRDefault="00646A40" w:rsidP="00646A4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$10,849,110</w:t>
                  </w:r>
                </w:p>
              </w:tc>
            </w:tr>
            <w:tr w:rsidR="00646A40" w14:paraId="4D34E507" w14:textId="77777777" w:rsidTr="009C1890">
              <w:tc>
                <w:tcPr>
                  <w:tcW w:w="2891" w:type="dxa"/>
                  <w:shd w:val="clear" w:color="auto" w:fill="DCEBF4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  <w:hideMark/>
                </w:tcPr>
                <w:p w14:paraId="3C180689" w14:textId="77777777" w:rsidR="00646A40" w:rsidRDefault="00646A40" w:rsidP="00646A40">
                  <w:pP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>Initial issue price:</w:t>
                  </w:r>
                </w:p>
              </w:tc>
              <w:tc>
                <w:tcPr>
                  <w:tcW w:w="8224" w:type="dxa"/>
                  <w:shd w:val="clear" w:color="auto" w:fill="DCEBF4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  <w:hideMark/>
                </w:tcPr>
                <w:p w14:paraId="00BF7D41" w14:textId="77777777" w:rsidR="00646A40" w:rsidRDefault="00646A40" w:rsidP="00646A4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$1000 per Trigger PLUS (see “Commissions and initial issue price” below)</w:t>
                  </w:r>
                </w:p>
              </w:tc>
            </w:tr>
            <w:tr w:rsidR="00646A40" w14:paraId="5AC9FFDE" w14:textId="77777777" w:rsidTr="009C1890">
              <w:tc>
                <w:tcPr>
                  <w:tcW w:w="2891" w:type="dxa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  <w:hideMark/>
                </w:tcPr>
                <w:p w14:paraId="01432327" w14:textId="77777777" w:rsidR="00646A40" w:rsidRDefault="00646A40" w:rsidP="00646A40">
                  <w:pPr>
                    <w:rPr>
                      <w:rFonts w:ascii="Arial" w:hAnsi="Arial" w:cs="Arial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>Pricing date:</w:t>
                  </w:r>
                </w:p>
              </w:tc>
              <w:tc>
                <w:tcPr>
                  <w:tcW w:w="8224" w:type="dxa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  <w:hideMark/>
                </w:tcPr>
                <w:p w14:paraId="07A83370" w14:textId="77777777" w:rsidR="00646A40" w:rsidRDefault="00646A40" w:rsidP="00646A40">
                  <w:pPr>
                    <w:rPr>
                      <w:rFonts w:ascii="Arial" w:hAnsi="Arial" w:cs="Arial"/>
                      <w:szCs w:val="22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March 5, 2018</w:t>
                  </w:r>
                </w:p>
              </w:tc>
            </w:tr>
            <w:tr w:rsidR="00646A40" w14:paraId="104F60C9" w14:textId="77777777" w:rsidTr="009C1890">
              <w:tc>
                <w:tcPr>
                  <w:tcW w:w="2891" w:type="dxa"/>
                  <w:shd w:val="clear" w:color="auto" w:fill="DCEBF4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  <w:hideMark/>
                </w:tcPr>
                <w:p w14:paraId="1269C520" w14:textId="77777777" w:rsidR="00646A40" w:rsidRDefault="00646A40" w:rsidP="00646A40">
                  <w:pPr>
                    <w:rPr>
                      <w:rFonts w:ascii="Arial" w:hAnsi="Arial" w:cs="Arial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>Original issue date:</w:t>
                  </w:r>
                </w:p>
              </w:tc>
              <w:tc>
                <w:tcPr>
                  <w:tcW w:w="8224" w:type="dxa"/>
                  <w:shd w:val="clear" w:color="auto" w:fill="DCEBF4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  <w:hideMark/>
                </w:tcPr>
                <w:p w14:paraId="7EBC13C5" w14:textId="77777777" w:rsidR="00646A40" w:rsidRDefault="00646A40" w:rsidP="00646A40">
                  <w:pPr>
                    <w:rPr>
                      <w:rFonts w:ascii="Arial" w:hAnsi="Arial" w:cs="Arial"/>
                      <w:szCs w:val="22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March 5, 2018</w:t>
                  </w:r>
                </w:p>
              </w:tc>
            </w:tr>
            <w:tr w:rsidR="00646A40" w14:paraId="75A78CE5" w14:textId="77777777" w:rsidTr="009C1890">
              <w:tc>
                <w:tcPr>
                  <w:tcW w:w="2891" w:type="dxa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  <w:hideMark/>
                </w:tcPr>
                <w:p w14:paraId="5040A801" w14:textId="77777777" w:rsidR="00646A40" w:rsidRDefault="00646A40" w:rsidP="00646A40">
                  <w:pP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>Valuation date</w:t>
                  </w:r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  <w:vertAlign w:val="superscript"/>
                    </w:rPr>
                    <w:t>†</w:t>
                  </w:r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>:</w:t>
                  </w:r>
                </w:p>
              </w:tc>
              <w:tc>
                <w:tcPr>
                  <w:tcW w:w="8224" w:type="dxa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  <w:hideMark/>
                </w:tcPr>
                <w:p w14:paraId="5B7A15EA" w14:textId="77777777" w:rsidR="00646A40" w:rsidRDefault="00646A40" w:rsidP="00646A4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March 5, 2024</w:t>
                  </w:r>
                </w:p>
              </w:tc>
            </w:tr>
            <w:tr w:rsidR="00646A40" w14:paraId="25BBE1AE" w14:textId="77777777" w:rsidTr="009C1890">
              <w:tc>
                <w:tcPr>
                  <w:tcW w:w="2891" w:type="dxa"/>
                  <w:shd w:val="clear" w:color="auto" w:fill="DCEBF4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  <w:hideMark/>
                </w:tcPr>
                <w:p w14:paraId="37D513B2" w14:textId="77777777" w:rsidR="00646A40" w:rsidRDefault="00646A40" w:rsidP="00646A40">
                  <w:pP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>Maturity date</w:t>
                  </w:r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  <w:vertAlign w:val="superscript"/>
                    </w:rPr>
                    <w:t>†</w:t>
                  </w:r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>:</w:t>
                  </w:r>
                </w:p>
              </w:tc>
              <w:tc>
                <w:tcPr>
                  <w:tcW w:w="8224" w:type="dxa"/>
                  <w:shd w:val="clear" w:color="auto" w:fill="DCEBF4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  <w:hideMark/>
                </w:tcPr>
                <w:p w14:paraId="046159BA" w14:textId="77777777" w:rsidR="00646A40" w:rsidRDefault="00646A40" w:rsidP="00646A4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March 5, 2024</w:t>
                  </w:r>
                </w:p>
              </w:tc>
            </w:tr>
            <w:tr w:rsidR="00646A40" w14:paraId="19AF829A" w14:textId="77777777" w:rsidTr="009C1890">
              <w:tc>
                <w:tcPr>
                  <w:tcW w:w="2891" w:type="dxa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  <w:hideMark/>
                </w:tcPr>
                <w:p w14:paraId="33CD9106" w14:textId="77777777" w:rsidR="00646A40" w:rsidRDefault="00646A40" w:rsidP="00646A40">
                  <w:pP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>Interest:</w:t>
                  </w:r>
                </w:p>
              </w:tc>
              <w:tc>
                <w:tcPr>
                  <w:tcW w:w="8224" w:type="dxa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  <w:hideMark/>
                </w:tcPr>
                <w:p w14:paraId="70417196" w14:textId="77777777" w:rsidR="00646A40" w:rsidRDefault="00646A40" w:rsidP="00646A4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None</w:t>
                  </w:r>
                </w:p>
              </w:tc>
            </w:tr>
            <w:tr w:rsidR="00646A40" w14:paraId="38FBAC92" w14:textId="77777777" w:rsidTr="009C1890">
              <w:tc>
                <w:tcPr>
                  <w:tcW w:w="2891" w:type="dxa"/>
                  <w:shd w:val="clear" w:color="auto" w:fill="DCEBF4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  <w:hideMark/>
                </w:tcPr>
                <w:p w14:paraId="7D321234" w14:textId="77777777" w:rsidR="00646A40" w:rsidRDefault="00646A40" w:rsidP="00646A40">
                  <w:pP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>Payment at maturity:</w:t>
                  </w:r>
                </w:p>
              </w:tc>
              <w:tc>
                <w:tcPr>
                  <w:tcW w:w="8224" w:type="dxa"/>
                  <w:shd w:val="clear" w:color="auto" w:fill="DCEBF4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  <w:hideMark/>
                </w:tcPr>
                <w:p w14:paraId="04F140F1" w14:textId="77777777" w:rsidR="00646A40" w:rsidRDefault="00646A40" w:rsidP="00646A4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You will receive on the maturity date a cash payment per Trigger PLUS determined as follows:</w:t>
                  </w:r>
                </w:p>
                <w:p w14:paraId="36550E54" w14:textId="77777777" w:rsidR="00646A40" w:rsidRDefault="00646A40" w:rsidP="00646A40">
                  <w:pPr>
                    <w:pStyle w:val="NormalWeb"/>
                    <w:spacing w:before="0" w:beforeAutospacing="0" w:after="0" w:afterAutospacing="0"/>
                    <w:ind w:left="360" w:hanging="36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Symbol" w:hAnsi="Symbol" w:cs="Arial"/>
                      <w:sz w:val="20"/>
                      <w:szCs w:val="20"/>
                    </w:rPr>
                    <w:t></w:t>
                  </w:r>
                  <w:r>
                    <w:rPr>
                      <w:rFonts w:ascii="Symbol" w:hAnsi="Symbol" w:cs="Arial"/>
                      <w:sz w:val="20"/>
                      <w:szCs w:val="20"/>
                    </w:rPr>
                    <w:t>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   If the final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underlier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value is </w:t>
                  </w:r>
                  <w: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greater than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 the initial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underlier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value: </w:t>
                  </w:r>
                </w:p>
                <w:p w14:paraId="78138FDE" w14:textId="08FBF65B" w:rsidR="00646A40" w:rsidRDefault="00646A40" w:rsidP="00646A40">
                  <w:pPr>
                    <w:pStyle w:val="NormalWeb"/>
                    <w:spacing w:before="0" w:beforeAutospacing="0" w:after="0" w:afterAutospacing="0"/>
                    <w:ind w:firstLine="72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$10 + leveraged upside payment</w:t>
                  </w:r>
                </w:p>
                <w:p w14:paraId="2183324F" w14:textId="77777777" w:rsidR="00646A40" w:rsidRDefault="00646A40" w:rsidP="00646A40">
                  <w:pPr>
                    <w:pStyle w:val="NormalWeb"/>
                    <w:spacing w:before="0" w:beforeAutospacing="0" w:after="0" w:afterAutospacing="0"/>
                    <w:ind w:left="335" w:hanging="335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Symbol" w:hAnsi="Symbol" w:cs="Arial"/>
                      <w:sz w:val="20"/>
                      <w:szCs w:val="20"/>
                    </w:rPr>
                    <w:t></w:t>
                  </w:r>
                  <w:r>
                    <w:rPr>
                      <w:rFonts w:ascii="Symbol" w:hAnsi="Symbol" w:cs="Arial"/>
                      <w:sz w:val="20"/>
                      <w:szCs w:val="20"/>
                    </w:rPr>
                    <w:t>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   If the final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underlier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value is </w:t>
                  </w:r>
                  <w: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less than or equal to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 the initial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underlier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value but greater than or equal to the trigger value:</w:t>
                  </w:r>
                </w:p>
                <w:p w14:paraId="412DC183" w14:textId="77777777" w:rsidR="00646A40" w:rsidRDefault="00646A40" w:rsidP="00646A40">
                  <w:pPr>
                    <w:pStyle w:val="NormalWeb"/>
                    <w:spacing w:before="0" w:beforeAutospacing="0" w:after="0" w:afterAutospacing="0"/>
                    <w:ind w:firstLine="72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$10 </w:t>
                  </w:r>
                </w:p>
                <w:p w14:paraId="13659D01" w14:textId="77777777" w:rsidR="00646A40" w:rsidRDefault="00646A40" w:rsidP="00646A40">
                  <w:pPr>
                    <w:pStyle w:val="NormalWeb"/>
                    <w:spacing w:before="0" w:beforeAutospacing="0" w:after="0" w:afterAutospacing="0"/>
                    <w:ind w:left="360" w:hanging="36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Symbol" w:hAnsi="Symbol" w:cs="Arial"/>
                      <w:sz w:val="20"/>
                      <w:szCs w:val="20"/>
                    </w:rPr>
                    <w:t></w:t>
                  </w:r>
                  <w:r>
                    <w:rPr>
                      <w:rFonts w:ascii="Symbol" w:hAnsi="Symbol" w:cs="Arial"/>
                      <w:sz w:val="20"/>
                      <w:szCs w:val="20"/>
                    </w:rPr>
                    <w:t>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   If the final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underlier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value is </w:t>
                  </w:r>
                  <w: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less than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 the trigger value:</w:t>
                  </w:r>
                </w:p>
                <w:p w14:paraId="3C44DDBF" w14:textId="77777777" w:rsidR="00646A40" w:rsidRDefault="00646A40" w:rsidP="00646A40">
                  <w:pPr>
                    <w:pStyle w:val="NormalWeb"/>
                    <w:spacing w:before="0" w:beforeAutospacing="0" w:after="0" w:afterAutospacing="0"/>
                    <w:ind w:firstLine="72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$10 ×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underlier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performance factor </w:t>
                  </w:r>
                </w:p>
              </w:tc>
            </w:tr>
            <w:tr w:rsidR="00646A40" w14:paraId="377CCC22" w14:textId="77777777" w:rsidTr="009C1890">
              <w:tc>
                <w:tcPr>
                  <w:tcW w:w="2891" w:type="dxa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</w:tcPr>
                <w:p w14:paraId="2A18421E" w14:textId="77777777" w:rsidR="00646A40" w:rsidRDefault="00646A40" w:rsidP="00646A40">
                  <w:pP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</w:pPr>
                </w:p>
              </w:tc>
              <w:tc>
                <w:tcPr>
                  <w:tcW w:w="8224" w:type="dxa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</w:tcPr>
                <w:p w14:paraId="7FAD5402" w14:textId="77777777" w:rsidR="00646A40" w:rsidRDefault="00646A40" w:rsidP="00646A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646A40" w14:paraId="66339D29" w14:textId="77777777" w:rsidTr="009C1890">
              <w:tc>
                <w:tcPr>
                  <w:tcW w:w="2891" w:type="dxa"/>
                  <w:shd w:val="clear" w:color="auto" w:fill="DCEBF4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  <w:hideMark/>
                </w:tcPr>
                <w:p w14:paraId="49B0147C" w14:textId="77777777" w:rsidR="00646A40" w:rsidRDefault="00646A40" w:rsidP="00646A40">
                  <w:pP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>Leveraged upside payment:</w:t>
                  </w:r>
                </w:p>
              </w:tc>
              <w:tc>
                <w:tcPr>
                  <w:tcW w:w="8224" w:type="dxa"/>
                  <w:shd w:val="clear" w:color="auto" w:fill="DCEBF4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  <w:hideMark/>
                </w:tcPr>
                <w:p w14:paraId="030EB49D" w14:textId="77777777" w:rsidR="00646A40" w:rsidRDefault="00646A40" w:rsidP="00646A4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$10 × leverage factor ×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underlier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return</w:t>
                  </w:r>
                </w:p>
              </w:tc>
            </w:tr>
            <w:tr w:rsidR="00646A40" w14:paraId="3B1380CE" w14:textId="77777777" w:rsidTr="009C1890">
              <w:tc>
                <w:tcPr>
                  <w:tcW w:w="2891" w:type="dxa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  <w:hideMark/>
                </w:tcPr>
                <w:p w14:paraId="65211B97" w14:textId="77777777" w:rsidR="00646A40" w:rsidRDefault="00646A40" w:rsidP="00646A40">
                  <w:pP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>Leverage factor:</w:t>
                  </w:r>
                </w:p>
              </w:tc>
              <w:tc>
                <w:tcPr>
                  <w:tcW w:w="8224" w:type="dxa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  <w:hideMark/>
                </w:tcPr>
                <w:p w14:paraId="422C5DB3" w14:textId="77777777" w:rsidR="00646A40" w:rsidRDefault="00646A40" w:rsidP="00646A4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135%</w:t>
                  </w:r>
                </w:p>
              </w:tc>
            </w:tr>
            <w:tr w:rsidR="00646A40" w14:paraId="2123B69E" w14:textId="77777777" w:rsidTr="009C1890">
              <w:tc>
                <w:tcPr>
                  <w:tcW w:w="2891" w:type="dxa"/>
                  <w:shd w:val="clear" w:color="auto" w:fill="DCEBF4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  <w:hideMark/>
                </w:tcPr>
                <w:p w14:paraId="76414470" w14:textId="77777777" w:rsidR="00646A40" w:rsidRDefault="00646A40" w:rsidP="00646A40">
                  <w:pP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>Trigger value:</w:t>
                  </w:r>
                </w:p>
              </w:tc>
              <w:tc>
                <w:tcPr>
                  <w:tcW w:w="8224" w:type="dxa"/>
                  <w:shd w:val="clear" w:color="auto" w:fill="DCEBF4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  <w:hideMark/>
                </w:tcPr>
                <w:p w14:paraId="40EB6237" w14:textId="77777777" w:rsidR="00646A40" w:rsidRDefault="00646A40" w:rsidP="00646A4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1820.00, which is 65% of the initial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underlier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value (rounded to two decimal places)</w:t>
                  </w:r>
                </w:p>
              </w:tc>
            </w:tr>
            <w:tr w:rsidR="00646A40" w14:paraId="19F5D1C2" w14:textId="77777777" w:rsidTr="009C1890">
              <w:tc>
                <w:tcPr>
                  <w:tcW w:w="2891" w:type="dxa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  <w:hideMark/>
                </w:tcPr>
                <w:p w14:paraId="72218EAE" w14:textId="77777777" w:rsidR="00646A40" w:rsidRDefault="00646A40" w:rsidP="00646A40">
                  <w:pP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>Underlier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 xml:space="preserve"> return:</w:t>
                  </w:r>
                </w:p>
              </w:tc>
              <w:tc>
                <w:tcPr>
                  <w:tcW w:w="8224" w:type="dxa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  <w:hideMark/>
                </w:tcPr>
                <w:p w14:paraId="0C6BADC3" w14:textId="77777777" w:rsidR="00646A40" w:rsidRDefault="00646A40" w:rsidP="00646A4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(final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underlier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value – initial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underlier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value) / initial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underlier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value</w:t>
                  </w:r>
                </w:p>
              </w:tc>
            </w:tr>
            <w:tr w:rsidR="00646A40" w14:paraId="6B49A43A" w14:textId="77777777" w:rsidTr="009C1890">
              <w:tc>
                <w:tcPr>
                  <w:tcW w:w="2891" w:type="dxa"/>
                  <w:shd w:val="clear" w:color="auto" w:fill="DCEBF4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  <w:hideMark/>
                </w:tcPr>
                <w:p w14:paraId="067CB0A2" w14:textId="77777777" w:rsidR="00646A40" w:rsidRDefault="00646A40" w:rsidP="00646A40">
                  <w:pP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>Underlier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 xml:space="preserve"> performance factor:</w:t>
                  </w:r>
                </w:p>
              </w:tc>
              <w:tc>
                <w:tcPr>
                  <w:tcW w:w="8224" w:type="dxa"/>
                  <w:shd w:val="clear" w:color="auto" w:fill="DCEBF4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  <w:hideMark/>
                </w:tcPr>
                <w:p w14:paraId="7890F052" w14:textId="77777777" w:rsidR="00646A40" w:rsidRDefault="00646A40" w:rsidP="00646A4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final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underlier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value / initial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underlier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value</w:t>
                  </w:r>
                </w:p>
                <w:p w14:paraId="6B605FD7" w14:textId="77777777" w:rsidR="00646A40" w:rsidRDefault="00646A40" w:rsidP="00646A40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</w:tbl>
          <w:p w14:paraId="032E3F48" w14:textId="77777777" w:rsidR="00646A40" w:rsidRDefault="00646A40" w:rsidP="00646A4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0" w:type="dxa"/>
            <w:shd w:val="clear" w:color="auto" w:fill="DCEBF4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03E6A86" w14:textId="77777777" w:rsidR="00646A40" w:rsidRDefault="00646A40" w:rsidP="00646A40">
            <w:pPr>
              <w:rPr>
                <w:rFonts w:ascii="Arial" w:hAnsi="Arial" w:cs="Arial"/>
                <w:sz w:val="20"/>
              </w:rPr>
            </w:pPr>
          </w:p>
        </w:tc>
      </w:tr>
      <w:tr w:rsidR="00646A40" w14:paraId="68042C06" w14:textId="77777777" w:rsidTr="00646A40">
        <w:tc>
          <w:tcPr>
            <w:tcW w:w="13237" w:type="dxa"/>
            <w:tcMar>
              <w:top w:w="0" w:type="dxa"/>
              <w:left w:w="40" w:type="dxa"/>
              <w:bottom w:w="0" w:type="dxa"/>
              <w:right w:w="40" w:type="dxa"/>
            </w:tcMar>
          </w:tcPr>
          <w:tbl>
            <w:tblPr>
              <w:tblW w:w="1315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7"/>
              <w:gridCol w:w="10650"/>
            </w:tblGrid>
            <w:tr w:rsidR="00646A40" w14:paraId="4AC26A19" w14:textId="77777777" w:rsidTr="00646A40">
              <w:tc>
                <w:tcPr>
                  <w:tcW w:w="2431" w:type="dxa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  <w:hideMark/>
                </w:tcPr>
                <w:p w14:paraId="5352B6A4" w14:textId="77777777" w:rsidR="00646A40" w:rsidRDefault="00646A40" w:rsidP="00646A40">
                  <w:pP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 xml:space="preserve">Initial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>underlier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 xml:space="preserve"> value:</w:t>
                  </w:r>
                </w:p>
              </w:tc>
              <w:tc>
                <w:tcPr>
                  <w:tcW w:w="10326" w:type="dxa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  <w:hideMark/>
                </w:tcPr>
                <w:p w14:paraId="273581D4" w14:textId="77777777" w:rsidR="00646A40" w:rsidRDefault="00646A40" w:rsidP="00646A40">
                  <w:pPr>
                    <w:rPr>
                      <w:rFonts w:ascii="Arial" w:hAnsi="Arial" w:cs="Arial"/>
                      <w:szCs w:val="22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2800, which is the closing level of the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underlier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on the pricing date</w:t>
                  </w:r>
                </w:p>
              </w:tc>
            </w:tr>
            <w:tr w:rsidR="00646A40" w14:paraId="08977ED3" w14:textId="77777777" w:rsidTr="00646A40">
              <w:tc>
                <w:tcPr>
                  <w:tcW w:w="2507" w:type="dxa"/>
                  <w:shd w:val="clear" w:color="auto" w:fill="DCEBF4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  <w:hideMark/>
                </w:tcPr>
                <w:p w14:paraId="1F6D10E2" w14:textId="77777777" w:rsidR="00646A40" w:rsidRDefault="00646A40" w:rsidP="00646A40">
                  <w:pP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 xml:space="preserve">Final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>underlier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296DC1"/>
                      <w:sz w:val="20"/>
                    </w:rPr>
                    <w:t xml:space="preserve"> value:</w:t>
                  </w:r>
                </w:p>
              </w:tc>
              <w:tc>
                <w:tcPr>
                  <w:tcW w:w="10650" w:type="dxa"/>
                  <w:shd w:val="clear" w:color="auto" w:fill="DCEBF4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  <w:hideMark/>
                </w:tcPr>
                <w:p w14:paraId="362D72BD" w14:textId="77777777" w:rsidR="00646A40" w:rsidRDefault="00646A40" w:rsidP="00646A40">
                  <w:pPr>
                    <w:rPr>
                      <w:rFonts w:ascii="Arial" w:hAnsi="Arial" w:cs="Arial"/>
                      <w:szCs w:val="22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The closing level of the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underlier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on the valuation date</w:t>
                  </w:r>
                </w:p>
              </w:tc>
            </w:tr>
          </w:tbl>
          <w:p w14:paraId="36E9270A" w14:textId="77777777" w:rsidR="00646A40" w:rsidRDefault="00646A40" w:rsidP="00646A4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0" w:type="dxa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98B81ED" w14:textId="77777777" w:rsidR="00646A40" w:rsidRDefault="00646A40" w:rsidP="00646A40">
            <w:pPr>
              <w:rPr>
                <w:rFonts w:ascii="Arial" w:hAnsi="Arial" w:cs="Arial"/>
                <w:sz w:val="20"/>
              </w:rPr>
            </w:pPr>
          </w:p>
        </w:tc>
      </w:tr>
      <w:tr w:rsidR="00646A40" w14:paraId="6FCB89F0" w14:textId="77777777" w:rsidTr="00646A40">
        <w:tc>
          <w:tcPr>
            <w:tcW w:w="13237" w:type="dxa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319D499" w14:textId="77777777" w:rsidR="00646A40" w:rsidRDefault="00646A40" w:rsidP="00646A4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0" w:type="dxa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0FDB313" w14:textId="77777777" w:rsidR="00646A40" w:rsidRDefault="00646A40" w:rsidP="00646A40">
            <w:pPr>
              <w:rPr>
                <w:rFonts w:ascii="Arial" w:hAnsi="Arial" w:cs="Arial"/>
                <w:sz w:val="20"/>
              </w:rPr>
            </w:pPr>
          </w:p>
        </w:tc>
      </w:tr>
      <w:tr w:rsidR="00646A40" w14:paraId="34224754" w14:textId="77777777" w:rsidTr="00646A40">
        <w:tc>
          <w:tcPr>
            <w:tcW w:w="13237" w:type="dxa"/>
            <w:shd w:val="clear" w:color="auto" w:fill="DCEBF4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E77A935" w14:textId="77777777" w:rsidR="00646A40" w:rsidRDefault="00646A40" w:rsidP="00646A40">
            <w:pPr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1C736C6" wp14:editId="528CF769">
                  <wp:extent cx="5264658" cy="3133725"/>
                  <wp:effectExtent l="0" t="0" r="0" b="0"/>
                  <wp:docPr id="16" name="Picture 16" descr="https://www.sec.gov/Archives/edgar/data/312070/000095010318002915/image_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s://www.sec.gov/Archives/edgar/data/312070/000095010318002915/image_0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8863" cy="3136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dxa"/>
            <w:shd w:val="clear" w:color="auto" w:fill="DCEBF4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FA33B2E" w14:textId="77777777" w:rsidR="00646A40" w:rsidRDefault="00646A40" w:rsidP="00646A40">
            <w:pPr>
              <w:rPr>
                <w:rFonts w:ascii="Arial" w:hAnsi="Arial" w:cs="Arial"/>
                <w:sz w:val="20"/>
              </w:rPr>
            </w:pPr>
          </w:p>
        </w:tc>
      </w:tr>
      <w:tr w:rsidR="00646A40" w14:paraId="12777700" w14:textId="77777777" w:rsidTr="00646A40">
        <w:tc>
          <w:tcPr>
            <w:tcW w:w="13237" w:type="dxa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2171F7C" w14:textId="77777777" w:rsidR="00646A40" w:rsidRDefault="00646A40" w:rsidP="00646A4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0" w:type="dxa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1F93D6" w14:textId="77777777" w:rsidR="00646A40" w:rsidRDefault="00646A40" w:rsidP="00646A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73A25BE" w14:textId="77777777" w:rsidR="00C77538" w:rsidRPr="00C77538" w:rsidRDefault="00C77538" w:rsidP="009C1890">
      <w:pPr>
        <w:rPr>
          <w:sz w:val="24"/>
        </w:rPr>
      </w:pPr>
    </w:p>
    <w:sectPr w:rsidR="00C77538" w:rsidRPr="00C77538" w:rsidSect="00F351C8">
      <w:headerReference w:type="default" r:id="rId21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3B8761" w14:textId="77777777" w:rsidR="00595500" w:rsidRDefault="00595500">
      <w:r>
        <w:separator/>
      </w:r>
    </w:p>
  </w:endnote>
  <w:endnote w:type="continuationSeparator" w:id="0">
    <w:p w14:paraId="2FDF6498" w14:textId="77777777" w:rsidR="00595500" w:rsidRDefault="0059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9C6CFE" w14:textId="77777777" w:rsidR="00595500" w:rsidRDefault="00595500">
      <w:r>
        <w:separator/>
      </w:r>
    </w:p>
  </w:footnote>
  <w:footnote w:type="continuationSeparator" w:id="0">
    <w:p w14:paraId="307A737F" w14:textId="77777777" w:rsidR="00595500" w:rsidRDefault="00595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EA3AF" w14:textId="2EC778E1" w:rsidR="009C1890" w:rsidRDefault="009C1890" w:rsidP="00F351C8">
    <w:pPr>
      <w:pStyle w:val="Header"/>
    </w:pPr>
    <w:r>
      <w:t xml:space="preserve">Finance 514                                                                                                                                  Fall 2019                                                                               </w:t>
    </w:r>
  </w:p>
  <w:p w14:paraId="259A3E6D" w14:textId="77777777" w:rsidR="009C1890" w:rsidRDefault="009C1890" w:rsidP="00F351C8">
    <w:pPr>
      <w:pStyle w:val="Header"/>
    </w:pPr>
    <w:r>
      <w:t>Financial Engineering II</w:t>
    </w:r>
    <w:r>
      <w:tab/>
      <w:t xml:space="preserve">                                                                                                       Martin Widdicks</w:t>
    </w:r>
    <w:r>
      <w:tab/>
    </w:r>
    <w:r>
      <w:tab/>
    </w:r>
    <w:r>
      <w:tab/>
      <w:t xml:space="preserve">         </w:t>
    </w:r>
    <w:r>
      <w:tab/>
    </w:r>
    <w:r>
      <w:tab/>
      <w:t xml:space="preserve">  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189F"/>
    <w:multiLevelType w:val="hybridMultilevel"/>
    <w:tmpl w:val="49E6902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9693C"/>
    <w:multiLevelType w:val="hybridMultilevel"/>
    <w:tmpl w:val="487C2B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B30DC"/>
    <w:multiLevelType w:val="hybridMultilevel"/>
    <w:tmpl w:val="974483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B7082"/>
    <w:multiLevelType w:val="hybridMultilevel"/>
    <w:tmpl w:val="F828B6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591877"/>
    <w:multiLevelType w:val="hybridMultilevel"/>
    <w:tmpl w:val="1C86B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55F97"/>
    <w:multiLevelType w:val="hybridMultilevel"/>
    <w:tmpl w:val="6DFCF5A6"/>
    <w:lvl w:ilvl="0" w:tplc="031A67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C15D4"/>
    <w:multiLevelType w:val="hybridMultilevel"/>
    <w:tmpl w:val="E362D7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4587F"/>
    <w:multiLevelType w:val="hybridMultilevel"/>
    <w:tmpl w:val="3CC4AE28"/>
    <w:lvl w:ilvl="0" w:tplc="43180B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A640A1D"/>
    <w:multiLevelType w:val="hybridMultilevel"/>
    <w:tmpl w:val="2B667090"/>
    <w:lvl w:ilvl="0" w:tplc="87AA0514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208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85E0DED"/>
    <w:multiLevelType w:val="hybridMultilevel"/>
    <w:tmpl w:val="7C2638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10"/>
  </w:num>
  <w:num w:numId="9">
    <w:abstractNumId w:val="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DF8"/>
    <w:rsid w:val="000120BF"/>
    <w:rsid w:val="000348C6"/>
    <w:rsid w:val="0004609A"/>
    <w:rsid w:val="000F1289"/>
    <w:rsid w:val="001027A7"/>
    <w:rsid w:val="002027A6"/>
    <w:rsid w:val="002246A9"/>
    <w:rsid w:val="00233E12"/>
    <w:rsid w:val="00341122"/>
    <w:rsid w:val="003F24A0"/>
    <w:rsid w:val="003F584E"/>
    <w:rsid w:val="004119BA"/>
    <w:rsid w:val="00424FB2"/>
    <w:rsid w:val="00462E4A"/>
    <w:rsid w:val="00480703"/>
    <w:rsid w:val="004A2419"/>
    <w:rsid w:val="004F18DA"/>
    <w:rsid w:val="005443D4"/>
    <w:rsid w:val="00595500"/>
    <w:rsid w:val="00613BE8"/>
    <w:rsid w:val="00646A40"/>
    <w:rsid w:val="0066783A"/>
    <w:rsid w:val="006A7A39"/>
    <w:rsid w:val="006D1B43"/>
    <w:rsid w:val="00701249"/>
    <w:rsid w:val="00717CF2"/>
    <w:rsid w:val="007A00ED"/>
    <w:rsid w:val="007A0DDE"/>
    <w:rsid w:val="007A750E"/>
    <w:rsid w:val="008249E7"/>
    <w:rsid w:val="00846E77"/>
    <w:rsid w:val="008608E8"/>
    <w:rsid w:val="008A34AD"/>
    <w:rsid w:val="008C09F7"/>
    <w:rsid w:val="008C2136"/>
    <w:rsid w:val="008D387E"/>
    <w:rsid w:val="008E4728"/>
    <w:rsid w:val="0090121D"/>
    <w:rsid w:val="009162C3"/>
    <w:rsid w:val="00927CE6"/>
    <w:rsid w:val="00927E88"/>
    <w:rsid w:val="009A26D4"/>
    <w:rsid w:val="009C1890"/>
    <w:rsid w:val="00A032CB"/>
    <w:rsid w:val="00A14970"/>
    <w:rsid w:val="00A3213A"/>
    <w:rsid w:val="00A33957"/>
    <w:rsid w:val="00AB48C9"/>
    <w:rsid w:val="00B3145B"/>
    <w:rsid w:val="00B6386A"/>
    <w:rsid w:val="00B84D52"/>
    <w:rsid w:val="00B96EB0"/>
    <w:rsid w:val="00BD616E"/>
    <w:rsid w:val="00BD75C1"/>
    <w:rsid w:val="00C338A8"/>
    <w:rsid w:val="00C449EA"/>
    <w:rsid w:val="00C637AE"/>
    <w:rsid w:val="00C77538"/>
    <w:rsid w:val="00D23ED0"/>
    <w:rsid w:val="00D760C4"/>
    <w:rsid w:val="00D96A0B"/>
    <w:rsid w:val="00DB2981"/>
    <w:rsid w:val="00DF35F5"/>
    <w:rsid w:val="00DF62D3"/>
    <w:rsid w:val="00E01DF8"/>
    <w:rsid w:val="00E26C56"/>
    <w:rsid w:val="00E47145"/>
    <w:rsid w:val="00E65956"/>
    <w:rsid w:val="00EB27BD"/>
    <w:rsid w:val="00F351C8"/>
    <w:rsid w:val="00F57E94"/>
    <w:rsid w:val="00FC5A57"/>
    <w:rsid w:val="00FD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F51A33"/>
  <w15:docId w15:val="{C65028B2-75D4-431B-BA1D-1EE609B4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2">
    <w:name w:val="heading 2"/>
    <w:basedOn w:val="Normal"/>
    <w:next w:val="Normal"/>
    <w:link w:val="Heading2Char"/>
    <w:qFormat/>
    <w:rsid w:val="0039714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0301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0301C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CD2FF9"/>
    <w:rPr>
      <w:sz w:val="20"/>
    </w:rPr>
  </w:style>
  <w:style w:type="character" w:customStyle="1" w:styleId="Heading2Char">
    <w:name w:val="Heading 2 Char"/>
    <w:link w:val="Heading2"/>
    <w:semiHidden/>
    <w:rsid w:val="0039714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B6386A"/>
    <w:pPr>
      <w:ind w:left="720"/>
    </w:pPr>
  </w:style>
  <w:style w:type="character" w:customStyle="1" w:styleId="FooterChar">
    <w:name w:val="Footer Char"/>
    <w:link w:val="Footer"/>
    <w:uiPriority w:val="99"/>
    <w:rsid w:val="00B3145B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3145B"/>
    <w:rPr>
      <w:rFonts w:ascii="Tahoma" w:hAnsi="Tahoma" w:cs="Tahoma"/>
      <w:sz w:val="16"/>
      <w:szCs w:val="16"/>
    </w:rPr>
  </w:style>
  <w:style w:type="character" w:styleId="FootnoteReference">
    <w:name w:val="footnote reference"/>
    <w:uiPriority w:val="99"/>
    <w:semiHidden/>
    <w:unhideWhenUsed/>
    <w:rsid w:val="00B3145B"/>
    <w:rPr>
      <w:vertAlign w:val="superscript"/>
    </w:rPr>
  </w:style>
  <w:style w:type="table" w:styleId="TableGrid">
    <w:name w:val="Table Grid"/>
    <w:basedOn w:val="TableNormal"/>
    <w:rsid w:val="00D96A0B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6A0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E4728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032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hyperlink" Target="https://www.sec.gov/Archives/edgar/data/1114446/000091412119000083/ub53184218-424b2.ht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0939C-197A-4DDE-B188-36171EA11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5850</TotalTime>
  <Pages>6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Illinois College of Commerce and Business Administration</vt:lpstr>
    </vt:vector>
  </TitlesOfParts>
  <Company>University of Illinois</Company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Illinois College of Commerce and Business Administration</dc:title>
  <dc:creator>mil44</dc:creator>
  <cp:lastModifiedBy>Widdicks, Martin</cp:lastModifiedBy>
  <cp:revision>6</cp:revision>
  <cp:lastPrinted>2019-01-28T14:50:00Z</cp:lastPrinted>
  <dcterms:created xsi:type="dcterms:W3CDTF">2019-01-23T23:52:00Z</dcterms:created>
  <dcterms:modified xsi:type="dcterms:W3CDTF">2019-02-04T14:43:00Z</dcterms:modified>
</cp:coreProperties>
</file>