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共晶亚结构分割程序：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software：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"https://github.com/han-yuexing/SegmentationForCeramic-HFB2-B4C_software.git"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https://github.com/han-yuexing/SegmentationForCeramic-HFB2-B4C_software.git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https://github.com/han-yuexing/SegmentationForCeramic-HFB2-B4C_code.git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C20AB"/>
    <w:rsid w:val="08EF0829"/>
    <w:rsid w:val="7A7C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han</dc:creator>
  <cp:lastModifiedBy>韓越興</cp:lastModifiedBy>
  <dcterms:modified xsi:type="dcterms:W3CDTF">2019-11-13T05:15:12Z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