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36733" w:rsidRPr="00D36733" w14:paraId="0708B8E9" w14:textId="77777777" w:rsidTr="00D36733">
        <w:tc>
          <w:tcPr>
            <w:tcW w:w="445" w:type="dxa"/>
          </w:tcPr>
          <w:p w14:paraId="440F627C" w14:textId="35844AA4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</w:t>
            </w:r>
          </w:p>
        </w:tc>
        <w:tc>
          <w:tcPr>
            <w:tcW w:w="8905" w:type="dxa"/>
          </w:tcPr>
          <w:p w14:paraId="5A7FA1C7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QLabel</w:t>
            </w:r>
          </w:p>
          <w:p w14:paraId="6D6E3CB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QLabel object acts as a placeholder to display non-editable text or image, or a movie of animated GIF. It can also be used as a mnemonic key for other widgets.</w:t>
            </w:r>
          </w:p>
          <w:p w14:paraId="1D41F961" w14:textId="4AF55FAE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0EA2BFB8" w14:textId="77777777" w:rsidTr="00D36733">
        <w:tc>
          <w:tcPr>
            <w:tcW w:w="445" w:type="dxa"/>
          </w:tcPr>
          <w:p w14:paraId="74AA7EBC" w14:textId="2E2F1A3B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2</w:t>
            </w:r>
          </w:p>
        </w:tc>
        <w:tc>
          <w:tcPr>
            <w:tcW w:w="8905" w:type="dxa"/>
          </w:tcPr>
          <w:p w14:paraId="21C6486C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QLineEdit</w:t>
            </w:r>
          </w:p>
          <w:p w14:paraId="2535D230" w14:textId="77777777" w:rsid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QLineEdit object is the most commonly used input field. It provides a box in which one line of text can be entered. In order to enter multi-line text, QTextEdit object is required</w:t>
            </w:r>
          </w:p>
          <w:p w14:paraId="4BCCE610" w14:textId="44803B94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3F387226" w14:textId="77777777" w:rsidTr="00D36733">
        <w:tc>
          <w:tcPr>
            <w:tcW w:w="445" w:type="dxa"/>
          </w:tcPr>
          <w:p w14:paraId="14A1A966" w14:textId="2F303DBC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3</w:t>
            </w:r>
          </w:p>
        </w:tc>
        <w:tc>
          <w:tcPr>
            <w:tcW w:w="8905" w:type="dxa"/>
          </w:tcPr>
          <w:p w14:paraId="46CEC13C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QPushButton</w:t>
            </w:r>
          </w:p>
          <w:p w14:paraId="04D7F55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In PyQt API, the QPushButton class object presents a button which when clicked can be programmed to invoke a certain function.</w:t>
            </w:r>
          </w:p>
          <w:p w14:paraId="18EC6056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5F8030D3" w14:textId="77777777" w:rsidTr="00D36733">
        <w:tc>
          <w:tcPr>
            <w:tcW w:w="445" w:type="dxa"/>
          </w:tcPr>
          <w:p w14:paraId="737FEA67" w14:textId="68BD2C10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4</w:t>
            </w:r>
          </w:p>
        </w:tc>
        <w:tc>
          <w:tcPr>
            <w:tcW w:w="8905" w:type="dxa"/>
          </w:tcPr>
          <w:p w14:paraId="6A4B171B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QRadioButton</w:t>
            </w:r>
          </w:p>
          <w:p w14:paraId="5DC2499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QRadioButton class object presents a selectable button with a text label. The user can select one of many options presented on the form. This class is derived from QAbstractButton class.</w:t>
            </w:r>
          </w:p>
          <w:p w14:paraId="0D506004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327256CB" w14:textId="77777777" w:rsidTr="00D36733">
        <w:tc>
          <w:tcPr>
            <w:tcW w:w="445" w:type="dxa"/>
          </w:tcPr>
          <w:p w14:paraId="53DDF168" w14:textId="3C5048B1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5</w:t>
            </w:r>
          </w:p>
        </w:tc>
        <w:tc>
          <w:tcPr>
            <w:tcW w:w="8905" w:type="dxa"/>
          </w:tcPr>
          <w:p w14:paraId="63D1EF75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QCheckBox</w:t>
            </w:r>
          </w:p>
          <w:p w14:paraId="07DC4F1F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rectangular box before the text label appears when a QCheckBox object is added to the parent window. Just as QRadioButton, it is also a selectable button.</w:t>
            </w:r>
          </w:p>
          <w:p w14:paraId="04830C0F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23B5D386" w14:textId="77777777" w:rsidTr="00D36733">
        <w:tc>
          <w:tcPr>
            <w:tcW w:w="445" w:type="dxa"/>
          </w:tcPr>
          <w:p w14:paraId="67787E30" w14:textId="6F0170D6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6</w:t>
            </w:r>
          </w:p>
        </w:tc>
        <w:tc>
          <w:tcPr>
            <w:tcW w:w="8905" w:type="dxa"/>
          </w:tcPr>
          <w:p w14:paraId="1AED1714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QComboBox</w:t>
            </w:r>
          </w:p>
          <w:p w14:paraId="149B19CF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QComboBox object presents a dropdown list of items to select from. It takes minimum screen space on the form required to display only the currently selected item.</w:t>
            </w:r>
          </w:p>
          <w:p w14:paraId="148DEC7A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51C11D9B" w14:textId="77777777" w:rsidTr="00D36733">
        <w:tc>
          <w:tcPr>
            <w:tcW w:w="445" w:type="dxa"/>
          </w:tcPr>
          <w:p w14:paraId="11806EEF" w14:textId="2552A6F9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7</w:t>
            </w:r>
          </w:p>
        </w:tc>
        <w:tc>
          <w:tcPr>
            <w:tcW w:w="8905" w:type="dxa"/>
          </w:tcPr>
          <w:p w14:paraId="1BC65C2E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QSpinBox</w:t>
            </w:r>
          </w:p>
          <w:p w14:paraId="23CB21B6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QSpinBox object presents the user with a textbox which displays an integer with up/down button on its right.</w:t>
            </w:r>
          </w:p>
          <w:p w14:paraId="072C8398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3EE17451" w14:textId="77777777" w:rsidTr="00D36733">
        <w:tc>
          <w:tcPr>
            <w:tcW w:w="445" w:type="dxa"/>
          </w:tcPr>
          <w:p w14:paraId="7899B6C5" w14:textId="6EDC6137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8</w:t>
            </w:r>
          </w:p>
        </w:tc>
        <w:tc>
          <w:tcPr>
            <w:tcW w:w="8905" w:type="dxa"/>
          </w:tcPr>
          <w:p w14:paraId="57CBE19E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QSlider Widget &amp; Signal</w:t>
            </w:r>
          </w:p>
          <w:p w14:paraId="439B3FF7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QSlider class object presents the user with a groove over which a handle can be moved. It is a classic widget to control a bounded value.</w:t>
            </w:r>
          </w:p>
          <w:p w14:paraId="3C05A03F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48C72572" w14:textId="77777777" w:rsidTr="00D36733">
        <w:tc>
          <w:tcPr>
            <w:tcW w:w="445" w:type="dxa"/>
          </w:tcPr>
          <w:p w14:paraId="74C0A434" w14:textId="1AF473D0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9</w:t>
            </w:r>
          </w:p>
        </w:tc>
        <w:tc>
          <w:tcPr>
            <w:tcW w:w="8905" w:type="dxa"/>
          </w:tcPr>
          <w:p w14:paraId="1BE72150" w14:textId="77777777" w:rsidR="00D36733" w:rsidRPr="00D36733" w:rsidRDefault="00D36733" w:rsidP="00D36733">
            <w:pPr>
              <w:jc w:val="both"/>
              <w:rPr>
                <w:rFonts w:cstheme="minorHAnsi"/>
                <w:b/>
                <w:bCs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QMenuBar, QMenu &amp; QAction</w:t>
            </w:r>
          </w:p>
          <w:p w14:paraId="0CF5AB4B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horizontal QMenuBar just below the title bar of a QMainWindow object is reserved for displaying QMenu objects.</w:t>
            </w:r>
          </w:p>
          <w:p w14:paraId="1D6863BE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16088D38" w14:textId="77777777" w:rsidTr="00D36733">
        <w:tc>
          <w:tcPr>
            <w:tcW w:w="445" w:type="dxa"/>
          </w:tcPr>
          <w:p w14:paraId="180F6976" w14:textId="6E0D125F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10</w:t>
            </w:r>
          </w:p>
        </w:tc>
        <w:tc>
          <w:tcPr>
            <w:tcW w:w="8905" w:type="dxa"/>
          </w:tcPr>
          <w:p w14:paraId="115F08F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QToolBar</w:t>
            </w:r>
          </w:p>
          <w:p w14:paraId="05E68734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QToolBar widget is a movable panel consisting of text buttons, buttons with icons or other widgets.</w:t>
            </w:r>
          </w:p>
          <w:p w14:paraId="224D998D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18F7A69E" w14:textId="77777777" w:rsidTr="00D36733">
        <w:tc>
          <w:tcPr>
            <w:tcW w:w="445" w:type="dxa"/>
          </w:tcPr>
          <w:p w14:paraId="2C74E536" w14:textId="772C9E25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11</w:t>
            </w:r>
          </w:p>
        </w:tc>
        <w:tc>
          <w:tcPr>
            <w:tcW w:w="8905" w:type="dxa"/>
          </w:tcPr>
          <w:p w14:paraId="5AC2103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QInputDialog</w:t>
            </w:r>
          </w:p>
          <w:p w14:paraId="61F3F5E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This is a preconfigured dialog with a text field and two buttons, OK and Cancel. The parent window collects the input in the text box after the user clicks on Ok button or presses Enter.</w:t>
            </w:r>
          </w:p>
          <w:p w14:paraId="1B8A053D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71A06D68" w14:textId="77777777" w:rsidTr="00D36733">
        <w:tc>
          <w:tcPr>
            <w:tcW w:w="445" w:type="dxa"/>
          </w:tcPr>
          <w:p w14:paraId="45D342CC" w14:textId="141890CD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12</w:t>
            </w:r>
          </w:p>
        </w:tc>
        <w:tc>
          <w:tcPr>
            <w:tcW w:w="8905" w:type="dxa"/>
          </w:tcPr>
          <w:p w14:paraId="27E5F757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QFontDialog</w:t>
            </w:r>
          </w:p>
          <w:p w14:paraId="3C4E93F5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Another commonly used dialog, a font selector widget is the visual appearance of QDialog class. Result of this dialog is a Qfont object, which can be consumed by the parent window.</w:t>
            </w:r>
          </w:p>
          <w:p w14:paraId="54B65324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538DF352" w14:textId="77777777" w:rsidTr="00D36733">
        <w:tc>
          <w:tcPr>
            <w:tcW w:w="445" w:type="dxa"/>
          </w:tcPr>
          <w:p w14:paraId="10EC4F7D" w14:textId="45E245E8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13</w:t>
            </w:r>
          </w:p>
        </w:tc>
        <w:tc>
          <w:tcPr>
            <w:tcW w:w="8905" w:type="dxa"/>
          </w:tcPr>
          <w:p w14:paraId="6C003DA8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QFileDialog</w:t>
            </w:r>
          </w:p>
          <w:p w14:paraId="604A37D0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This widget is a file selector dialog. It enables the user to navigate through the file system and select a file to open or save. The dialog is invoked either through static functions or by calling exec_() function on the dialog object.</w:t>
            </w:r>
          </w:p>
          <w:p w14:paraId="54B23451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1851B3CC" w14:textId="77777777" w:rsidTr="00D36733">
        <w:tc>
          <w:tcPr>
            <w:tcW w:w="445" w:type="dxa"/>
          </w:tcPr>
          <w:p w14:paraId="59012C4A" w14:textId="7242F740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14</w:t>
            </w:r>
          </w:p>
        </w:tc>
        <w:tc>
          <w:tcPr>
            <w:tcW w:w="8905" w:type="dxa"/>
          </w:tcPr>
          <w:p w14:paraId="3D2364BE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QTab</w:t>
            </w:r>
          </w:p>
          <w:p w14:paraId="11DCAD76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If a form has too many fields to be displayed simultaneously, they can be arranged in different pages placed under each tab of a Tabbed Widget. The QTabWidget provides a tab bar and a page area.</w:t>
            </w:r>
          </w:p>
          <w:p w14:paraId="1D0D0A52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2DFB6088" w14:textId="77777777" w:rsidTr="00D36733">
        <w:tc>
          <w:tcPr>
            <w:tcW w:w="445" w:type="dxa"/>
          </w:tcPr>
          <w:p w14:paraId="047B6D54" w14:textId="3CF99A79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15</w:t>
            </w:r>
          </w:p>
        </w:tc>
        <w:tc>
          <w:tcPr>
            <w:tcW w:w="8905" w:type="dxa"/>
          </w:tcPr>
          <w:p w14:paraId="4DD38638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QStacked</w:t>
            </w:r>
          </w:p>
          <w:p w14:paraId="46D0EC8F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Functioning of QStackedWidget is similar to QTabWidget. It also helps in the efficient use of window’s client area.</w:t>
            </w:r>
          </w:p>
          <w:p w14:paraId="0E1DF2E1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52BBD6E5" w14:textId="77777777" w:rsidTr="00D36733">
        <w:tc>
          <w:tcPr>
            <w:tcW w:w="445" w:type="dxa"/>
          </w:tcPr>
          <w:p w14:paraId="2A10388F" w14:textId="1832C120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16</w:t>
            </w:r>
          </w:p>
        </w:tc>
        <w:tc>
          <w:tcPr>
            <w:tcW w:w="8905" w:type="dxa"/>
          </w:tcPr>
          <w:p w14:paraId="1D7917DD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QSplitter</w:t>
            </w:r>
          </w:p>
          <w:p w14:paraId="49952C9C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If a form has too many fields to be displayed simultaneously, they can be arranged in different pages placed under each tab of a Tabbed Widget. The QTabWidget provides a tab bar and a page area.</w:t>
            </w:r>
          </w:p>
          <w:p w14:paraId="4B568F14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0516A53E" w14:textId="77777777" w:rsidTr="00D36733">
        <w:tc>
          <w:tcPr>
            <w:tcW w:w="445" w:type="dxa"/>
          </w:tcPr>
          <w:p w14:paraId="404FCCF8" w14:textId="019C379C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17</w:t>
            </w:r>
          </w:p>
        </w:tc>
        <w:tc>
          <w:tcPr>
            <w:tcW w:w="8905" w:type="dxa"/>
          </w:tcPr>
          <w:p w14:paraId="52441C89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QDock</w:t>
            </w:r>
          </w:p>
          <w:p w14:paraId="1A079302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dockable window is a subwindow that can remain in floating state or can be attached to the main window at a specified position. Main window object of QMainWindow class has an area reserved for dockable windows.</w:t>
            </w:r>
          </w:p>
          <w:p w14:paraId="50772015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796AD75E" w14:textId="77777777" w:rsidTr="00D36733">
        <w:tc>
          <w:tcPr>
            <w:tcW w:w="445" w:type="dxa"/>
          </w:tcPr>
          <w:p w14:paraId="7A004A81" w14:textId="24EB7B47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18</w:t>
            </w:r>
          </w:p>
        </w:tc>
        <w:tc>
          <w:tcPr>
            <w:tcW w:w="8905" w:type="dxa"/>
          </w:tcPr>
          <w:p w14:paraId="2B457E5D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QStatusBar</w:t>
            </w:r>
          </w:p>
          <w:p w14:paraId="783737F6" w14:textId="6ABB98B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QMainWindow object reserves a horizontal bar at the bottom as the status bar. It is used to display either permanent or contextual status information.</w:t>
            </w:r>
          </w:p>
        </w:tc>
      </w:tr>
      <w:tr w:rsidR="00D36733" w:rsidRPr="00D36733" w14:paraId="525E40A8" w14:textId="77777777" w:rsidTr="00D36733">
        <w:tc>
          <w:tcPr>
            <w:tcW w:w="445" w:type="dxa"/>
          </w:tcPr>
          <w:p w14:paraId="743FFD61" w14:textId="42E9345D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lastRenderedPageBreak/>
              <w:t>19</w:t>
            </w:r>
          </w:p>
        </w:tc>
        <w:tc>
          <w:tcPr>
            <w:tcW w:w="8905" w:type="dxa"/>
          </w:tcPr>
          <w:p w14:paraId="04CA7DE3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QList</w:t>
            </w:r>
          </w:p>
          <w:p w14:paraId="674C3159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QListWidget class is an item-based interface to add or remove items from a list. Each item in the list is a QListWidgetItem object. ListWidget can be set to be multiselectable.</w:t>
            </w:r>
          </w:p>
          <w:p w14:paraId="55E8785C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2BBF7E5D" w14:textId="77777777" w:rsidTr="00D36733">
        <w:tc>
          <w:tcPr>
            <w:tcW w:w="445" w:type="dxa"/>
          </w:tcPr>
          <w:p w14:paraId="5C4FE300" w14:textId="70642B93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20</w:t>
            </w:r>
          </w:p>
        </w:tc>
        <w:tc>
          <w:tcPr>
            <w:tcW w:w="8905" w:type="dxa"/>
          </w:tcPr>
          <w:p w14:paraId="66F49E06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b/>
                <w:bCs/>
                <w:noProof/>
                <w:sz w:val="16"/>
                <w:szCs w:val="16"/>
              </w:rPr>
              <w:t>QScrollBar</w:t>
            </w:r>
          </w:p>
          <w:p w14:paraId="515F49AF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A scrollbar control enables the user to access parts of the document that is outside the viewable area. It provides visual indicator to the current position.</w:t>
            </w:r>
          </w:p>
          <w:p w14:paraId="7FC460B8" w14:textId="77777777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36733" w:rsidRPr="00D36733" w14:paraId="630744A9" w14:textId="77777777" w:rsidTr="00D36733">
        <w:tc>
          <w:tcPr>
            <w:tcW w:w="445" w:type="dxa"/>
          </w:tcPr>
          <w:p w14:paraId="7D50365F" w14:textId="7188B743" w:rsidR="00D36733" w:rsidRPr="00D36733" w:rsidRDefault="00D36733" w:rsidP="00D36733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D36733">
              <w:rPr>
                <w:rFonts w:cstheme="minorHAnsi"/>
                <w:noProof/>
                <w:sz w:val="16"/>
                <w:szCs w:val="16"/>
              </w:rPr>
              <w:t>21</w:t>
            </w:r>
          </w:p>
        </w:tc>
        <w:tc>
          <w:tcPr>
            <w:tcW w:w="8905" w:type="dxa"/>
          </w:tcPr>
          <w:p w14:paraId="2158D865" w14:textId="0AE4F158" w:rsidR="00D36733" w:rsidRPr="00D36733" w:rsidRDefault="00D36733" w:rsidP="00D36733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D36733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QCalendar</w:t>
            </w:r>
            <w:proofErr w:type="spellEnd"/>
          </w:p>
          <w:p w14:paraId="0942CEE1" w14:textId="0957DDCF" w:rsidR="00D36733" w:rsidRPr="00D36733" w:rsidRDefault="00D36733" w:rsidP="00D36733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proofErr w:type="spellStart"/>
            <w:r w:rsidRPr="00D36733">
              <w:rPr>
                <w:rFonts w:cstheme="minorHAnsi"/>
                <w:color w:val="000000"/>
                <w:sz w:val="16"/>
                <w:szCs w:val="16"/>
              </w:rPr>
              <w:t>QCalendar</w:t>
            </w:r>
            <w:proofErr w:type="spellEnd"/>
            <w:r w:rsidRPr="00D36733">
              <w:rPr>
                <w:rFonts w:cstheme="minorHAnsi"/>
                <w:color w:val="000000"/>
                <w:sz w:val="16"/>
                <w:szCs w:val="16"/>
              </w:rPr>
              <w:t xml:space="preserve"> widget is a useful date picker control. It provides a month-based view. The user can select the date by the use of the mouse or the keyboard, the default being today’s date.</w:t>
            </w:r>
          </w:p>
        </w:tc>
      </w:tr>
    </w:tbl>
    <w:p w14:paraId="05330326" w14:textId="2BCE4DD0" w:rsidR="00D36733" w:rsidRPr="00D36733" w:rsidRDefault="00D36733" w:rsidP="00D36733">
      <w:pPr>
        <w:jc w:val="center"/>
        <w:rPr>
          <w:rFonts w:cstheme="minorHAnsi"/>
          <w:noProof/>
          <w:sz w:val="16"/>
          <w:szCs w:val="16"/>
        </w:rPr>
      </w:pPr>
    </w:p>
    <w:p w14:paraId="5C1017D7" w14:textId="602F63C0" w:rsidR="002D0E12" w:rsidRPr="00D36733" w:rsidRDefault="002D0E12" w:rsidP="00D36733">
      <w:pPr>
        <w:jc w:val="center"/>
        <w:rPr>
          <w:rFonts w:cstheme="minorHAnsi"/>
          <w:sz w:val="16"/>
          <w:szCs w:val="16"/>
        </w:rPr>
      </w:pPr>
    </w:p>
    <w:sectPr w:rsidR="002D0E12" w:rsidRPr="00D367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DF08F" w14:textId="77777777" w:rsidR="00961CA4" w:rsidRDefault="00961CA4" w:rsidP="00F51E9C">
      <w:pPr>
        <w:spacing w:after="0" w:line="240" w:lineRule="auto"/>
      </w:pPr>
      <w:r>
        <w:separator/>
      </w:r>
    </w:p>
  </w:endnote>
  <w:endnote w:type="continuationSeparator" w:id="0">
    <w:p w14:paraId="221C4DFA" w14:textId="77777777" w:rsidR="00961CA4" w:rsidRDefault="00961CA4" w:rsidP="00F5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F77CD" w14:textId="77777777" w:rsidR="00961CA4" w:rsidRDefault="00961CA4" w:rsidP="00F51E9C">
      <w:pPr>
        <w:spacing w:after="0" w:line="240" w:lineRule="auto"/>
      </w:pPr>
      <w:r>
        <w:separator/>
      </w:r>
    </w:p>
  </w:footnote>
  <w:footnote w:type="continuationSeparator" w:id="0">
    <w:p w14:paraId="7917533A" w14:textId="77777777" w:rsidR="00961CA4" w:rsidRDefault="00961CA4" w:rsidP="00F51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17AE6" w14:textId="77777777" w:rsidR="00F51E9C" w:rsidRPr="00F51E9C" w:rsidRDefault="00F51E9C" w:rsidP="00F51E9C">
    <w:pPr>
      <w:pStyle w:val="Header"/>
      <w:rPr>
        <w:rFonts w:ascii="Arial Black" w:hAnsi="Arial Black"/>
        <w:b/>
        <w:bCs/>
        <w:sz w:val="32"/>
        <w:szCs w:val="32"/>
      </w:rPr>
    </w:pPr>
    <w:proofErr w:type="spellStart"/>
    <w:r w:rsidRPr="00F51E9C">
      <w:rPr>
        <w:rFonts w:ascii="Arial Black" w:hAnsi="Arial Black"/>
        <w:b/>
        <w:bCs/>
        <w:sz w:val="32"/>
        <w:szCs w:val="32"/>
      </w:rPr>
      <w:t>PyQt</w:t>
    </w:r>
    <w:proofErr w:type="spellEnd"/>
    <w:r w:rsidRPr="00F51E9C">
      <w:rPr>
        <w:rFonts w:ascii="Arial Black" w:hAnsi="Arial Black"/>
        <w:b/>
        <w:bCs/>
        <w:sz w:val="32"/>
        <w:szCs w:val="32"/>
      </w:rPr>
      <w:t xml:space="preserve"> - Basic Widgets</w:t>
    </w:r>
  </w:p>
  <w:p w14:paraId="4BA39A15" w14:textId="77777777" w:rsidR="00F51E9C" w:rsidRDefault="00F51E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33"/>
    <w:rsid w:val="000E137C"/>
    <w:rsid w:val="0019486D"/>
    <w:rsid w:val="002D0E12"/>
    <w:rsid w:val="006F58FD"/>
    <w:rsid w:val="00961CA4"/>
    <w:rsid w:val="00D36733"/>
    <w:rsid w:val="00F51E9C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C339"/>
  <w15:chartTrackingRefBased/>
  <w15:docId w15:val="{D042E2BB-45EF-4C1C-8628-5C1BAC8F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9C"/>
  </w:style>
  <w:style w:type="paragraph" w:styleId="Footer">
    <w:name w:val="footer"/>
    <w:basedOn w:val="Normal"/>
    <w:link w:val="FooterChar"/>
    <w:uiPriority w:val="99"/>
    <w:unhideWhenUsed/>
    <w:rsid w:val="00F5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Alinezhad</dc:creator>
  <cp:keywords/>
  <dc:description/>
  <cp:lastModifiedBy>Hana Alinezhad</cp:lastModifiedBy>
  <cp:revision>1</cp:revision>
  <dcterms:created xsi:type="dcterms:W3CDTF">2024-12-05T13:29:00Z</dcterms:created>
  <dcterms:modified xsi:type="dcterms:W3CDTF">2024-12-05T13:42:00Z</dcterms:modified>
</cp:coreProperties>
</file>