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ADACA" w14:textId="61CB3131" w:rsidR="00054F05" w:rsidRPr="00054F05" w:rsidRDefault="00054F05" w:rsidP="00054F05">
      <w:pPr>
        <w:spacing w:afterLines="50" w:after="156" w:line="264" w:lineRule="auto"/>
        <w:rPr>
          <w:rFonts w:ascii="Times New Roman" w:hAnsi="Times New Roman" w:cs="Times New Roman"/>
          <w:b/>
          <w:bCs/>
          <w:sz w:val="24"/>
        </w:rPr>
      </w:pPr>
      <w:r w:rsidRPr="00054F05">
        <w:rPr>
          <w:rFonts w:ascii="Times New Roman" w:hAnsi="Times New Roman" w:cs="Times New Roman" w:hint="eastAsia"/>
          <w:b/>
          <w:bCs/>
          <w:sz w:val="24"/>
        </w:rPr>
        <w:t>Related</w:t>
      </w:r>
      <w:r w:rsidRPr="00054F05">
        <w:rPr>
          <w:rFonts w:ascii="Times New Roman" w:hAnsi="Times New Roman" w:cs="Times New Roman"/>
          <w:b/>
          <w:bCs/>
          <w:sz w:val="24"/>
        </w:rPr>
        <w:t xml:space="preserve"> </w:t>
      </w:r>
      <w:r w:rsidRPr="00054F05">
        <w:rPr>
          <w:rFonts w:ascii="Times New Roman" w:hAnsi="Times New Roman" w:cs="Times New Roman" w:hint="eastAsia"/>
          <w:b/>
          <w:bCs/>
          <w:sz w:val="24"/>
        </w:rPr>
        <w:t>Work</w:t>
      </w:r>
    </w:p>
    <w:p w14:paraId="2CE1EEAB" w14:textId="18941D75" w:rsidR="008F775F" w:rsidRPr="00054F05" w:rsidRDefault="008F775F" w:rsidP="00054F05">
      <w:pPr>
        <w:spacing w:line="264" w:lineRule="auto"/>
        <w:rPr>
          <w:rFonts w:ascii="Times New Roman" w:hAnsi="Times New Roman" w:cs="Times New Roman"/>
          <w:sz w:val="24"/>
        </w:rPr>
      </w:pPr>
      <w:r w:rsidRPr="00054F05">
        <w:rPr>
          <w:rFonts w:ascii="Times New Roman" w:hAnsi="Times New Roman" w:cs="Times New Roman"/>
          <w:sz w:val="24"/>
        </w:rPr>
        <w:t>This section mainly describes the work related to sensitive information detection.</w:t>
      </w:r>
    </w:p>
    <w:p w14:paraId="728DD4AF" w14:textId="0CE551E6" w:rsidR="008F775F" w:rsidRPr="00054F05" w:rsidRDefault="008F775F" w:rsidP="00054F05">
      <w:pPr>
        <w:spacing w:line="264" w:lineRule="auto"/>
        <w:rPr>
          <w:rFonts w:ascii="Times New Roman" w:hAnsi="Times New Roman" w:cs="Times New Roman"/>
          <w:sz w:val="24"/>
        </w:rPr>
      </w:pPr>
      <w:r w:rsidRPr="00054F05">
        <w:rPr>
          <w:rFonts w:ascii="Times New Roman" w:hAnsi="Times New Roman" w:cs="Times New Roman"/>
          <w:sz w:val="24"/>
        </w:rPr>
        <w:t xml:space="preserve">In 2011, </w:t>
      </w:r>
      <w:r w:rsidR="0023445E" w:rsidRPr="00054F05">
        <w:rPr>
          <w:rFonts w:ascii="Times New Roman" w:hAnsi="Times New Roman" w:cs="Times New Roman"/>
          <w:sz w:val="24"/>
        </w:rPr>
        <w:t xml:space="preserve">Mao </w:t>
      </w:r>
      <w:r w:rsidR="0023445E" w:rsidRPr="00054F05">
        <w:rPr>
          <w:rFonts w:ascii="Times New Roman" w:hAnsi="Times New Roman" w:cs="Times New Roman"/>
          <w:sz w:val="24"/>
        </w:rPr>
        <w:fldChar w:fldCharType="begin"/>
      </w:r>
      <w:r w:rsidR="0023445E" w:rsidRPr="00054F05">
        <w:rPr>
          <w:rFonts w:ascii="Times New Roman" w:hAnsi="Times New Roman" w:cs="Times New Roman"/>
          <w:sz w:val="24"/>
        </w:rPr>
        <w:instrText xml:space="preserve"> ADDIN EN.CITE &lt;EndNote&gt;&lt;Cite&gt;&lt;Author&gt;Mao&lt;/Author&gt;&lt;Year&gt;2011&lt;/Year&gt;&lt;RecNum&gt;2362&lt;/RecNum&gt;&lt;DisplayText&gt;[1]&lt;/DisplayText&gt;&lt;record&gt;&lt;rec-number&gt;2362&lt;/rec-number&gt;&lt;foreign-keys&gt;&lt;key app="EN" db-id="50wxdpzd9vd5r7e9t5b595djrfpttrxw9avp" timestamp="1635423155"&gt;2362&lt;/key&gt;&lt;/foreign-keys&gt;&lt;ref-type name="Conference Paper"&gt;47&lt;/ref-type&gt;&lt;contributors&gt;&lt;authors&gt;&lt;author&gt;Huina Mao&lt;/author&gt;&lt;author&gt;Xin Shuai&lt;/author&gt;&lt;author&gt;Apu Kapadia&lt;/author&gt;&lt;/authors&gt;&lt;/contributors&gt;&lt;titles&gt;&lt;title&gt;Loose tweets: an analysis of privacy leaks on twitter&lt;/title&gt;&lt;secondary-title&gt;Proceedings of the 10th annual ACM workshop on Privacy in the electronic society&lt;/secondary-title&gt;&lt;/titles&gt;&lt;pages&gt;1–12&lt;/pages&gt;&lt;keywords&gt;&lt;keyword&gt;privacy, social networks, Twitter, leaks&lt;/keyword&gt;&lt;/keywords&gt;&lt;dates&gt;&lt;year&gt;2011&lt;/year&gt;&lt;/dates&gt;&lt;pub-location&gt;Chicago, Illinois, USA&lt;/pub-location&gt;&lt;publisher&gt;Association for Computing Machinery&lt;/publisher&gt;&lt;urls&gt;&lt;related-urls&gt;&lt;url&gt;https://doi.org/10.1145/2046556.2046558&lt;/url&gt;&lt;/related-urls&gt;&lt;/urls&gt;&lt;electronic-resource-num&gt;10.1145/2046556.2046558&lt;/electronic-resource-num&gt;&lt;/record&gt;&lt;/Cite&gt;&lt;/EndNote&gt;</w:instrText>
      </w:r>
      <w:r w:rsidR="0023445E" w:rsidRPr="00054F05">
        <w:rPr>
          <w:rFonts w:ascii="Times New Roman" w:hAnsi="Times New Roman" w:cs="Times New Roman"/>
          <w:sz w:val="24"/>
        </w:rPr>
        <w:fldChar w:fldCharType="separate"/>
      </w:r>
      <w:r w:rsidR="0023445E" w:rsidRPr="00054F05">
        <w:rPr>
          <w:rFonts w:ascii="Times New Roman" w:hAnsi="Times New Roman" w:cs="Times New Roman"/>
          <w:noProof/>
          <w:sz w:val="24"/>
        </w:rPr>
        <w:t>[1]</w:t>
      </w:r>
      <w:r w:rsidR="0023445E" w:rsidRPr="00054F05">
        <w:rPr>
          <w:rFonts w:ascii="Times New Roman" w:hAnsi="Times New Roman" w:cs="Times New Roman"/>
          <w:sz w:val="24"/>
        </w:rPr>
        <w:fldChar w:fldCharType="end"/>
      </w:r>
      <w:r w:rsidRPr="00054F05">
        <w:rPr>
          <w:rFonts w:ascii="Times New Roman" w:hAnsi="Times New Roman" w:cs="Times New Roman"/>
          <w:sz w:val="24"/>
        </w:rPr>
        <w:t xml:space="preserve"> proposed three types of tweets that could leak privacy and are worthy of attention. Vacation tweets, drunk tweets and illness tweets. </w:t>
      </w:r>
      <w:r w:rsidR="0023445E" w:rsidRPr="00054F05">
        <w:rPr>
          <w:rFonts w:ascii="Times New Roman" w:hAnsi="Times New Roman" w:cs="Times New Roman"/>
          <w:sz w:val="24"/>
        </w:rPr>
        <w:t>Mao</w:t>
      </w:r>
      <w:r w:rsidRPr="00054F05">
        <w:rPr>
          <w:rFonts w:ascii="Times New Roman" w:hAnsi="Times New Roman" w:cs="Times New Roman"/>
          <w:sz w:val="24"/>
        </w:rPr>
        <w:t xml:space="preserve">'s team points out that holiday tweets can lead to burglaries, drunk tweets can send law enforcement a drink-driving alert, and sick tweets </w:t>
      </w:r>
      <w:r w:rsidR="00F2789F" w:rsidRPr="00054F05">
        <w:rPr>
          <w:rFonts w:ascii="Times New Roman" w:hAnsi="Times New Roman" w:cs="Times New Roman"/>
          <w:sz w:val="24"/>
        </w:rPr>
        <w:t>may</w:t>
      </w:r>
      <w:r w:rsidRPr="00054F05">
        <w:rPr>
          <w:rFonts w:ascii="Times New Roman" w:hAnsi="Times New Roman" w:cs="Times New Roman"/>
          <w:sz w:val="24"/>
        </w:rPr>
        <w:t xml:space="preserve"> alert insurance companies. The detection methods of the three types of tweets in this paper are very similar, so this paper only introduces the author's analysis method for the holiday tweets. </w:t>
      </w:r>
      <w:r w:rsidR="0023445E" w:rsidRPr="00054F05">
        <w:rPr>
          <w:rFonts w:ascii="Times New Roman" w:hAnsi="Times New Roman" w:cs="Times New Roman"/>
          <w:sz w:val="24"/>
        </w:rPr>
        <w:t>Mao</w:t>
      </w:r>
      <w:r w:rsidRPr="00054F05">
        <w:rPr>
          <w:rFonts w:ascii="Times New Roman" w:hAnsi="Times New Roman" w:cs="Times New Roman"/>
          <w:sz w:val="24"/>
        </w:rPr>
        <w:t xml:space="preserve"> randomly selected 600 pieces of data from available tweets and label</w:t>
      </w:r>
      <w:r w:rsidR="00985617" w:rsidRPr="00054F05">
        <w:rPr>
          <w:rFonts w:ascii="Times New Roman" w:hAnsi="Times New Roman" w:cs="Times New Roman"/>
          <w:sz w:val="24"/>
        </w:rPr>
        <w:t>l</w:t>
      </w:r>
      <w:r w:rsidRPr="00054F05">
        <w:rPr>
          <w:rFonts w:ascii="Times New Roman" w:hAnsi="Times New Roman" w:cs="Times New Roman"/>
          <w:sz w:val="24"/>
        </w:rPr>
        <w:t xml:space="preserve">ed them either "sensitive" or "non-sensitive." Use the NER tool to automatically detect the person, location, and time information in tweets. In addition, some keywords related to classification were selected to judge the sensitivity. Add keywords like "beach," "hotel," and "flight" when checking vacation tweets. And some words denoting virtual and negative as indicators of non-sensitive information. </w:t>
      </w:r>
      <w:r w:rsidR="00F2789F" w:rsidRPr="00054F05">
        <w:rPr>
          <w:rFonts w:ascii="Times New Roman" w:hAnsi="Times New Roman" w:cs="Times New Roman"/>
          <w:sz w:val="24"/>
        </w:rPr>
        <w:t xml:space="preserve">After classifying, obtain 300 sensitive data and 300 non-sensitive data. </w:t>
      </w:r>
      <w:r w:rsidRPr="00054F05">
        <w:rPr>
          <w:rFonts w:ascii="Times New Roman" w:hAnsi="Times New Roman" w:cs="Times New Roman"/>
          <w:sz w:val="24"/>
        </w:rPr>
        <w:t>80% of the data were used as training sets, and naive Bayes and SVM classifier</w:t>
      </w:r>
      <w:r w:rsidR="00985617" w:rsidRPr="00054F05">
        <w:rPr>
          <w:rFonts w:ascii="Times New Roman" w:hAnsi="Times New Roman" w:cs="Times New Roman"/>
          <w:sz w:val="24"/>
        </w:rPr>
        <w:t>s</w:t>
      </w:r>
      <w:r w:rsidRPr="00054F05">
        <w:rPr>
          <w:rFonts w:ascii="Times New Roman" w:hAnsi="Times New Roman" w:cs="Times New Roman"/>
          <w:sz w:val="24"/>
        </w:rPr>
        <w:t xml:space="preserve"> were used for training respectively. In naive Bayes, the accuracy </w:t>
      </w:r>
      <w:r w:rsidR="00985617" w:rsidRPr="00054F05">
        <w:rPr>
          <w:rFonts w:ascii="Times New Roman" w:hAnsi="Times New Roman" w:cs="Times New Roman"/>
          <w:sz w:val="24"/>
        </w:rPr>
        <w:t>of</w:t>
      </w:r>
      <w:r w:rsidRPr="00054F05">
        <w:rPr>
          <w:rFonts w:ascii="Times New Roman" w:hAnsi="Times New Roman" w:cs="Times New Roman"/>
          <w:sz w:val="24"/>
        </w:rPr>
        <w:t xml:space="preserve"> real holiday tweets was 76%. </w:t>
      </w:r>
      <w:r w:rsidR="00F2789F" w:rsidRPr="00054F05">
        <w:rPr>
          <w:rFonts w:ascii="Times New Roman" w:hAnsi="Times New Roman" w:cs="Times New Roman"/>
          <w:sz w:val="24"/>
        </w:rPr>
        <w:t>Through the above methods, the author accurately analyzed the sensitive information of holidays, drunkenness and illness. But the classification scope involved was relatively small.</w:t>
      </w:r>
      <w:r w:rsidRPr="00054F05">
        <w:rPr>
          <w:rFonts w:ascii="Times New Roman" w:hAnsi="Times New Roman" w:cs="Times New Roman"/>
          <w:sz w:val="24"/>
        </w:rPr>
        <w:t xml:space="preserve"> In 2014, </w:t>
      </w:r>
      <w:r w:rsidR="0023445E" w:rsidRPr="00054F05">
        <w:rPr>
          <w:rFonts w:ascii="Times New Roman" w:hAnsi="Times New Roman" w:cs="Times New Roman"/>
          <w:sz w:val="24"/>
        </w:rPr>
        <w:t xml:space="preserve">Islam </w:t>
      </w:r>
      <w:r w:rsidR="0023445E" w:rsidRPr="00054F05">
        <w:rPr>
          <w:rFonts w:ascii="Times New Roman" w:hAnsi="Times New Roman" w:cs="Times New Roman"/>
          <w:sz w:val="24"/>
        </w:rPr>
        <w:fldChar w:fldCharType="begin"/>
      </w:r>
      <w:r w:rsidR="0023445E" w:rsidRPr="00054F05">
        <w:rPr>
          <w:rFonts w:ascii="Times New Roman" w:hAnsi="Times New Roman" w:cs="Times New Roman"/>
          <w:sz w:val="24"/>
        </w:rPr>
        <w:instrText xml:space="preserve"> ADDIN EN.CITE &lt;EndNote&gt;&lt;Cite&gt;&lt;Author&gt;Islam&lt;/Author&gt;&lt;Year&gt;2014&lt;/Year&gt;&lt;RecNum&gt;2350&lt;/RecNum&gt;&lt;DisplayText&gt;[2]&lt;/DisplayText&gt;&lt;record&gt;&lt;rec-number&gt;2350&lt;/rec-number&gt;&lt;foreign-keys&gt;&lt;key app="EN" db-id="50wxdpzd9vd5r7e9t5b595djrfpttrxw9avp" timestamp="1633962527"&gt;2350&lt;/key&gt;&lt;/foreign-keys&gt;&lt;ref-type name="Conference Paper"&gt;47&lt;/ref-type&gt;&lt;contributors&gt;&lt;authors&gt;&lt;author&gt;Aylin Caliskan Islam&lt;/author&gt;&lt;author&gt;Jonathan Walsh&lt;/author&gt;&lt;author&gt;Rachel Greenstadt&lt;/author&gt;&lt;/authors&gt;&lt;/contributors&gt;&lt;titles&gt;&lt;title&gt;Privacy Detective: Detecting Private Information and Collective Privacy Behavior in a Large Social Network&lt;/title&gt;&lt;secondary-title&gt;Proceedings of the 13th Workshop on Privacy in the Electronic Society&lt;/secondary-title&gt;&lt;/titles&gt;&lt;pages&gt;35–46&lt;/pages&gt;&lt;keywords&gt;&lt;keyword&gt;privacy, social network, privacy behavior, text classification, detecting private information, sensitive information&lt;/keyword&gt;&lt;/keywords&gt;&lt;dates&gt;&lt;year&gt;2014&lt;/year&gt;&lt;/dates&gt;&lt;pub-location&gt;Scottsdale, Arizona, USA&lt;/pub-location&gt;&lt;publisher&gt;Association for Computing Machinery&lt;/publisher&gt;&lt;urls&gt;&lt;related-urls&gt;&lt;url&gt;https://doi.org/10.1145/2665943.2665958&lt;/url&gt;&lt;/related-urls&gt;&lt;/urls&gt;&lt;electronic-resource-num&gt;10.1145/2665943.2665958&lt;/electronic-resource-num&gt;&lt;/record&gt;&lt;/Cite&gt;&lt;/EndNote&gt;</w:instrText>
      </w:r>
      <w:r w:rsidR="0023445E" w:rsidRPr="00054F05">
        <w:rPr>
          <w:rFonts w:ascii="Times New Roman" w:hAnsi="Times New Roman" w:cs="Times New Roman"/>
          <w:sz w:val="24"/>
        </w:rPr>
        <w:fldChar w:fldCharType="separate"/>
      </w:r>
      <w:r w:rsidR="0023445E" w:rsidRPr="00054F05">
        <w:rPr>
          <w:rFonts w:ascii="Times New Roman" w:hAnsi="Times New Roman" w:cs="Times New Roman"/>
          <w:noProof/>
          <w:sz w:val="24"/>
        </w:rPr>
        <w:t>[2]</w:t>
      </w:r>
      <w:r w:rsidR="0023445E" w:rsidRPr="00054F05">
        <w:rPr>
          <w:rFonts w:ascii="Times New Roman" w:hAnsi="Times New Roman" w:cs="Times New Roman"/>
          <w:sz w:val="24"/>
        </w:rPr>
        <w:fldChar w:fldCharType="end"/>
      </w:r>
      <w:r w:rsidRPr="00054F05">
        <w:rPr>
          <w:rFonts w:ascii="Times New Roman" w:hAnsi="Times New Roman" w:cs="Times New Roman"/>
          <w:sz w:val="24"/>
        </w:rPr>
        <w:t xml:space="preserve"> divided tweets into 200 topics. The detection probability of privacy information is greatly increased by pre-defining the theme of the content published on social networks and detecting it according to the related features of the theme. The author also found that naive Bayes had a better performance in classification.</w:t>
      </w:r>
    </w:p>
    <w:p w14:paraId="4625311D" w14:textId="77777777" w:rsidR="008F775F" w:rsidRPr="00054F05" w:rsidRDefault="008F775F" w:rsidP="00054F05">
      <w:pPr>
        <w:spacing w:line="264" w:lineRule="auto"/>
        <w:rPr>
          <w:rFonts w:ascii="Times New Roman" w:hAnsi="Times New Roman" w:cs="Times New Roman"/>
          <w:sz w:val="24"/>
        </w:rPr>
      </w:pPr>
    </w:p>
    <w:p w14:paraId="1BDA02F9" w14:textId="2012DDBC" w:rsidR="008F775F" w:rsidRPr="00054F05" w:rsidRDefault="008F775F" w:rsidP="00054F05">
      <w:pPr>
        <w:spacing w:line="264" w:lineRule="auto"/>
        <w:rPr>
          <w:rFonts w:ascii="Times New Roman" w:hAnsi="Times New Roman" w:cs="Times New Roman"/>
          <w:sz w:val="24"/>
        </w:rPr>
      </w:pPr>
      <w:r w:rsidRPr="00054F05">
        <w:rPr>
          <w:rFonts w:ascii="Times New Roman" w:hAnsi="Times New Roman" w:cs="Times New Roman"/>
          <w:sz w:val="24"/>
        </w:rPr>
        <w:t xml:space="preserve">Both authors' studies, however, were limited to identifying leaks of sensitive information from published tweets. In the context of increasingly serious privacy issues and people's increasing attention to privacy, it reflects the importance of real-time monitoring of sensitive information. In 2017, </w:t>
      </w:r>
      <w:r w:rsidR="0023445E" w:rsidRPr="00054F05">
        <w:rPr>
          <w:rFonts w:ascii="Times New Roman" w:hAnsi="Times New Roman" w:cs="Times New Roman"/>
          <w:noProof/>
          <w:sz w:val="24"/>
        </w:rPr>
        <w:t>Cappellari</w:t>
      </w:r>
      <w:r w:rsidR="0023445E" w:rsidRPr="00054F05">
        <w:rPr>
          <w:rFonts w:ascii="Times New Roman" w:hAnsi="Times New Roman" w:cs="Times New Roman"/>
          <w:sz w:val="24"/>
        </w:rPr>
        <w:t xml:space="preserve"> </w:t>
      </w:r>
      <w:r w:rsidR="0023445E" w:rsidRPr="00054F05">
        <w:rPr>
          <w:rFonts w:ascii="Times New Roman" w:hAnsi="Times New Roman" w:cs="Times New Roman"/>
          <w:sz w:val="24"/>
        </w:rPr>
        <w:fldChar w:fldCharType="begin"/>
      </w:r>
      <w:r w:rsidR="0023445E" w:rsidRPr="00054F05">
        <w:rPr>
          <w:rFonts w:ascii="Times New Roman" w:hAnsi="Times New Roman" w:cs="Times New Roman"/>
          <w:sz w:val="24"/>
        </w:rPr>
        <w:instrText xml:space="preserve"> ADDIN EN.CITE &lt;EndNote&gt;&lt;Cite&gt;&lt;Author&gt;Cappellari&lt;/Author&gt;&lt;Year&gt;2017&lt;/Year&gt;&lt;RecNum&gt;2351&lt;/RecNum&gt;&lt;DisplayText&gt;[3]&lt;/DisplayText&gt;&lt;record&gt;&lt;rec-number&gt;2351&lt;/rec-number&gt;&lt;foreign-keys&gt;&lt;key app="EN" db-id="50wxdpzd9vd5r7e9t5b595djrfpttrxw9avp" timestamp="1633962530"&gt;2351&lt;/key&gt;&lt;/foreign-keys&gt;&lt;ref-type name="Conference Paper"&gt;47&lt;/ref-type&gt;&lt;contributors&gt;&lt;authors&gt;&lt;author&gt;Paolo Cappellari&lt;/author&gt;&lt;author&gt;Soon Ae Chun&lt;/author&gt;&lt;author&gt;Mark Perelman&lt;/author&gt;&lt;/authors&gt;&lt;/contributors&gt;&lt;titles&gt;&lt;title&gt;A Tool for Automatic Assessment and Awareness of Privacy Disclosure&lt;/title&gt;&lt;secondary-title&gt;Proceedings of the 18th Annual International Conference on Digital Government Research&lt;/secondary-title&gt;&lt;/titles&gt;&lt;pages&gt;586–587&lt;/pages&gt;&lt;keywords&gt;&lt;keyword&gt;Twitter, Social media, supervised learning, e-government&lt;/keyword&gt;&lt;/keywords&gt;&lt;dates&gt;&lt;year&gt;2017&lt;/year&gt;&lt;/dates&gt;&lt;pub-location&gt;Staten Island, NY, USA&lt;/pub-location&gt;&lt;publisher&gt;Association for Computing Machinery&lt;/publisher&gt;&lt;urls&gt;&lt;related-urls&gt;&lt;url&gt;https://doi.org/10.1145/3085228.3085259&lt;/url&gt;&lt;/related-urls&gt;&lt;/urls&gt;&lt;electronic-resource-num&gt;10.1145/3085228.3085259&lt;/electronic-resource-num&gt;&lt;/record&gt;&lt;/Cite&gt;&lt;/EndNote&gt;</w:instrText>
      </w:r>
      <w:r w:rsidR="0023445E" w:rsidRPr="00054F05">
        <w:rPr>
          <w:rFonts w:ascii="Times New Roman" w:hAnsi="Times New Roman" w:cs="Times New Roman"/>
          <w:sz w:val="24"/>
        </w:rPr>
        <w:fldChar w:fldCharType="separate"/>
      </w:r>
      <w:r w:rsidR="0023445E" w:rsidRPr="00054F05">
        <w:rPr>
          <w:rFonts w:ascii="Times New Roman" w:hAnsi="Times New Roman" w:cs="Times New Roman"/>
          <w:noProof/>
          <w:sz w:val="24"/>
        </w:rPr>
        <w:t>[3]</w:t>
      </w:r>
      <w:r w:rsidR="0023445E" w:rsidRPr="00054F05">
        <w:rPr>
          <w:rFonts w:ascii="Times New Roman" w:hAnsi="Times New Roman" w:cs="Times New Roman"/>
          <w:sz w:val="24"/>
        </w:rPr>
        <w:fldChar w:fldCharType="end"/>
      </w:r>
      <w:r w:rsidRPr="00054F05">
        <w:rPr>
          <w:rFonts w:ascii="Times New Roman" w:hAnsi="Times New Roman" w:cs="Times New Roman"/>
          <w:sz w:val="24"/>
        </w:rPr>
        <w:t xml:space="preserve"> and </w:t>
      </w:r>
      <w:r w:rsidR="00F2789F" w:rsidRPr="00054F05">
        <w:rPr>
          <w:rFonts w:ascii="Times New Roman" w:hAnsi="Times New Roman" w:cs="Times New Roman"/>
          <w:sz w:val="24"/>
        </w:rPr>
        <w:t>the</w:t>
      </w:r>
      <w:r w:rsidRPr="00054F05">
        <w:rPr>
          <w:rFonts w:ascii="Times New Roman" w:hAnsi="Times New Roman" w:cs="Times New Roman"/>
          <w:sz w:val="24"/>
        </w:rPr>
        <w:t xml:space="preserve"> team built a privacy decision tool to alert users of potential privacy disclosure risks before they posted messages to social platforms. </w:t>
      </w:r>
      <w:r w:rsidR="00F2789F" w:rsidRPr="00054F05">
        <w:rPr>
          <w:rFonts w:ascii="Times New Roman" w:hAnsi="Times New Roman" w:cs="Times New Roman"/>
          <w:noProof/>
          <w:sz w:val="24"/>
        </w:rPr>
        <w:t>Cappellari</w:t>
      </w:r>
      <w:r w:rsidR="00F2789F" w:rsidRPr="00054F05">
        <w:rPr>
          <w:rFonts w:ascii="Times New Roman" w:hAnsi="Times New Roman" w:cs="Times New Roman"/>
          <w:sz w:val="24"/>
        </w:rPr>
        <w:t xml:space="preserve"> </w:t>
      </w:r>
      <w:r w:rsidRPr="00054F05">
        <w:rPr>
          <w:rFonts w:ascii="Times New Roman" w:hAnsi="Times New Roman" w:cs="Times New Roman"/>
          <w:sz w:val="24"/>
        </w:rPr>
        <w:t>collected 500 samples and label</w:t>
      </w:r>
      <w:r w:rsidR="00985617" w:rsidRPr="00054F05">
        <w:rPr>
          <w:rFonts w:ascii="Times New Roman" w:hAnsi="Times New Roman" w:cs="Times New Roman"/>
          <w:sz w:val="24"/>
        </w:rPr>
        <w:t>l</w:t>
      </w:r>
      <w:r w:rsidRPr="00054F05">
        <w:rPr>
          <w:rFonts w:ascii="Times New Roman" w:hAnsi="Times New Roman" w:cs="Times New Roman"/>
          <w:sz w:val="24"/>
        </w:rPr>
        <w:t>ed them, and used Wordnet to preprocess label</w:t>
      </w:r>
      <w:r w:rsidR="00985617" w:rsidRPr="00054F05">
        <w:rPr>
          <w:rFonts w:ascii="Times New Roman" w:hAnsi="Times New Roman" w:cs="Times New Roman"/>
          <w:sz w:val="24"/>
        </w:rPr>
        <w:t>l</w:t>
      </w:r>
      <w:r w:rsidRPr="00054F05">
        <w:rPr>
          <w:rFonts w:ascii="Times New Roman" w:hAnsi="Times New Roman" w:cs="Times New Roman"/>
          <w:sz w:val="24"/>
        </w:rPr>
        <w:t xml:space="preserve">ed tweets. </w:t>
      </w:r>
      <w:r w:rsidR="005C7211" w:rsidRPr="00054F05">
        <w:rPr>
          <w:rFonts w:ascii="Times New Roman" w:hAnsi="Times New Roman" w:cs="Times New Roman"/>
          <w:sz w:val="24"/>
        </w:rPr>
        <w:t>They used 80% of the processed tweets as a training set and 20% as a test set.</w:t>
      </w:r>
      <w:r w:rsidRPr="00054F05">
        <w:rPr>
          <w:rFonts w:ascii="Times New Roman" w:hAnsi="Times New Roman" w:cs="Times New Roman"/>
          <w:sz w:val="24"/>
        </w:rPr>
        <w:t xml:space="preserve"> </w:t>
      </w:r>
      <w:r w:rsidR="005C7211" w:rsidRPr="00054F05">
        <w:rPr>
          <w:rFonts w:ascii="Times New Roman" w:hAnsi="Times New Roman" w:cs="Times New Roman"/>
          <w:sz w:val="24"/>
        </w:rPr>
        <w:t xml:space="preserve">After using the nearest </w:t>
      </w:r>
      <w:proofErr w:type="spellStart"/>
      <w:r w:rsidR="005C7211" w:rsidRPr="00054F05">
        <w:rPr>
          <w:rFonts w:ascii="Times New Roman" w:hAnsi="Times New Roman" w:cs="Times New Roman"/>
          <w:sz w:val="24"/>
        </w:rPr>
        <w:t>neighbour</w:t>
      </w:r>
      <w:proofErr w:type="spellEnd"/>
      <w:r w:rsidR="005C7211" w:rsidRPr="00054F05">
        <w:rPr>
          <w:rFonts w:ascii="Times New Roman" w:hAnsi="Times New Roman" w:cs="Times New Roman"/>
          <w:sz w:val="24"/>
        </w:rPr>
        <w:t>, rule induction, random forest, naive Bayes and SVM methods, the SVM obtained the highest accuracy.</w:t>
      </w:r>
      <w:r w:rsidRPr="00054F05">
        <w:rPr>
          <w:rFonts w:ascii="Times New Roman" w:hAnsi="Times New Roman" w:cs="Times New Roman"/>
          <w:sz w:val="24"/>
        </w:rPr>
        <w:t xml:space="preserve"> In the same year, </w:t>
      </w:r>
      <w:r w:rsidR="0023445E" w:rsidRPr="00054F05">
        <w:rPr>
          <w:rFonts w:ascii="Times New Roman" w:hAnsi="Times New Roman" w:cs="Times New Roman"/>
          <w:noProof/>
          <w:sz w:val="24"/>
        </w:rPr>
        <w:t>Neerbeky</w:t>
      </w:r>
      <w:r w:rsidR="0023445E" w:rsidRPr="00054F05">
        <w:rPr>
          <w:rFonts w:ascii="Times New Roman" w:hAnsi="Times New Roman" w:cs="Times New Roman"/>
          <w:sz w:val="24"/>
        </w:rPr>
        <w:t xml:space="preserve"> </w:t>
      </w:r>
      <w:r w:rsidR="0023445E" w:rsidRPr="00054F05">
        <w:rPr>
          <w:rFonts w:ascii="Times New Roman" w:hAnsi="Times New Roman" w:cs="Times New Roman"/>
          <w:sz w:val="24"/>
        </w:rPr>
        <w:fldChar w:fldCharType="begin"/>
      </w:r>
      <w:r w:rsidR="0023445E" w:rsidRPr="00054F05">
        <w:rPr>
          <w:rFonts w:ascii="Times New Roman" w:hAnsi="Times New Roman" w:cs="Times New Roman"/>
          <w:sz w:val="24"/>
        </w:rPr>
        <w:instrText xml:space="preserve"> ADDIN EN.CITE &lt;EndNote&gt;&lt;Cite&gt;&lt;Author&gt;Neerbeky&lt;/Author&gt;&lt;Year&gt;2017&lt;/Year&gt;&lt;RecNum&gt;2352&lt;/RecNum&gt;&lt;DisplayText&gt;[4]&lt;/DisplayText&gt;&lt;record&gt;&lt;rec-number&gt;2352&lt;/rec-number&gt;&lt;foreign-keys&gt;&lt;key app="EN" db-id="50wxdpzd9vd5r7e9t5b595djrfpttrxw9avp" timestamp="1633962532"&gt;2352&lt;/key&gt;&lt;/foreign-keys&gt;&lt;ref-type name="Conference Proceedings"&gt;10&lt;/ref-type&gt;&lt;contributors&gt;&lt;authors&gt;&lt;author&gt;J. Neerbeky&lt;/author&gt;&lt;author&gt;I. Assentz&lt;/author&gt;&lt;author&gt;P. Dolog&lt;/author&gt;&lt;/authors&gt;&lt;/contributors&gt;&lt;titles&gt;&lt;title&gt;TABOO: Detecting Unstructured Sensitive Information Using Recursive Neural Networks&lt;/title&gt;&lt;secondary-title&gt;2017 IEEE 33rd International Conference on Data Engineering (ICDE)&lt;/secondary-title&gt;&lt;alt-title&gt;2017 IEEE 33rd International Conference on Data Engineering (ICDE)&lt;/alt-title&gt;&lt;/titles&gt;&lt;pages&gt;1399-1400&lt;/pages&gt;&lt;dates&gt;&lt;year&gt;2017&lt;/year&gt;&lt;pub-dates&gt;&lt;date&gt;19-22 April 2017&lt;/date&gt;&lt;/pub-dates&gt;&lt;/dates&gt;&lt;isbn&gt;2375-026X&lt;/isbn&gt;&lt;urls&gt;&lt;/urls&gt;&lt;electronic-resource-num&gt;10.1109/ICDE.2017.195&lt;/electronic-resource-num&gt;&lt;/record&gt;&lt;/Cite&gt;&lt;/EndNote&gt;</w:instrText>
      </w:r>
      <w:r w:rsidR="0023445E" w:rsidRPr="00054F05">
        <w:rPr>
          <w:rFonts w:ascii="Times New Roman" w:hAnsi="Times New Roman" w:cs="Times New Roman"/>
          <w:sz w:val="24"/>
        </w:rPr>
        <w:fldChar w:fldCharType="separate"/>
      </w:r>
      <w:r w:rsidR="0023445E" w:rsidRPr="00054F05">
        <w:rPr>
          <w:rFonts w:ascii="Times New Roman" w:hAnsi="Times New Roman" w:cs="Times New Roman"/>
          <w:noProof/>
          <w:sz w:val="24"/>
        </w:rPr>
        <w:t>[4]</w:t>
      </w:r>
      <w:r w:rsidR="0023445E" w:rsidRPr="00054F05">
        <w:rPr>
          <w:rFonts w:ascii="Times New Roman" w:hAnsi="Times New Roman" w:cs="Times New Roman"/>
          <w:sz w:val="24"/>
        </w:rPr>
        <w:fldChar w:fldCharType="end"/>
      </w:r>
      <w:r w:rsidRPr="00054F05">
        <w:rPr>
          <w:rFonts w:ascii="Times New Roman" w:hAnsi="Times New Roman" w:cs="Times New Roman"/>
          <w:sz w:val="24"/>
        </w:rPr>
        <w:t xml:space="preserve"> developed a real-time privacy detection desktop application.</w:t>
      </w:r>
    </w:p>
    <w:p w14:paraId="15B0D158" w14:textId="77777777" w:rsidR="008F775F" w:rsidRPr="00054F05" w:rsidRDefault="008F775F" w:rsidP="00054F05">
      <w:pPr>
        <w:spacing w:line="264" w:lineRule="auto"/>
        <w:rPr>
          <w:rFonts w:ascii="Times New Roman" w:hAnsi="Times New Roman" w:cs="Times New Roman"/>
          <w:sz w:val="24"/>
        </w:rPr>
      </w:pPr>
    </w:p>
    <w:p w14:paraId="30880C49" w14:textId="3ECDD4DC" w:rsidR="0023445E" w:rsidRPr="00054F05" w:rsidRDefault="008F775F" w:rsidP="00054F05">
      <w:pPr>
        <w:spacing w:line="264" w:lineRule="auto"/>
        <w:rPr>
          <w:rFonts w:ascii="Times New Roman" w:hAnsi="Times New Roman" w:cs="Times New Roman"/>
          <w:sz w:val="24"/>
        </w:rPr>
      </w:pPr>
      <w:r w:rsidRPr="00054F05">
        <w:rPr>
          <w:rFonts w:ascii="Times New Roman" w:hAnsi="Times New Roman" w:cs="Times New Roman"/>
          <w:sz w:val="24"/>
        </w:rPr>
        <w:t xml:space="preserve">Today's social networks are all based on the Web or mobile end. If it is a privacy detection system for social platforms, it should be embedded in the Web end to achieve better results. But few people are integrating real-time monitoring of private information into the Web. This paper will focus on the implementation of sensitive </w:t>
      </w:r>
      <w:r w:rsidRPr="00054F05">
        <w:rPr>
          <w:rFonts w:ascii="Times New Roman" w:hAnsi="Times New Roman" w:cs="Times New Roman"/>
          <w:sz w:val="24"/>
        </w:rPr>
        <w:lastRenderedPageBreak/>
        <w:t>information detection in the Web si</w:t>
      </w:r>
      <w:r w:rsidR="00985617" w:rsidRPr="00054F05">
        <w:rPr>
          <w:rFonts w:ascii="Times New Roman" w:hAnsi="Times New Roman" w:cs="Times New Roman"/>
          <w:sz w:val="24"/>
        </w:rPr>
        <w:t>t</w:t>
      </w:r>
      <w:r w:rsidRPr="00054F05">
        <w:rPr>
          <w:rFonts w:ascii="Times New Roman" w:hAnsi="Times New Roman" w:cs="Times New Roman"/>
          <w:sz w:val="24"/>
        </w:rPr>
        <w:t>e of workplace social platform</w:t>
      </w:r>
      <w:r w:rsidR="00985617" w:rsidRPr="00054F05">
        <w:rPr>
          <w:rFonts w:ascii="Times New Roman" w:hAnsi="Times New Roman" w:cs="Times New Roman"/>
          <w:sz w:val="24"/>
        </w:rPr>
        <w:t>s</w:t>
      </w:r>
      <w:r w:rsidRPr="00054F05">
        <w:rPr>
          <w:rFonts w:ascii="Times New Roman" w:hAnsi="Times New Roman" w:cs="Times New Roman"/>
          <w:sz w:val="24"/>
        </w:rPr>
        <w:t>. The data of choice were tweets containing workplace keywords, including work, job, colleague, workmate, boss, salary, wage, overtime, and a host of other privacy terms. As the research direction of this paper is highly targeted and only one topic is studied, the selection of keywords is small and accurate. For the same number of tweets, using keywords yields more tweets available. After manual annotation of the acquired data</w:t>
      </w:r>
      <w:r w:rsidR="005C7211" w:rsidRPr="00054F05">
        <w:rPr>
          <w:rFonts w:ascii="Times New Roman" w:hAnsi="Times New Roman" w:cs="Times New Roman"/>
          <w:sz w:val="24"/>
        </w:rPr>
        <w:t>, preprocess these data</w:t>
      </w:r>
      <w:r w:rsidRPr="00054F05">
        <w:rPr>
          <w:rFonts w:ascii="Times New Roman" w:hAnsi="Times New Roman" w:cs="Times New Roman"/>
          <w:sz w:val="24"/>
        </w:rPr>
        <w:t xml:space="preserve">. The method of selecting sensitive information for machine learning is to use </w:t>
      </w:r>
      <w:r w:rsidR="00985617" w:rsidRPr="00054F05">
        <w:rPr>
          <w:rFonts w:ascii="Times New Roman" w:hAnsi="Times New Roman" w:cs="Times New Roman"/>
          <w:sz w:val="24"/>
        </w:rPr>
        <w:t xml:space="preserve">the </w:t>
      </w:r>
      <w:r w:rsidR="0023445E" w:rsidRPr="00054F05">
        <w:rPr>
          <w:rFonts w:ascii="Times New Roman" w:hAnsi="Times New Roman" w:cs="Times New Roman"/>
          <w:sz w:val="24"/>
        </w:rPr>
        <w:t>Bayes</w:t>
      </w:r>
      <w:r w:rsidRPr="00054F05">
        <w:rPr>
          <w:rFonts w:ascii="Times New Roman" w:hAnsi="Times New Roman" w:cs="Times New Roman"/>
          <w:sz w:val="24"/>
        </w:rPr>
        <w:t xml:space="preserve"> model with high accuracy.</w:t>
      </w:r>
    </w:p>
    <w:p w14:paraId="79013042" w14:textId="4B2B12F2" w:rsidR="0023445E" w:rsidRDefault="0023445E" w:rsidP="00054F05">
      <w:pPr>
        <w:spacing w:line="264" w:lineRule="auto"/>
        <w:rPr>
          <w:rFonts w:ascii="Times New Roman" w:hAnsi="Times New Roman" w:cs="Times New Roman"/>
          <w:sz w:val="24"/>
        </w:rPr>
      </w:pPr>
    </w:p>
    <w:p w14:paraId="4E82A834" w14:textId="77777777" w:rsidR="00054F05" w:rsidRPr="00054F05" w:rsidRDefault="00054F05" w:rsidP="00054F05">
      <w:pPr>
        <w:spacing w:line="264" w:lineRule="auto"/>
        <w:rPr>
          <w:rFonts w:ascii="Times New Roman" w:hAnsi="Times New Roman" w:cs="Times New Roman"/>
          <w:sz w:val="24"/>
        </w:rPr>
      </w:pPr>
    </w:p>
    <w:p w14:paraId="26882BD0" w14:textId="77777777" w:rsidR="0023445E" w:rsidRPr="00AB60E5" w:rsidRDefault="0023445E" w:rsidP="0023445E">
      <w:pPr>
        <w:pStyle w:val="EndNoteBibliographyTitle"/>
        <w:rPr>
          <w:rFonts w:ascii="Times New Roman" w:hAnsi="Times New Roman" w:cs="Times New Roman"/>
          <w:noProof/>
        </w:rPr>
      </w:pPr>
      <w:r w:rsidRPr="00AB60E5">
        <w:rPr>
          <w:rFonts w:ascii="Times New Roman" w:hAnsi="Times New Roman" w:cs="Times New Roman"/>
        </w:rPr>
        <w:fldChar w:fldCharType="begin"/>
      </w:r>
      <w:r w:rsidRPr="00AB60E5">
        <w:rPr>
          <w:rFonts w:ascii="Times New Roman" w:hAnsi="Times New Roman" w:cs="Times New Roman"/>
        </w:rPr>
        <w:instrText xml:space="preserve"> ADDIN EN.REFLIST </w:instrText>
      </w:r>
      <w:r w:rsidRPr="00AB60E5">
        <w:rPr>
          <w:rFonts w:ascii="Times New Roman" w:hAnsi="Times New Roman" w:cs="Times New Roman"/>
        </w:rPr>
        <w:fldChar w:fldCharType="separate"/>
      </w:r>
      <w:r w:rsidRPr="00AB60E5">
        <w:rPr>
          <w:rFonts w:ascii="Times New Roman" w:hAnsi="Times New Roman" w:cs="Times New Roman"/>
          <w:noProof/>
        </w:rPr>
        <w:t>References</w:t>
      </w:r>
    </w:p>
    <w:p w14:paraId="5DEE92B4" w14:textId="77777777" w:rsidR="0023445E" w:rsidRPr="00AB60E5" w:rsidRDefault="0023445E" w:rsidP="0023445E">
      <w:pPr>
        <w:pStyle w:val="EndNoteBibliographyTitle"/>
        <w:rPr>
          <w:rFonts w:ascii="Times New Roman" w:hAnsi="Times New Roman" w:cs="Times New Roman"/>
          <w:noProof/>
        </w:rPr>
      </w:pPr>
    </w:p>
    <w:p w14:paraId="7B03817F" w14:textId="77777777" w:rsidR="0023445E" w:rsidRPr="00AB60E5" w:rsidRDefault="0023445E" w:rsidP="0023445E">
      <w:pPr>
        <w:pStyle w:val="EndNoteBibliography"/>
        <w:rPr>
          <w:rFonts w:ascii="Times New Roman" w:hAnsi="Times New Roman" w:cs="Times New Roman"/>
          <w:noProof/>
        </w:rPr>
      </w:pPr>
      <w:r w:rsidRPr="00AB60E5">
        <w:rPr>
          <w:rFonts w:ascii="Times New Roman" w:hAnsi="Times New Roman" w:cs="Times New Roman"/>
          <w:noProof/>
        </w:rPr>
        <w:t>1.</w:t>
      </w:r>
      <w:r w:rsidRPr="00AB60E5">
        <w:rPr>
          <w:rFonts w:ascii="Times New Roman" w:hAnsi="Times New Roman" w:cs="Times New Roman"/>
          <w:noProof/>
        </w:rPr>
        <w:tab/>
        <w:t>Mao H, Shuai X, Kapadia A. Loose tweets: an analysis of privacy leaks on twitter.  Proceedings of the 10th annual ACM workshop on Privacy in the electronic society; Chicago, Illinois, USA: Association for Computing Machinery; 2011. p. 1–12.</w:t>
      </w:r>
    </w:p>
    <w:p w14:paraId="4E5919C6" w14:textId="77777777" w:rsidR="0023445E" w:rsidRPr="00AB60E5" w:rsidRDefault="0023445E" w:rsidP="0023445E">
      <w:pPr>
        <w:pStyle w:val="EndNoteBibliography"/>
        <w:rPr>
          <w:rFonts w:ascii="Times New Roman" w:hAnsi="Times New Roman" w:cs="Times New Roman"/>
          <w:noProof/>
        </w:rPr>
      </w:pPr>
      <w:r w:rsidRPr="00AB60E5">
        <w:rPr>
          <w:rFonts w:ascii="Times New Roman" w:hAnsi="Times New Roman" w:cs="Times New Roman"/>
          <w:noProof/>
        </w:rPr>
        <w:t>2.</w:t>
      </w:r>
      <w:r w:rsidRPr="00AB60E5">
        <w:rPr>
          <w:rFonts w:ascii="Times New Roman" w:hAnsi="Times New Roman" w:cs="Times New Roman"/>
          <w:noProof/>
        </w:rPr>
        <w:tab/>
        <w:t>Islam AC, Walsh J, Greenstadt R. Privacy Detective: Detecting Private Information and Collective Privacy Behavior in a Large Social Network.  Proceedings of the 13th Workshop on Privacy in the Electronic Society; Scottsdale, Arizona, USA: Association for Computing Machinery; 2014. p. 35–46.</w:t>
      </w:r>
    </w:p>
    <w:p w14:paraId="5843C97A" w14:textId="77777777" w:rsidR="0023445E" w:rsidRPr="00AB60E5" w:rsidRDefault="0023445E" w:rsidP="0023445E">
      <w:pPr>
        <w:pStyle w:val="EndNoteBibliography"/>
        <w:rPr>
          <w:rFonts w:ascii="Times New Roman" w:hAnsi="Times New Roman" w:cs="Times New Roman"/>
          <w:noProof/>
        </w:rPr>
      </w:pPr>
      <w:r w:rsidRPr="00AB60E5">
        <w:rPr>
          <w:rFonts w:ascii="Times New Roman" w:hAnsi="Times New Roman" w:cs="Times New Roman"/>
          <w:noProof/>
        </w:rPr>
        <w:t>3.</w:t>
      </w:r>
      <w:r w:rsidRPr="00AB60E5">
        <w:rPr>
          <w:rFonts w:ascii="Times New Roman" w:hAnsi="Times New Roman" w:cs="Times New Roman"/>
          <w:noProof/>
        </w:rPr>
        <w:tab/>
        <w:t>Cappellari P, Chun SA, Perelman M. A Tool for Automatic Assessment and Awareness of Privacy Disclosure.  Proceedings of the 18th Annual International Conference on Digital Government Research; Staten Island, NY, USA: Association for Computing Machinery; 2017. p. 586–7.</w:t>
      </w:r>
    </w:p>
    <w:p w14:paraId="63290EA4" w14:textId="77777777" w:rsidR="0023445E" w:rsidRPr="00AB60E5" w:rsidRDefault="0023445E" w:rsidP="0023445E">
      <w:pPr>
        <w:pStyle w:val="EndNoteBibliography"/>
        <w:rPr>
          <w:rFonts w:ascii="Times New Roman" w:hAnsi="Times New Roman" w:cs="Times New Roman"/>
          <w:noProof/>
        </w:rPr>
      </w:pPr>
      <w:r w:rsidRPr="00AB60E5">
        <w:rPr>
          <w:rFonts w:ascii="Times New Roman" w:hAnsi="Times New Roman" w:cs="Times New Roman"/>
          <w:noProof/>
        </w:rPr>
        <w:t>4.</w:t>
      </w:r>
      <w:r w:rsidRPr="00AB60E5">
        <w:rPr>
          <w:rFonts w:ascii="Times New Roman" w:hAnsi="Times New Roman" w:cs="Times New Roman"/>
          <w:noProof/>
        </w:rPr>
        <w:tab/>
        <w:t>Neerbeky J, Assentz I, Dolog P, editors. TABOO: Detecting Unstructured Sensitive Information Using Recursive Neural Networks. 2017 IEEE 33rd International Conference on Data Engineering (ICDE); 2017 19-22 April 2017.</w:t>
      </w:r>
    </w:p>
    <w:p w14:paraId="7E79C5FB" w14:textId="68676F63" w:rsidR="00C805CE" w:rsidRPr="00C805CE" w:rsidRDefault="0023445E" w:rsidP="008F775F">
      <w:r w:rsidRPr="00AB60E5">
        <w:rPr>
          <w:rFonts w:ascii="Times New Roman" w:hAnsi="Times New Roman" w:cs="Times New Roman"/>
        </w:rPr>
        <w:fldChar w:fldCharType="end"/>
      </w:r>
    </w:p>
    <w:sectPr w:rsidR="00C805CE" w:rsidRPr="00C805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oli TC">
    <w:altName w:val="Cambria"/>
    <w:panose1 w:val="02010600040101010101"/>
    <w:charset w:val="88"/>
    <w:family w:val="auto"/>
    <w:pitch w:val="variable"/>
    <w:sig w:usb0="80000287" w:usb1="280F3C52" w:usb2="00000016" w:usb3="00000000" w:csb0="001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Baoli TC&lt;/FontName&gt;&lt;FontSize&gt;10&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Sample_Library_X9&lt;record-ids&gt;&lt;item&gt;2350&lt;/item&gt;&lt;item&gt;2351&lt;/item&gt;&lt;item&gt;2352&lt;/item&gt;&lt;item&gt;2362&lt;/item&gt;&lt;/record-ids&gt;&lt;/item&gt;&lt;/Libraries&gt;"/>
  </w:docVars>
  <w:rsids>
    <w:rsidRoot w:val="009A49C3"/>
    <w:rsid w:val="00017330"/>
    <w:rsid w:val="00054F05"/>
    <w:rsid w:val="001D6791"/>
    <w:rsid w:val="0023445E"/>
    <w:rsid w:val="00266471"/>
    <w:rsid w:val="002940D1"/>
    <w:rsid w:val="00296D3E"/>
    <w:rsid w:val="003320F1"/>
    <w:rsid w:val="00380F14"/>
    <w:rsid w:val="0038385F"/>
    <w:rsid w:val="00384DE8"/>
    <w:rsid w:val="003E0DBD"/>
    <w:rsid w:val="00411335"/>
    <w:rsid w:val="005424A2"/>
    <w:rsid w:val="00582A90"/>
    <w:rsid w:val="005C7211"/>
    <w:rsid w:val="005E7038"/>
    <w:rsid w:val="00636C99"/>
    <w:rsid w:val="0068409D"/>
    <w:rsid w:val="006C42D9"/>
    <w:rsid w:val="006C4D67"/>
    <w:rsid w:val="007D347E"/>
    <w:rsid w:val="00880865"/>
    <w:rsid w:val="008D3E87"/>
    <w:rsid w:val="008F1B96"/>
    <w:rsid w:val="008F775F"/>
    <w:rsid w:val="0091533F"/>
    <w:rsid w:val="00985617"/>
    <w:rsid w:val="009A49C3"/>
    <w:rsid w:val="009B4F41"/>
    <w:rsid w:val="009D5E48"/>
    <w:rsid w:val="00A23FED"/>
    <w:rsid w:val="00A54A49"/>
    <w:rsid w:val="00AB60E5"/>
    <w:rsid w:val="00AD2E1B"/>
    <w:rsid w:val="00AE4543"/>
    <w:rsid w:val="00AF7BFC"/>
    <w:rsid w:val="00B407B0"/>
    <w:rsid w:val="00B6678E"/>
    <w:rsid w:val="00BD06BB"/>
    <w:rsid w:val="00C02FD9"/>
    <w:rsid w:val="00C14ADE"/>
    <w:rsid w:val="00C44457"/>
    <w:rsid w:val="00C805CE"/>
    <w:rsid w:val="00C91035"/>
    <w:rsid w:val="00D578E4"/>
    <w:rsid w:val="00D72AB7"/>
    <w:rsid w:val="00D84CA1"/>
    <w:rsid w:val="00DC0204"/>
    <w:rsid w:val="00DE75D2"/>
    <w:rsid w:val="00DF5ADB"/>
    <w:rsid w:val="00E045ED"/>
    <w:rsid w:val="00E07A28"/>
    <w:rsid w:val="00E615B4"/>
    <w:rsid w:val="00E70882"/>
    <w:rsid w:val="00F03979"/>
    <w:rsid w:val="00F2575C"/>
    <w:rsid w:val="00F2789F"/>
    <w:rsid w:val="00F849C2"/>
    <w:rsid w:val="00FF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9937"/>
  <w15:chartTrackingRefBased/>
  <w15:docId w15:val="{5D41F156-89D9-1942-B8EC-A3FA5515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0204"/>
    <w:pPr>
      <w:widowControl/>
      <w:spacing w:before="100" w:beforeAutospacing="1" w:after="100" w:afterAutospacing="1"/>
      <w:jc w:val="left"/>
    </w:pPr>
    <w:rPr>
      <w:rFonts w:ascii="宋体" w:eastAsia="宋体" w:hAnsi="宋体" w:cs="宋体"/>
      <w:kern w:val="0"/>
      <w:sz w:val="24"/>
    </w:rPr>
  </w:style>
  <w:style w:type="paragraph" w:customStyle="1" w:styleId="EndNoteBibliographyTitle">
    <w:name w:val="EndNote Bibliography Title"/>
    <w:basedOn w:val="a"/>
    <w:link w:val="EndNoteBibliographyTitle0"/>
    <w:rsid w:val="0023445E"/>
    <w:pPr>
      <w:jc w:val="center"/>
    </w:pPr>
    <w:rPr>
      <w:rFonts w:ascii="Baoli TC" w:hAnsi="Baoli TC"/>
      <w:sz w:val="20"/>
    </w:rPr>
  </w:style>
  <w:style w:type="character" w:customStyle="1" w:styleId="EndNoteBibliographyTitle0">
    <w:name w:val="EndNote Bibliography Title 字符"/>
    <w:basedOn w:val="a0"/>
    <w:link w:val="EndNoteBibliographyTitle"/>
    <w:rsid w:val="0023445E"/>
    <w:rPr>
      <w:rFonts w:ascii="Baoli TC" w:hAnsi="Baoli TC"/>
      <w:sz w:val="20"/>
    </w:rPr>
  </w:style>
  <w:style w:type="paragraph" w:customStyle="1" w:styleId="EndNoteBibliography">
    <w:name w:val="EndNote Bibliography"/>
    <w:basedOn w:val="a"/>
    <w:link w:val="EndNoteBibliography0"/>
    <w:rsid w:val="0023445E"/>
    <w:rPr>
      <w:rFonts w:ascii="Baoli TC" w:hAnsi="Baoli TC"/>
      <w:sz w:val="20"/>
    </w:rPr>
  </w:style>
  <w:style w:type="character" w:customStyle="1" w:styleId="EndNoteBibliography0">
    <w:name w:val="EndNote Bibliography 字符"/>
    <w:basedOn w:val="a0"/>
    <w:link w:val="EndNoteBibliography"/>
    <w:rsid w:val="0023445E"/>
    <w:rPr>
      <w:rFonts w:ascii="Baoli TC" w:hAnsi="Baoli T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52656">
      <w:bodyDiv w:val="1"/>
      <w:marLeft w:val="0"/>
      <w:marRight w:val="0"/>
      <w:marTop w:val="0"/>
      <w:marBottom w:val="0"/>
      <w:divBdr>
        <w:top w:val="none" w:sz="0" w:space="0" w:color="auto"/>
        <w:left w:val="none" w:sz="0" w:space="0" w:color="auto"/>
        <w:bottom w:val="none" w:sz="0" w:space="0" w:color="auto"/>
        <w:right w:val="none" w:sz="0" w:space="0" w:color="auto"/>
      </w:divBdr>
      <w:divsChild>
        <w:div w:id="2118864186">
          <w:marLeft w:val="0"/>
          <w:marRight w:val="0"/>
          <w:marTop w:val="0"/>
          <w:marBottom w:val="0"/>
          <w:divBdr>
            <w:top w:val="none" w:sz="0" w:space="0" w:color="auto"/>
            <w:left w:val="none" w:sz="0" w:space="0" w:color="auto"/>
            <w:bottom w:val="none" w:sz="0" w:space="0" w:color="auto"/>
            <w:right w:val="none" w:sz="0" w:space="0" w:color="auto"/>
          </w:divBdr>
          <w:divsChild>
            <w:div w:id="278999840">
              <w:marLeft w:val="0"/>
              <w:marRight w:val="0"/>
              <w:marTop w:val="0"/>
              <w:marBottom w:val="0"/>
              <w:divBdr>
                <w:top w:val="none" w:sz="0" w:space="0" w:color="auto"/>
                <w:left w:val="none" w:sz="0" w:space="0" w:color="auto"/>
                <w:bottom w:val="none" w:sz="0" w:space="0" w:color="auto"/>
                <w:right w:val="none" w:sz="0" w:space="0" w:color="auto"/>
              </w:divBdr>
              <w:divsChild>
                <w:div w:id="2019890768">
                  <w:marLeft w:val="0"/>
                  <w:marRight w:val="0"/>
                  <w:marTop w:val="0"/>
                  <w:marBottom w:val="0"/>
                  <w:divBdr>
                    <w:top w:val="none" w:sz="0" w:space="0" w:color="auto"/>
                    <w:left w:val="none" w:sz="0" w:space="0" w:color="auto"/>
                    <w:bottom w:val="none" w:sz="0" w:space="0" w:color="auto"/>
                    <w:right w:val="none" w:sz="0" w:space="0" w:color="auto"/>
                  </w:divBdr>
                </w:div>
              </w:divsChild>
            </w:div>
            <w:div w:id="1211839525">
              <w:marLeft w:val="0"/>
              <w:marRight w:val="0"/>
              <w:marTop w:val="0"/>
              <w:marBottom w:val="0"/>
              <w:divBdr>
                <w:top w:val="none" w:sz="0" w:space="0" w:color="auto"/>
                <w:left w:val="none" w:sz="0" w:space="0" w:color="auto"/>
                <w:bottom w:val="none" w:sz="0" w:space="0" w:color="auto"/>
                <w:right w:val="none" w:sz="0" w:space="0" w:color="auto"/>
              </w:divBdr>
              <w:divsChild>
                <w:div w:id="19231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78675">
          <w:marLeft w:val="0"/>
          <w:marRight w:val="0"/>
          <w:marTop w:val="0"/>
          <w:marBottom w:val="0"/>
          <w:divBdr>
            <w:top w:val="none" w:sz="0" w:space="0" w:color="auto"/>
            <w:left w:val="none" w:sz="0" w:space="0" w:color="auto"/>
            <w:bottom w:val="none" w:sz="0" w:space="0" w:color="auto"/>
            <w:right w:val="none" w:sz="0" w:space="0" w:color="auto"/>
          </w:divBdr>
          <w:divsChild>
            <w:div w:id="110905757">
              <w:marLeft w:val="0"/>
              <w:marRight w:val="0"/>
              <w:marTop w:val="0"/>
              <w:marBottom w:val="0"/>
              <w:divBdr>
                <w:top w:val="none" w:sz="0" w:space="0" w:color="auto"/>
                <w:left w:val="none" w:sz="0" w:space="0" w:color="auto"/>
                <w:bottom w:val="none" w:sz="0" w:space="0" w:color="auto"/>
                <w:right w:val="none" w:sz="0" w:space="0" w:color="auto"/>
              </w:divBdr>
              <w:divsChild>
                <w:div w:id="11820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1374</Words>
  <Characters>7836</Characters>
  <Application>Microsoft Office Word</Application>
  <DocSecurity>0</DocSecurity>
  <Lines>65</Lines>
  <Paragraphs>18</Paragraphs>
  <ScaleCrop>false</ScaleCrop>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 艺涵</dc:creator>
  <cp:keywords/>
  <dc:description/>
  <cp:lastModifiedBy>廖 艺涵</cp:lastModifiedBy>
  <cp:revision>11</cp:revision>
  <dcterms:created xsi:type="dcterms:W3CDTF">2021-10-27T15:23:00Z</dcterms:created>
  <dcterms:modified xsi:type="dcterms:W3CDTF">2021-11-15T21:10:00Z</dcterms:modified>
</cp:coreProperties>
</file>