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rPr>
      </w:pPr>
      <w:r w:rsidDel="00000000" w:rsidR="00000000" w:rsidRPr="00000000">
        <w:rPr>
          <w:rtl w:val="0"/>
        </w:rPr>
      </w:r>
    </w:p>
    <w:p w:rsidR="00000000" w:rsidDel="00000000" w:rsidP="00000000" w:rsidRDefault="00000000" w:rsidRPr="00000000" w14:paraId="00000002">
      <w:pPr>
        <w:rPr>
          <w:rFonts w:ascii="Arial" w:cs="Arial" w:eastAsia="Arial" w:hAnsi="Arial"/>
        </w:rPr>
      </w:pP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rtl w:val="0"/>
        </w:rPr>
      </w:r>
    </w:p>
    <w:p w:rsidR="00000000" w:rsidDel="00000000" w:rsidP="00000000" w:rsidRDefault="00000000" w:rsidRPr="00000000" w14:paraId="00000006">
      <w:pPr>
        <w:rPr>
          <w:rFonts w:ascii="Arial" w:cs="Arial" w:eastAsia="Arial" w:hAnsi="Arial"/>
        </w:rPr>
      </w:pPr>
      <w:r w:rsidDel="00000000" w:rsidR="00000000" w:rsidRPr="00000000">
        <w:rPr>
          <w:rtl w:val="0"/>
        </w:rPr>
      </w:r>
    </w:p>
    <w:p w:rsidR="00000000" w:rsidDel="00000000" w:rsidP="00000000" w:rsidRDefault="00000000" w:rsidRPr="00000000" w14:paraId="00000007">
      <w:pPr>
        <w:ind w:left="1440" w:firstLine="720"/>
        <w:rPr>
          <w:rFonts w:ascii="Arial" w:cs="Arial" w:eastAsia="Arial" w:hAnsi="Arial"/>
          <w:b w:val="1"/>
          <w:bCs w:val="1"/>
          <w:sz w:val="72"/>
          <w:szCs w:val="72"/>
        </w:rPr>
      </w:pPr>
      <w:r w:rsidDel="00000000" w:rsidR="00000000" w:rsidRPr="00000000">
        <w:rPr>
          <w:rFonts w:ascii="Arial" w:cs="Arial" w:eastAsia="Arial" w:hAnsi="Arial"/>
          <w:b w:val="1"/>
          <w:bCs w:val="1"/>
          <w:sz w:val="72"/>
          <w:szCs w:val="72"/>
          <w:rtl w:val="0"/>
        </w:rPr>
        <w:t xml:space="preserve">Test Strategy</w:t>
      </w:r>
    </w:p>
    <w:p w:rsidR="00000000" w:rsidDel="00000000" w:rsidP="00000000" w:rsidRDefault="00000000" w:rsidRPr="00000000" w14:paraId="00000008">
      <w:pPr>
        <w:rPr>
          <w:rFonts w:ascii="Arial" w:cs="Arial" w:eastAsia="Arial" w:hAnsi="Arial"/>
        </w:rPr>
      </w:pPr>
      <w:r w:rsidDel="00000000" w:rsidR="00000000" w:rsidRPr="00000000">
        <w:rPr>
          <w:rtl w:val="0"/>
        </w:rPr>
      </w:r>
    </w:p>
    <w:p w:rsidR="00000000" w:rsidDel="00000000" w:rsidP="00000000" w:rsidRDefault="00000000" w:rsidRPr="00000000" w14:paraId="00000009">
      <w:pPr>
        <w:rPr>
          <w:rFonts w:ascii="Arial" w:cs="Arial" w:eastAsia="Arial" w:hAnsi="Arial"/>
          <w:sz w:val="48"/>
          <w:szCs w:val="48"/>
        </w:rPr>
      </w:pPr>
      <w:r w:rsidDel="00000000" w:rsidR="00000000" w:rsidRPr="00000000">
        <w:rPr>
          <w:rtl w:val="0"/>
        </w:rPr>
      </w:r>
    </w:p>
    <w:p w:rsidR="00000000" w:rsidDel="00000000" w:rsidP="00000000" w:rsidRDefault="00000000" w:rsidRPr="00000000" w14:paraId="0000000A">
      <w:pPr>
        <w:ind w:left="2160" w:firstLine="0"/>
        <w:rPr>
          <w:rFonts w:ascii="Arial" w:cs="Arial" w:eastAsia="Arial" w:hAnsi="Arial"/>
          <w:sz w:val="48"/>
          <w:szCs w:val="48"/>
        </w:rPr>
      </w:pPr>
      <w:r w:rsidDel="00000000" w:rsidR="00000000" w:rsidRPr="00000000">
        <w:rPr>
          <w:rFonts w:ascii="Arial" w:cs="Arial" w:eastAsia="Arial" w:hAnsi="Arial"/>
          <w:sz w:val="48"/>
          <w:szCs w:val="48"/>
          <w:rtl w:val="0"/>
        </w:rPr>
        <w:t xml:space="preserve">Eliana Hardware Trading Inventory and Ordering System</w:t>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ind w:left="1440" w:firstLine="720"/>
        <w:rPr>
          <w:rFonts w:ascii="Arial" w:cs="Arial" w:eastAsia="Arial" w:hAnsi="Arial"/>
        </w:rPr>
      </w:pPr>
      <w:r w:rsidDel="00000000" w:rsidR="00000000" w:rsidRPr="00000000">
        <w:rPr>
          <w:rtl w:val="0"/>
        </w:rPr>
      </w:r>
    </w:p>
    <w:p w:rsidR="00000000" w:rsidDel="00000000" w:rsidP="00000000" w:rsidRDefault="00000000" w:rsidRPr="00000000" w14:paraId="0000000E">
      <w:pPr>
        <w:ind w:left="1440" w:firstLine="720"/>
        <w:rPr>
          <w:rFonts w:ascii="Arial" w:cs="Arial" w:eastAsia="Arial" w:hAnsi="Arial"/>
        </w:rPr>
      </w:pPr>
      <w:r w:rsidDel="00000000" w:rsidR="00000000" w:rsidRPr="00000000">
        <w:rPr>
          <w:rtl w:val="0"/>
        </w:rPr>
      </w:r>
    </w:p>
    <w:p w:rsidR="00000000" w:rsidDel="00000000" w:rsidP="00000000" w:rsidRDefault="00000000" w:rsidRPr="00000000" w14:paraId="0000000F">
      <w:pPr>
        <w:ind w:left="144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Version 1.0</w:t>
      </w:r>
    </w:p>
    <w:p w:rsidR="00000000" w:rsidDel="00000000" w:rsidP="00000000" w:rsidRDefault="00000000" w:rsidRPr="00000000" w14:paraId="00000010">
      <w:pPr>
        <w:ind w:left="144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Date: November 28, 2025</w:t>
      </w:r>
    </w:p>
    <w:p w:rsidR="00000000" w:rsidDel="00000000" w:rsidP="00000000" w:rsidRDefault="00000000" w:rsidRPr="00000000" w14:paraId="00000011">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2">
      <w:pPr>
        <w:rPr>
          <w:rFonts w:ascii="Arial" w:cs="Arial" w:eastAsia="Arial" w:hAnsi="Arial"/>
          <w:b w:val="1"/>
          <w:bCs w:val="1"/>
          <w:sz w:val="32"/>
          <w:szCs w:val="32"/>
        </w:rPr>
      </w:pPr>
      <w:bookmarkStart w:colFirst="0" w:colLast="0" w:name="_p9l0ri6nz739" w:id="0"/>
      <w:bookmarkEnd w:id="0"/>
      <w:r w:rsidDel="00000000" w:rsidR="00000000" w:rsidRPr="00000000">
        <w:rPr>
          <w:rFonts w:ascii="Arial" w:cs="Arial" w:eastAsia="Arial" w:hAnsi="Arial"/>
          <w:b w:val="1"/>
          <w:bCs w:val="1"/>
          <w:sz w:val="32"/>
          <w:szCs w:val="32"/>
          <w:rtl w:val="0"/>
        </w:rPr>
        <w:t xml:space="preserve">Document Control</w:t>
      </w:r>
    </w:p>
    <w:p w:rsidR="00000000" w:rsidDel="00000000" w:rsidP="00000000" w:rsidRDefault="00000000" w:rsidRPr="00000000" w14:paraId="00000013">
      <w:pPr>
        <w:rPr>
          <w:rFonts w:ascii="Arial" w:cs="Arial" w:eastAsia="Arial" w:hAnsi="Arial"/>
          <w:b w:val="1"/>
          <w:bCs w:val="1"/>
          <w:sz w:val="32"/>
          <w:szCs w:val="32"/>
        </w:rPr>
      </w:pPr>
      <w:bookmarkStart w:colFirst="0" w:colLast="0" w:name="_q6gqpnmidd0z" w:id="1"/>
      <w:bookmarkEnd w:id="1"/>
      <w:r w:rsidDel="00000000" w:rsidR="00000000" w:rsidRPr="00000000">
        <w:rPr>
          <w:rtl w:val="0"/>
        </w:rPr>
      </w:r>
    </w:p>
    <w:p w:rsidR="00000000" w:rsidDel="00000000" w:rsidP="00000000" w:rsidRDefault="00000000" w:rsidRPr="00000000" w14:paraId="0000001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Document Detail</w:t>
      </w:r>
    </w:p>
    <w:tbl>
      <w:tblPr>
        <w:tblStyle w:val="Table1"/>
        <w:tblW w:w="129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1.666666666667"/>
        <w:gridCol w:w="9428.333333333334"/>
        <w:tblGridChange w:id="0">
          <w:tblGrid>
            <w:gridCol w:w="3501.666666666667"/>
            <w:gridCol w:w="9428.333333333334"/>
          </w:tblGrid>
        </w:tblGridChange>
      </w:tblGrid>
      <w:tr>
        <w:trPr>
          <w:cantSplit w:val="0"/>
          <w:trHeight w:val="284" w:hRule="atLeast"/>
          <w:tblHeader w:val="0"/>
        </w:trPr>
        <w:tc>
          <w:tcPr>
            <w:shd w:fill="bfbfbf" w:val="clear"/>
            <w:vAlign w:val="bottom"/>
          </w:tcPr>
          <w:p w:rsidR="00000000" w:rsidDel="00000000" w:rsidP="00000000" w:rsidRDefault="00000000" w:rsidRPr="00000000" w14:paraId="00000016">
            <w:pPr>
              <w:rPr>
                <w:rFonts w:ascii="Arial" w:cs="Arial" w:eastAsia="Arial" w:hAnsi="Arial"/>
                <w:sz w:val="24"/>
                <w:szCs w:val="24"/>
              </w:rPr>
            </w:pPr>
            <w:r w:rsidDel="00000000" w:rsidR="00000000" w:rsidRPr="00000000">
              <w:rPr>
                <w:rFonts w:ascii="Arial" w:cs="Arial" w:eastAsia="Arial" w:hAnsi="Arial"/>
                <w:sz w:val="24"/>
                <w:szCs w:val="24"/>
                <w:rtl w:val="0"/>
              </w:rPr>
              <w:t xml:space="preserve">Title:</w:t>
            </w:r>
          </w:p>
        </w:tc>
        <w:tc>
          <w:tcPr>
            <w:vAlign w:val="bottom"/>
          </w:tcPr>
          <w:p w:rsidR="00000000" w:rsidDel="00000000" w:rsidP="00000000" w:rsidRDefault="00000000" w:rsidRPr="00000000" w14:paraId="00000017">
            <w:pPr>
              <w:rPr>
                <w:rFonts w:ascii="Arial" w:cs="Arial" w:eastAsia="Arial" w:hAnsi="Arial"/>
                <w:sz w:val="24"/>
                <w:szCs w:val="24"/>
              </w:rPr>
            </w:pPr>
            <w:r w:rsidDel="00000000" w:rsidR="00000000" w:rsidRPr="00000000">
              <w:rPr>
                <w:rFonts w:ascii="Arial" w:cs="Arial" w:eastAsia="Arial" w:hAnsi="Arial"/>
                <w:sz w:val="24"/>
                <w:szCs w:val="24"/>
                <w:rtl w:val="0"/>
              </w:rPr>
              <w:t xml:space="preserve">Eliana Hardware Trading System Test Strategy</w:t>
            </w:r>
          </w:p>
        </w:tc>
      </w:tr>
      <w:tr>
        <w:trPr>
          <w:cantSplit w:val="0"/>
          <w:trHeight w:val="284" w:hRule="atLeast"/>
          <w:tblHeader w:val="0"/>
        </w:trPr>
        <w:tc>
          <w:tcPr>
            <w:shd w:fill="bfbfbf" w:val="clear"/>
            <w:vAlign w:val="bottom"/>
          </w:tcPr>
          <w:p w:rsidR="00000000" w:rsidDel="00000000" w:rsidP="00000000" w:rsidRDefault="00000000" w:rsidRPr="00000000" w14:paraId="00000018">
            <w:pPr>
              <w:rPr>
                <w:rFonts w:ascii="Arial" w:cs="Arial" w:eastAsia="Arial" w:hAnsi="Arial"/>
                <w:sz w:val="24"/>
                <w:szCs w:val="24"/>
              </w:rPr>
            </w:pPr>
            <w:r w:rsidDel="00000000" w:rsidR="00000000" w:rsidRPr="00000000">
              <w:rPr>
                <w:rFonts w:ascii="Arial" w:cs="Arial" w:eastAsia="Arial" w:hAnsi="Arial"/>
                <w:sz w:val="24"/>
                <w:szCs w:val="24"/>
                <w:rtl w:val="0"/>
              </w:rPr>
              <w:t xml:space="preserve">Version:</w:t>
            </w:r>
          </w:p>
        </w:tc>
        <w:tc>
          <w:tcPr>
            <w:vAlign w:val="bottom"/>
          </w:tcPr>
          <w:p w:rsidR="00000000" w:rsidDel="00000000" w:rsidP="00000000" w:rsidRDefault="00000000" w:rsidRPr="00000000" w14:paraId="00000019">
            <w:pPr>
              <w:rPr>
                <w:rFonts w:ascii="Arial" w:cs="Arial" w:eastAsia="Arial" w:hAnsi="Arial"/>
                <w:sz w:val="24"/>
                <w:szCs w:val="24"/>
              </w:rPr>
            </w:pPr>
            <w:r w:rsidDel="00000000" w:rsidR="00000000" w:rsidRPr="00000000">
              <w:rPr>
                <w:rFonts w:ascii="Arial" w:cs="Arial" w:eastAsia="Arial" w:hAnsi="Arial"/>
                <w:sz w:val="24"/>
                <w:szCs w:val="24"/>
                <w:rtl w:val="0"/>
              </w:rPr>
              <w:t xml:space="preserve">1.0</w:t>
            </w:r>
          </w:p>
        </w:tc>
      </w:tr>
      <w:tr>
        <w:trPr>
          <w:cantSplit w:val="0"/>
          <w:trHeight w:val="284" w:hRule="atLeast"/>
          <w:tblHeader w:val="0"/>
        </w:trPr>
        <w:tc>
          <w:tcPr>
            <w:shd w:fill="bfbfbf" w:val="clear"/>
            <w:vAlign w:val="bottom"/>
          </w:tcPr>
          <w:p w:rsidR="00000000" w:rsidDel="00000000" w:rsidP="00000000" w:rsidRDefault="00000000" w:rsidRPr="00000000" w14:paraId="0000001A">
            <w:pPr>
              <w:rPr>
                <w:rFonts w:ascii="Arial" w:cs="Arial" w:eastAsia="Arial" w:hAnsi="Arial"/>
                <w:sz w:val="24"/>
                <w:szCs w:val="24"/>
              </w:rPr>
            </w:pPr>
            <w:r w:rsidDel="00000000" w:rsidR="00000000" w:rsidRPr="00000000">
              <w:rPr>
                <w:rFonts w:ascii="Arial" w:cs="Arial" w:eastAsia="Arial" w:hAnsi="Arial"/>
                <w:sz w:val="24"/>
                <w:szCs w:val="24"/>
                <w:rtl w:val="0"/>
              </w:rPr>
              <w:t xml:space="preserve">Date:</w:t>
            </w:r>
          </w:p>
        </w:tc>
        <w:tc>
          <w:tcPr>
            <w:vAlign w:val="bottom"/>
          </w:tcPr>
          <w:p w:rsidR="00000000" w:rsidDel="00000000" w:rsidP="00000000" w:rsidRDefault="00000000" w:rsidRPr="00000000" w14:paraId="0000001B">
            <w:pPr>
              <w:rPr>
                <w:rFonts w:ascii="Arial" w:cs="Arial" w:eastAsia="Arial" w:hAnsi="Arial"/>
                <w:sz w:val="24"/>
                <w:szCs w:val="24"/>
              </w:rPr>
            </w:pPr>
            <w:r w:rsidDel="00000000" w:rsidR="00000000" w:rsidRPr="00000000">
              <w:rPr>
                <w:rFonts w:ascii="Arial" w:cs="Arial" w:eastAsia="Arial" w:hAnsi="Arial"/>
                <w:sz w:val="24"/>
                <w:szCs w:val="24"/>
                <w:rtl w:val="0"/>
              </w:rPr>
              <w:t xml:space="preserve">November 28, 2025</w:t>
            </w:r>
          </w:p>
        </w:tc>
      </w:tr>
      <w:tr>
        <w:trPr>
          <w:cantSplit w:val="0"/>
          <w:trHeight w:val="284" w:hRule="atLeast"/>
          <w:tblHeader w:val="0"/>
        </w:trPr>
        <w:tc>
          <w:tcPr>
            <w:shd w:fill="bfbfbf" w:val="clear"/>
            <w:vAlign w:val="bottom"/>
          </w:tcPr>
          <w:p w:rsidR="00000000" w:rsidDel="00000000" w:rsidP="00000000" w:rsidRDefault="00000000" w:rsidRPr="00000000" w14:paraId="0000001C">
            <w:pPr>
              <w:rPr>
                <w:rFonts w:ascii="Arial" w:cs="Arial" w:eastAsia="Arial" w:hAnsi="Arial"/>
                <w:sz w:val="24"/>
                <w:szCs w:val="24"/>
              </w:rPr>
            </w:pPr>
            <w:r w:rsidDel="00000000" w:rsidR="00000000" w:rsidRPr="00000000">
              <w:rPr>
                <w:rFonts w:ascii="Arial" w:cs="Arial" w:eastAsia="Arial" w:hAnsi="Arial"/>
                <w:sz w:val="24"/>
                <w:szCs w:val="24"/>
                <w:rtl w:val="0"/>
              </w:rPr>
              <w:t xml:space="preserve">Electronic File Name:</w:t>
            </w:r>
          </w:p>
        </w:tc>
        <w:tc>
          <w:tcPr>
            <w:vAlign w:val="bottom"/>
          </w:tcPr>
          <w:p w:rsidR="00000000" w:rsidDel="00000000" w:rsidP="00000000" w:rsidRDefault="00000000" w:rsidRPr="00000000" w14:paraId="0000001D">
            <w:pPr>
              <w:rPr>
                <w:rFonts w:ascii="Arial" w:cs="Arial" w:eastAsia="Arial" w:hAnsi="Arial"/>
                <w:sz w:val="24"/>
                <w:szCs w:val="24"/>
              </w:rPr>
            </w:pPr>
            <w:r w:rsidDel="00000000" w:rsidR="00000000" w:rsidRPr="00000000">
              <w:rPr>
                <w:rFonts w:ascii="Arial" w:cs="Arial" w:eastAsia="Arial" w:hAnsi="Arial"/>
                <w:sz w:val="24"/>
                <w:szCs w:val="24"/>
                <w:rtl w:val="0"/>
              </w:rPr>
              <w:t xml:space="preserve">Eliana Hardware Trading System Test Strategy.doc</w:t>
            </w:r>
          </w:p>
        </w:tc>
      </w:tr>
      <w:tr>
        <w:trPr>
          <w:cantSplit w:val="0"/>
          <w:trHeight w:val="284" w:hRule="atLeast"/>
          <w:tblHeader w:val="0"/>
        </w:trPr>
        <w:tc>
          <w:tcPr>
            <w:shd w:fill="bfbfbf" w:val="clear"/>
            <w:vAlign w:val="bottom"/>
          </w:tcPr>
          <w:p w:rsidR="00000000" w:rsidDel="00000000" w:rsidP="00000000" w:rsidRDefault="00000000" w:rsidRPr="00000000" w14:paraId="0000001E">
            <w:pPr>
              <w:rPr>
                <w:rFonts w:ascii="Arial" w:cs="Arial" w:eastAsia="Arial" w:hAnsi="Arial"/>
                <w:sz w:val="24"/>
                <w:szCs w:val="24"/>
              </w:rPr>
            </w:pPr>
            <w:r w:rsidDel="00000000" w:rsidR="00000000" w:rsidRPr="00000000">
              <w:rPr>
                <w:rFonts w:ascii="Arial" w:cs="Arial" w:eastAsia="Arial" w:hAnsi="Arial"/>
                <w:sz w:val="24"/>
                <w:szCs w:val="24"/>
                <w:rtl w:val="0"/>
              </w:rPr>
              <w:t xml:space="preserve">Electronic File Location:</w:t>
            </w:r>
          </w:p>
        </w:tc>
        <w:tc>
          <w:tcPr>
            <w:vAlign w:val="bottom"/>
          </w:tcPr>
          <w:p w:rsidR="00000000" w:rsidDel="00000000" w:rsidP="00000000" w:rsidRDefault="00000000" w:rsidRPr="00000000" w14:paraId="0000001F">
            <w:pPr>
              <w:rPr>
                <w:rFonts w:ascii="Arial" w:cs="Arial" w:eastAsia="Arial" w:hAnsi="Arial"/>
                <w:sz w:val="24"/>
                <w:szCs w:val="24"/>
              </w:rPr>
            </w:pPr>
            <w:r w:rsidDel="00000000" w:rsidR="00000000" w:rsidRPr="00000000">
              <w:rPr>
                <w:rFonts w:ascii="Arial" w:cs="Arial" w:eastAsia="Arial" w:hAnsi="Arial"/>
                <w:sz w:val="24"/>
                <w:szCs w:val="24"/>
                <w:rtl w:val="0"/>
              </w:rPr>
              <w:t xml:space="preserve">&lt;SharePoint URL&gt;</w:t>
            </w:r>
          </w:p>
        </w:tc>
      </w:tr>
      <w:tr>
        <w:trPr>
          <w:cantSplit w:val="0"/>
          <w:trHeight w:val="284" w:hRule="atLeast"/>
          <w:tblHeader w:val="0"/>
        </w:trPr>
        <w:tc>
          <w:tcPr>
            <w:shd w:fill="bfbfbf" w:val="clear"/>
            <w:vAlign w:val="bottom"/>
          </w:tcPr>
          <w:p w:rsidR="00000000" w:rsidDel="00000000" w:rsidP="00000000" w:rsidRDefault="00000000" w:rsidRPr="00000000" w14:paraId="00000020">
            <w:pPr>
              <w:rPr>
                <w:rFonts w:ascii="Arial" w:cs="Arial" w:eastAsia="Arial" w:hAnsi="Arial"/>
                <w:sz w:val="24"/>
                <w:szCs w:val="24"/>
              </w:rPr>
            </w:pPr>
            <w:r w:rsidDel="00000000" w:rsidR="00000000" w:rsidRPr="00000000">
              <w:rPr>
                <w:rFonts w:ascii="Arial" w:cs="Arial" w:eastAsia="Arial" w:hAnsi="Arial"/>
                <w:sz w:val="24"/>
                <w:szCs w:val="24"/>
                <w:rtl w:val="0"/>
              </w:rPr>
              <w:t xml:space="preserve">Author:</w:t>
            </w:r>
          </w:p>
        </w:tc>
        <w:tc>
          <w:tcPr>
            <w:vAlign w:val="bottom"/>
          </w:tcPr>
          <w:p w:rsidR="00000000" w:rsidDel="00000000" w:rsidP="00000000" w:rsidRDefault="00000000" w:rsidRPr="00000000" w14:paraId="00000021">
            <w:pPr>
              <w:rPr>
                <w:rFonts w:ascii="Arial" w:cs="Arial" w:eastAsia="Arial" w:hAnsi="Arial"/>
                <w:sz w:val="24"/>
                <w:szCs w:val="24"/>
              </w:rPr>
            </w:pPr>
            <w:r w:rsidDel="00000000" w:rsidR="00000000" w:rsidRPr="00000000">
              <w:rPr>
                <w:rFonts w:ascii="Arial" w:cs="Arial" w:eastAsia="Arial" w:hAnsi="Arial"/>
                <w:sz w:val="24"/>
                <w:szCs w:val="24"/>
                <w:rtl w:val="0"/>
              </w:rPr>
              <w:t xml:space="preserve">Hannah Marie Mendoza</w:t>
            </w:r>
          </w:p>
        </w:tc>
      </w:tr>
      <w:tr>
        <w:trPr>
          <w:cantSplit w:val="0"/>
          <w:trHeight w:val="284" w:hRule="atLeast"/>
          <w:tblHeader w:val="0"/>
        </w:trPr>
        <w:tc>
          <w:tcPr>
            <w:shd w:fill="bfbfbf" w:val="clear"/>
            <w:vAlign w:val="bottom"/>
          </w:tcPr>
          <w:p w:rsidR="00000000" w:rsidDel="00000000" w:rsidP="00000000" w:rsidRDefault="00000000" w:rsidRPr="00000000" w14:paraId="00000022">
            <w:pPr>
              <w:rPr>
                <w:rFonts w:ascii="Arial" w:cs="Arial" w:eastAsia="Arial" w:hAnsi="Arial"/>
                <w:sz w:val="24"/>
                <w:szCs w:val="24"/>
              </w:rPr>
            </w:pPr>
            <w:r w:rsidDel="00000000" w:rsidR="00000000" w:rsidRPr="00000000">
              <w:rPr>
                <w:rFonts w:ascii="Arial" w:cs="Arial" w:eastAsia="Arial" w:hAnsi="Arial"/>
                <w:sz w:val="24"/>
                <w:szCs w:val="24"/>
                <w:rtl w:val="0"/>
              </w:rPr>
              <w:t xml:space="preserve">Contributors:</w:t>
            </w:r>
          </w:p>
        </w:tc>
        <w:tc>
          <w:tcPr>
            <w:vAlign w:val="bottom"/>
          </w:tcPr>
          <w:p w:rsidR="00000000" w:rsidDel="00000000" w:rsidP="00000000" w:rsidRDefault="00000000" w:rsidRPr="00000000" w14:paraId="00000023">
            <w:pPr>
              <w:rPr>
                <w:rFonts w:ascii="Arial" w:cs="Arial" w:eastAsia="Arial" w:hAnsi="Arial"/>
                <w:sz w:val="24"/>
                <w:szCs w:val="24"/>
              </w:rPr>
            </w:pPr>
            <w:r w:rsidDel="00000000" w:rsidR="00000000" w:rsidRPr="00000000">
              <w:rPr>
                <w:rFonts w:ascii="Arial" w:cs="Arial" w:eastAsia="Arial" w:hAnsi="Arial"/>
                <w:sz w:val="24"/>
                <w:szCs w:val="24"/>
                <w:rtl w:val="0"/>
              </w:rPr>
              <w:t xml:space="preserve">Sabina Allyanah Hernandez and Julianne Harieth Buenafe</w:t>
            </w:r>
          </w:p>
        </w:tc>
      </w:tr>
    </w:tbl>
    <w:p w:rsidR="00000000" w:rsidDel="00000000" w:rsidP="00000000" w:rsidRDefault="00000000" w:rsidRPr="00000000" w14:paraId="0000002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6">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Change Control</w:t>
      </w:r>
    </w:p>
    <w:tbl>
      <w:tblPr>
        <w:tblStyle w:val="Table2"/>
        <w:tblW w:w="12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1815"/>
        <w:gridCol w:w="4440"/>
        <w:gridCol w:w="4530"/>
        <w:tblGridChange w:id="0">
          <w:tblGrid>
            <w:gridCol w:w="1995"/>
            <w:gridCol w:w="1815"/>
            <w:gridCol w:w="4440"/>
            <w:gridCol w:w="4530"/>
          </w:tblGrid>
        </w:tblGridChange>
      </w:tblGrid>
      <w:tr>
        <w:trPr>
          <w:cantSplit w:val="0"/>
          <w:tblHeader w:val="0"/>
        </w:trPr>
        <w:tc>
          <w:tcPr>
            <w:shd w:fill="bfbfbf" w:val="clear"/>
            <w:vAlign w:val="center"/>
          </w:tcPr>
          <w:p w:rsidR="00000000" w:rsidDel="00000000" w:rsidP="00000000" w:rsidRDefault="00000000" w:rsidRPr="00000000" w14:paraId="00000028">
            <w:pPr>
              <w:rPr>
                <w:rFonts w:ascii="Arial" w:cs="Arial" w:eastAsia="Arial" w:hAnsi="Arial"/>
                <w:sz w:val="24"/>
                <w:szCs w:val="24"/>
              </w:rPr>
            </w:pPr>
            <w:r w:rsidDel="00000000" w:rsidR="00000000" w:rsidRPr="00000000">
              <w:rPr>
                <w:rFonts w:ascii="Arial" w:cs="Arial" w:eastAsia="Arial" w:hAnsi="Arial"/>
                <w:sz w:val="24"/>
                <w:szCs w:val="24"/>
                <w:rtl w:val="0"/>
              </w:rPr>
              <w:t xml:space="preserve">Issue Date</w:t>
            </w:r>
          </w:p>
        </w:tc>
        <w:tc>
          <w:tcPr>
            <w:shd w:fill="bfbfbf" w:val="clear"/>
            <w:vAlign w:val="center"/>
          </w:tcPr>
          <w:p w:rsidR="00000000" w:rsidDel="00000000" w:rsidP="00000000" w:rsidRDefault="00000000" w:rsidRPr="00000000" w14:paraId="00000029">
            <w:pPr>
              <w:rPr>
                <w:rFonts w:ascii="Arial" w:cs="Arial" w:eastAsia="Arial" w:hAnsi="Arial"/>
                <w:sz w:val="24"/>
                <w:szCs w:val="24"/>
              </w:rPr>
            </w:pPr>
            <w:r w:rsidDel="00000000" w:rsidR="00000000" w:rsidRPr="00000000">
              <w:rPr>
                <w:rFonts w:ascii="Arial" w:cs="Arial" w:eastAsia="Arial" w:hAnsi="Arial"/>
                <w:sz w:val="24"/>
                <w:szCs w:val="24"/>
                <w:rtl w:val="0"/>
              </w:rPr>
              <w:t xml:space="preserve">Version</w:t>
            </w:r>
          </w:p>
        </w:tc>
        <w:tc>
          <w:tcPr>
            <w:shd w:fill="bfbfbf" w:val="clear"/>
            <w:vAlign w:val="center"/>
          </w:tcPr>
          <w:p w:rsidR="00000000" w:rsidDel="00000000" w:rsidP="00000000" w:rsidRDefault="00000000" w:rsidRPr="00000000" w14:paraId="0000002A">
            <w:pPr>
              <w:rPr>
                <w:rFonts w:ascii="Arial" w:cs="Arial" w:eastAsia="Arial" w:hAnsi="Arial"/>
                <w:sz w:val="24"/>
                <w:szCs w:val="24"/>
              </w:rPr>
            </w:pPr>
            <w:r w:rsidDel="00000000" w:rsidR="00000000" w:rsidRPr="00000000">
              <w:rPr>
                <w:rFonts w:ascii="Arial" w:cs="Arial" w:eastAsia="Arial" w:hAnsi="Arial"/>
                <w:sz w:val="24"/>
                <w:szCs w:val="24"/>
                <w:rtl w:val="0"/>
              </w:rPr>
              <w:t xml:space="preserve">Details</w:t>
            </w:r>
          </w:p>
        </w:tc>
        <w:tc>
          <w:tcPr>
            <w:shd w:fill="bfbfbf" w:val="clear"/>
            <w:vAlign w:val="center"/>
          </w:tcPr>
          <w:p w:rsidR="00000000" w:rsidDel="00000000" w:rsidP="00000000" w:rsidRDefault="00000000" w:rsidRPr="00000000" w14:paraId="0000002B">
            <w:pPr>
              <w:rPr>
                <w:rFonts w:ascii="Arial" w:cs="Arial" w:eastAsia="Arial" w:hAnsi="Arial"/>
                <w:sz w:val="24"/>
                <w:szCs w:val="24"/>
              </w:rPr>
            </w:pPr>
            <w:r w:rsidDel="00000000" w:rsidR="00000000" w:rsidRPr="00000000">
              <w:rPr>
                <w:rFonts w:ascii="Arial" w:cs="Arial" w:eastAsia="Arial" w:hAnsi="Arial"/>
                <w:sz w:val="24"/>
                <w:szCs w:val="24"/>
                <w:rtl w:val="0"/>
              </w:rPr>
              <w:t xml:space="preserve">Author</w:t>
            </w:r>
          </w:p>
        </w:tc>
      </w:tr>
      <w:tr>
        <w:trPr>
          <w:cantSplit w:val="0"/>
          <w:trHeight w:val="284" w:hRule="atLeast"/>
          <w:tblHeader w:val="0"/>
        </w:trPr>
        <w:tc>
          <w:tcPr>
            <w:vAlign w:val="center"/>
          </w:tcPr>
          <w:p w:rsidR="00000000" w:rsidDel="00000000" w:rsidP="00000000" w:rsidRDefault="00000000" w:rsidRPr="00000000" w14:paraId="0000002C">
            <w:pPr>
              <w:rPr>
                <w:rFonts w:ascii="Arial" w:cs="Arial" w:eastAsia="Arial" w:hAnsi="Arial"/>
                <w:sz w:val="24"/>
                <w:szCs w:val="24"/>
              </w:rPr>
            </w:pPr>
            <w:r w:rsidDel="00000000" w:rsidR="00000000" w:rsidRPr="00000000">
              <w:rPr>
                <w:rFonts w:ascii="Arial" w:cs="Arial" w:eastAsia="Arial" w:hAnsi="Arial"/>
                <w:sz w:val="24"/>
                <w:szCs w:val="24"/>
                <w:rtl w:val="0"/>
              </w:rPr>
              <w:t xml:space="preserve">November 20, 2025</w:t>
            </w:r>
          </w:p>
        </w:tc>
        <w:tc>
          <w:tcPr>
            <w:vAlign w:val="center"/>
          </w:tcPr>
          <w:p w:rsidR="00000000" w:rsidDel="00000000" w:rsidP="00000000" w:rsidRDefault="00000000" w:rsidRPr="00000000" w14:paraId="0000002D">
            <w:pPr>
              <w:rPr>
                <w:rFonts w:ascii="Arial" w:cs="Arial" w:eastAsia="Arial" w:hAnsi="Arial"/>
                <w:sz w:val="24"/>
                <w:szCs w:val="24"/>
              </w:rPr>
            </w:pPr>
            <w:r w:rsidDel="00000000" w:rsidR="00000000" w:rsidRPr="00000000">
              <w:rPr>
                <w:rFonts w:ascii="Arial" w:cs="Arial" w:eastAsia="Arial" w:hAnsi="Arial"/>
                <w:sz w:val="24"/>
                <w:szCs w:val="24"/>
                <w:rtl w:val="0"/>
              </w:rPr>
              <w:t xml:space="preserve">v0.1</w:t>
            </w:r>
          </w:p>
        </w:tc>
        <w:tc>
          <w:tcPr>
            <w:vAlign w:val="center"/>
          </w:tcPr>
          <w:p w:rsidR="00000000" w:rsidDel="00000000" w:rsidP="00000000" w:rsidRDefault="00000000" w:rsidRPr="00000000" w14:paraId="0000002E">
            <w:pPr>
              <w:rPr>
                <w:rFonts w:ascii="Arial" w:cs="Arial" w:eastAsia="Arial" w:hAnsi="Arial"/>
                <w:sz w:val="24"/>
                <w:szCs w:val="24"/>
              </w:rPr>
            </w:pPr>
            <w:r w:rsidDel="00000000" w:rsidR="00000000" w:rsidRPr="00000000">
              <w:rPr>
                <w:rFonts w:ascii="Arial" w:cs="Arial" w:eastAsia="Arial" w:hAnsi="Arial"/>
                <w:sz w:val="24"/>
                <w:szCs w:val="24"/>
                <w:rtl w:val="0"/>
              </w:rPr>
              <w:t xml:space="preserve">Initial Draft for Review</w:t>
            </w:r>
          </w:p>
        </w:tc>
        <w:tc>
          <w:tcPr>
            <w:vAlign w:val="center"/>
          </w:tcPr>
          <w:p w:rsidR="00000000" w:rsidDel="00000000" w:rsidP="00000000" w:rsidRDefault="00000000" w:rsidRPr="00000000" w14:paraId="0000002F">
            <w:pPr>
              <w:rPr>
                <w:rFonts w:ascii="Arial" w:cs="Arial" w:eastAsia="Arial" w:hAnsi="Arial"/>
                <w:sz w:val="24"/>
                <w:szCs w:val="24"/>
              </w:rPr>
            </w:pPr>
            <w:r w:rsidDel="00000000" w:rsidR="00000000" w:rsidRPr="00000000">
              <w:rPr>
                <w:rFonts w:ascii="Arial" w:cs="Arial" w:eastAsia="Arial" w:hAnsi="Arial"/>
                <w:sz w:val="24"/>
                <w:szCs w:val="24"/>
                <w:rtl w:val="0"/>
              </w:rPr>
              <w:t xml:space="preserve">Hannah Marie Mendoza</w:t>
            </w:r>
          </w:p>
        </w:tc>
      </w:tr>
      <w:tr>
        <w:trPr>
          <w:cantSplit w:val="0"/>
          <w:trHeight w:val="284" w:hRule="atLeast"/>
          <w:tblHeader w:val="0"/>
        </w:trPr>
        <w:tc>
          <w:tcPr>
            <w:vAlign w:val="center"/>
          </w:tcPr>
          <w:p w:rsidR="00000000" w:rsidDel="00000000" w:rsidP="00000000" w:rsidRDefault="00000000" w:rsidRPr="00000000" w14:paraId="00000030">
            <w:pPr>
              <w:rPr>
                <w:rFonts w:ascii="Arial" w:cs="Arial" w:eastAsia="Arial" w:hAnsi="Arial"/>
                <w:sz w:val="24"/>
                <w:szCs w:val="24"/>
              </w:rPr>
            </w:pPr>
            <w:r w:rsidDel="00000000" w:rsidR="00000000" w:rsidRPr="00000000">
              <w:rPr>
                <w:rFonts w:ascii="Arial" w:cs="Arial" w:eastAsia="Arial" w:hAnsi="Arial"/>
                <w:sz w:val="24"/>
                <w:szCs w:val="24"/>
                <w:rtl w:val="0"/>
              </w:rPr>
              <w:t xml:space="preserve">November 26, 2025</w:t>
            </w:r>
          </w:p>
        </w:tc>
        <w:tc>
          <w:tcPr>
            <w:vAlign w:val="center"/>
          </w:tcPr>
          <w:p w:rsidR="00000000" w:rsidDel="00000000" w:rsidP="00000000" w:rsidRDefault="00000000" w:rsidRPr="00000000" w14:paraId="00000031">
            <w:pPr>
              <w:rPr>
                <w:rFonts w:ascii="Arial" w:cs="Arial" w:eastAsia="Arial" w:hAnsi="Arial"/>
                <w:sz w:val="24"/>
                <w:szCs w:val="24"/>
              </w:rPr>
            </w:pPr>
            <w:r w:rsidDel="00000000" w:rsidR="00000000" w:rsidRPr="00000000">
              <w:rPr>
                <w:rFonts w:ascii="Arial" w:cs="Arial" w:eastAsia="Arial" w:hAnsi="Arial"/>
                <w:sz w:val="24"/>
                <w:szCs w:val="24"/>
                <w:rtl w:val="0"/>
              </w:rPr>
              <w:t xml:space="preserve">v1.0</w:t>
            </w:r>
          </w:p>
        </w:tc>
        <w:tc>
          <w:tcPr>
            <w:vAlign w:val="center"/>
          </w:tcPr>
          <w:p w:rsidR="00000000" w:rsidDel="00000000" w:rsidP="00000000" w:rsidRDefault="00000000" w:rsidRPr="00000000" w14:paraId="00000032">
            <w:pPr>
              <w:rPr>
                <w:rFonts w:ascii="Arial" w:cs="Arial" w:eastAsia="Arial" w:hAnsi="Arial"/>
                <w:sz w:val="24"/>
                <w:szCs w:val="24"/>
              </w:rPr>
            </w:pPr>
            <w:r w:rsidDel="00000000" w:rsidR="00000000" w:rsidRPr="00000000">
              <w:rPr>
                <w:rFonts w:ascii="Arial" w:cs="Arial" w:eastAsia="Arial" w:hAnsi="Arial"/>
                <w:sz w:val="24"/>
                <w:szCs w:val="24"/>
                <w:rtl w:val="0"/>
              </w:rPr>
              <w:t xml:space="preserve">Approved and Finalized</w:t>
            </w:r>
          </w:p>
        </w:tc>
        <w:tc>
          <w:tcPr>
            <w:vAlign w:val="center"/>
          </w:tcPr>
          <w:p w:rsidR="00000000" w:rsidDel="00000000" w:rsidP="00000000" w:rsidRDefault="00000000" w:rsidRPr="00000000" w14:paraId="00000033">
            <w:pPr>
              <w:rPr>
                <w:rFonts w:ascii="Arial" w:cs="Arial" w:eastAsia="Arial" w:hAnsi="Arial"/>
                <w:sz w:val="24"/>
                <w:szCs w:val="24"/>
              </w:rPr>
            </w:pPr>
            <w:r w:rsidDel="00000000" w:rsidR="00000000" w:rsidRPr="00000000">
              <w:rPr>
                <w:rFonts w:ascii="Arial" w:cs="Arial" w:eastAsia="Arial" w:hAnsi="Arial"/>
                <w:sz w:val="24"/>
                <w:szCs w:val="24"/>
                <w:rtl w:val="0"/>
              </w:rPr>
              <w:t xml:space="preserve">Hannah Marie Mendoza</w:t>
            </w:r>
          </w:p>
        </w:tc>
      </w:tr>
      <w:tr>
        <w:trPr>
          <w:cantSplit w:val="0"/>
          <w:trHeight w:val="284" w:hRule="atLeast"/>
          <w:tblHeader w:val="0"/>
        </w:trPr>
        <w:tc>
          <w:tcPr>
            <w:vAlign w:val="center"/>
          </w:tcPr>
          <w:p w:rsidR="00000000" w:rsidDel="00000000" w:rsidP="00000000" w:rsidRDefault="00000000" w:rsidRPr="00000000" w14:paraId="00000034">
            <w:pP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035">
            <w:pP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036">
            <w:pP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037">
            <w:pPr>
              <w:rPr>
                <w:rFonts w:ascii="Arial" w:cs="Arial" w:eastAsia="Arial" w:hAnsi="Arial"/>
                <w:sz w:val="24"/>
                <w:szCs w:val="24"/>
              </w:rPr>
            </w:pPr>
            <w:r w:rsidDel="00000000" w:rsidR="00000000" w:rsidRPr="00000000">
              <w:rPr>
                <w:rtl w:val="0"/>
              </w:rPr>
            </w:r>
          </w:p>
        </w:tc>
      </w:tr>
      <w:tr>
        <w:trPr>
          <w:cantSplit w:val="0"/>
          <w:trHeight w:val="284" w:hRule="atLeast"/>
          <w:tblHeader w:val="0"/>
        </w:trPr>
        <w:tc>
          <w:tcPr>
            <w:vAlign w:val="center"/>
          </w:tcPr>
          <w:p w:rsidR="00000000" w:rsidDel="00000000" w:rsidP="00000000" w:rsidRDefault="00000000" w:rsidRPr="00000000" w14:paraId="00000038">
            <w:pP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039">
            <w:pP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03A">
            <w:pP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03B">
            <w:pP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3C">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D">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E">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Referenced Documentation</w:t>
      </w:r>
    </w:p>
    <w:tbl>
      <w:tblPr>
        <w:tblStyle w:val="Table3"/>
        <w:tblW w:w="127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5"/>
        <w:gridCol w:w="3045"/>
        <w:gridCol w:w="9075"/>
        <w:tblGridChange w:id="0">
          <w:tblGrid>
            <w:gridCol w:w="645"/>
            <w:gridCol w:w="3045"/>
            <w:gridCol w:w="9075"/>
          </w:tblGrid>
        </w:tblGridChange>
      </w:tblGrid>
      <w:tr>
        <w:trPr>
          <w:cantSplit w:val="1"/>
          <w:trHeight w:val="284" w:hRule="atLeast"/>
          <w:tblHeader w:val="0"/>
        </w:trPr>
        <w:tc>
          <w:tcPr>
            <w:shd w:fill="bfbfbf" w:val="clear"/>
            <w:vAlign w:val="center"/>
          </w:tcPr>
          <w:p w:rsidR="00000000" w:rsidDel="00000000" w:rsidP="00000000" w:rsidRDefault="00000000" w:rsidRPr="00000000" w14:paraId="00000040">
            <w:pPr>
              <w:rPr>
                <w:rFonts w:ascii="Arial" w:cs="Arial" w:eastAsia="Arial" w:hAnsi="Arial"/>
                <w:sz w:val="24"/>
                <w:szCs w:val="24"/>
              </w:rPr>
            </w:pPr>
            <w:r w:rsidDel="00000000" w:rsidR="00000000" w:rsidRPr="00000000">
              <w:rPr>
                <w:rFonts w:ascii="Arial" w:cs="Arial" w:eastAsia="Arial" w:hAnsi="Arial"/>
                <w:sz w:val="24"/>
                <w:szCs w:val="24"/>
                <w:rtl w:val="0"/>
              </w:rPr>
              <w:t xml:space="preserve">Ref</w:t>
            </w:r>
          </w:p>
        </w:tc>
        <w:tc>
          <w:tcPr>
            <w:shd w:fill="bfbfbf" w:val="clear"/>
            <w:vAlign w:val="center"/>
          </w:tcPr>
          <w:p w:rsidR="00000000" w:rsidDel="00000000" w:rsidP="00000000" w:rsidRDefault="00000000" w:rsidRPr="00000000" w14:paraId="00000041">
            <w:pPr>
              <w:rPr>
                <w:rFonts w:ascii="Arial" w:cs="Arial" w:eastAsia="Arial" w:hAnsi="Arial"/>
                <w:sz w:val="24"/>
                <w:szCs w:val="24"/>
              </w:rPr>
            </w:pPr>
            <w:r w:rsidDel="00000000" w:rsidR="00000000" w:rsidRPr="00000000">
              <w:rPr>
                <w:rFonts w:ascii="Arial" w:cs="Arial" w:eastAsia="Arial" w:hAnsi="Arial"/>
                <w:sz w:val="24"/>
                <w:szCs w:val="24"/>
                <w:rtl w:val="0"/>
              </w:rPr>
              <w:t xml:space="preserve">Document Name</w:t>
            </w:r>
          </w:p>
        </w:tc>
        <w:tc>
          <w:tcPr>
            <w:shd w:fill="bfbfbf" w:val="clear"/>
            <w:vAlign w:val="center"/>
          </w:tcPr>
          <w:p w:rsidR="00000000" w:rsidDel="00000000" w:rsidP="00000000" w:rsidRDefault="00000000" w:rsidRPr="00000000" w14:paraId="00000042">
            <w:pPr>
              <w:rPr>
                <w:rFonts w:ascii="Arial" w:cs="Arial" w:eastAsia="Arial" w:hAnsi="Arial"/>
                <w:sz w:val="24"/>
                <w:szCs w:val="24"/>
              </w:rPr>
            </w:pPr>
            <w:r w:rsidDel="00000000" w:rsidR="00000000" w:rsidRPr="00000000">
              <w:rPr>
                <w:rFonts w:ascii="Arial" w:cs="Arial" w:eastAsia="Arial" w:hAnsi="Arial"/>
                <w:sz w:val="24"/>
                <w:szCs w:val="24"/>
                <w:rtl w:val="0"/>
              </w:rPr>
              <w:t xml:space="preserve">Electronic File Location</w:t>
            </w:r>
          </w:p>
        </w:tc>
      </w:tr>
      <w:tr>
        <w:trPr>
          <w:cantSplit w:val="1"/>
          <w:trHeight w:val="285" w:hRule="atLeast"/>
          <w:tblHeader w:val="0"/>
        </w:trPr>
        <w:tc>
          <w:tcPr>
            <w:vAlign w:val="center"/>
          </w:tcPr>
          <w:p w:rsidR="00000000" w:rsidDel="00000000" w:rsidP="00000000" w:rsidRDefault="00000000" w:rsidRPr="00000000" w14:paraId="00000043">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vAlign w:val="center"/>
          </w:tcPr>
          <w:p w:rsidR="00000000" w:rsidDel="00000000" w:rsidP="00000000" w:rsidRDefault="00000000" w:rsidRPr="00000000" w14:paraId="00000044">
            <w:pPr>
              <w:rPr>
                <w:rFonts w:ascii="Arial" w:cs="Arial" w:eastAsia="Arial" w:hAnsi="Arial"/>
                <w:sz w:val="24"/>
                <w:szCs w:val="24"/>
              </w:rPr>
            </w:pPr>
            <w:r w:rsidDel="00000000" w:rsidR="00000000" w:rsidRPr="00000000">
              <w:rPr>
                <w:rFonts w:ascii="Arial" w:cs="Arial" w:eastAsia="Arial" w:hAnsi="Arial"/>
                <w:sz w:val="24"/>
                <w:szCs w:val="24"/>
                <w:rtl w:val="0"/>
              </w:rPr>
              <w:t xml:space="preserve">STLC</w:t>
            </w:r>
          </w:p>
        </w:tc>
        <w:tc>
          <w:tcPr>
            <w:vAlign w:val="center"/>
          </w:tcPr>
          <w:p w:rsidR="00000000" w:rsidDel="00000000" w:rsidP="00000000" w:rsidRDefault="00000000" w:rsidRPr="00000000" w14:paraId="00000045">
            <w:pPr>
              <w:rPr>
                <w:rFonts w:ascii="Arial" w:cs="Arial" w:eastAsia="Arial" w:hAnsi="Arial"/>
                <w:sz w:val="24"/>
                <w:szCs w:val="24"/>
              </w:rPr>
            </w:pPr>
            <w:r w:rsidDel="00000000" w:rsidR="00000000" w:rsidRPr="00000000">
              <w:rPr>
                <w:rFonts w:ascii="Arial" w:cs="Arial" w:eastAsia="Arial" w:hAnsi="Arial"/>
                <w:sz w:val="24"/>
                <w:szCs w:val="24"/>
                <w:rtl w:val="0"/>
              </w:rPr>
              <w:t xml:space="preserve">https://github.com/hanabi16/eliana-hardware-trading/blob/main/STLC.docx</w:t>
            </w:r>
          </w:p>
        </w:tc>
      </w:tr>
      <w:tr>
        <w:trPr>
          <w:cantSplit w:val="1"/>
          <w:trHeight w:val="285" w:hRule="atLeast"/>
          <w:tblHeader w:val="0"/>
        </w:trPr>
        <w:tc>
          <w:tcPr>
            <w:vAlign w:val="center"/>
          </w:tcPr>
          <w:p w:rsidR="00000000" w:rsidDel="00000000" w:rsidP="00000000" w:rsidRDefault="00000000" w:rsidRPr="00000000" w14:paraId="00000046">
            <w:pP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vAlign w:val="center"/>
          </w:tcPr>
          <w:p w:rsidR="00000000" w:rsidDel="00000000" w:rsidP="00000000" w:rsidRDefault="00000000" w:rsidRPr="00000000" w14:paraId="00000047">
            <w:pPr>
              <w:rPr>
                <w:rFonts w:ascii="Arial" w:cs="Arial" w:eastAsia="Arial" w:hAnsi="Arial"/>
                <w:sz w:val="24"/>
                <w:szCs w:val="24"/>
              </w:rPr>
            </w:pPr>
            <w:r w:rsidDel="00000000" w:rsidR="00000000" w:rsidRPr="00000000">
              <w:rPr>
                <w:rFonts w:ascii="Arial" w:cs="Arial" w:eastAsia="Arial" w:hAnsi="Arial"/>
                <w:sz w:val="24"/>
                <w:szCs w:val="24"/>
                <w:rtl w:val="0"/>
              </w:rPr>
              <w:t xml:space="preserve">SDLC</w:t>
            </w:r>
          </w:p>
        </w:tc>
        <w:tc>
          <w:tcPr>
            <w:vAlign w:val="center"/>
          </w:tcPr>
          <w:p w:rsidR="00000000" w:rsidDel="00000000" w:rsidP="00000000" w:rsidRDefault="00000000" w:rsidRPr="00000000" w14:paraId="00000048">
            <w:pPr>
              <w:rPr>
                <w:rFonts w:ascii="Arial" w:cs="Arial" w:eastAsia="Arial" w:hAnsi="Arial"/>
                <w:sz w:val="24"/>
                <w:szCs w:val="24"/>
              </w:rPr>
            </w:pPr>
            <w:r w:rsidDel="00000000" w:rsidR="00000000" w:rsidRPr="00000000">
              <w:rPr>
                <w:rFonts w:ascii="Arial" w:cs="Arial" w:eastAsia="Arial" w:hAnsi="Arial"/>
                <w:sz w:val="24"/>
                <w:szCs w:val="24"/>
                <w:rtl w:val="0"/>
              </w:rPr>
              <w:t xml:space="preserve">https://github.com/hanabi16/eliana-hardware-trading/blob/main/SDLC.docx</w:t>
            </w:r>
          </w:p>
        </w:tc>
      </w:tr>
      <w:tr>
        <w:trPr>
          <w:cantSplit w:val="1"/>
          <w:trHeight w:val="285" w:hRule="atLeast"/>
          <w:tblHeader w:val="0"/>
        </w:trPr>
        <w:tc>
          <w:tcPr>
            <w:vAlign w:val="center"/>
          </w:tcPr>
          <w:p w:rsidR="00000000" w:rsidDel="00000000" w:rsidP="00000000" w:rsidRDefault="00000000" w:rsidRPr="00000000" w14:paraId="00000049">
            <w:pP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04A">
            <w:pPr>
              <w:rPr>
                <w:rFonts w:ascii="Arial" w:cs="Arial" w:eastAsia="Arial" w:hAnsi="Arial"/>
                <w:sz w:val="24"/>
                <w:szCs w:val="24"/>
              </w:rPr>
            </w:pPr>
            <w:r w:rsidDel="00000000" w:rsidR="00000000" w:rsidRPr="00000000">
              <w:rPr>
                <w:rtl w:val="0"/>
              </w:rPr>
            </w:r>
          </w:p>
        </w:tc>
        <w:tc>
          <w:tcPr>
            <w:vAlign w:val="center"/>
          </w:tcPr>
          <w:p w:rsidR="00000000" w:rsidDel="00000000" w:rsidP="00000000" w:rsidRDefault="00000000" w:rsidRPr="00000000" w14:paraId="0000004B">
            <w:pP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4C">
      <w:pPr>
        <w:rPr>
          <w:rFonts w:ascii="Arial" w:cs="Arial" w:eastAsia="Arial" w:hAnsi="Arial"/>
        </w:rPr>
      </w:pPr>
      <w:r w:rsidDel="00000000" w:rsidR="00000000" w:rsidRPr="00000000">
        <w:rPr>
          <w:rtl w:val="0"/>
        </w:rPr>
      </w:r>
    </w:p>
    <w:p w:rsidR="00000000" w:rsidDel="00000000" w:rsidP="00000000" w:rsidRDefault="00000000" w:rsidRPr="00000000" w14:paraId="0000004D">
      <w:pPr>
        <w:rPr>
          <w:rFonts w:ascii="Arial" w:cs="Arial" w:eastAsia="Arial" w:hAnsi="Arial"/>
        </w:rPr>
      </w:pPr>
      <w:r w:rsidDel="00000000" w:rsidR="00000000" w:rsidRPr="00000000">
        <w:rPr>
          <w:rtl w:val="0"/>
        </w:rPr>
      </w:r>
    </w:p>
    <w:p w:rsidR="00000000" w:rsidDel="00000000" w:rsidP="00000000" w:rsidRDefault="00000000" w:rsidRPr="00000000" w14:paraId="0000004E">
      <w:pPr>
        <w:rPr>
          <w:rFonts w:ascii="Arial" w:cs="Arial" w:eastAsia="Arial" w:hAnsi="Arial"/>
        </w:rPr>
      </w:pPr>
      <w:r w:rsidDel="00000000" w:rsidR="00000000" w:rsidRPr="00000000">
        <w:rPr>
          <w:rtl w:val="0"/>
        </w:rPr>
      </w:r>
    </w:p>
    <w:p w:rsidR="00000000" w:rsidDel="00000000" w:rsidP="00000000" w:rsidRDefault="00000000" w:rsidRPr="00000000" w14:paraId="0000004F">
      <w:pPr>
        <w:rPr>
          <w:rFonts w:ascii="Arial" w:cs="Arial" w:eastAsia="Arial" w:hAnsi="Arial"/>
        </w:rPr>
      </w:pPr>
      <w:r w:rsidDel="00000000" w:rsidR="00000000" w:rsidRPr="00000000">
        <w:rPr>
          <w:rtl w:val="0"/>
        </w:rPr>
      </w:r>
    </w:p>
    <w:p w:rsidR="00000000" w:rsidDel="00000000" w:rsidP="00000000" w:rsidRDefault="00000000" w:rsidRPr="00000000" w14:paraId="00000050">
      <w:pPr>
        <w:rPr>
          <w:rFonts w:ascii="Arial" w:cs="Arial" w:eastAsia="Arial" w:hAnsi="Arial"/>
        </w:rPr>
      </w:pPr>
      <w:r w:rsidDel="00000000" w:rsidR="00000000" w:rsidRPr="00000000">
        <w:rPr>
          <w:rtl w:val="0"/>
        </w:rPr>
      </w:r>
    </w:p>
    <w:p w:rsidR="00000000" w:rsidDel="00000000" w:rsidP="00000000" w:rsidRDefault="00000000" w:rsidRPr="00000000" w14:paraId="00000051">
      <w:pPr>
        <w:rPr>
          <w:rFonts w:ascii="Arial" w:cs="Arial" w:eastAsia="Arial" w:hAnsi="Arial"/>
        </w:rPr>
      </w:pPr>
      <w:r w:rsidDel="00000000" w:rsidR="00000000" w:rsidRPr="00000000">
        <w:rPr>
          <w:rtl w:val="0"/>
        </w:rPr>
      </w:r>
    </w:p>
    <w:p w:rsidR="00000000" w:rsidDel="00000000" w:rsidP="00000000" w:rsidRDefault="00000000" w:rsidRPr="00000000" w14:paraId="00000052">
      <w:pPr>
        <w:rPr>
          <w:rFonts w:ascii="Arial" w:cs="Arial" w:eastAsia="Arial" w:hAnsi="Arial"/>
        </w:rPr>
      </w:pPr>
      <w:r w:rsidDel="00000000" w:rsidR="00000000" w:rsidRPr="00000000">
        <w:rPr>
          <w:rtl w:val="0"/>
        </w:rPr>
      </w:r>
    </w:p>
    <w:p w:rsidR="00000000" w:rsidDel="00000000" w:rsidP="00000000" w:rsidRDefault="00000000" w:rsidRPr="00000000" w14:paraId="00000053">
      <w:pPr>
        <w:rPr>
          <w:rFonts w:ascii="Arial" w:cs="Arial" w:eastAsia="Arial" w:hAnsi="Arial"/>
        </w:rPr>
      </w:pPr>
      <w:r w:rsidDel="00000000" w:rsidR="00000000" w:rsidRPr="00000000">
        <w:rPr>
          <w:rtl w:val="0"/>
        </w:rPr>
      </w:r>
    </w:p>
    <w:p w:rsidR="00000000" w:rsidDel="00000000" w:rsidP="00000000" w:rsidRDefault="00000000" w:rsidRPr="00000000" w14:paraId="00000054">
      <w:pPr>
        <w:rPr>
          <w:rFonts w:ascii="Arial" w:cs="Arial" w:eastAsia="Arial" w:hAnsi="Arial"/>
        </w:rPr>
      </w:pPr>
      <w:r w:rsidDel="00000000" w:rsidR="00000000" w:rsidRPr="00000000">
        <w:rPr>
          <w:rtl w:val="0"/>
        </w:rPr>
      </w:r>
    </w:p>
    <w:p w:rsidR="00000000" w:rsidDel="00000000" w:rsidP="00000000" w:rsidRDefault="00000000" w:rsidRPr="00000000" w14:paraId="00000055">
      <w:pPr>
        <w:rPr>
          <w:rFonts w:ascii="Arial" w:cs="Arial" w:eastAsia="Arial" w:hAnsi="Arial"/>
        </w:rPr>
      </w:pPr>
      <w:r w:rsidDel="00000000" w:rsidR="00000000" w:rsidRPr="00000000">
        <w:rPr>
          <w:rtl w:val="0"/>
        </w:rPr>
      </w:r>
    </w:p>
    <w:p w:rsidR="00000000" w:rsidDel="00000000" w:rsidP="00000000" w:rsidRDefault="00000000" w:rsidRPr="00000000" w14:paraId="00000056">
      <w:pPr>
        <w:rPr>
          <w:rFonts w:ascii="Arial" w:cs="Arial" w:eastAsia="Arial" w:hAnsi="Arial"/>
        </w:rPr>
      </w:pPr>
      <w:r w:rsidDel="00000000" w:rsidR="00000000" w:rsidRPr="00000000">
        <w:rPr>
          <w:rtl w:val="0"/>
        </w:rPr>
      </w:r>
    </w:p>
    <w:p w:rsidR="00000000" w:rsidDel="00000000" w:rsidP="00000000" w:rsidRDefault="00000000" w:rsidRPr="00000000" w14:paraId="00000057">
      <w:pPr>
        <w:rPr>
          <w:rFonts w:ascii="Arial" w:cs="Arial" w:eastAsia="Arial" w:hAnsi="Arial"/>
        </w:rPr>
      </w:pPr>
      <w:r w:rsidDel="00000000" w:rsidR="00000000" w:rsidRPr="00000000">
        <w:rPr>
          <w:rtl w:val="0"/>
        </w:rPr>
      </w:r>
    </w:p>
    <w:p w:rsidR="00000000" w:rsidDel="00000000" w:rsidP="00000000" w:rsidRDefault="00000000" w:rsidRPr="00000000" w14:paraId="00000058">
      <w:pPr>
        <w:rPr>
          <w:rFonts w:ascii="Arial" w:cs="Arial" w:eastAsia="Arial" w:hAnsi="Arial"/>
          <w:b w:val="1"/>
          <w:bCs w:val="1"/>
          <w:sz w:val="36"/>
          <w:szCs w:val="36"/>
        </w:rPr>
      </w:pPr>
      <w:r w:rsidDel="00000000" w:rsidR="00000000" w:rsidRPr="00000000">
        <w:br w:type="page"/>
      </w:r>
      <w:r w:rsidDel="00000000" w:rsidR="00000000" w:rsidRPr="00000000">
        <w:rPr>
          <w:rFonts w:ascii="Arial" w:cs="Arial" w:eastAsia="Arial" w:hAnsi="Arial"/>
          <w:b w:val="1"/>
          <w:bCs w:val="1"/>
          <w:sz w:val="36"/>
          <w:szCs w:val="36"/>
          <w:rtl w:val="0"/>
        </w:rPr>
        <w:t xml:space="preserve">Table of Contents</w:t>
      </w:r>
    </w:p>
    <w:p w:rsidR="00000000" w:rsidDel="00000000" w:rsidP="00000000" w:rsidRDefault="00000000" w:rsidRPr="00000000" w14:paraId="00000059">
      <w:pPr>
        <w:rPr>
          <w:rFonts w:ascii="Arial" w:cs="Arial" w:eastAsia="Arial" w:hAnsi="Arial"/>
        </w:rPr>
      </w:pPr>
      <w:r w:rsidDel="00000000" w:rsidR="00000000" w:rsidRPr="00000000">
        <w:rPr>
          <w:rtl w:val="0"/>
        </w:rPr>
      </w:r>
    </w:p>
    <w:sdt>
      <w:sdtPr>
        <w:id w:val="-651790770"/>
        <w:docPartObj>
          <w:docPartGallery w:val="Table of Contents"/>
          <w:docPartUnique w:val="1"/>
        </w:docPartObj>
      </w:sdtPr>
      <w:sdtContent>
        <w:p w:rsidR="00000000" w:rsidDel="00000000" w:rsidP="00000000" w:rsidRDefault="00000000" w:rsidRPr="00000000" w14:paraId="0000005A">
          <w:pPr>
            <w:widowControl w:val="0"/>
            <w:tabs>
              <w:tab w:val="right" w:leader="none" w:pos="12000"/>
            </w:tabs>
            <w:spacing w:before="60" w:lineRule="auto"/>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hyperlink w:anchor="_m206odmqnv3b">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1. Test Strategy Identifier</w:t>
              <w:tab/>
              <w:t xml:space="preserve">3</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7nwvbh7r8j63">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2. Introduction</w:t>
              <w:tab/>
              <w:t xml:space="preserve">4</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Rule="auto"/>
            <w:ind w:left="360" w:firstLine="0"/>
            <w:rPr>
              <w:rFonts w:ascii="Arial" w:cs="Arial" w:eastAsia="Arial" w:hAnsi="Arial"/>
              <w:i w:val="0"/>
              <w:iCs w:val="0"/>
              <w:smallCaps w:val="0"/>
              <w:strike w:val="0"/>
              <w:color w:val="000000"/>
              <w:sz w:val="24"/>
              <w:szCs w:val="24"/>
              <w:u w:val="none"/>
              <w:shd w:fill="auto" w:val="clear"/>
              <w:vertAlign w:val="baseline"/>
            </w:rPr>
          </w:pPr>
          <w:hyperlink w:anchor="_gqhhudsgrd4t">
            <w:r w:rsidDel="00000000" w:rsidR="00000000" w:rsidRPr="00000000">
              <w:rPr>
                <w:rFonts w:ascii="Arial" w:cs="Arial" w:eastAsia="Arial" w:hAnsi="Arial"/>
                <w:i w:val="0"/>
                <w:iCs w:val="0"/>
                <w:smallCaps w:val="1"/>
                <w:strike w:val="0"/>
                <w:color w:val="000000"/>
                <w:sz w:val="24"/>
                <w:szCs w:val="24"/>
                <w:u w:val="none"/>
                <w:shd w:fill="auto" w:val="clear"/>
                <w:vertAlign w:val="baseline"/>
                <w:rtl w:val="0"/>
              </w:rPr>
              <w:t xml:space="preserve">1. Purpose</w:t>
              <w:tab/>
              <w:t xml:space="preserve">4</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43r0umyeqzbp">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3. Test Items</w:t>
              <w:tab/>
              <w:t xml:space="preserve">4</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pnsxxehs3lem">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4. Features to be tested</w:t>
              <w:tab/>
              <w:t xml:space="preserve">4</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ajeg3hhh70rz">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5. Features not to be tested</w:t>
              <w:tab/>
              <w:t xml:space="preserve">4</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s6xukcuubtfq">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    Approach</w:t>
              <w:tab/>
              <w:t xml:space="preserve">5</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Rule="auto"/>
            <w:ind w:left="360" w:firstLine="0"/>
            <w:rPr>
              <w:rFonts w:ascii="Arial" w:cs="Arial" w:eastAsia="Arial" w:hAnsi="Arial"/>
              <w:i w:val="0"/>
              <w:iCs w:val="0"/>
              <w:smallCaps w:val="0"/>
              <w:strike w:val="0"/>
              <w:color w:val="000000"/>
              <w:sz w:val="24"/>
              <w:szCs w:val="24"/>
              <w:u w:val="none"/>
              <w:shd w:fill="auto" w:val="clear"/>
              <w:vertAlign w:val="baseline"/>
            </w:rPr>
          </w:pPr>
          <w:hyperlink w:anchor="_j2prh4t0kts2">
            <w:r w:rsidDel="00000000" w:rsidR="00000000" w:rsidRPr="00000000">
              <w:rPr>
                <w:rFonts w:ascii="Arial" w:cs="Arial" w:eastAsia="Arial" w:hAnsi="Arial"/>
                <w:i w:val="0"/>
                <w:iCs w:val="0"/>
                <w:smallCaps w:val="1"/>
                <w:strike w:val="0"/>
                <w:color w:val="000000"/>
                <w:sz w:val="24"/>
                <w:szCs w:val="24"/>
                <w:u w:val="none"/>
                <w:shd w:fill="auto" w:val="clear"/>
                <w:vertAlign w:val="baseline"/>
                <w:rtl w:val="0"/>
              </w:rPr>
              <w:t xml:space="preserve">1. Analysis &amp; Planning Phase Entry Criteria</w:t>
              <w:tab/>
              <w:t xml:space="preserve">5</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Rule="auto"/>
            <w:ind w:left="360" w:firstLine="0"/>
            <w:rPr>
              <w:rFonts w:ascii="Arial" w:cs="Arial" w:eastAsia="Arial" w:hAnsi="Arial"/>
              <w:i w:val="0"/>
              <w:iCs w:val="0"/>
              <w:smallCaps w:val="0"/>
              <w:strike w:val="0"/>
              <w:color w:val="000000"/>
              <w:sz w:val="24"/>
              <w:szCs w:val="24"/>
              <w:u w:val="none"/>
              <w:shd w:fill="auto" w:val="clear"/>
              <w:vertAlign w:val="baseline"/>
            </w:rPr>
          </w:pPr>
          <w:hyperlink w:anchor="_knbkjqpndfa6">
            <w:r w:rsidDel="00000000" w:rsidR="00000000" w:rsidRPr="00000000">
              <w:rPr>
                <w:rFonts w:ascii="Arial" w:cs="Arial" w:eastAsia="Arial" w:hAnsi="Arial"/>
                <w:i w:val="0"/>
                <w:iCs w:val="0"/>
                <w:smallCaps w:val="1"/>
                <w:strike w:val="0"/>
                <w:color w:val="000000"/>
                <w:sz w:val="24"/>
                <w:szCs w:val="24"/>
                <w:u w:val="none"/>
                <w:shd w:fill="auto" w:val="clear"/>
                <w:vertAlign w:val="baseline"/>
                <w:rtl w:val="0"/>
              </w:rPr>
              <w:t xml:space="preserve">2. Analysis &amp; Planning Phase Exit Criteria</w:t>
              <w:tab/>
              <w:t xml:space="preserve">5</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Rule="auto"/>
            <w:ind w:left="360" w:firstLine="0"/>
            <w:rPr>
              <w:rFonts w:ascii="Arial" w:cs="Arial" w:eastAsia="Arial" w:hAnsi="Arial"/>
              <w:i w:val="0"/>
              <w:iCs w:val="0"/>
              <w:smallCaps w:val="0"/>
              <w:strike w:val="0"/>
              <w:color w:val="000000"/>
              <w:sz w:val="24"/>
              <w:szCs w:val="24"/>
              <w:u w:val="none"/>
              <w:shd w:fill="auto" w:val="clear"/>
              <w:vertAlign w:val="baseline"/>
            </w:rPr>
          </w:pPr>
          <w:hyperlink w:anchor="_4mk70ftcpf96">
            <w:r w:rsidDel="00000000" w:rsidR="00000000" w:rsidRPr="00000000">
              <w:rPr>
                <w:rFonts w:ascii="Arial" w:cs="Arial" w:eastAsia="Arial" w:hAnsi="Arial"/>
                <w:i w:val="0"/>
                <w:iCs w:val="0"/>
                <w:smallCaps w:val="1"/>
                <w:strike w:val="0"/>
                <w:color w:val="000000"/>
                <w:sz w:val="24"/>
                <w:szCs w:val="24"/>
                <w:u w:val="none"/>
                <w:shd w:fill="auto" w:val="clear"/>
                <w:vertAlign w:val="baseline"/>
                <w:rtl w:val="0"/>
              </w:rPr>
              <w:t xml:space="preserve">3. Test Phase Entry Criteria</w:t>
              <w:tab/>
              <w:t xml:space="preserve">5</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Rule="auto"/>
            <w:ind w:left="360" w:firstLine="0"/>
            <w:rPr>
              <w:rFonts w:ascii="Arial" w:cs="Arial" w:eastAsia="Arial" w:hAnsi="Arial"/>
              <w:i w:val="0"/>
              <w:iCs w:val="0"/>
              <w:smallCaps w:val="0"/>
              <w:strike w:val="0"/>
              <w:color w:val="000000"/>
              <w:sz w:val="24"/>
              <w:szCs w:val="24"/>
              <w:u w:val="none"/>
              <w:shd w:fill="auto" w:val="clear"/>
              <w:vertAlign w:val="baseline"/>
            </w:rPr>
          </w:pPr>
          <w:hyperlink w:anchor="_nf2j13etj6n1">
            <w:r w:rsidDel="00000000" w:rsidR="00000000" w:rsidRPr="00000000">
              <w:rPr>
                <w:rFonts w:ascii="Arial" w:cs="Arial" w:eastAsia="Arial" w:hAnsi="Arial"/>
                <w:i w:val="0"/>
                <w:iCs w:val="0"/>
                <w:smallCaps w:val="1"/>
                <w:strike w:val="0"/>
                <w:color w:val="000000"/>
                <w:sz w:val="24"/>
                <w:szCs w:val="24"/>
                <w:u w:val="none"/>
                <w:shd w:fill="auto" w:val="clear"/>
                <w:vertAlign w:val="baseline"/>
                <w:rtl w:val="0"/>
              </w:rPr>
              <w:t xml:space="preserve">4. Test Phase Exit Criteria</w:t>
              <w:tab/>
              <w:t xml:space="preserve">6</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Rule="auto"/>
            <w:ind w:left="360" w:firstLine="0"/>
            <w:rPr>
              <w:rFonts w:ascii="Arial" w:cs="Arial" w:eastAsia="Arial" w:hAnsi="Arial"/>
              <w:i w:val="0"/>
              <w:iCs w:val="0"/>
              <w:smallCaps w:val="0"/>
              <w:strike w:val="0"/>
              <w:color w:val="000000"/>
              <w:sz w:val="24"/>
              <w:szCs w:val="24"/>
              <w:u w:val="none"/>
              <w:shd w:fill="auto" w:val="clear"/>
              <w:vertAlign w:val="baseline"/>
            </w:rPr>
          </w:pPr>
          <w:hyperlink w:anchor="_ph58l0jbo91i">
            <w:r w:rsidDel="00000000" w:rsidR="00000000" w:rsidRPr="00000000">
              <w:rPr>
                <w:rFonts w:ascii="Arial" w:cs="Arial" w:eastAsia="Arial" w:hAnsi="Arial"/>
                <w:i w:val="0"/>
                <w:iCs w:val="0"/>
                <w:smallCaps w:val="1"/>
                <w:strike w:val="0"/>
                <w:color w:val="000000"/>
                <w:sz w:val="24"/>
                <w:szCs w:val="24"/>
                <w:u w:val="none"/>
                <w:shd w:fill="auto" w:val="clear"/>
                <w:vertAlign w:val="baseline"/>
                <w:rtl w:val="0"/>
              </w:rPr>
              <w:t xml:space="preserve">5. Change Management</w:t>
              <w:tab/>
              <w:t xml:space="preserve">6</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Rule="auto"/>
            <w:ind w:left="360" w:firstLine="0"/>
            <w:rPr>
              <w:rFonts w:ascii="Arial" w:cs="Arial" w:eastAsia="Arial" w:hAnsi="Arial"/>
              <w:i w:val="0"/>
              <w:iCs w:val="0"/>
              <w:smallCaps w:val="0"/>
              <w:strike w:val="0"/>
              <w:color w:val="000000"/>
              <w:sz w:val="24"/>
              <w:szCs w:val="24"/>
              <w:u w:val="none"/>
              <w:shd w:fill="auto" w:val="clear"/>
              <w:vertAlign w:val="baseline"/>
            </w:rPr>
          </w:pPr>
          <w:hyperlink w:anchor="_5clmg0qlvl9n">
            <w:r w:rsidDel="00000000" w:rsidR="00000000" w:rsidRPr="00000000">
              <w:rPr>
                <w:rFonts w:ascii="Arial" w:cs="Arial" w:eastAsia="Arial" w:hAnsi="Arial"/>
                <w:i w:val="0"/>
                <w:iCs w:val="0"/>
                <w:smallCaps w:val="1"/>
                <w:strike w:val="0"/>
                <w:color w:val="000000"/>
                <w:sz w:val="24"/>
                <w:szCs w:val="24"/>
                <w:u w:val="none"/>
                <w:shd w:fill="auto" w:val="clear"/>
                <w:vertAlign w:val="baseline"/>
                <w:rtl w:val="0"/>
              </w:rPr>
              <w:t xml:space="preserve">6. Notification / Escalation Procedures</w:t>
              <w:tab/>
              <w:t xml:space="preserve">6</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Rule="auto"/>
            <w:ind w:left="360" w:firstLine="0"/>
            <w:rPr>
              <w:rFonts w:ascii="Arial" w:cs="Arial" w:eastAsia="Arial" w:hAnsi="Arial"/>
              <w:i w:val="0"/>
              <w:iCs w:val="0"/>
              <w:smallCaps w:val="0"/>
              <w:strike w:val="0"/>
              <w:color w:val="000000"/>
              <w:sz w:val="24"/>
              <w:szCs w:val="24"/>
              <w:u w:val="none"/>
              <w:shd w:fill="auto" w:val="clear"/>
              <w:vertAlign w:val="baseline"/>
            </w:rPr>
          </w:pPr>
          <w:hyperlink w:anchor="_fht2aa52rxr2">
            <w:r w:rsidDel="00000000" w:rsidR="00000000" w:rsidRPr="00000000">
              <w:rPr>
                <w:rFonts w:ascii="Arial" w:cs="Arial" w:eastAsia="Arial" w:hAnsi="Arial"/>
                <w:i w:val="0"/>
                <w:iCs w:val="0"/>
                <w:smallCaps w:val="1"/>
                <w:strike w:val="0"/>
                <w:color w:val="000000"/>
                <w:sz w:val="24"/>
                <w:szCs w:val="24"/>
                <w:u w:val="none"/>
                <w:shd w:fill="auto" w:val="clear"/>
                <w:vertAlign w:val="baseline"/>
                <w:rtl w:val="0"/>
              </w:rPr>
              <w:t xml:space="preserve">7. Measures and Metrics</w:t>
              <w:tab/>
              <w:t xml:space="preserve">7</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rpxftamol9qw">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6. ‘Pass/Fail’ Criteria</w:t>
              <w:tab/>
              <w:t xml:space="preserve">7</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zermv48w805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 Suspension Criteria &amp; Resumption Requirements</w:t>
              <w:tab/>
              <w:t xml:space="preserve">8</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cfguknerctv1">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 Test Deliverables</w:t>
              <w:tab/>
              <w:t xml:space="preserve">8</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fq4axgd7v39i">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 Testing Tasks</w:t>
              <w:tab/>
              <w:t xml:space="preserve">9</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y184u63qrt31">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10. Environmental and Infrastructure Needs</w:t>
              <w:tab/>
              <w:t xml:space="preserve">9</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5yzzmd6ml69p">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11. Responsibility Matrix</w:t>
              <w:tab/>
              <w:t xml:space="preserve">9</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86vf1uffki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12. Staffing and Training Needs</w:t>
              <w:tab/>
              <w:t xml:space="preserve">10</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9khfe1syszpn">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13. Schedules and Resource Plans</w:t>
              <w:tab/>
              <w:t xml:space="preserve">10</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40unesk71f5i">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14. Risks and Contingencies</w:t>
              <w:tab/>
              <w:t xml:space="preserve">11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aztjwh1t9y91">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15. Approvals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2">
      <w:pPr>
        <w:pStyle w:val="Heading1"/>
        <w:numPr>
          <w:ilvl w:val="0"/>
          <w:numId w:val="4"/>
        </w:numPr>
        <w:spacing w:before="0" w:lineRule="auto"/>
        <w:ind w:left="720" w:hanging="720"/>
        <w:rPr>
          <w:rFonts w:ascii="Arial" w:cs="Arial" w:eastAsia="Arial" w:hAnsi="Arial"/>
        </w:rPr>
      </w:pPr>
      <w:bookmarkStart w:colFirst="0" w:colLast="0" w:name="_m206odmqnv3b" w:id="2"/>
      <w:bookmarkEnd w:id="2"/>
      <w:r w:rsidDel="00000000" w:rsidR="00000000" w:rsidRPr="00000000">
        <w:br w:type="page"/>
      </w:r>
      <w:r w:rsidDel="00000000" w:rsidR="00000000" w:rsidRPr="00000000">
        <w:rPr>
          <w:rFonts w:ascii="Arial" w:cs="Arial" w:eastAsia="Arial" w:hAnsi="Arial"/>
          <w:rtl w:val="0"/>
        </w:rPr>
        <w:t xml:space="preserve">Test Strategy Identifier</w:t>
      </w:r>
    </w:p>
    <w:p w:rsidR="00000000" w:rsidDel="00000000" w:rsidP="00000000" w:rsidRDefault="00000000" w:rsidRPr="00000000" w14:paraId="0000007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unique identifier for this Test Strategy is: Eliana_Hardware_Test_Strategy v1.0.</w:t>
      </w:r>
    </w:p>
    <w:p w:rsidR="00000000" w:rsidDel="00000000" w:rsidP="00000000" w:rsidRDefault="00000000" w:rsidRPr="00000000" w14:paraId="00000074">
      <w:pPr>
        <w:pStyle w:val="Heading1"/>
        <w:numPr>
          <w:ilvl w:val="0"/>
          <w:numId w:val="4"/>
        </w:numPr>
        <w:ind w:left="720" w:hanging="720"/>
        <w:rPr>
          <w:rFonts w:ascii="Arial" w:cs="Arial" w:eastAsia="Arial" w:hAnsi="Arial"/>
        </w:rPr>
      </w:pPr>
      <w:bookmarkStart w:colFirst="0" w:colLast="0" w:name="_7nwvbh7r8j63" w:id="3"/>
      <w:bookmarkEnd w:id="3"/>
      <w:r w:rsidDel="00000000" w:rsidR="00000000" w:rsidRPr="00000000">
        <w:rPr>
          <w:rFonts w:ascii="Arial" w:cs="Arial" w:eastAsia="Arial" w:hAnsi="Arial"/>
          <w:rtl w:val="0"/>
        </w:rPr>
        <w:t xml:space="preserve">Introduction</w:t>
      </w:r>
    </w:p>
    <w:p w:rsidR="00000000" w:rsidDel="00000000" w:rsidP="00000000" w:rsidRDefault="00000000" w:rsidRPr="00000000" w14:paraId="0000007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Eliana Hardware Trading Inventory and Ordering System is an online platform designed to lessen physical visits to the store and inaccurate stock monitoring for Eliana Hardware Trading and its customers. The platform allows customers to place orders remotely and keep accurate stock monitoring. </w:t>
      </w:r>
    </w:p>
    <w:p w:rsidR="00000000" w:rsidDel="00000000" w:rsidP="00000000" w:rsidRDefault="00000000" w:rsidRPr="00000000" w14:paraId="00000076">
      <w:pPr>
        <w:pStyle w:val="Heading2"/>
        <w:numPr>
          <w:ilvl w:val="0"/>
          <w:numId w:val="3"/>
        </w:numPr>
        <w:ind w:firstLine="1080"/>
        <w:rPr>
          <w:rFonts w:ascii="Arial" w:cs="Arial" w:eastAsia="Arial" w:hAnsi="Arial"/>
        </w:rPr>
      </w:pPr>
      <w:bookmarkStart w:colFirst="0" w:colLast="0" w:name="_gqhhudsgrd4t" w:id="4"/>
      <w:bookmarkEnd w:id="4"/>
      <w:r w:rsidDel="00000000" w:rsidR="00000000" w:rsidRPr="00000000">
        <w:rPr>
          <w:rFonts w:ascii="Arial" w:cs="Arial" w:eastAsia="Arial" w:hAnsi="Arial"/>
          <w:rtl w:val="0"/>
        </w:rPr>
        <w:t xml:space="preserve">Purpose</w:t>
      </w:r>
    </w:p>
    <w:p w:rsidR="00000000" w:rsidDel="00000000" w:rsidP="00000000" w:rsidRDefault="00000000" w:rsidRPr="00000000" w14:paraId="0000007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purpose of this Test Strategy is to define the overall approach that will be taken by the Test Team when delivering testing services to all of the projects within the business.</w:t>
      </w:r>
    </w:p>
    <w:p w:rsidR="00000000" w:rsidDel="00000000" w:rsidP="00000000" w:rsidRDefault="00000000" w:rsidRPr="00000000" w14:paraId="0000007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document helps to clarify the testing activities, roles and responsibilities, processes and practice to be used across successive projects. </w:t>
      </w:r>
    </w:p>
    <w:p w:rsidR="00000000" w:rsidDel="00000000" w:rsidP="00000000" w:rsidRDefault="00000000" w:rsidRPr="00000000" w14:paraId="0000007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Where a project’s testing needs deviate from what is covered by this Test Strategy the exceptions will be detailed in the Test Plan.</w:t>
      </w:r>
    </w:p>
    <w:p w:rsidR="00000000" w:rsidDel="00000000" w:rsidP="00000000" w:rsidRDefault="00000000" w:rsidRPr="00000000" w14:paraId="0000007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D">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Glossary of Terms</w:t>
      </w:r>
    </w:p>
    <w:p w:rsidR="00000000" w:rsidDel="00000000" w:rsidP="00000000" w:rsidRDefault="00000000" w:rsidRPr="00000000" w14:paraId="0000007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Refer to the Test Department Test Glossary for definitions of company specific terminology.</w:t>
      </w:r>
    </w:p>
    <w:p w:rsidR="00000000" w:rsidDel="00000000" w:rsidP="00000000" w:rsidRDefault="00000000" w:rsidRPr="00000000" w14:paraId="0000007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Refer to the </w:t>
      </w:r>
      <w:hyperlink r:id="rId6">
        <w:r w:rsidDel="00000000" w:rsidR="00000000" w:rsidRPr="00000000">
          <w:rPr>
            <w:rFonts w:ascii="Arial" w:cs="Arial" w:eastAsia="Arial" w:hAnsi="Arial"/>
            <w:color w:val="0000ff"/>
            <w:sz w:val="24"/>
            <w:szCs w:val="24"/>
            <w:u w:val="single"/>
            <w:rtl w:val="0"/>
          </w:rPr>
          <w:t xml:space="preserve">Cyreath Testing Glossary</w:t>
        </w:r>
      </w:hyperlink>
      <w:r w:rsidDel="00000000" w:rsidR="00000000" w:rsidRPr="00000000">
        <w:rPr>
          <w:rFonts w:ascii="Arial" w:cs="Arial" w:eastAsia="Arial" w:hAnsi="Arial"/>
          <w:sz w:val="24"/>
          <w:szCs w:val="24"/>
          <w:rtl w:val="0"/>
        </w:rPr>
        <w:t xml:space="preserve"> for definitions of general testing terminology.</w:t>
      </w:r>
    </w:p>
    <w:p w:rsidR="00000000" w:rsidDel="00000000" w:rsidP="00000000" w:rsidRDefault="00000000" w:rsidRPr="00000000" w14:paraId="00000080">
      <w:pPr>
        <w:pStyle w:val="Heading1"/>
        <w:numPr>
          <w:ilvl w:val="0"/>
          <w:numId w:val="4"/>
        </w:numPr>
        <w:ind w:left="720" w:hanging="720"/>
        <w:rPr>
          <w:rFonts w:ascii="Arial" w:cs="Arial" w:eastAsia="Arial" w:hAnsi="Arial"/>
        </w:rPr>
      </w:pPr>
      <w:bookmarkStart w:colFirst="0" w:colLast="0" w:name="_43r0umyeqzbp" w:id="5"/>
      <w:bookmarkEnd w:id="5"/>
      <w:r w:rsidDel="00000000" w:rsidR="00000000" w:rsidRPr="00000000">
        <w:rPr>
          <w:rFonts w:ascii="Arial" w:cs="Arial" w:eastAsia="Arial" w:hAnsi="Arial"/>
          <w:rtl w:val="0"/>
        </w:rPr>
        <w:t xml:space="preserve">Test Items</w:t>
      </w:r>
    </w:p>
    <w:p w:rsidR="00000000" w:rsidDel="00000000" w:rsidP="00000000" w:rsidRDefault="00000000" w:rsidRPr="00000000" w14:paraId="00000081">
      <w:pPr>
        <w:rPr>
          <w:rFonts w:ascii="Arial" w:cs="Arial" w:eastAsia="Arial" w:hAnsi="Arial"/>
          <w:sz w:val="24"/>
          <w:szCs w:val="24"/>
        </w:rPr>
      </w:pPr>
      <w:r w:rsidDel="00000000" w:rsidR="00000000" w:rsidRPr="00000000">
        <w:rPr>
          <w:rFonts w:ascii="Arial" w:cs="Arial" w:eastAsia="Arial" w:hAnsi="Arial"/>
          <w:sz w:val="24"/>
          <w:szCs w:val="24"/>
          <w:rtl w:val="0"/>
        </w:rPr>
        <w:t xml:space="preserve">The test items include but are not limited to:</w:t>
      </w:r>
    </w:p>
    <w:p w:rsidR="00000000" w:rsidDel="00000000" w:rsidP="00000000" w:rsidRDefault="00000000" w:rsidRPr="00000000" w14:paraId="0000008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3">
      <w:pPr>
        <w:numPr>
          <w:ilvl w:val="0"/>
          <w:numId w:val="22"/>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User Authentication &amp; Account Management</w:t>
      </w:r>
    </w:p>
    <w:p w:rsidR="00000000" w:rsidDel="00000000" w:rsidP="00000000" w:rsidRDefault="00000000" w:rsidRPr="00000000" w14:paraId="00000084">
      <w:pPr>
        <w:numPr>
          <w:ilvl w:val="0"/>
          <w:numId w:val="22"/>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Product Catalog</w:t>
      </w:r>
    </w:p>
    <w:p w:rsidR="00000000" w:rsidDel="00000000" w:rsidP="00000000" w:rsidRDefault="00000000" w:rsidRPr="00000000" w14:paraId="00000085">
      <w:pPr>
        <w:numPr>
          <w:ilvl w:val="0"/>
          <w:numId w:val="22"/>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Cart &amp; Ordering Process</w:t>
      </w:r>
    </w:p>
    <w:p w:rsidR="00000000" w:rsidDel="00000000" w:rsidP="00000000" w:rsidRDefault="00000000" w:rsidRPr="00000000" w14:paraId="00000086">
      <w:pPr>
        <w:numPr>
          <w:ilvl w:val="0"/>
          <w:numId w:val="22"/>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Inventory Management</w:t>
      </w:r>
    </w:p>
    <w:p w:rsidR="00000000" w:rsidDel="00000000" w:rsidP="00000000" w:rsidRDefault="00000000" w:rsidRPr="00000000" w14:paraId="00000087">
      <w:pPr>
        <w:numPr>
          <w:ilvl w:val="0"/>
          <w:numId w:val="22"/>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Location Tracking</w:t>
      </w:r>
    </w:p>
    <w:p w:rsidR="00000000" w:rsidDel="00000000" w:rsidP="00000000" w:rsidRDefault="00000000" w:rsidRPr="00000000" w14:paraId="00000088">
      <w:pPr>
        <w:pStyle w:val="Heading1"/>
        <w:numPr>
          <w:ilvl w:val="0"/>
          <w:numId w:val="4"/>
        </w:numPr>
        <w:ind w:left="720" w:hanging="720"/>
        <w:rPr>
          <w:rFonts w:ascii="Arial" w:cs="Arial" w:eastAsia="Arial" w:hAnsi="Arial"/>
        </w:rPr>
      </w:pPr>
      <w:bookmarkStart w:colFirst="0" w:colLast="0" w:name="_pnsxxehs3lem" w:id="6"/>
      <w:bookmarkEnd w:id="6"/>
      <w:r w:rsidDel="00000000" w:rsidR="00000000" w:rsidRPr="00000000">
        <w:rPr>
          <w:rFonts w:ascii="Arial" w:cs="Arial" w:eastAsia="Arial" w:hAnsi="Arial"/>
          <w:rtl w:val="0"/>
        </w:rPr>
        <w:t xml:space="preserve">Features to be tested</w:t>
      </w:r>
    </w:p>
    <w:p w:rsidR="00000000" w:rsidDel="00000000" w:rsidP="00000000" w:rsidRDefault="00000000" w:rsidRPr="00000000" w14:paraId="00000089">
      <w:pPr>
        <w:numPr>
          <w:ilvl w:val="0"/>
          <w:numId w:val="2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Login Function</w:t>
      </w:r>
    </w:p>
    <w:p w:rsidR="00000000" w:rsidDel="00000000" w:rsidP="00000000" w:rsidRDefault="00000000" w:rsidRPr="00000000" w14:paraId="0000008A">
      <w:pPr>
        <w:numPr>
          <w:ilvl w:val="0"/>
          <w:numId w:val="2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Add to Cart and Checkout </w:t>
      </w:r>
    </w:p>
    <w:p w:rsidR="00000000" w:rsidDel="00000000" w:rsidP="00000000" w:rsidRDefault="00000000" w:rsidRPr="00000000" w14:paraId="0000008B">
      <w:pPr>
        <w:numPr>
          <w:ilvl w:val="0"/>
          <w:numId w:val="2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Product Management</w:t>
      </w:r>
    </w:p>
    <w:p w:rsidR="00000000" w:rsidDel="00000000" w:rsidP="00000000" w:rsidRDefault="00000000" w:rsidRPr="00000000" w14:paraId="0000008C">
      <w:pPr>
        <w:numPr>
          <w:ilvl w:val="0"/>
          <w:numId w:val="2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Order Status Management</w:t>
      </w:r>
    </w:p>
    <w:p w:rsidR="00000000" w:rsidDel="00000000" w:rsidP="00000000" w:rsidRDefault="00000000" w:rsidRPr="00000000" w14:paraId="0000008D">
      <w:pPr>
        <w:pStyle w:val="Heading1"/>
        <w:numPr>
          <w:ilvl w:val="0"/>
          <w:numId w:val="4"/>
        </w:numPr>
        <w:ind w:left="720" w:hanging="720"/>
        <w:rPr>
          <w:rFonts w:ascii="Arial" w:cs="Arial" w:eastAsia="Arial" w:hAnsi="Arial"/>
        </w:rPr>
      </w:pPr>
      <w:bookmarkStart w:colFirst="0" w:colLast="0" w:name="_ajeg3hhh70rz" w:id="7"/>
      <w:bookmarkEnd w:id="7"/>
      <w:r w:rsidDel="00000000" w:rsidR="00000000" w:rsidRPr="00000000">
        <w:rPr>
          <w:rFonts w:ascii="Arial" w:cs="Arial" w:eastAsia="Arial" w:hAnsi="Arial"/>
          <w:rtl w:val="0"/>
        </w:rPr>
        <w:t xml:space="preserve">Features not to be tested</w:t>
      </w:r>
    </w:p>
    <w:p w:rsidR="00000000" w:rsidDel="00000000" w:rsidP="00000000" w:rsidRDefault="00000000" w:rsidRPr="00000000" w14:paraId="0000008E">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Compatibility testing on outdated software</w:t>
      </w:r>
    </w:p>
    <w:p w:rsidR="00000000" w:rsidDel="00000000" w:rsidP="00000000" w:rsidRDefault="00000000" w:rsidRPr="00000000" w14:paraId="0000008F">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Stress Testing</w:t>
      </w:r>
    </w:p>
    <w:p w:rsidR="00000000" w:rsidDel="00000000" w:rsidP="00000000" w:rsidRDefault="00000000" w:rsidRPr="00000000" w14:paraId="00000090">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Third-party System</w:t>
      </w:r>
    </w:p>
    <w:p w:rsidR="00000000" w:rsidDel="00000000" w:rsidP="00000000" w:rsidRDefault="00000000" w:rsidRPr="00000000" w14:paraId="00000091">
      <w:pPr>
        <w:pStyle w:val="Heading1"/>
        <w:rPr>
          <w:rFonts w:ascii="Arial" w:cs="Arial" w:eastAsia="Arial" w:hAnsi="Arial"/>
        </w:rPr>
      </w:pPr>
      <w:bookmarkStart w:colFirst="0" w:colLast="0" w:name="_s6xukcuubtfq" w:id="8"/>
      <w:bookmarkEnd w:id="8"/>
      <w:r w:rsidDel="00000000" w:rsidR="00000000" w:rsidRPr="00000000">
        <w:rPr>
          <w:rFonts w:ascii="Arial" w:cs="Arial" w:eastAsia="Arial" w:hAnsi="Arial"/>
          <w:rtl w:val="0"/>
        </w:rPr>
        <w:t xml:space="preserve">6. .    Approach</w:t>
      </w:r>
    </w:p>
    <w:p w:rsidR="00000000" w:rsidDel="00000000" w:rsidP="00000000" w:rsidRDefault="00000000" w:rsidRPr="00000000" w14:paraId="0000009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testing process for the Eliana Hardware Trading Inventory and Ordering System will follow a structured and systematic approach aligned with the V-Model, ensuring early detection of defects, continuous verification, and validation of functionalities. This approach ensures that every requirement is tested and mapped to corresponding test activities.</w:t>
      </w:r>
    </w:p>
    <w:p w:rsidR="00000000" w:rsidDel="00000000" w:rsidP="00000000" w:rsidRDefault="00000000" w:rsidRPr="00000000" w14:paraId="0000009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4">
      <w:pPr>
        <w:numPr>
          <w:ilvl w:val="0"/>
          <w:numId w:val="2"/>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Functional Testing: Verify that each module performs according to the defined system requirements.</w:t>
      </w:r>
    </w:p>
    <w:p w:rsidR="00000000" w:rsidDel="00000000" w:rsidP="00000000" w:rsidRDefault="00000000" w:rsidRPr="00000000" w14:paraId="00000095">
      <w:pPr>
        <w:numPr>
          <w:ilvl w:val="0"/>
          <w:numId w:val="2"/>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System Integration Testing (SIT): Validate interactions between interconnected modules.</w:t>
      </w:r>
    </w:p>
    <w:p w:rsidR="00000000" w:rsidDel="00000000" w:rsidP="00000000" w:rsidRDefault="00000000" w:rsidRPr="00000000" w14:paraId="00000096">
      <w:pPr>
        <w:numPr>
          <w:ilvl w:val="0"/>
          <w:numId w:val="2"/>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Regression Testing: Confirm that new updates do not break existing features.</w:t>
      </w:r>
    </w:p>
    <w:p w:rsidR="00000000" w:rsidDel="00000000" w:rsidP="00000000" w:rsidRDefault="00000000" w:rsidRPr="00000000" w14:paraId="00000097">
      <w:pPr>
        <w:numPr>
          <w:ilvl w:val="0"/>
          <w:numId w:val="2"/>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User Acceptance Testing (UAT): Validate that the system meets actual business needs and is ready for deployment.</w:t>
      </w:r>
    </w:p>
    <w:p w:rsidR="00000000" w:rsidDel="00000000" w:rsidP="00000000" w:rsidRDefault="00000000" w:rsidRPr="00000000" w14:paraId="00000098">
      <w:pPr>
        <w:pStyle w:val="Heading2"/>
        <w:numPr>
          <w:ilvl w:val="1"/>
          <w:numId w:val="4"/>
        </w:numPr>
        <w:ind w:left="1440" w:hanging="38.000000000000114"/>
        <w:rPr>
          <w:rFonts w:ascii="Arial" w:cs="Arial" w:eastAsia="Arial" w:hAnsi="Arial"/>
        </w:rPr>
      </w:pPr>
      <w:bookmarkStart w:colFirst="0" w:colLast="0" w:name="_j2prh4t0kts2" w:id="9"/>
      <w:bookmarkEnd w:id="9"/>
      <w:r w:rsidDel="00000000" w:rsidR="00000000" w:rsidRPr="00000000">
        <w:rPr>
          <w:rFonts w:ascii="Arial" w:cs="Arial" w:eastAsia="Arial" w:hAnsi="Arial"/>
          <w:rtl w:val="0"/>
        </w:rPr>
        <w:t xml:space="preserve">Analysis &amp; Planning Phase Entry Criteria</w:t>
      </w:r>
    </w:p>
    <w:p w:rsidR="00000000" w:rsidDel="00000000" w:rsidP="00000000" w:rsidRDefault="00000000" w:rsidRPr="00000000" w14:paraId="00000099">
      <w:pPr>
        <w:rPr>
          <w:rFonts w:ascii="Arial" w:cs="Arial" w:eastAsia="Arial" w:hAnsi="Arial"/>
          <w:sz w:val="24"/>
          <w:szCs w:val="24"/>
        </w:rPr>
      </w:pPr>
      <w:r w:rsidDel="00000000" w:rsidR="00000000" w:rsidRPr="00000000">
        <w:rPr>
          <w:rFonts w:ascii="Arial" w:cs="Arial" w:eastAsia="Arial" w:hAnsi="Arial"/>
          <w:sz w:val="24"/>
          <w:szCs w:val="24"/>
          <w:rtl w:val="0"/>
        </w:rPr>
        <w:t xml:space="preserve">For all projects the following criteria need to be met before the Test Items are accepted into the Analysis &amp; Planning Phase:</w:t>
      </w:r>
    </w:p>
    <w:p w:rsidR="00000000" w:rsidDel="00000000" w:rsidP="00000000" w:rsidRDefault="00000000" w:rsidRPr="00000000" w14:paraId="0000009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B">
      <w:pPr>
        <w:numPr>
          <w:ilvl w:val="0"/>
          <w:numId w:val="6"/>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Release scope item list is locked and prioritised</w:t>
      </w:r>
    </w:p>
    <w:p w:rsidR="00000000" w:rsidDel="00000000" w:rsidP="00000000" w:rsidRDefault="00000000" w:rsidRPr="00000000" w14:paraId="0000009C">
      <w:pPr>
        <w:numPr>
          <w:ilvl w:val="0"/>
          <w:numId w:val="6"/>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Documentation defining the scope items are approved and at release status</w:t>
      </w:r>
    </w:p>
    <w:p w:rsidR="00000000" w:rsidDel="00000000" w:rsidP="00000000" w:rsidRDefault="00000000" w:rsidRPr="00000000" w14:paraId="0000009D">
      <w:pPr>
        <w:numPr>
          <w:ilvl w:val="0"/>
          <w:numId w:val="6"/>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All documents are under change control processes</w:t>
      </w:r>
    </w:p>
    <w:p w:rsidR="00000000" w:rsidDel="00000000" w:rsidP="00000000" w:rsidRDefault="00000000" w:rsidRPr="00000000" w14:paraId="0000009E">
      <w:pPr>
        <w:pStyle w:val="Heading2"/>
        <w:numPr>
          <w:ilvl w:val="1"/>
          <w:numId w:val="4"/>
        </w:numPr>
        <w:ind w:left="1440" w:hanging="38.000000000000114"/>
        <w:rPr>
          <w:rFonts w:ascii="Arial" w:cs="Arial" w:eastAsia="Arial" w:hAnsi="Arial"/>
        </w:rPr>
      </w:pPr>
      <w:bookmarkStart w:colFirst="0" w:colLast="0" w:name="_knbkjqpndfa6" w:id="10"/>
      <w:bookmarkEnd w:id="10"/>
      <w:r w:rsidDel="00000000" w:rsidR="00000000" w:rsidRPr="00000000">
        <w:rPr>
          <w:rFonts w:ascii="Arial" w:cs="Arial" w:eastAsia="Arial" w:hAnsi="Arial"/>
          <w:rtl w:val="0"/>
        </w:rPr>
        <w:t xml:space="preserve">Analysis &amp; Planning Phase Exit Criteria</w:t>
      </w:r>
    </w:p>
    <w:p w:rsidR="00000000" w:rsidDel="00000000" w:rsidP="00000000" w:rsidRDefault="00000000" w:rsidRPr="00000000" w14:paraId="0000009F">
      <w:pPr>
        <w:rPr>
          <w:rFonts w:ascii="Arial" w:cs="Arial" w:eastAsia="Arial" w:hAnsi="Arial"/>
          <w:sz w:val="24"/>
          <w:szCs w:val="24"/>
        </w:rPr>
      </w:pPr>
      <w:r w:rsidDel="00000000" w:rsidR="00000000" w:rsidRPr="00000000">
        <w:rPr>
          <w:rFonts w:ascii="Arial" w:cs="Arial" w:eastAsia="Arial" w:hAnsi="Arial"/>
          <w:sz w:val="24"/>
          <w:szCs w:val="24"/>
          <w:rtl w:val="0"/>
        </w:rPr>
        <w:t xml:space="preserve">For the Analysis &amp; Planning phase to be completed and allow items to move into the Test Phase the following criteria need to be achieved:</w:t>
      </w:r>
    </w:p>
    <w:p w:rsidR="00000000" w:rsidDel="00000000" w:rsidP="00000000" w:rsidRDefault="00000000" w:rsidRPr="00000000" w14:paraId="000000A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A1">
      <w:pPr>
        <w:numPr>
          <w:ilvl w:val="0"/>
          <w:numId w:val="5"/>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Test Breakdowns and Test Cases are written and peer reviewed</w:t>
      </w:r>
    </w:p>
    <w:p w:rsidR="00000000" w:rsidDel="00000000" w:rsidP="00000000" w:rsidRDefault="00000000" w:rsidRPr="00000000" w14:paraId="000000A2">
      <w:pPr>
        <w:numPr>
          <w:ilvl w:val="0"/>
          <w:numId w:val="5"/>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Knowledge Share document has been completed and reviewed by the Test Engineers</w:t>
      </w:r>
    </w:p>
    <w:p w:rsidR="00000000" w:rsidDel="00000000" w:rsidP="00000000" w:rsidRDefault="00000000" w:rsidRPr="00000000" w14:paraId="000000A3">
      <w:pPr>
        <w:numPr>
          <w:ilvl w:val="0"/>
          <w:numId w:val="5"/>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Walkthrough and sign-off completed for the Test Plan and Test Breakdowns</w:t>
      </w:r>
    </w:p>
    <w:p w:rsidR="00000000" w:rsidDel="00000000" w:rsidP="00000000" w:rsidRDefault="00000000" w:rsidRPr="00000000" w14:paraId="000000A4">
      <w:pPr>
        <w:numPr>
          <w:ilvl w:val="0"/>
          <w:numId w:val="5"/>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Defined Test Estimate has been published and agreed</w:t>
      </w:r>
    </w:p>
    <w:p w:rsidR="00000000" w:rsidDel="00000000" w:rsidP="00000000" w:rsidRDefault="00000000" w:rsidRPr="00000000" w14:paraId="000000A5">
      <w:pPr>
        <w:numPr>
          <w:ilvl w:val="0"/>
          <w:numId w:val="5"/>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list of features in the Test Breakdown have been prioritised.</w:t>
      </w:r>
    </w:p>
    <w:p w:rsidR="00000000" w:rsidDel="00000000" w:rsidP="00000000" w:rsidRDefault="00000000" w:rsidRPr="00000000" w14:paraId="000000A6">
      <w:pPr>
        <w:pStyle w:val="Heading2"/>
        <w:numPr>
          <w:ilvl w:val="1"/>
          <w:numId w:val="4"/>
        </w:numPr>
        <w:ind w:left="1440" w:hanging="38.000000000000114"/>
        <w:rPr>
          <w:rFonts w:ascii="Arial" w:cs="Arial" w:eastAsia="Arial" w:hAnsi="Arial"/>
        </w:rPr>
      </w:pPr>
      <w:bookmarkStart w:colFirst="0" w:colLast="0" w:name="_4mk70ftcpf96" w:id="11"/>
      <w:bookmarkEnd w:id="11"/>
      <w:r w:rsidDel="00000000" w:rsidR="00000000" w:rsidRPr="00000000">
        <w:rPr>
          <w:rFonts w:ascii="Arial" w:cs="Arial" w:eastAsia="Arial" w:hAnsi="Arial"/>
          <w:rtl w:val="0"/>
        </w:rPr>
        <w:t xml:space="preserve">Test Phase Entry Criteria</w:t>
      </w:r>
    </w:p>
    <w:p w:rsidR="00000000" w:rsidDel="00000000" w:rsidP="00000000" w:rsidRDefault="00000000" w:rsidRPr="00000000" w14:paraId="000000A7">
      <w:pPr>
        <w:rPr>
          <w:rFonts w:ascii="Arial" w:cs="Arial" w:eastAsia="Arial" w:hAnsi="Arial"/>
          <w:sz w:val="24"/>
          <w:szCs w:val="24"/>
        </w:rPr>
      </w:pPr>
      <w:r w:rsidDel="00000000" w:rsidR="00000000" w:rsidRPr="00000000">
        <w:rPr>
          <w:rFonts w:ascii="Arial" w:cs="Arial" w:eastAsia="Arial" w:hAnsi="Arial"/>
          <w:sz w:val="24"/>
          <w:szCs w:val="24"/>
          <w:rtl w:val="0"/>
        </w:rPr>
        <w:t xml:space="preserve">Before Test Items are made available for the Test Team to test it’s expected that:</w:t>
      </w:r>
    </w:p>
    <w:p w:rsidR="00000000" w:rsidDel="00000000" w:rsidP="00000000" w:rsidRDefault="00000000" w:rsidRPr="00000000" w14:paraId="000000A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9">
      <w:pPr>
        <w:numPr>
          <w:ilvl w:val="0"/>
          <w:numId w:val="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w:t>
      </w:r>
      <w:r w:rsidDel="00000000" w:rsidR="00000000" w:rsidRPr="00000000">
        <w:rPr>
          <w:rFonts w:ascii="Arial" w:cs="Arial" w:eastAsia="Arial" w:hAnsi="Arial"/>
          <w:i w:val="1"/>
          <w:iCs w:val="1"/>
          <w:sz w:val="24"/>
          <w:szCs w:val="24"/>
          <w:rtl w:val="0"/>
        </w:rPr>
        <w:t xml:space="preserve">Test Item Transmittal Report</w:t>
      </w:r>
      <w:r w:rsidDel="00000000" w:rsidR="00000000" w:rsidRPr="00000000">
        <w:rPr>
          <w:rFonts w:ascii="Arial" w:cs="Arial" w:eastAsia="Arial" w:hAnsi="Arial"/>
          <w:sz w:val="24"/>
          <w:szCs w:val="24"/>
          <w:rtl w:val="0"/>
        </w:rPr>
        <w:t xml:space="preserve"> will be completed</w:t>
      </w:r>
    </w:p>
    <w:p w:rsidR="00000000" w:rsidDel="00000000" w:rsidP="00000000" w:rsidRDefault="00000000" w:rsidRPr="00000000" w14:paraId="000000AA">
      <w:pPr>
        <w:numPr>
          <w:ilvl w:val="0"/>
          <w:numId w:val="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All test tools are available and test infrastructure are available for use during testing</w:t>
      </w:r>
    </w:p>
    <w:p w:rsidR="00000000" w:rsidDel="00000000" w:rsidP="00000000" w:rsidRDefault="00000000" w:rsidRPr="00000000" w14:paraId="000000AB">
      <w:pPr>
        <w:numPr>
          <w:ilvl w:val="0"/>
          <w:numId w:val="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All Test Items are development complete</w:t>
      </w:r>
    </w:p>
    <w:p w:rsidR="00000000" w:rsidDel="00000000" w:rsidP="00000000" w:rsidRDefault="00000000" w:rsidRPr="00000000" w14:paraId="000000AC">
      <w:pPr>
        <w:numPr>
          <w:ilvl w:val="0"/>
          <w:numId w:val="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correct versions of the code have been deployed to the correct test environments</w:t>
      </w:r>
    </w:p>
    <w:p w:rsidR="00000000" w:rsidDel="00000000" w:rsidP="00000000" w:rsidRDefault="00000000" w:rsidRPr="00000000" w14:paraId="000000AD">
      <w:pPr>
        <w:numPr>
          <w:ilvl w:val="0"/>
          <w:numId w:val="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Sanity and Unit tests have been completed successfully to demonstrate readiness for test</w:t>
      </w:r>
    </w:p>
    <w:p w:rsidR="00000000" w:rsidDel="00000000" w:rsidP="00000000" w:rsidRDefault="00000000" w:rsidRPr="00000000" w14:paraId="000000AE">
      <w:pPr>
        <w:pStyle w:val="Heading2"/>
        <w:numPr>
          <w:ilvl w:val="1"/>
          <w:numId w:val="4"/>
        </w:numPr>
        <w:ind w:left="1440" w:hanging="38.000000000000114"/>
        <w:rPr>
          <w:rFonts w:ascii="Arial" w:cs="Arial" w:eastAsia="Arial" w:hAnsi="Arial"/>
        </w:rPr>
      </w:pPr>
      <w:bookmarkStart w:colFirst="0" w:colLast="0" w:name="_nf2j13etj6n1" w:id="12"/>
      <w:bookmarkEnd w:id="12"/>
      <w:r w:rsidDel="00000000" w:rsidR="00000000" w:rsidRPr="00000000">
        <w:rPr>
          <w:rFonts w:ascii="Arial" w:cs="Arial" w:eastAsia="Arial" w:hAnsi="Arial"/>
          <w:rtl w:val="0"/>
        </w:rPr>
        <w:t xml:space="preserve">Test Phase Exit Criteria</w:t>
      </w:r>
    </w:p>
    <w:p w:rsidR="00000000" w:rsidDel="00000000" w:rsidP="00000000" w:rsidRDefault="00000000" w:rsidRPr="00000000" w14:paraId="000000AF">
      <w:pPr>
        <w:rPr>
          <w:rFonts w:ascii="Arial" w:cs="Arial" w:eastAsia="Arial" w:hAnsi="Arial"/>
          <w:sz w:val="24"/>
          <w:szCs w:val="24"/>
        </w:rPr>
      </w:pPr>
      <w:r w:rsidDel="00000000" w:rsidR="00000000" w:rsidRPr="00000000">
        <w:rPr>
          <w:rFonts w:ascii="Arial" w:cs="Arial" w:eastAsia="Arial" w:hAnsi="Arial"/>
          <w:sz w:val="24"/>
          <w:szCs w:val="24"/>
          <w:rtl w:val="0"/>
        </w:rPr>
        <w:t xml:space="preserve">For the Test Items to exit testing the following conditions will have to be met:</w:t>
      </w:r>
    </w:p>
    <w:p w:rsidR="00000000" w:rsidDel="00000000" w:rsidP="00000000" w:rsidRDefault="00000000" w:rsidRPr="00000000" w14:paraId="000000B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1">
      <w:pPr>
        <w:numPr>
          <w:ilvl w:val="0"/>
          <w:numId w:val="8"/>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w:t>
      </w:r>
      <w:r w:rsidDel="00000000" w:rsidR="00000000" w:rsidRPr="00000000">
        <w:rPr>
          <w:rFonts w:ascii="Arial" w:cs="Arial" w:eastAsia="Arial" w:hAnsi="Arial"/>
          <w:i w:val="1"/>
          <w:iCs w:val="1"/>
          <w:sz w:val="24"/>
          <w:szCs w:val="24"/>
          <w:rtl w:val="0"/>
        </w:rPr>
        <w:t xml:space="preserve">Test Summary Report</w:t>
      </w:r>
      <w:r w:rsidDel="00000000" w:rsidR="00000000" w:rsidRPr="00000000">
        <w:rPr>
          <w:rFonts w:ascii="Arial" w:cs="Arial" w:eastAsia="Arial" w:hAnsi="Arial"/>
          <w:sz w:val="24"/>
          <w:szCs w:val="24"/>
          <w:rtl w:val="0"/>
        </w:rPr>
        <w:t xml:space="preserve"> will be completed.</w:t>
      </w:r>
    </w:p>
    <w:p w:rsidR="00000000" w:rsidDel="00000000" w:rsidP="00000000" w:rsidRDefault="00000000" w:rsidRPr="00000000" w14:paraId="000000B2">
      <w:pPr>
        <w:numPr>
          <w:ilvl w:val="0"/>
          <w:numId w:val="8"/>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All planned testing activities have been completed to agreed levels.</w:t>
      </w:r>
    </w:p>
    <w:p w:rsidR="00000000" w:rsidDel="00000000" w:rsidP="00000000" w:rsidRDefault="00000000" w:rsidRPr="00000000" w14:paraId="000000B3">
      <w:pPr>
        <w:numPr>
          <w:ilvl w:val="0"/>
          <w:numId w:val="8"/>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All high priority bugs have been fixed, retested and passed.</w:t>
      </w:r>
    </w:p>
    <w:p w:rsidR="00000000" w:rsidDel="00000000" w:rsidP="00000000" w:rsidRDefault="00000000" w:rsidRPr="00000000" w14:paraId="000000B4">
      <w:pPr>
        <w:numPr>
          <w:ilvl w:val="0"/>
          <w:numId w:val="8"/>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No defects must be left in an open unresolved status.</w:t>
      </w:r>
    </w:p>
    <w:p w:rsidR="00000000" w:rsidDel="00000000" w:rsidP="00000000" w:rsidRDefault="00000000" w:rsidRPr="00000000" w14:paraId="000000B5">
      <w:pPr>
        <w:pStyle w:val="Heading2"/>
        <w:numPr>
          <w:ilvl w:val="1"/>
          <w:numId w:val="4"/>
        </w:numPr>
        <w:ind w:left="1440" w:hanging="38.000000000000114"/>
        <w:rPr>
          <w:rFonts w:ascii="Arial" w:cs="Arial" w:eastAsia="Arial" w:hAnsi="Arial"/>
        </w:rPr>
      </w:pPr>
      <w:bookmarkStart w:colFirst="0" w:colLast="0" w:name="_ph58l0jbo91i" w:id="13"/>
      <w:bookmarkEnd w:id="13"/>
      <w:r w:rsidDel="00000000" w:rsidR="00000000" w:rsidRPr="00000000">
        <w:rPr>
          <w:rFonts w:ascii="Arial" w:cs="Arial" w:eastAsia="Arial" w:hAnsi="Arial"/>
          <w:rtl w:val="0"/>
        </w:rPr>
        <w:t xml:space="preserve">Change Management </w:t>
      </w:r>
    </w:p>
    <w:p w:rsidR="00000000" w:rsidDel="00000000" w:rsidP="00000000" w:rsidRDefault="00000000" w:rsidRPr="00000000" w14:paraId="000000B6">
      <w:pPr>
        <w:rPr>
          <w:rFonts w:ascii="Arial" w:cs="Arial" w:eastAsia="Arial" w:hAnsi="Arial"/>
          <w:sz w:val="24"/>
          <w:szCs w:val="24"/>
        </w:rPr>
      </w:pPr>
      <w:r w:rsidDel="00000000" w:rsidR="00000000" w:rsidRPr="00000000">
        <w:rPr>
          <w:rFonts w:ascii="Arial" w:cs="Arial" w:eastAsia="Arial" w:hAnsi="Arial"/>
          <w:sz w:val="24"/>
          <w:szCs w:val="24"/>
          <w:rtl w:val="0"/>
        </w:rPr>
        <w:t xml:space="preserve">Any changes made in the system (e.g., added sub-category per product) are communicated and approved by the hardware owner before implementation. </w:t>
      </w:r>
    </w:p>
    <w:p w:rsidR="00000000" w:rsidDel="00000000" w:rsidP="00000000" w:rsidRDefault="00000000" w:rsidRPr="00000000" w14:paraId="000000B7">
      <w:pPr>
        <w:pStyle w:val="Heading2"/>
        <w:numPr>
          <w:ilvl w:val="1"/>
          <w:numId w:val="4"/>
        </w:numPr>
        <w:ind w:left="1440" w:hanging="38.000000000000114"/>
        <w:rPr>
          <w:rFonts w:ascii="Arial" w:cs="Arial" w:eastAsia="Arial" w:hAnsi="Arial"/>
        </w:rPr>
      </w:pPr>
      <w:bookmarkStart w:colFirst="0" w:colLast="0" w:name="_5clmg0qlvl9n" w:id="14"/>
      <w:bookmarkEnd w:id="14"/>
      <w:r w:rsidDel="00000000" w:rsidR="00000000" w:rsidRPr="00000000">
        <w:rPr>
          <w:rFonts w:ascii="Arial" w:cs="Arial" w:eastAsia="Arial" w:hAnsi="Arial"/>
          <w:rtl w:val="0"/>
        </w:rPr>
        <w:t xml:space="preserve">Notification / Escalation Procedures</w:t>
      </w:r>
    </w:p>
    <w:p w:rsidR="00000000" w:rsidDel="00000000" w:rsidP="00000000" w:rsidRDefault="00000000" w:rsidRPr="00000000" w14:paraId="000000B8">
      <w:pPr>
        <w:rPr>
          <w:rFonts w:ascii="Arial" w:cs="Arial" w:eastAsia="Arial" w:hAnsi="Arial"/>
          <w:sz w:val="24"/>
          <w:szCs w:val="24"/>
        </w:rPr>
      </w:pPr>
      <w:r w:rsidDel="00000000" w:rsidR="00000000" w:rsidRPr="00000000">
        <w:rPr>
          <w:rFonts w:ascii="Arial" w:cs="Arial" w:eastAsia="Arial" w:hAnsi="Arial"/>
          <w:sz w:val="24"/>
          <w:szCs w:val="24"/>
          <w:rtl w:val="0"/>
        </w:rPr>
        <w:t xml:space="preserve">The following diagram shows the notification and escalation paths to be followed for the duration of the project Test Phase.</w:t>
      </w:r>
    </w:p>
    <w:p w:rsidR="00000000" w:rsidDel="00000000" w:rsidP="00000000" w:rsidRDefault="00000000" w:rsidRPr="00000000" w14:paraId="000000B9">
      <w:pPr>
        <w:rPr>
          <w:rFonts w:ascii="Arial" w:cs="Arial" w:eastAsia="Arial" w:hAnsi="Arial"/>
        </w:rPr>
      </w:pPr>
      <w:r w:rsidDel="00000000" w:rsidR="00000000" w:rsidRPr="00000000">
        <w:rPr>
          <w:rtl w:val="0"/>
        </w:rPr>
      </w:r>
    </w:p>
    <w:p w:rsidR="00000000" w:rsidDel="00000000" w:rsidP="00000000" w:rsidRDefault="00000000" w:rsidRPr="00000000" w14:paraId="000000BA">
      <w:pPr>
        <w:jc w:val="center"/>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4284311" cy="4284311"/>
            <wp:effectExtent b="0" l="0" r="0" t="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4284311" cy="4284311"/>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Style w:val="Heading2"/>
        <w:numPr>
          <w:ilvl w:val="1"/>
          <w:numId w:val="4"/>
        </w:numPr>
        <w:ind w:left="1440" w:hanging="38.000000000000114"/>
        <w:rPr>
          <w:rFonts w:ascii="Arial" w:cs="Arial" w:eastAsia="Arial" w:hAnsi="Arial"/>
        </w:rPr>
      </w:pPr>
      <w:bookmarkStart w:colFirst="0" w:colLast="0" w:name="_fht2aa52rxr2" w:id="15"/>
      <w:bookmarkEnd w:id="15"/>
      <w:r w:rsidDel="00000000" w:rsidR="00000000" w:rsidRPr="00000000">
        <w:rPr>
          <w:rFonts w:ascii="Arial" w:cs="Arial" w:eastAsia="Arial" w:hAnsi="Arial"/>
          <w:rtl w:val="0"/>
        </w:rPr>
        <w:t xml:space="preserve">Measures and Metrics</w:t>
      </w:r>
    </w:p>
    <w:p w:rsidR="00000000" w:rsidDel="00000000" w:rsidP="00000000" w:rsidRDefault="00000000" w:rsidRPr="00000000" w14:paraId="000000B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At the Initiation Phase of the project the Test Team will publish a set of measures and metrics related to the test activities of their Planning &amp; Analysis and Execution phases. The Test Plan also defines the milestone dates for key deliverables such as the Test Plan and these are metrics captured for ongoing statistical process analysis across successive projects.</w:t>
      </w:r>
    </w:p>
    <w:p w:rsidR="00000000" w:rsidDel="00000000" w:rsidP="00000000" w:rsidRDefault="00000000" w:rsidRPr="00000000" w14:paraId="000000B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Preparation</w:t>
      </w:r>
    </w:p>
    <w:p w:rsidR="00000000" w:rsidDel="00000000" w:rsidP="00000000" w:rsidRDefault="00000000" w:rsidRPr="00000000" w14:paraId="000000BF">
      <w:pPr>
        <w:numPr>
          <w:ilvl w:val="0"/>
          <w:numId w:val="9"/>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Test Scenarios v. Number of Test Cases: Identify Scenarios like user login, product management, order placement, and delivery tracking. </w:t>
      </w:r>
    </w:p>
    <w:p w:rsidR="00000000" w:rsidDel="00000000" w:rsidP="00000000" w:rsidRDefault="00000000" w:rsidRPr="00000000" w14:paraId="000000C0">
      <w:pPr>
        <w:numPr>
          <w:ilvl w:val="0"/>
          <w:numId w:val="9"/>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Test Cases Planned v. Ready for Execution: Monitor the preparation progress of test cases specific to the hardware’s services. </w:t>
      </w:r>
    </w:p>
    <w:p w:rsidR="00000000" w:rsidDel="00000000" w:rsidP="00000000" w:rsidRDefault="00000000" w:rsidRPr="00000000" w14:paraId="000000C1">
      <w:pPr>
        <w:numPr>
          <w:ilvl w:val="0"/>
          <w:numId w:val="9"/>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Total time spent on Preparation v. Planned time: Track how long it takes to accomplish the preparation for test scenarios like verifying valid and invalid user login. </w:t>
      </w:r>
    </w:p>
    <w:p w:rsidR="00000000" w:rsidDel="00000000" w:rsidP="00000000" w:rsidRDefault="00000000" w:rsidRPr="00000000" w14:paraId="000000C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Execution and Progress</w:t>
      </w:r>
    </w:p>
    <w:p w:rsidR="00000000" w:rsidDel="00000000" w:rsidP="00000000" w:rsidRDefault="00000000" w:rsidRPr="00000000" w14:paraId="000000C5">
      <w:pPr>
        <w:numPr>
          <w:ilvl w:val="0"/>
          <w:numId w:val="10"/>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Tests Cases Executed v. Test Cases Planned: Ensure coverage of scenarios like:</w:t>
      </w:r>
    </w:p>
    <w:p w:rsidR="00000000" w:rsidDel="00000000" w:rsidP="00000000" w:rsidRDefault="00000000" w:rsidRPr="00000000" w14:paraId="000000C6">
      <w:pPr>
        <w:numPr>
          <w:ilvl w:val="1"/>
          <w:numId w:val="10"/>
        </w:numPr>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Adding items to cart</w:t>
      </w:r>
    </w:p>
    <w:p w:rsidR="00000000" w:rsidDel="00000000" w:rsidP="00000000" w:rsidRDefault="00000000" w:rsidRPr="00000000" w14:paraId="000000C7">
      <w:pPr>
        <w:numPr>
          <w:ilvl w:val="1"/>
          <w:numId w:val="10"/>
        </w:numPr>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Processing delivery fee</w:t>
      </w:r>
    </w:p>
    <w:p w:rsidR="00000000" w:rsidDel="00000000" w:rsidP="00000000" w:rsidRDefault="00000000" w:rsidRPr="00000000" w14:paraId="000000C8">
      <w:pPr>
        <w:numPr>
          <w:ilvl w:val="0"/>
          <w:numId w:val="10"/>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Test Cases Passed, Failed and Blocked: Focus on the performance and integration of API calls for login and delivery tracking. </w:t>
      </w:r>
    </w:p>
    <w:p w:rsidR="00000000" w:rsidDel="00000000" w:rsidP="00000000" w:rsidRDefault="00000000" w:rsidRPr="00000000" w14:paraId="000000C9">
      <w:pPr>
        <w:numPr>
          <w:ilvl w:val="0"/>
          <w:numId w:val="10"/>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Test Cases Passed by Test Item / Test Requirements: Focus on core functions of the system like user login, edit personal information, and logout. </w:t>
      </w:r>
    </w:p>
    <w:p w:rsidR="00000000" w:rsidDel="00000000" w:rsidP="00000000" w:rsidRDefault="00000000" w:rsidRPr="00000000" w14:paraId="000000CA">
      <w:pPr>
        <w:numPr>
          <w:ilvl w:val="0"/>
          <w:numId w:val="10"/>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Execution vs Planned Time: Monitor performance under different scenarios. </w:t>
      </w:r>
    </w:p>
    <w:p w:rsidR="00000000" w:rsidDel="00000000" w:rsidP="00000000" w:rsidRDefault="00000000" w:rsidRPr="00000000" w14:paraId="000000C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Bug Analysis</w:t>
      </w:r>
    </w:p>
    <w:p w:rsidR="00000000" w:rsidDel="00000000" w:rsidP="00000000" w:rsidRDefault="00000000" w:rsidRPr="00000000" w14:paraId="000000CD">
      <w:pPr>
        <w:numPr>
          <w:ilvl w:val="0"/>
          <w:numId w:val="1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Bugs raised and resolved: Focus on issues like user input validation</w:t>
      </w:r>
    </w:p>
    <w:p w:rsidR="00000000" w:rsidDel="00000000" w:rsidP="00000000" w:rsidRDefault="00000000" w:rsidRPr="00000000" w14:paraId="000000CE">
      <w:pPr>
        <w:numPr>
          <w:ilvl w:val="0"/>
          <w:numId w:val="1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Severity Distribution: Categorize bugs</w:t>
      </w:r>
    </w:p>
    <w:p w:rsidR="00000000" w:rsidDel="00000000" w:rsidP="00000000" w:rsidRDefault="00000000" w:rsidRPr="00000000" w14:paraId="000000CF">
      <w:pPr>
        <w:pStyle w:val="Heading1"/>
        <w:numPr>
          <w:ilvl w:val="0"/>
          <w:numId w:val="4"/>
        </w:numPr>
        <w:ind w:left="720" w:hanging="720"/>
        <w:rPr>
          <w:rFonts w:ascii="Arial" w:cs="Arial" w:eastAsia="Arial" w:hAnsi="Arial"/>
        </w:rPr>
      </w:pPr>
      <w:bookmarkStart w:colFirst="0" w:colLast="0" w:name="_rpxftamol9qw" w:id="16"/>
      <w:bookmarkEnd w:id="16"/>
      <w:r w:rsidDel="00000000" w:rsidR="00000000" w:rsidRPr="00000000">
        <w:rPr>
          <w:rFonts w:ascii="Arial" w:cs="Arial" w:eastAsia="Arial" w:hAnsi="Arial"/>
          <w:rtl w:val="0"/>
        </w:rPr>
        <w:t xml:space="preserve">‘Pass/Fail’ Criteria</w:t>
      </w:r>
    </w:p>
    <w:p w:rsidR="00000000" w:rsidDel="00000000" w:rsidP="00000000" w:rsidRDefault="00000000" w:rsidRPr="00000000" w14:paraId="000000D0">
      <w:pPr>
        <w:rPr>
          <w:rFonts w:ascii="Arial" w:cs="Arial" w:eastAsia="Arial" w:hAnsi="Arial"/>
          <w:sz w:val="24"/>
          <w:szCs w:val="24"/>
        </w:rPr>
      </w:pPr>
      <w:r w:rsidDel="00000000" w:rsidR="00000000" w:rsidRPr="00000000">
        <w:rPr>
          <w:rFonts w:ascii="Arial" w:cs="Arial" w:eastAsia="Arial" w:hAnsi="Arial"/>
          <w:sz w:val="24"/>
          <w:szCs w:val="24"/>
          <w:rtl w:val="0"/>
        </w:rPr>
        <w:t xml:space="preserve">Each Test Item will be assigned a Pass or Fail state dependant on two criteria:</w:t>
      </w:r>
    </w:p>
    <w:p w:rsidR="00000000" w:rsidDel="00000000" w:rsidP="00000000" w:rsidRDefault="00000000" w:rsidRPr="00000000" w14:paraId="000000D1">
      <w:pPr>
        <w:numPr>
          <w:ilvl w:val="0"/>
          <w:numId w:val="12"/>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Zero severity Minimum Defects Open: Ensure there are no critical issues like system crashes or data breaches.</w:t>
      </w:r>
    </w:p>
    <w:p w:rsidR="00000000" w:rsidDel="00000000" w:rsidP="00000000" w:rsidRDefault="00000000" w:rsidRPr="00000000" w14:paraId="000000D2">
      <w:pPr>
        <w:numPr>
          <w:ilvl w:val="0"/>
          <w:numId w:val="12"/>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95% of Critical Test Cases Passed</w:t>
      </w:r>
    </w:p>
    <w:p w:rsidR="00000000" w:rsidDel="00000000" w:rsidP="00000000" w:rsidRDefault="00000000" w:rsidRPr="00000000" w14:paraId="000000D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4">
      <w:pPr>
        <w:rPr>
          <w:rFonts w:ascii="Arial" w:cs="Arial" w:eastAsia="Arial" w:hAnsi="Arial"/>
          <w:sz w:val="24"/>
          <w:szCs w:val="24"/>
        </w:rPr>
      </w:pPr>
      <w:r w:rsidDel="00000000" w:rsidR="00000000" w:rsidRPr="00000000">
        <w:rPr>
          <w:rFonts w:ascii="Arial" w:cs="Arial" w:eastAsia="Arial" w:hAnsi="Arial"/>
          <w:sz w:val="24"/>
          <w:szCs w:val="24"/>
          <w:rtl w:val="0"/>
        </w:rPr>
        <w:t xml:space="preserve">The combination of both criteria will be used to recognise the Test Item can be declared Test Complete. However as this is a minimum level of quality that is believed achievable it’s recommended that where project timescales allow further testing and development should be conducted to raise the overall quality level.</w:t>
      </w:r>
    </w:p>
    <w:p w:rsidR="00000000" w:rsidDel="00000000" w:rsidP="00000000" w:rsidRDefault="00000000" w:rsidRPr="00000000" w14:paraId="000000D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6">
      <w:pPr>
        <w:rPr>
          <w:rFonts w:ascii="Arial" w:cs="Arial" w:eastAsia="Arial" w:hAnsi="Arial"/>
        </w:rPr>
      </w:pPr>
      <w:r w:rsidDel="00000000" w:rsidR="00000000" w:rsidRPr="00000000">
        <w:rPr>
          <w:rtl w:val="0"/>
        </w:rPr>
      </w:r>
    </w:p>
    <w:p w:rsidR="00000000" w:rsidDel="00000000" w:rsidP="00000000" w:rsidRDefault="00000000" w:rsidRPr="00000000" w14:paraId="000000D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Table of Issue Severity</w:t>
      </w:r>
    </w:p>
    <w:p w:rsidR="00000000" w:rsidDel="00000000" w:rsidP="00000000" w:rsidRDefault="00000000" w:rsidRPr="00000000" w14:paraId="000000D8">
      <w:pPr>
        <w:rPr>
          <w:rFonts w:ascii="Arial" w:cs="Arial" w:eastAsia="Arial" w:hAnsi="Arial"/>
          <w:b w:val="1"/>
          <w:bCs w:val="1"/>
          <w:sz w:val="24"/>
          <w:szCs w:val="24"/>
        </w:rPr>
      </w:pPr>
      <w:r w:rsidDel="00000000" w:rsidR="00000000" w:rsidRPr="00000000">
        <w:rPr>
          <w:rtl w:val="0"/>
        </w:rPr>
      </w:r>
    </w:p>
    <w:tbl>
      <w:tblPr>
        <w:tblStyle w:val="Table4"/>
        <w:tblW w:w="12645.0"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6.666666666667"/>
        <w:gridCol w:w="8223.333333333332"/>
        <w:gridCol w:w="1845"/>
        <w:tblGridChange w:id="0">
          <w:tblGrid>
            <w:gridCol w:w="2576.666666666667"/>
            <w:gridCol w:w="8223.333333333332"/>
            <w:gridCol w:w="1845"/>
          </w:tblGrid>
        </w:tblGridChange>
      </w:tblGrid>
      <w:tr>
        <w:trPr>
          <w:cantSplit w:val="1"/>
          <w:tblHeader w:val="0"/>
        </w:trPr>
        <w:tc>
          <w:tcPr>
            <w:shd w:fill="c0c0c0" w:val="clear"/>
          </w:tcPr>
          <w:p w:rsidR="00000000" w:rsidDel="00000000" w:rsidP="00000000" w:rsidRDefault="00000000" w:rsidRPr="00000000" w14:paraId="000000D9">
            <w:pPr>
              <w:rPr>
                <w:rFonts w:ascii="Arial" w:cs="Arial" w:eastAsia="Arial" w:hAnsi="Arial"/>
                <w:sz w:val="24"/>
                <w:szCs w:val="24"/>
              </w:rPr>
            </w:pPr>
            <w:r w:rsidDel="00000000" w:rsidR="00000000" w:rsidRPr="00000000">
              <w:rPr>
                <w:rFonts w:ascii="Arial" w:cs="Arial" w:eastAsia="Arial" w:hAnsi="Arial"/>
                <w:sz w:val="24"/>
                <w:szCs w:val="24"/>
                <w:rtl w:val="0"/>
              </w:rPr>
              <w:t xml:space="preserve">Severity</w:t>
            </w:r>
          </w:p>
        </w:tc>
        <w:tc>
          <w:tcPr>
            <w:shd w:fill="c0c0c0" w:val="clear"/>
          </w:tcPr>
          <w:p w:rsidR="00000000" w:rsidDel="00000000" w:rsidP="00000000" w:rsidRDefault="00000000" w:rsidRPr="00000000" w14:paraId="000000DA">
            <w:pPr>
              <w:rPr>
                <w:rFonts w:ascii="Arial" w:cs="Arial" w:eastAsia="Arial" w:hAnsi="Arial"/>
                <w:sz w:val="24"/>
                <w:szCs w:val="24"/>
              </w:rPr>
            </w:pPr>
            <w:r w:rsidDel="00000000" w:rsidR="00000000" w:rsidRPr="00000000">
              <w:rPr>
                <w:rFonts w:ascii="Arial" w:cs="Arial" w:eastAsia="Arial" w:hAnsi="Arial"/>
                <w:sz w:val="24"/>
                <w:szCs w:val="24"/>
                <w:rtl w:val="0"/>
              </w:rPr>
              <w:t xml:space="preserve">Definition</w:t>
            </w:r>
          </w:p>
        </w:tc>
        <w:tc>
          <w:tcPr>
            <w:shd w:fill="c0c0c0" w:val="clear"/>
          </w:tcPr>
          <w:p w:rsidR="00000000" w:rsidDel="00000000" w:rsidP="00000000" w:rsidRDefault="00000000" w:rsidRPr="00000000" w14:paraId="000000DB">
            <w:pPr>
              <w:rPr>
                <w:rFonts w:ascii="Arial" w:cs="Arial" w:eastAsia="Arial" w:hAnsi="Arial"/>
                <w:sz w:val="24"/>
                <w:szCs w:val="24"/>
              </w:rPr>
            </w:pPr>
            <w:r w:rsidDel="00000000" w:rsidR="00000000" w:rsidRPr="00000000">
              <w:rPr>
                <w:rFonts w:ascii="Arial" w:cs="Arial" w:eastAsia="Arial" w:hAnsi="Arial"/>
                <w:sz w:val="24"/>
                <w:szCs w:val="24"/>
                <w:rtl w:val="0"/>
              </w:rPr>
              <w:t xml:space="preserve">Maximum Allowable</w:t>
            </w:r>
          </w:p>
        </w:tc>
      </w:tr>
      <w:tr>
        <w:trPr>
          <w:cantSplit w:val="1"/>
          <w:trHeight w:val="360" w:hRule="atLeast"/>
          <w:tblHeader w:val="0"/>
        </w:trPr>
        <w:tc>
          <w:tcPr>
            <w:vAlign w:val="center"/>
          </w:tcPr>
          <w:p w:rsidR="00000000" w:rsidDel="00000000" w:rsidP="00000000" w:rsidRDefault="00000000" w:rsidRPr="00000000" w14:paraId="000000DC">
            <w:pPr>
              <w:rPr>
                <w:rFonts w:ascii="Arial" w:cs="Arial" w:eastAsia="Arial" w:hAnsi="Arial"/>
                <w:sz w:val="24"/>
                <w:szCs w:val="24"/>
              </w:rPr>
            </w:pPr>
            <w:r w:rsidDel="00000000" w:rsidR="00000000" w:rsidRPr="00000000">
              <w:rPr>
                <w:rFonts w:ascii="Arial" w:cs="Arial" w:eastAsia="Arial" w:hAnsi="Arial"/>
                <w:sz w:val="24"/>
                <w:szCs w:val="24"/>
                <w:rtl w:val="0"/>
              </w:rPr>
              <w:t xml:space="preserve">S1</w:t>
            </w:r>
          </w:p>
        </w:tc>
        <w:tc>
          <w:tcPr>
            <w:vAlign w:val="center"/>
          </w:tcPr>
          <w:p w:rsidR="00000000" w:rsidDel="00000000" w:rsidP="00000000" w:rsidRDefault="00000000" w:rsidRPr="00000000" w14:paraId="000000DD">
            <w:pPr>
              <w:rPr>
                <w:rFonts w:ascii="Arial" w:cs="Arial" w:eastAsia="Arial" w:hAnsi="Arial"/>
                <w:sz w:val="24"/>
                <w:szCs w:val="24"/>
              </w:rPr>
            </w:pPr>
            <w:r w:rsidDel="00000000" w:rsidR="00000000" w:rsidRPr="00000000">
              <w:rPr>
                <w:rFonts w:ascii="Arial" w:cs="Arial" w:eastAsia="Arial" w:hAnsi="Arial"/>
                <w:sz w:val="24"/>
                <w:szCs w:val="24"/>
                <w:rtl w:val="0"/>
              </w:rPr>
              <w:t xml:space="preserve">System crashes during order placement and checkout</w:t>
            </w:r>
          </w:p>
        </w:tc>
        <w:tc>
          <w:tcPr>
            <w:vAlign w:val="center"/>
          </w:tcPr>
          <w:p w:rsidR="00000000" w:rsidDel="00000000" w:rsidP="00000000" w:rsidRDefault="00000000" w:rsidRPr="00000000" w14:paraId="000000DE">
            <w:pPr>
              <w:rPr>
                <w:rFonts w:ascii="Arial" w:cs="Arial" w:eastAsia="Arial" w:hAnsi="Arial"/>
                <w:sz w:val="24"/>
                <w:szCs w:val="24"/>
              </w:rPr>
            </w:pPr>
            <w:r w:rsidDel="00000000" w:rsidR="00000000" w:rsidRPr="00000000">
              <w:rPr>
                <w:rFonts w:ascii="Arial" w:cs="Arial" w:eastAsia="Arial" w:hAnsi="Arial"/>
                <w:sz w:val="24"/>
                <w:szCs w:val="24"/>
                <w:rtl w:val="0"/>
              </w:rPr>
              <w:t xml:space="preserve">0</w:t>
            </w:r>
          </w:p>
        </w:tc>
      </w:tr>
      <w:tr>
        <w:trPr>
          <w:cantSplit w:val="1"/>
          <w:trHeight w:val="360" w:hRule="atLeast"/>
          <w:tblHeader w:val="0"/>
        </w:trPr>
        <w:tc>
          <w:tcPr>
            <w:vAlign w:val="center"/>
          </w:tcPr>
          <w:p w:rsidR="00000000" w:rsidDel="00000000" w:rsidP="00000000" w:rsidRDefault="00000000" w:rsidRPr="00000000" w14:paraId="000000DF">
            <w:pPr>
              <w:rPr>
                <w:rFonts w:ascii="Arial" w:cs="Arial" w:eastAsia="Arial" w:hAnsi="Arial"/>
                <w:sz w:val="24"/>
                <w:szCs w:val="24"/>
              </w:rPr>
            </w:pPr>
            <w:r w:rsidDel="00000000" w:rsidR="00000000" w:rsidRPr="00000000">
              <w:rPr>
                <w:rFonts w:ascii="Arial" w:cs="Arial" w:eastAsia="Arial" w:hAnsi="Arial"/>
                <w:sz w:val="24"/>
                <w:szCs w:val="24"/>
                <w:rtl w:val="0"/>
              </w:rPr>
              <w:t xml:space="preserve">S2</w:t>
            </w:r>
          </w:p>
        </w:tc>
        <w:tc>
          <w:tcPr>
            <w:vAlign w:val="center"/>
          </w:tcPr>
          <w:p w:rsidR="00000000" w:rsidDel="00000000" w:rsidP="00000000" w:rsidRDefault="00000000" w:rsidRPr="00000000" w14:paraId="000000E0">
            <w:pPr>
              <w:rPr>
                <w:rFonts w:ascii="Arial" w:cs="Arial" w:eastAsia="Arial" w:hAnsi="Arial"/>
                <w:sz w:val="24"/>
                <w:szCs w:val="24"/>
              </w:rPr>
            </w:pPr>
            <w:r w:rsidDel="00000000" w:rsidR="00000000" w:rsidRPr="00000000">
              <w:rPr>
                <w:rFonts w:ascii="Arial" w:cs="Arial" w:eastAsia="Arial" w:hAnsi="Arial"/>
                <w:sz w:val="24"/>
                <w:szCs w:val="24"/>
                <w:rtl w:val="0"/>
              </w:rPr>
              <w:t xml:space="preserve">Inaccurate total amount due displayed. </w:t>
            </w:r>
          </w:p>
        </w:tc>
        <w:tc>
          <w:tcPr>
            <w:vAlign w:val="center"/>
          </w:tcPr>
          <w:p w:rsidR="00000000" w:rsidDel="00000000" w:rsidP="00000000" w:rsidRDefault="00000000" w:rsidRPr="00000000" w14:paraId="000000E1">
            <w:pPr>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r>
      <w:tr>
        <w:trPr>
          <w:cantSplit w:val="1"/>
          <w:trHeight w:val="360" w:hRule="atLeast"/>
          <w:tblHeader w:val="0"/>
        </w:trPr>
        <w:tc>
          <w:tcPr>
            <w:vAlign w:val="center"/>
          </w:tcPr>
          <w:p w:rsidR="00000000" w:rsidDel="00000000" w:rsidP="00000000" w:rsidRDefault="00000000" w:rsidRPr="00000000" w14:paraId="000000E2">
            <w:pPr>
              <w:rPr>
                <w:rFonts w:ascii="Arial" w:cs="Arial" w:eastAsia="Arial" w:hAnsi="Arial"/>
                <w:sz w:val="24"/>
                <w:szCs w:val="24"/>
              </w:rPr>
            </w:pPr>
            <w:r w:rsidDel="00000000" w:rsidR="00000000" w:rsidRPr="00000000">
              <w:rPr>
                <w:rFonts w:ascii="Arial" w:cs="Arial" w:eastAsia="Arial" w:hAnsi="Arial"/>
                <w:sz w:val="24"/>
                <w:szCs w:val="24"/>
                <w:rtl w:val="0"/>
              </w:rPr>
              <w:t xml:space="preserve">S3</w:t>
            </w:r>
          </w:p>
        </w:tc>
        <w:tc>
          <w:tcPr>
            <w:vAlign w:val="center"/>
          </w:tcPr>
          <w:p w:rsidR="00000000" w:rsidDel="00000000" w:rsidP="00000000" w:rsidRDefault="00000000" w:rsidRPr="00000000" w14:paraId="000000E3">
            <w:pPr>
              <w:rPr>
                <w:rFonts w:ascii="Arial" w:cs="Arial" w:eastAsia="Arial" w:hAnsi="Arial"/>
                <w:sz w:val="24"/>
                <w:szCs w:val="24"/>
              </w:rPr>
            </w:pPr>
            <w:r w:rsidDel="00000000" w:rsidR="00000000" w:rsidRPr="00000000">
              <w:rPr>
                <w:rFonts w:ascii="Arial" w:cs="Arial" w:eastAsia="Arial" w:hAnsi="Arial"/>
                <w:sz w:val="24"/>
                <w:szCs w:val="24"/>
                <w:rtl w:val="0"/>
              </w:rPr>
              <w:t xml:space="preserve">Minor UI error.</w:t>
            </w:r>
          </w:p>
        </w:tc>
        <w:tc>
          <w:tcPr>
            <w:vAlign w:val="center"/>
          </w:tcPr>
          <w:p w:rsidR="00000000" w:rsidDel="00000000" w:rsidP="00000000" w:rsidRDefault="00000000" w:rsidRPr="00000000" w14:paraId="000000E4">
            <w:pPr>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r>
      <w:tr>
        <w:trPr>
          <w:cantSplit w:val="1"/>
          <w:trHeight w:val="360" w:hRule="atLeast"/>
          <w:tblHeader w:val="0"/>
        </w:trPr>
        <w:tc>
          <w:tcPr>
            <w:vAlign w:val="center"/>
          </w:tcPr>
          <w:p w:rsidR="00000000" w:rsidDel="00000000" w:rsidP="00000000" w:rsidRDefault="00000000" w:rsidRPr="00000000" w14:paraId="000000E5">
            <w:pPr>
              <w:rPr>
                <w:rFonts w:ascii="Arial" w:cs="Arial" w:eastAsia="Arial" w:hAnsi="Arial"/>
                <w:sz w:val="24"/>
                <w:szCs w:val="24"/>
              </w:rPr>
            </w:pPr>
            <w:r w:rsidDel="00000000" w:rsidR="00000000" w:rsidRPr="00000000">
              <w:rPr>
                <w:rFonts w:ascii="Arial" w:cs="Arial" w:eastAsia="Arial" w:hAnsi="Arial"/>
                <w:sz w:val="24"/>
                <w:szCs w:val="24"/>
                <w:rtl w:val="0"/>
              </w:rPr>
              <w:t xml:space="preserve">S4</w:t>
            </w:r>
          </w:p>
        </w:tc>
        <w:tc>
          <w:tcPr>
            <w:vAlign w:val="center"/>
          </w:tcPr>
          <w:p w:rsidR="00000000" w:rsidDel="00000000" w:rsidP="00000000" w:rsidRDefault="00000000" w:rsidRPr="00000000" w14:paraId="000000E6">
            <w:pPr>
              <w:rPr>
                <w:rFonts w:ascii="Arial" w:cs="Arial" w:eastAsia="Arial" w:hAnsi="Arial"/>
                <w:sz w:val="24"/>
                <w:szCs w:val="24"/>
              </w:rPr>
            </w:pPr>
            <w:r w:rsidDel="00000000" w:rsidR="00000000" w:rsidRPr="00000000">
              <w:rPr>
                <w:rFonts w:ascii="Arial" w:cs="Arial" w:eastAsia="Arial" w:hAnsi="Arial"/>
                <w:sz w:val="24"/>
                <w:szCs w:val="24"/>
                <w:rtl w:val="0"/>
              </w:rPr>
              <w:t xml:space="preserve">Cosmetic problems: overlapping texts</w:t>
            </w:r>
          </w:p>
        </w:tc>
        <w:tc>
          <w:tcPr>
            <w:vAlign w:val="center"/>
          </w:tcPr>
          <w:p w:rsidR="00000000" w:rsidDel="00000000" w:rsidP="00000000" w:rsidRDefault="00000000" w:rsidRPr="00000000" w14:paraId="000000E7">
            <w:pPr>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r>
    </w:tbl>
    <w:p w:rsidR="00000000" w:rsidDel="00000000" w:rsidP="00000000" w:rsidRDefault="00000000" w:rsidRPr="00000000" w14:paraId="000000E8">
      <w:pPr>
        <w:rPr>
          <w:rFonts w:ascii="Arial" w:cs="Arial" w:eastAsia="Arial" w:hAnsi="Arial"/>
          <w:sz w:val="24"/>
          <w:szCs w:val="24"/>
        </w:rPr>
      </w:pPr>
      <w:r w:rsidDel="00000000" w:rsidR="00000000" w:rsidRPr="00000000">
        <w:rPr>
          <w:rFonts w:ascii="Arial" w:cs="Arial" w:eastAsia="Arial" w:hAnsi="Arial"/>
          <w:sz w:val="24"/>
          <w:szCs w:val="24"/>
          <w:rtl w:val="0"/>
        </w:rPr>
        <w:t xml:space="preserve">The total MAXIMUM number of issues recorded in Bugzilla / Bug Tracker that can remain in an Open &amp; Unresolved state for the Test Item and be acceptable for release.</w:t>
      </w:r>
    </w:p>
    <w:p w:rsidR="00000000" w:rsidDel="00000000" w:rsidP="00000000" w:rsidRDefault="00000000" w:rsidRPr="00000000" w14:paraId="000000E9">
      <w:pPr>
        <w:rPr>
          <w:rFonts w:ascii="Arial" w:cs="Arial" w:eastAsia="Arial" w:hAnsi="Arial"/>
        </w:rPr>
      </w:pPr>
      <w:r w:rsidDel="00000000" w:rsidR="00000000" w:rsidRPr="00000000">
        <w:rPr>
          <w:rtl w:val="0"/>
        </w:rPr>
      </w:r>
    </w:p>
    <w:p w:rsidR="00000000" w:rsidDel="00000000" w:rsidP="00000000" w:rsidRDefault="00000000" w:rsidRPr="00000000" w14:paraId="000000EA">
      <w:pPr>
        <w:rPr>
          <w:rFonts w:ascii="Arial" w:cs="Arial" w:eastAsia="Arial" w:hAnsi="Arial"/>
        </w:rPr>
      </w:pPr>
      <w:r w:rsidDel="00000000" w:rsidR="00000000" w:rsidRPr="00000000">
        <w:rPr>
          <w:rtl w:val="0"/>
        </w:rPr>
      </w:r>
    </w:p>
    <w:p w:rsidR="00000000" w:rsidDel="00000000" w:rsidP="00000000" w:rsidRDefault="00000000" w:rsidRPr="00000000" w14:paraId="000000E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E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Table of Test Scenario Priority</w:t>
      </w:r>
    </w:p>
    <w:p w:rsidR="00000000" w:rsidDel="00000000" w:rsidP="00000000" w:rsidRDefault="00000000" w:rsidRPr="00000000" w14:paraId="000000ED">
      <w:pPr>
        <w:rPr>
          <w:rFonts w:ascii="Arial" w:cs="Arial" w:eastAsia="Arial" w:hAnsi="Arial"/>
          <w:b w:val="1"/>
          <w:bCs w:val="1"/>
          <w:sz w:val="24"/>
          <w:szCs w:val="24"/>
        </w:rPr>
      </w:pPr>
      <w:r w:rsidDel="00000000" w:rsidR="00000000" w:rsidRPr="00000000">
        <w:rPr>
          <w:rtl w:val="0"/>
        </w:rPr>
      </w:r>
    </w:p>
    <w:tbl>
      <w:tblPr>
        <w:tblStyle w:val="Table5"/>
        <w:tblW w:w="12660.0"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6388.333333333334"/>
        <w:gridCol w:w="4111.666666666666"/>
        <w:tblGridChange w:id="0">
          <w:tblGrid>
            <w:gridCol w:w="2160"/>
            <w:gridCol w:w="6388.333333333334"/>
            <w:gridCol w:w="4111.666666666666"/>
          </w:tblGrid>
        </w:tblGridChange>
      </w:tblGrid>
      <w:tr>
        <w:trPr>
          <w:cantSplit w:val="0"/>
          <w:tblHeader w:val="0"/>
        </w:trPr>
        <w:tc>
          <w:tcPr>
            <w:shd w:fill="c0c0c0" w:val="clear"/>
            <w:vAlign w:val="bottom"/>
          </w:tcPr>
          <w:p w:rsidR="00000000" w:rsidDel="00000000" w:rsidP="00000000" w:rsidRDefault="00000000" w:rsidRPr="00000000" w14:paraId="000000EE">
            <w:pPr>
              <w:rPr>
                <w:rFonts w:ascii="Arial" w:cs="Arial" w:eastAsia="Arial" w:hAnsi="Arial"/>
                <w:sz w:val="24"/>
                <w:szCs w:val="24"/>
              </w:rPr>
            </w:pPr>
            <w:r w:rsidDel="00000000" w:rsidR="00000000" w:rsidRPr="00000000">
              <w:rPr>
                <w:rFonts w:ascii="Arial" w:cs="Arial" w:eastAsia="Arial" w:hAnsi="Arial"/>
                <w:sz w:val="24"/>
                <w:szCs w:val="24"/>
                <w:rtl w:val="0"/>
              </w:rPr>
              <w:t xml:space="preserve">Test Scenario</w:t>
            </w:r>
          </w:p>
        </w:tc>
        <w:tc>
          <w:tcPr>
            <w:shd w:fill="c0c0c0" w:val="clear"/>
            <w:vAlign w:val="bottom"/>
          </w:tcPr>
          <w:p w:rsidR="00000000" w:rsidDel="00000000" w:rsidP="00000000" w:rsidRDefault="00000000" w:rsidRPr="00000000" w14:paraId="000000EF">
            <w:pPr>
              <w:rPr>
                <w:rFonts w:ascii="Arial" w:cs="Arial" w:eastAsia="Arial" w:hAnsi="Arial"/>
                <w:sz w:val="24"/>
                <w:szCs w:val="24"/>
              </w:rPr>
            </w:pPr>
            <w:r w:rsidDel="00000000" w:rsidR="00000000" w:rsidRPr="00000000">
              <w:rPr>
                <w:rFonts w:ascii="Arial" w:cs="Arial" w:eastAsia="Arial" w:hAnsi="Arial"/>
                <w:sz w:val="24"/>
                <w:szCs w:val="24"/>
                <w:rtl w:val="0"/>
              </w:rPr>
              <w:t xml:space="preserve">Definition</w:t>
            </w:r>
          </w:p>
        </w:tc>
        <w:tc>
          <w:tcPr>
            <w:shd w:fill="c0c0c0" w:val="clear"/>
            <w:vAlign w:val="bottom"/>
          </w:tcPr>
          <w:p w:rsidR="00000000" w:rsidDel="00000000" w:rsidP="00000000" w:rsidRDefault="00000000" w:rsidRPr="00000000" w14:paraId="000000F0">
            <w:pPr>
              <w:rPr>
                <w:rFonts w:ascii="Arial" w:cs="Arial" w:eastAsia="Arial" w:hAnsi="Arial"/>
                <w:sz w:val="24"/>
                <w:szCs w:val="24"/>
              </w:rPr>
            </w:pPr>
            <w:r w:rsidDel="00000000" w:rsidR="00000000" w:rsidRPr="00000000">
              <w:rPr>
                <w:rFonts w:ascii="Arial" w:cs="Arial" w:eastAsia="Arial" w:hAnsi="Arial"/>
                <w:sz w:val="24"/>
                <w:szCs w:val="24"/>
                <w:rtl w:val="0"/>
              </w:rPr>
              <w:t xml:space="preserve">Minimum Pass Rate</w:t>
            </w:r>
          </w:p>
        </w:tc>
      </w:tr>
      <w:tr>
        <w:trPr>
          <w:cantSplit w:val="0"/>
          <w:tblHeader w:val="0"/>
        </w:trPr>
        <w:tc>
          <w:tcPr>
            <w:tcBorders>
              <w:bottom w:color="000000" w:space="0" w:sz="4" w:val="single"/>
            </w:tcBorders>
            <w:vAlign w:val="bottom"/>
          </w:tcPr>
          <w:p w:rsidR="00000000" w:rsidDel="00000000" w:rsidP="00000000" w:rsidRDefault="00000000" w:rsidRPr="00000000" w14:paraId="000000F1">
            <w:pPr>
              <w:rPr>
                <w:rFonts w:ascii="Arial" w:cs="Arial" w:eastAsia="Arial" w:hAnsi="Arial"/>
                <w:sz w:val="24"/>
                <w:szCs w:val="24"/>
              </w:rPr>
            </w:pPr>
            <w:r w:rsidDel="00000000" w:rsidR="00000000" w:rsidRPr="00000000">
              <w:rPr>
                <w:rFonts w:ascii="Arial" w:cs="Arial" w:eastAsia="Arial" w:hAnsi="Arial"/>
                <w:sz w:val="24"/>
                <w:szCs w:val="24"/>
                <w:rtl w:val="0"/>
              </w:rPr>
              <w:t xml:space="preserve">P1 –Critical</w:t>
            </w:r>
          </w:p>
        </w:tc>
        <w:tc>
          <w:tcPr>
            <w:vAlign w:val="bottom"/>
          </w:tcPr>
          <w:p w:rsidR="00000000" w:rsidDel="00000000" w:rsidP="00000000" w:rsidRDefault="00000000" w:rsidRPr="00000000" w14:paraId="000000F2">
            <w:pPr>
              <w:rPr>
                <w:rFonts w:ascii="Arial" w:cs="Arial" w:eastAsia="Arial" w:hAnsi="Arial"/>
                <w:sz w:val="24"/>
                <w:szCs w:val="24"/>
              </w:rPr>
            </w:pPr>
            <w:r w:rsidDel="00000000" w:rsidR="00000000" w:rsidRPr="00000000">
              <w:rPr>
                <w:rFonts w:ascii="Arial" w:cs="Arial" w:eastAsia="Arial" w:hAnsi="Arial"/>
                <w:sz w:val="24"/>
                <w:szCs w:val="24"/>
                <w:rtl w:val="0"/>
              </w:rPr>
              <w:t xml:space="preserve">Critical functions like order placement and checkout</w:t>
            </w:r>
          </w:p>
        </w:tc>
        <w:tc>
          <w:tcPr>
            <w:vAlign w:val="bottom"/>
          </w:tcPr>
          <w:p w:rsidR="00000000" w:rsidDel="00000000" w:rsidP="00000000" w:rsidRDefault="00000000" w:rsidRPr="00000000" w14:paraId="000000F3">
            <w:pPr>
              <w:rPr>
                <w:rFonts w:ascii="Arial" w:cs="Arial" w:eastAsia="Arial" w:hAnsi="Arial"/>
                <w:sz w:val="24"/>
                <w:szCs w:val="24"/>
              </w:rPr>
            </w:pPr>
            <w:r w:rsidDel="00000000" w:rsidR="00000000" w:rsidRPr="00000000">
              <w:rPr>
                <w:rFonts w:ascii="Arial" w:cs="Arial" w:eastAsia="Arial" w:hAnsi="Arial"/>
                <w:sz w:val="24"/>
                <w:szCs w:val="24"/>
                <w:rtl w:val="0"/>
              </w:rPr>
              <w:t xml:space="preserve">100%</w:t>
            </w:r>
          </w:p>
        </w:tc>
      </w:tr>
      <w:tr>
        <w:trPr>
          <w:cantSplit w:val="0"/>
          <w:tblHeader w:val="0"/>
        </w:trPr>
        <w:tc>
          <w:tcPr>
            <w:vAlign w:val="bottom"/>
          </w:tcPr>
          <w:p w:rsidR="00000000" w:rsidDel="00000000" w:rsidP="00000000" w:rsidRDefault="00000000" w:rsidRPr="00000000" w14:paraId="000000F4">
            <w:pPr>
              <w:rPr>
                <w:rFonts w:ascii="Arial" w:cs="Arial" w:eastAsia="Arial" w:hAnsi="Arial"/>
                <w:sz w:val="24"/>
                <w:szCs w:val="24"/>
              </w:rPr>
            </w:pPr>
            <w:r w:rsidDel="00000000" w:rsidR="00000000" w:rsidRPr="00000000">
              <w:rPr>
                <w:rFonts w:ascii="Arial" w:cs="Arial" w:eastAsia="Arial" w:hAnsi="Arial"/>
                <w:sz w:val="24"/>
                <w:szCs w:val="24"/>
                <w:rtl w:val="0"/>
              </w:rPr>
              <w:t xml:space="preserve">P2 – Important</w:t>
            </w:r>
          </w:p>
        </w:tc>
        <w:tc>
          <w:tcPr>
            <w:vAlign w:val="bottom"/>
          </w:tcPr>
          <w:p w:rsidR="00000000" w:rsidDel="00000000" w:rsidP="00000000" w:rsidRDefault="00000000" w:rsidRPr="00000000" w14:paraId="000000F5">
            <w:pPr>
              <w:rPr>
                <w:rFonts w:ascii="Arial" w:cs="Arial" w:eastAsia="Arial" w:hAnsi="Arial"/>
                <w:sz w:val="24"/>
                <w:szCs w:val="24"/>
              </w:rPr>
            </w:pPr>
            <w:r w:rsidDel="00000000" w:rsidR="00000000" w:rsidRPr="00000000">
              <w:rPr>
                <w:rFonts w:ascii="Arial" w:cs="Arial" w:eastAsia="Arial" w:hAnsi="Arial"/>
                <w:sz w:val="24"/>
                <w:szCs w:val="24"/>
                <w:rtl w:val="0"/>
              </w:rPr>
              <w:t xml:space="preserve">Order and Delivery Updates</w:t>
            </w:r>
          </w:p>
        </w:tc>
        <w:tc>
          <w:tcPr>
            <w:vAlign w:val="bottom"/>
          </w:tcPr>
          <w:p w:rsidR="00000000" w:rsidDel="00000000" w:rsidP="00000000" w:rsidRDefault="00000000" w:rsidRPr="00000000" w14:paraId="000000F6">
            <w:pPr>
              <w:rPr>
                <w:rFonts w:ascii="Arial" w:cs="Arial" w:eastAsia="Arial" w:hAnsi="Arial"/>
                <w:sz w:val="24"/>
                <w:szCs w:val="24"/>
              </w:rPr>
            </w:pPr>
            <w:r w:rsidDel="00000000" w:rsidR="00000000" w:rsidRPr="00000000">
              <w:rPr>
                <w:rFonts w:ascii="Arial" w:cs="Arial" w:eastAsia="Arial" w:hAnsi="Arial"/>
                <w:sz w:val="24"/>
                <w:szCs w:val="24"/>
                <w:rtl w:val="0"/>
              </w:rPr>
              <w:t xml:space="preserve">100%</w:t>
            </w:r>
          </w:p>
        </w:tc>
      </w:tr>
      <w:tr>
        <w:trPr>
          <w:cantSplit w:val="0"/>
          <w:tblHeader w:val="0"/>
        </w:trPr>
        <w:tc>
          <w:tcPr>
            <w:vAlign w:val="bottom"/>
          </w:tcPr>
          <w:p w:rsidR="00000000" w:rsidDel="00000000" w:rsidP="00000000" w:rsidRDefault="00000000" w:rsidRPr="00000000" w14:paraId="000000F7">
            <w:pPr>
              <w:rPr>
                <w:rFonts w:ascii="Arial" w:cs="Arial" w:eastAsia="Arial" w:hAnsi="Arial"/>
                <w:sz w:val="24"/>
                <w:szCs w:val="24"/>
              </w:rPr>
            </w:pPr>
            <w:r w:rsidDel="00000000" w:rsidR="00000000" w:rsidRPr="00000000">
              <w:rPr>
                <w:rFonts w:ascii="Arial" w:cs="Arial" w:eastAsia="Arial" w:hAnsi="Arial"/>
                <w:sz w:val="24"/>
                <w:szCs w:val="24"/>
                <w:rtl w:val="0"/>
              </w:rPr>
              <w:t xml:space="preserve">P3 – Desirable</w:t>
            </w:r>
          </w:p>
        </w:tc>
        <w:tc>
          <w:tcPr>
            <w:vAlign w:val="bottom"/>
          </w:tcPr>
          <w:p w:rsidR="00000000" w:rsidDel="00000000" w:rsidP="00000000" w:rsidRDefault="00000000" w:rsidRPr="00000000" w14:paraId="000000F8">
            <w:pPr>
              <w:rPr>
                <w:rFonts w:ascii="Arial" w:cs="Arial" w:eastAsia="Arial" w:hAnsi="Arial"/>
                <w:sz w:val="24"/>
                <w:szCs w:val="24"/>
              </w:rPr>
            </w:pPr>
            <w:r w:rsidDel="00000000" w:rsidR="00000000" w:rsidRPr="00000000">
              <w:rPr>
                <w:rFonts w:ascii="Arial" w:cs="Arial" w:eastAsia="Arial" w:hAnsi="Arial"/>
                <w:sz w:val="24"/>
                <w:szCs w:val="24"/>
                <w:rtl w:val="0"/>
              </w:rPr>
              <w:t xml:space="preserve">System theme</w:t>
            </w:r>
          </w:p>
        </w:tc>
        <w:tc>
          <w:tcPr>
            <w:vAlign w:val="bottom"/>
          </w:tcPr>
          <w:p w:rsidR="00000000" w:rsidDel="00000000" w:rsidP="00000000" w:rsidRDefault="00000000" w:rsidRPr="00000000" w14:paraId="000000F9">
            <w:pPr>
              <w:rPr>
                <w:rFonts w:ascii="Arial" w:cs="Arial" w:eastAsia="Arial" w:hAnsi="Arial"/>
                <w:sz w:val="24"/>
                <w:szCs w:val="24"/>
              </w:rPr>
            </w:pPr>
            <w:r w:rsidDel="00000000" w:rsidR="00000000" w:rsidRPr="00000000">
              <w:rPr>
                <w:rFonts w:ascii="Arial" w:cs="Arial" w:eastAsia="Arial" w:hAnsi="Arial"/>
                <w:sz w:val="24"/>
                <w:szCs w:val="24"/>
                <w:rtl w:val="0"/>
              </w:rPr>
              <w:t xml:space="preserve">70%</w:t>
            </w:r>
          </w:p>
        </w:tc>
      </w:tr>
    </w:tbl>
    <w:p w:rsidR="00000000" w:rsidDel="00000000" w:rsidP="00000000" w:rsidRDefault="00000000" w:rsidRPr="00000000" w14:paraId="000000FA">
      <w:pPr>
        <w:rPr>
          <w:rFonts w:ascii="Arial" w:cs="Arial" w:eastAsia="Arial" w:hAnsi="Arial"/>
          <w:sz w:val="24"/>
          <w:szCs w:val="24"/>
        </w:rPr>
      </w:pPr>
      <w:r w:rsidDel="00000000" w:rsidR="00000000" w:rsidRPr="00000000">
        <w:rPr>
          <w:rFonts w:ascii="Arial" w:cs="Arial" w:eastAsia="Arial" w:hAnsi="Arial"/>
          <w:sz w:val="24"/>
          <w:szCs w:val="24"/>
          <w:rtl w:val="0"/>
        </w:rPr>
        <w:t xml:space="preserve">The MINIMUM set of Test Scenarios that must pass before the Test Item can be considered for release.</w:t>
      </w:r>
    </w:p>
    <w:p w:rsidR="00000000" w:rsidDel="00000000" w:rsidP="00000000" w:rsidRDefault="00000000" w:rsidRPr="00000000" w14:paraId="000000F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C">
      <w:pPr>
        <w:rPr>
          <w:rFonts w:ascii="Arial" w:cs="Arial" w:eastAsia="Arial" w:hAnsi="Arial"/>
          <w:sz w:val="24"/>
          <w:szCs w:val="24"/>
        </w:rPr>
      </w:pPr>
      <w:r w:rsidDel="00000000" w:rsidR="00000000" w:rsidRPr="00000000">
        <w:rPr>
          <w:rFonts w:ascii="Arial" w:cs="Arial" w:eastAsia="Arial" w:hAnsi="Arial"/>
          <w:sz w:val="24"/>
          <w:szCs w:val="24"/>
          <w:rtl w:val="0"/>
        </w:rPr>
        <w:t xml:space="preserve">Unforeseen issues arising during the Test Phase may impact the agreed ‘Pass/Fail’ Criteria for the Test Item. Issues can be managed through review with the Test Team and the project authorities.</w:t>
      </w:r>
    </w:p>
    <w:p w:rsidR="00000000" w:rsidDel="00000000" w:rsidP="00000000" w:rsidRDefault="00000000" w:rsidRPr="00000000" w14:paraId="000000FD">
      <w:pPr>
        <w:pStyle w:val="Heading1"/>
        <w:numPr>
          <w:ilvl w:val="0"/>
          <w:numId w:val="4"/>
        </w:numPr>
        <w:ind w:left="720" w:hanging="720"/>
        <w:rPr>
          <w:rFonts w:ascii="Arial" w:cs="Arial" w:eastAsia="Arial" w:hAnsi="Arial"/>
        </w:rPr>
      </w:pPr>
      <w:bookmarkStart w:colFirst="0" w:colLast="0" w:name="_zermv48w805r" w:id="17"/>
      <w:bookmarkEnd w:id="17"/>
      <w:r w:rsidDel="00000000" w:rsidR="00000000" w:rsidRPr="00000000">
        <w:rPr>
          <w:rFonts w:ascii="Arial" w:cs="Arial" w:eastAsia="Arial" w:hAnsi="Arial"/>
          <w:rtl w:val="0"/>
        </w:rPr>
        <w:t xml:space="preserve">Suspension Criteria &amp; Resumption Requirements</w:t>
      </w:r>
    </w:p>
    <w:p w:rsidR="00000000" w:rsidDel="00000000" w:rsidP="00000000" w:rsidRDefault="00000000" w:rsidRPr="00000000" w14:paraId="000000FE">
      <w:pPr>
        <w:rPr>
          <w:rFonts w:ascii="Arial" w:cs="Arial" w:eastAsia="Arial" w:hAnsi="Arial"/>
          <w:sz w:val="24"/>
          <w:szCs w:val="24"/>
        </w:rPr>
      </w:pPr>
      <w:r w:rsidDel="00000000" w:rsidR="00000000" w:rsidRPr="00000000">
        <w:rPr>
          <w:rFonts w:ascii="Arial" w:cs="Arial" w:eastAsia="Arial" w:hAnsi="Arial"/>
          <w:sz w:val="24"/>
          <w:szCs w:val="24"/>
          <w:rtl w:val="0"/>
        </w:rPr>
        <w:t xml:space="preserve">Testing of Test Items will be suspended if:</w:t>
      </w:r>
    </w:p>
    <w:p w:rsidR="00000000" w:rsidDel="00000000" w:rsidP="00000000" w:rsidRDefault="00000000" w:rsidRPr="00000000" w14:paraId="000000F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1a) Suspension criteria:</w:t>
      </w:r>
    </w:p>
    <w:p w:rsidR="00000000" w:rsidDel="00000000" w:rsidP="00000000" w:rsidRDefault="00000000" w:rsidRPr="00000000" w14:paraId="00000101">
      <w:pPr>
        <w:rPr>
          <w:rFonts w:ascii="Arial" w:cs="Arial" w:eastAsia="Arial" w:hAnsi="Arial"/>
          <w:sz w:val="24"/>
          <w:szCs w:val="24"/>
        </w:rPr>
      </w:pPr>
      <w:r w:rsidDel="00000000" w:rsidR="00000000" w:rsidRPr="00000000">
        <w:rPr>
          <w:rFonts w:ascii="Arial" w:cs="Arial" w:eastAsia="Arial" w:hAnsi="Arial"/>
          <w:sz w:val="24"/>
          <w:szCs w:val="24"/>
          <w:rtl w:val="0"/>
        </w:rPr>
        <w:t xml:space="preserve">A Severity 1 issue is system crashes during order placement and checkout</w:t>
      </w:r>
    </w:p>
    <w:p w:rsidR="00000000" w:rsidDel="00000000" w:rsidP="00000000" w:rsidRDefault="00000000" w:rsidRPr="00000000" w14:paraId="0000010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1b) Resumption requirement: </w:t>
      </w:r>
    </w:p>
    <w:p w:rsidR="00000000" w:rsidDel="00000000" w:rsidP="00000000" w:rsidRDefault="00000000" w:rsidRPr="00000000" w14:paraId="00000103">
      <w:pPr>
        <w:rPr>
          <w:rFonts w:ascii="Arial" w:cs="Arial" w:eastAsia="Arial" w:hAnsi="Arial"/>
          <w:sz w:val="24"/>
          <w:szCs w:val="24"/>
        </w:rPr>
      </w:pPr>
      <w:r w:rsidDel="00000000" w:rsidR="00000000" w:rsidRPr="00000000">
        <w:rPr>
          <w:rFonts w:ascii="Arial" w:cs="Arial" w:eastAsia="Arial" w:hAnsi="Arial"/>
          <w:sz w:val="24"/>
          <w:szCs w:val="24"/>
          <w:rtl w:val="0"/>
        </w:rPr>
        <w:t xml:space="preserve">The issue is fixed before the Test Item is returned to the Test Team for testing.</w:t>
      </w:r>
    </w:p>
    <w:p w:rsidR="00000000" w:rsidDel="00000000" w:rsidP="00000000" w:rsidRDefault="00000000" w:rsidRPr="00000000" w14:paraId="0000010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2a) Suspension criteria:</w:t>
      </w:r>
    </w:p>
    <w:p w:rsidR="00000000" w:rsidDel="00000000" w:rsidP="00000000" w:rsidRDefault="00000000" w:rsidRPr="00000000" w14:paraId="00000106">
      <w:pPr>
        <w:rPr>
          <w:rFonts w:ascii="Arial" w:cs="Arial" w:eastAsia="Arial" w:hAnsi="Arial"/>
          <w:sz w:val="24"/>
          <w:szCs w:val="24"/>
        </w:rPr>
      </w:pPr>
      <w:r w:rsidDel="00000000" w:rsidR="00000000" w:rsidRPr="00000000">
        <w:rPr>
          <w:rFonts w:ascii="Arial" w:cs="Arial" w:eastAsia="Arial" w:hAnsi="Arial"/>
          <w:sz w:val="24"/>
          <w:szCs w:val="24"/>
          <w:rtl w:val="0"/>
        </w:rPr>
        <w:t xml:space="preserve">Major functionality issues are inaccurate stock updates and order placed.</w:t>
      </w:r>
    </w:p>
    <w:p w:rsidR="00000000" w:rsidDel="00000000" w:rsidP="00000000" w:rsidRDefault="00000000" w:rsidRPr="00000000" w14:paraId="0000010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2b) Resumption requirement:</w:t>
      </w:r>
    </w:p>
    <w:p w:rsidR="00000000" w:rsidDel="00000000" w:rsidP="00000000" w:rsidRDefault="00000000" w:rsidRPr="00000000" w14:paraId="00000108">
      <w:pPr>
        <w:rPr>
          <w:rFonts w:ascii="Arial" w:cs="Arial" w:eastAsia="Arial" w:hAnsi="Arial"/>
          <w:sz w:val="24"/>
          <w:szCs w:val="24"/>
        </w:rPr>
      </w:pPr>
      <w:r w:rsidDel="00000000" w:rsidR="00000000" w:rsidRPr="00000000">
        <w:rPr>
          <w:rFonts w:ascii="Arial" w:cs="Arial" w:eastAsia="Arial" w:hAnsi="Arial"/>
          <w:sz w:val="24"/>
          <w:szCs w:val="24"/>
          <w:rtl w:val="0"/>
        </w:rPr>
        <w:t xml:space="preserve">The Test Team and PM must come to a conclusion on resolving the issue and agreeing a definition of the expected behaviour.</w:t>
      </w:r>
    </w:p>
    <w:p w:rsidR="00000000" w:rsidDel="00000000" w:rsidP="00000000" w:rsidRDefault="00000000" w:rsidRPr="00000000" w14:paraId="0000010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3a) Suspension criteria:</w:t>
      </w:r>
    </w:p>
    <w:p w:rsidR="00000000" w:rsidDel="00000000" w:rsidP="00000000" w:rsidRDefault="00000000" w:rsidRPr="00000000" w14:paraId="0000010B">
      <w:pPr>
        <w:rPr>
          <w:rFonts w:ascii="Arial" w:cs="Arial" w:eastAsia="Arial" w:hAnsi="Arial"/>
          <w:sz w:val="24"/>
          <w:szCs w:val="24"/>
        </w:rPr>
      </w:pPr>
      <w:r w:rsidDel="00000000" w:rsidR="00000000" w:rsidRPr="00000000">
        <w:rPr>
          <w:rFonts w:ascii="Arial" w:cs="Arial" w:eastAsia="Arial" w:hAnsi="Arial"/>
          <w:sz w:val="24"/>
          <w:szCs w:val="24"/>
          <w:rtl w:val="0"/>
        </w:rPr>
        <w:t xml:space="preserve">High failure rate is more than 20% of tests failed for order management</w:t>
      </w:r>
    </w:p>
    <w:p w:rsidR="00000000" w:rsidDel="00000000" w:rsidP="00000000" w:rsidRDefault="00000000" w:rsidRPr="00000000" w14:paraId="0000010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3b) Resumption requirement:</w:t>
      </w:r>
    </w:p>
    <w:p w:rsidR="00000000" w:rsidDel="00000000" w:rsidP="00000000" w:rsidRDefault="00000000" w:rsidRPr="00000000" w14:paraId="0000010D">
      <w:pPr>
        <w:rPr>
          <w:rFonts w:ascii="Arial" w:cs="Arial" w:eastAsia="Arial" w:hAnsi="Arial"/>
          <w:sz w:val="24"/>
          <w:szCs w:val="24"/>
        </w:rPr>
      </w:pPr>
      <w:r w:rsidDel="00000000" w:rsidR="00000000" w:rsidRPr="00000000">
        <w:rPr>
          <w:rFonts w:ascii="Arial" w:cs="Arial" w:eastAsia="Arial" w:hAnsi="Arial"/>
          <w:sz w:val="24"/>
          <w:szCs w:val="24"/>
          <w:rtl w:val="0"/>
        </w:rPr>
        <w:t xml:space="preserve">Test failure rate is below 20%</w:t>
      </w:r>
    </w:p>
    <w:p w:rsidR="00000000" w:rsidDel="00000000" w:rsidP="00000000" w:rsidRDefault="00000000" w:rsidRPr="00000000" w14:paraId="0000010E">
      <w:pPr>
        <w:pStyle w:val="Heading1"/>
        <w:numPr>
          <w:ilvl w:val="0"/>
          <w:numId w:val="4"/>
        </w:numPr>
        <w:ind w:left="720" w:hanging="720"/>
        <w:rPr>
          <w:rFonts w:ascii="Arial" w:cs="Arial" w:eastAsia="Arial" w:hAnsi="Arial"/>
        </w:rPr>
      </w:pPr>
      <w:bookmarkStart w:colFirst="0" w:colLast="0" w:name="_cfguknerctv1" w:id="18"/>
      <w:bookmarkEnd w:id="18"/>
      <w:r w:rsidDel="00000000" w:rsidR="00000000" w:rsidRPr="00000000">
        <w:rPr>
          <w:rFonts w:ascii="Arial" w:cs="Arial" w:eastAsia="Arial" w:hAnsi="Arial"/>
          <w:rtl w:val="0"/>
        </w:rPr>
        <w:t xml:space="preserve">Test Deliverables</w:t>
      </w:r>
    </w:p>
    <w:p w:rsidR="00000000" w:rsidDel="00000000" w:rsidP="00000000" w:rsidRDefault="00000000" w:rsidRPr="00000000" w14:paraId="0000010F">
      <w:pPr>
        <w:rPr>
          <w:rFonts w:ascii="Arial" w:cs="Arial" w:eastAsia="Arial" w:hAnsi="Arial"/>
          <w:sz w:val="24"/>
          <w:szCs w:val="24"/>
        </w:rPr>
      </w:pPr>
      <w:r w:rsidDel="00000000" w:rsidR="00000000" w:rsidRPr="00000000">
        <w:rPr>
          <w:rFonts w:ascii="Arial" w:cs="Arial" w:eastAsia="Arial" w:hAnsi="Arial"/>
          <w:sz w:val="24"/>
          <w:szCs w:val="24"/>
          <w:rtl w:val="0"/>
        </w:rPr>
        <w:t xml:space="preserve">The following artefacts will be produced during the testing phase:</w:t>
      </w:r>
    </w:p>
    <w:p w:rsidR="00000000" w:rsidDel="00000000" w:rsidP="00000000" w:rsidRDefault="00000000" w:rsidRPr="00000000" w14:paraId="0000011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1">
      <w:pPr>
        <w:numPr>
          <w:ilvl w:val="0"/>
          <w:numId w:val="13"/>
        </w:numPr>
        <w:ind w:left="18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Plan</w:t>
      </w:r>
    </w:p>
    <w:p w:rsidR="00000000" w:rsidDel="00000000" w:rsidP="00000000" w:rsidRDefault="00000000" w:rsidRPr="00000000" w14:paraId="00000112">
      <w:pPr>
        <w:ind w:left="1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Define the scope, approach, resources, and schedule of the functional testing activities. </w:t>
      </w:r>
    </w:p>
    <w:p w:rsidR="00000000" w:rsidDel="00000000" w:rsidP="00000000" w:rsidRDefault="00000000" w:rsidRPr="00000000" w14:paraId="00000113">
      <w:pPr>
        <w:numPr>
          <w:ilvl w:val="0"/>
          <w:numId w:val="13"/>
        </w:numPr>
        <w:ind w:left="18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Schedule</w:t>
      </w:r>
    </w:p>
    <w:p w:rsidR="00000000" w:rsidDel="00000000" w:rsidP="00000000" w:rsidRDefault="00000000" w:rsidRPr="00000000" w14:paraId="00000114">
      <w:pPr>
        <w:ind w:firstLine="180"/>
        <w:rPr>
          <w:rFonts w:ascii="Arial" w:cs="Arial" w:eastAsia="Arial" w:hAnsi="Arial"/>
          <w:sz w:val="24"/>
          <w:szCs w:val="24"/>
        </w:rPr>
      </w:pPr>
      <w:r w:rsidDel="00000000" w:rsidR="00000000" w:rsidRPr="00000000">
        <w:rPr>
          <w:rFonts w:ascii="Arial" w:cs="Arial" w:eastAsia="Arial" w:hAnsi="Arial"/>
          <w:sz w:val="24"/>
          <w:szCs w:val="24"/>
          <w:rtl w:val="0"/>
        </w:rPr>
        <w:t xml:space="preserve">Set schedules and timelines for functional testing of each feature</w:t>
      </w:r>
    </w:p>
    <w:p w:rsidR="00000000" w:rsidDel="00000000" w:rsidP="00000000" w:rsidRDefault="00000000" w:rsidRPr="00000000" w14:paraId="0000011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6">
      <w:pPr>
        <w:numPr>
          <w:ilvl w:val="0"/>
          <w:numId w:val="13"/>
        </w:numPr>
        <w:ind w:left="18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Breakdown</w:t>
      </w:r>
    </w:p>
    <w:p w:rsidR="00000000" w:rsidDel="00000000" w:rsidP="00000000" w:rsidRDefault="00000000" w:rsidRPr="00000000" w14:paraId="00000117">
      <w:pPr>
        <w:ind w:left="1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Include scenarios for user roles (Customer, admin, driver).</w:t>
      </w:r>
    </w:p>
    <w:p w:rsidR="00000000" w:rsidDel="00000000" w:rsidP="00000000" w:rsidRDefault="00000000" w:rsidRPr="00000000" w14:paraId="0000011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9">
      <w:pPr>
        <w:numPr>
          <w:ilvl w:val="0"/>
          <w:numId w:val="13"/>
        </w:numPr>
        <w:ind w:left="18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Cases</w:t>
      </w:r>
    </w:p>
    <w:p w:rsidR="00000000" w:rsidDel="00000000" w:rsidP="00000000" w:rsidRDefault="00000000" w:rsidRPr="00000000" w14:paraId="0000011A">
      <w:pPr>
        <w:ind w:left="1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Write test cases for workflows like:</w:t>
      </w:r>
    </w:p>
    <w:p w:rsidR="00000000" w:rsidDel="00000000" w:rsidP="00000000" w:rsidRDefault="00000000" w:rsidRPr="00000000" w14:paraId="0000011B">
      <w:pPr>
        <w:numPr>
          <w:ilvl w:val="0"/>
          <w:numId w:val="19"/>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User logs in the system.</w:t>
      </w:r>
    </w:p>
    <w:p w:rsidR="00000000" w:rsidDel="00000000" w:rsidP="00000000" w:rsidRDefault="00000000" w:rsidRPr="00000000" w14:paraId="0000011C">
      <w:pPr>
        <w:numPr>
          <w:ilvl w:val="0"/>
          <w:numId w:val="19"/>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User adds the product to the cart.</w:t>
      </w:r>
    </w:p>
    <w:p w:rsidR="00000000" w:rsidDel="00000000" w:rsidP="00000000" w:rsidRDefault="00000000" w:rsidRPr="00000000" w14:paraId="0000011D">
      <w:pPr>
        <w:numPr>
          <w:ilvl w:val="0"/>
          <w:numId w:val="19"/>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User searches for a product.</w:t>
      </w:r>
    </w:p>
    <w:p w:rsidR="00000000" w:rsidDel="00000000" w:rsidP="00000000" w:rsidRDefault="00000000" w:rsidRPr="00000000" w14:paraId="0000011E">
      <w:pPr>
        <w:numPr>
          <w:ilvl w:val="0"/>
          <w:numId w:val="19"/>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User update delivery status.</w:t>
      </w:r>
    </w:p>
    <w:p w:rsidR="00000000" w:rsidDel="00000000" w:rsidP="00000000" w:rsidRDefault="00000000" w:rsidRPr="00000000" w14:paraId="0000011F">
      <w:pPr>
        <w:numPr>
          <w:ilvl w:val="0"/>
          <w:numId w:val="19"/>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Periodic progress and metric update reports: Timely updates on bugs fixed.</w:t>
      </w:r>
    </w:p>
    <w:p w:rsidR="00000000" w:rsidDel="00000000" w:rsidP="00000000" w:rsidRDefault="00000000" w:rsidRPr="00000000" w14:paraId="00000120">
      <w:pPr>
        <w:numPr>
          <w:ilvl w:val="0"/>
          <w:numId w:val="19"/>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Bug Reporting:Highlight critical issues affecting the workflow.</w:t>
      </w:r>
    </w:p>
    <w:p w:rsidR="00000000" w:rsidDel="00000000" w:rsidP="00000000" w:rsidRDefault="00000000" w:rsidRPr="00000000" w14:paraId="00000121">
      <w:pPr>
        <w:numPr>
          <w:ilvl w:val="0"/>
          <w:numId w:val="19"/>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Test Summary Reports: Overview of test case scenarios.</w:t>
      </w:r>
    </w:p>
    <w:p w:rsidR="00000000" w:rsidDel="00000000" w:rsidP="00000000" w:rsidRDefault="00000000" w:rsidRPr="00000000" w14:paraId="00000122">
      <w:pPr>
        <w:pStyle w:val="Heading1"/>
        <w:numPr>
          <w:ilvl w:val="0"/>
          <w:numId w:val="4"/>
        </w:numPr>
        <w:ind w:left="720" w:hanging="720"/>
        <w:rPr>
          <w:rFonts w:ascii="Arial" w:cs="Arial" w:eastAsia="Arial" w:hAnsi="Arial"/>
        </w:rPr>
      </w:pPr>
      <w:bookmarkStart w:colFirst="0" w:colLast="0" w:name="_fq4axgd7v39i" w:id="19"/>
      <w:bookmarkEnd w:id="19"/>
      <w:r w:rsidDel="00000000" w:rsidR="00000000" w:rsidRPr="00000000">
        <w:rPr>
          <w:rFonts w:ascii="Arial" w:cs="Arial" w:eastAsia="Arial" w:hAnsi="Arial"/>
          <w:rtl w:val="0"/>
        </w:rPr>
        <w:t xml:space="preserve">Testing Tasks</w:t>
      </w:r>
    </w:p>
    <w:p w:rsidR="00000000" w:rsidDel="00000000" w:rsidP="00000000" w:rsidRDefault="00000000" w:rsidRPr="00000000" w14:paraId="00000123">
      <w:pPr>
        <w:rPr>
          <w:rFonts w:ascii="Arial" w:cs="Arial" w:eastAsia="Arial" w:hAnsi="Arial"/>
          <w:sz w:val="24"/>
          <w:szCs w:val="24"/>
        </w:rPr>
      </w:pPr>
      <w:r w:rsidDel="00000000" w:rsidR="00000000" w:rsidRPr="00000000">
        <w:rPr>
          <w:rFonts w:ascii="Arial" w:cs="Arial" w:eastAsia="Arial" w:hAnsi="Arial"/>
          <w:sz w:val="24"/>
          <w:szCs w:val="24"/>
          <w:rtl w:val="0"/>
        </w:rPr>
        <w:t xml:space="preserve">The Testing Tasks that the Test Team will deliver cover the following scope:</w:t>
      </w:r>
    </w:p>
    <w:p w:rsidR="00000000" w:rsidDel="00000000" w:rsidP="00000000" w:rsidRDefault="00000000" w:rsidRPr="00000000" w14:paraId="0000012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5">
      <w:pPr>
        <w:numPr>
          <w:ilvl w:val="0"/>
          <w:numId w:val="15"/>
        </w:numPr>
        <w:ind w:left="720" w:hanging="540"/>
        <w:rPr>
          <w:sz w:val="24"/>
          <w:szCs w:val="24"/>
        </w:rPr>
      </w:pPr>
      <w:r w:rsidDel="00000000" w:rsidR="00000000" w:rsidRPr="00000000">
        <w:rPr>
          <w:rFonts w:ascii="Arial" w:cs="Arial" w:eastAsia="Arial" w:hAnsi="Arial"/>
          <w:b w:val="1"/>
          <w:bCs w:val="1"/>
          <w:sz w:val="24"/>
          <w:szCs w:val="24"/>
          <w:rtl w:val="0"/>
        </w:rPr>
        <w:t xml:space="preserve">Fully In Scope:</w:t>
      </w:r>
      <w:r w:rsidDel="00000000" w:rsidR="00000000" w:rsidRPr="00000000">
        <w:rPr>
          <w:rFonts w:ascii="Arial" w:cs="Arial" w:eastAsia="Arial" w:hAnsi="Arial"/>
          <w:sz w:val="24"/>
          <w:szCs w:val="24"/>
          <w:rtl w:val="0"/>
        </w:rPr>
        <w:t xml:space="preserve"> Functional and Regression Testing for Eliana Hardware Trading Inventory and Ordering System</w:t>
      </w:r>
    </w:p>
    <w:p w:rsidR="00000000" w:rsidDel="00000000" w:rsidP="00000000" w:rsidRDefault="00000000" w:rsidRPr="00000000" w14:paraId="0000012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7">
      <w:pPr>
        <w:numPr>
          <w:ilvl w:val="0"/>
          <w:numId w:val="14"/>
        </w:numPr>
        <w:ind w:left="720" w:hanging="540"/>
        <w:rPr>
          <w:sz w:val="24"/>
          <w:szCs w:val="24"/>
        </w:rPr>
      </w:pPr>
      <w:r w:rsidDel="00000000" w:rsidR="00000000" w:rsidRPr="00000000">
        <w:rPr>
          <w:rFonts w:ascii="Arial" w:cs="Arial" w:eastAsia="Arial" w:hAnsi="Arial"/>
          <w:b w:val="1"/>
          <w:bCs w:val="1"/>
          <w:sz w:val="24"/>
          <w:szCs w:val="24"/>
          <w:rtl w:val="0"/>
        </w:rPr>
        <w:t xml:space="preserve">Partially in Scope:</w:t>
      </w:r>
      <w:r w:rsidDel="00000000" w:rsidR="00000000" w:rsidRPr="00000000">
        <w:rPr>
          <w:rFonts w:ascii="Arial" w:cs="Arial" w:eastAsia="Arial" w:hAnsi="Arial"/>
          <w:sz w:val="24"/>
          <w:szCs w:val="24"/>
          <w:rtl w:val="0"/>
        </w:rPr>
        <w:t xml:space="preserve"> Integration testing for APIs like inventory system</w:t>
      </w:r>
    </w:p>
    <w:p w:rsidR="00000000" w:rsidDel="00000000" w:rsidP="00000000" w:rsidRDefault="00000000" w:rsidRPr="00000000" w14:paraId="0000012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9">
      <w:pPr>
        <w:numPr>
          <w:ilvl w:val="0"/>
          <w:numId w:val="14"/>
        </w:numPr>
        <w:ind w:left="720" w:hanging="540"/>
        <w:rPr>
          <w:sz w:val="24"/>
          <w:szCs w:val="24"/>
        </w:rPr>
      </w:pPr>
      <w:r w:rsidDel="00000000" w:rsidR="00000000" w:rsidRPr="00000000">
        <w:rPr>
          <w:rFonts w:ascii="Arial" w:cs="Arial" w:eastAsia="Arial" w:hAnsi="Arial"/>
          <w:b w:val="1"/>
          <w:bCs w:val="1"/>
          <w:sz w:val="24"/>
          <w:szCs w:val="24"/>
          <w:rtl w:val="0"/>
        </w:rPr>
        <w:t xml:space="preserve">Out of Scope:</w:t>
      </w:r>
      <w:r w:rsidDel="00000000" w:rsidR="00000000" w:rsidRPr="00000000">
        <w:rPr>
          <w:rFonts w:ascii="Arial" w:cs="Arial" w:eastAsia="Arial" w:hAnsi="Arial"/>
          <w:sz w:val="24"/>
          <w:szCs w:val="24"/>
          <w:rtl w:val="0"/>
        </w:rPr>
        <w:t xml:space="preserve"> Performance testing, Automated Regression, all forms of Non-Functional, Accessibility Compliance Testing, Security Testing, User Documentation Review.</w:t>
      </w:r>
    </w:p>
    <w:p w:rsidR="00000000" w:rsidDel="00000000" w:rsidP="00000000" w:rsidRDefault="00000000" w:rsidRPr="00000000" w14:paraId="0000012A">
      <w:pPr>
        <w:pStyle w:val="Heading1"/>
        <w:numPr>
          <w:ilvl w:val="0"/>
          <w:numId w:val="4"/>
        </w:numPr>
        <w:ind w:left="720" w:hanging="720"/>
        <w:rPr>
          <w:rFonts w:ascii="Arial" w:cs="Arial" w:eastAsia="Arial" w:hAnsi="Arial"/>
        </w:rPr>
      </w:pPr>
      <w:bookmarkStart w:colFirst="0" w:colLast="0" w:name="_y184u63qrt31" w:id="20"/>
      <w:bookmarkEnd w:id="20"/>
      <w:r w:rsidDel="00000000" w:rsidR="00000000" w:rsidRPr="00000000">
        <w:rPr>
          <w:rFonts w:ascii="Arial" w:cs="Arial" w:eastAsia="Arial" w:hAnsi="Arial"/>
          <w:rtl w:val="0"/>
        </w:rPr>
        <w:t xml:space="preserve">Environmental and Infrastructure Needs</w:t>
      </w:r>
    </w:p>
    <w:p w:rsidR="00000000" w:rsidDel="00000000" w:rsidP="00000000" w:rsidRDefault="00000000" w:rsidRPr="00000000" w14:paraId="0000012B">
      <w:pPr>
        <w:rPr>
          <w:rFonts w:ascii="Arial" w:cs="Arial" w:eastAsia="Arial" w:hAnsi="Arial"/>
          <w:sz w:val="24"/>
          <w:szCs w:val="24"/>
        </w:rPr>
      </w:pPr>
      <w:r w:rsidDel="00000000" w:rsidR="00000000" w:rsidRPr="00000000">
        <w:rPr>
          <w:rFonts w:ascii="Arial" w:cs="Arial" w:eastAsia="Arial" w:hAnsi="Arial"/>
          <w:sz w:val="24"/>
          <w:szCs w:val="24"/>
          <w:rtl w:val="0"/>
        </w:rPr>
        <w:t xml:space="preserve">The following detail the environmental and infrastructure needs required for the testing of Eliana Hardware Trading Inventory and Ordering system. </w:t>
      </w:r>
    </w:p>
    <w:p w:rsidR="00000000" w:rsidDel="00000000" w:rsidP="00000000" w:rsidRDefault="00000000" w:rsidRPr="00000000" w14:paraId="0000012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D">
      <w:pPr>
        <w:ind w:firstLine="18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Hardware.</w:t>
      </w:r>
    </w:p>
    <w:p w:rsidR="00000000" w:rsidDel="00000000" w:rsidP="00000000" w:rsidRDefault="00000000" w:rsidRPr="00000000" w14:paraId="0000012E">
      <w:pPr>
        <w:numPr>
          <w:ilvl w:val="0"/>
          <w:numId w:val="16"/>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Integration Environment: </w:t>
      </w:r>
    </w:p>
    <w:p w:rsidR="00000000" w:rsidDel="00000000" w:rsidP="00000000" w:rsidRDefault="00000000" w:rsidRPr="00000000" w14:paraId="0000012F">
      <w:pPr>
        <w:numPr>
          <w:ilvl w:val="1"/>
          <w:numId w:val="16"/>
        </w:numPr>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Development/Test Environment: Android and Laptop devices (various OS versions).</w:t>
      </w:r>
    </w:p>
    <w:p w:rsidR="00000000" w:rsidDel="00000000" w:rsidP="00000000" w:rsidRDefault="00000000" w:rsidRPr="00000000" w14:paraId="00000130">
      <w:pPr>
        <w:numPr>
          <w:ilvl w:val="1"/>
          <w:numId w:val="16"/>
        </w:numPr>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Pre-live/Staging Environment: High end system server</w:t>
      </w:r>
    </w:p>
    <w:p w:rsidR="00000000" w:rsidDel="00000000" w:rsidP="00000000" w:rsidRDefault="00000000" w:rsidRPr="00000000" w14:paraId="0000013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2">
      <w:pPr>
        <w:ind w:firstLine="18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Software</w:t>
      </w:r>
    </w:p>
    <w:p w:rsidR="00000000" w:rsidDel="00000000" w:rsidP="00000000" w:rsidRDefault="00000000" w:rsidRPr="00000000" w14:paraId="00000133">
      <w:pPr>
        <w:numPr>
          <w:ilvl w:val="0"/>
          <w:numId w:val="1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Bug Tracking Tool: Jira or similar.</w:t>
      </w:r>
    </w:p>
    <w:p w:rsidR="00000000" w:rsidDel="00000000" w:rsidP="00000000" w:rsidRDefault="00000000" w:rsidRPr="00000000" w14:paraId="00000134">
      <w:pPr>
        <w:numPr>
          <w:ilvl w:val="0"/>
          <w:numId w:val="1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Test Case Management Tool: TestRail or similar</w:t>
      </w:r>
    </w:p>
    <w:p w:rsidR="00000000" w:rsidDel="00000000" w:rsidP="00000000" w:rsidRDefault="00000000" w:rsidRPr="00000000" w14:paraId="00000135">
      <w:pPr>
        <w:numPr>
          <w:ilvl w:val="0"/>
          <w:numId w:val="17"/>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Automation Tool: Selenium WebDriver</w:t>
      </w:r>
    </w:p>
    <w:p w:rsidR="00000000" w:rsidDel="00000000" w:rsidP="00000000" w:rsidRDefault="00000000" w:rsidRPr="00000000" w14:paraId="0000013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7">
      <w:pPr>
        <w:ind w:firstLine="18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Infrastructure</w:t>
      </w:r>
    </w:p>
    <w:p w:rsidR="00000000" w:rsidDel="00000000" w:rsidP="00000000" w:rsidRDefault="00000000" w:rsidRPr="00000000" w14:paraId="00000138">
      <w:pPr>
        <w:numPr>
          <w:ilvl w:val="0"/>
          <w:numId w:val="18"/>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Stable network connections for all testing environments. </w:t>
      </w:r>
    </w:p>
    <w:p w:rsidR="00000000" w:rsidDel="00000000" w:rsidP="00000000" w:rsidRDefault="00000000" w:rsidRPr="00000000" w14:paraId="00000139">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3A">
      <w:pPr>
        <w:ind w:firstLine="18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Repository</w:t>
      </w:r>
    </w:p>
    <w:p w:rsidR="00000000" w:rsidDel="00000000" w:rsidP="00000000" w:rsidRDefault="00000000" w:rsidRPr="00000000" w14:paraId="0000013B">
      <w:pPr>
        <w:numPr>
          <w:ilvl w:val="0"/>
          <w:numId w:val="18"/>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http://...</w:t>
      </w:r>
    </w:p>
    <w:p w:rsidR="00000000" w:rsidDel="00000000" w:rsidP="00000000" w:rsidRDefault="00000000" w:rsidRPr="00000000" w14:paraId="0000013C">
      <w:pPr>
        <w:pStyle w:val="Heading1"/>
        <w:numPr>
          <w:ilvl w:val="0"/>
          <w:numId w:val="4"/>
        </w:numPr>
        <w:ind w:left="720" w:hanging="720"/>
        <w:rPr>
          <w:rFonts w:ascii="Arial" w:cs="Arial" w:eastAsia="Arial" w:hAnsi="Arial"/>
        </w:rPr>
      </w:pPr>
      <w:bookmarkStart w:colFirst="0" w:colLast="0" w:name="_5yzzmd6ml69p" w:id="21"/>
      <w:bookmarkEnd w:id="21"/>
      <w:r w:rsidDel="00000000" w:rsidR="00000000" w:rsidRPr="00000000">
        <w:rPr>
          <w:rFonts w:ascii="Arial" w:cs="Arial" w:eastAsia="Arial" w:hAnsi="Arial"/>
          <w:rtl w:val="0"/>
        </w:rPr>
        <w:t xml:space="preserve">Responsibility Matrix</w:t>
      </w:r>
    </w:p>
    <w:p w:rsidR="00000000" w:rsidDel="00000000" w:rsidP="00000000" w:rsidRDefault="00000000" w:rsidRPr="00000000" w14:paraId="0000013D">
      <w:pPr>
        <w:rPr>
          <w:rFonts w:ascii="Arial" w:cs="Arial" w:eastAsia="Arial" w:hAnsi="Arial"/>
          <w:sz w:val="24"/>
          <w:szCs w:val="24"/>
        </w:rPr>
      </w:pPr>
      <w:r w:rsidDel="00000000" w:rsidR="00000000" w:rsidRPr="00000000">
        <w:rPr>
          <w:rFonts w:ascii="Arial" w:cs="Arial" w:eastAsia="Arial" w:hAnsi="Arial"/>
          <w:sz w:val="24"/>
          <w:szCs w:val="24"/>
          <w:rtl w:val="0"/>
        </w:rPr>
        <w:t xml:space="preserve">The table below outlines the main responsibilities in brief for test activities:</w:t>
      </w:r>
    </w:p>
    <w:p w:rsidR="00000000" w:rsidDel="00000000" w:rsidP="00000000" w:rsidRDefault="00000000" w:rsidRPr="00000000" w14:paraId="0000013E">
      <w:pPr>
        <w:rPr>
          <w:rFonts w:ascii="Arial" w:cs="Arial" w:eastAsia="Arial" w:hAnsi="Arial"/>
        </w:rPr>
      </w:pPr>
      <w:r w:rsidDel="00000000" w:rsidR="00000000" w:rsidRPr="00000000">
        <w:rPr>
          <w:rtl w:val="0"/>
        </w:rPr>
      </w:r>
    </w:p>
    <w:tbl>
      <w:tblPr>
        <w:tblStyle w:val="Table6"/>
        <w:tblW w:w="12630.0"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395"/>
        <w:gridCol w:w="2186.6666666666674"/>
        <w:gridCol w:w="2433.3333333333326"/>
        <w:gridCol w:w="3015"/>
        <w:tblGridChange w:id="0">
          <w:tblGrid>
            <w:gridCol w:w="3600"/>
            <w:gridCol w:w="1395"/>
            <w:gridCol w:w="2186.6666666666674"/>
            <w:gridCol w:w="2433.3333333333326"/>
            <w:gridCol w:w="3015"/>
          </w:tblGrid>
        </w:tblGridChange>
      </w:tblGrid>
      <w:tr>
        <w:trPr>
          <w:cantSplit w:val="0"/>
          <w:trHeight w:val="853" w:hRule="atLeast"/>
          <w:tblHeader w:val="0"/>
        </w:trPr>
        <w:tc>
          <w:tcPr>
            <w:shd w:fill="cccccc" w:val="clear"/>
            <w:vAlign w:val="center"/>
          </w:tcPr>
          <w:p w:rsidR="00000000" w:rsidDel="00000000" w:rsidP="00000000" w:rsidRDefault="00000000" w:rsidRPr="00000000" w14:paraId="0000013F">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Activity</w:t>
            </w:r>
          </w:p>
        </w:tc>
        <w:tc>
          <w:tcPr>
            <w:shd w:fill="cccccc" w:val="clear"/>
            <w:vAlign w:val="center"/>
          </w:tcPr>
          <w:p w:rsidR="00000000" w:rsidDel="00000000" w:rsidP="00000000" w:rsidRDefault="00000000" w:rsidRPr="00000000" w14:paraId="00000140">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Product Manager</w:t>
            </w:r>
          </w:p>
        </w:tc>
        <w:tc>
          <w:tcPr>
            <w:shd w:fill="cccccc" w:val="clear"/>
            <w:vAlign w:val="center"/>
          </w:tcPr>
          <w:p w:rsidR="00000000" w:rsidDel="00000000" w:rsidP="00000000" w:rsidRDefault="00000000" w:rsidRPr="00000000" w14:paraId="0000014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Development</w:t>
            </w:r>
          </w:p>
          <w:p w:rsidR="00000000" w:rsidDel="00000000" w:rsidP="00000000" w:rsidRDefault="00000000" w:rsidRPr="00000000" w14:paraId="00000142">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Manager</w:t>
            </w:r>
          </w:p>
        </w:tc>
        <w:tc>
          <w:tcPr>
            <w:shd w:fill="cccccc" w:val="clear"/>
            <w:vAlign w:val="center"/>
          </w:tcPr>
          <w:p w:rsidR="00000000" w:rsidDel="00000000" w:rsidP="00000000" w:rsidRDefault="00000000" w:rsidRPr="00000000" w14:paraId="00000143">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Manager</w:t>
            </w:r>
          </w:p>
        </w:tc>
        <w:tc>
          <w:tcPr>
            <w:shd w:fill="cccccc" w:val="clear"/>
            <w:vAlign w:val="center"/>
          </w:tcPr>
          <w:p w:rsidR="00000000" w:rsidDel="00000000" w:rsidP="00000000" w:rsidRDefault="00000000" w:rsidRPr="00000000" w14:paraId="00000144">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 Engineer</w:t>
            </w:r>
          </w:p>
        </w:tc>
      </w:tr>
      <w:tr>
        <w:trPr>
          <w:cantSplit w:val="1"/>
          <w:trHeight w:val="390" w:hRule="atLeast"/>
          <w:tblHeader w:val="0"/>
        </w:trPr>
        <w:tc>
          <w:tcPr>
            <w:vAlign w:val="center"/>
          </w:tcPr>
          <w:p w:rsidR="00000000" w:rsidDel="00000000" w:rsidP="00000000" w:rsidRDefault="00000000" w:rsidRPr="00000000" w14:paraId="00000145">
            <w:pPr>
              <w:rPr>
                <w:rFonts w:ascii="Arial" w:cs="Arial" w:eastAsia="Arial" w:hAnsi="Arial"/>
                <w:sz w:val="22"/>
                <w:szCs w:val="22"/>
              </w:rPr>
            </w:pPr>
            <w:r w:rsidDel="00000000" w:rsidR="00000000" w:rsidRPr="00000000">
              <w:rPr>
                <w:rFonts w:ascii="Arial" w:cs="Arial" w:eastAsia="Arial" w:hAnsi="Arial"/>
                <w:sz w:val="22"/>
                <w:szCs w:val="22"/>
                <w:rtl w:val="0"/>
              </w:rPr>
              <w:t xml:space="preserve">Provision of Technical Documents</w:t>
            </w:r>
          </w:p>
        </w:tc>
        <w:tc>
          <w:tcPr>
            <w:vAlign w:val="center"/>
          </w:tcPr>
          <w:p w:rsidR="00000000" w:rsidDel="00000000" w:rsidP="00000000" w:rsidRDefault="00000000" w:rsidRPr="00000000" w14:paraId="0000014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14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148">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49">
            <w:pPr>
              <w:jc w:val="center"/>
              <w:rPr>
                <w:rFonts w:ascii="Arial" w:cs="Arial" w:eastAsia="Arial" w:hAnsi="Arial"/>
                <w:sz w:val="22"/>
                <w:szCs w:val="22"/>
              </w:rPr>
            </w:pPr>
            <w:r w:rsidDel="00000000" w:rsidR="00000000" w:rsidRPr="00000000">
              <w:rPr>
                <w:rtl w:val="0"/>
              </w:rPr>
            </w:r>
          </w:p>
        </w:tc>
      </w:tr>
      <w:tr>
        <w:trPr>
          <w:cantSplit w:val="1"/>
          <w:trHeight w:val="390" w:hRule="atLeast"/>
          <w:tblHeader w:val="0"/>
        </w:trPr>
        <w:tc>
          <w:tcPr>
            <w:vAlign w:val="center"/>
          </w:tcPr>
          <w:p w:rsidR="00000000" w:rsidDel="00000000" w:rsidP="00000000" w:rsidRDefault="00000000" w:rsidRPr="00000000" w14:paraId="0000014A">
            <w:pPr>
              <w:rPr>
                <w:rFonts w:ascii="Arial" w:cs="Arial" w:eastAsia="Arial" w:hAnsi="Arial"/>
                <w:sz w:val="22"/>
                <w:szCs w:val="22"/>
              </w:rPr>
            </w:pPr>
            <w:r w:rsidDel="00000000" w:rsidR="00000000" w:rsidRPr="00000000">
              <w:rPr>
                <w:rFonts w:ascii="Arial" w:cs="Arial" w:eastAsia="Arial" w:hAnsi="Arial"/>
                <w:sz w:val="22"/>
                <w:szCs w:val="22"/>
                <w:rtl w:val="0"/>
              </w:rPr>
              <w:t xml:space="preserve">Test Planning and Estimation</w:t>
            </w:r>
          </w:p>
        </w:tc>
        <w:tc>
          <w:tcPr>
            <w:vAlign w:val="center"/>
          </w:tcPr>
          <w:p w:rsidR="00000000" w:rsidDel="00000000" w:rsidP="00000000" w:rsidRDefault="00000000" w:rsidRPr="00000000" w14:paraId="0000014B">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4C">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4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14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r>
      <w:tr>
        <w:trPr>
          <w:cantSplit w:val="1"/>
          <w:trHeight w:val="390" w:hRule="atLeast"/>
          <w:tblHeader w:val="0"/>
        </w:trPr>
        <w:tc>
          <w:tcPr>
            <w:vAlign w:val="center"/>
          </w:tcPr>
          <w:p w:rsidR="00000000" w:rsidDel="00000000" w:rsidP="00000000" w:rsidRDefault="00000000" w:rsidRPr="00000000" w14:paraId="0000014F">
            <w:pPr>
              <w:rPr>
                <w:rFonts w:ascii="Arial" w:cs="Arial" w:eastAsia="Arial" w:hAnsi="Arial"/>
                <w:sz w:val="22"/>
                <w:szCs w:val="22"/>
              </w:rPr>
            </w:pPr>
            <w:r w:rsidDel="00000000" w:rsidR="00000000" w:rsidRPr="00000000">
              <w:rPr>
                <w:rFonts w:ascii="Arial" w:cs="Arial" w:eastAsia="Arial" w:hAnsi="Arial"/>
                <w:sz w:val="22"/>
                <w:szCs w:val="22"/>
                <w:rtl w:val="0"/>
              </w:rPr>
              <w:t xml:space="preserve">Review and Sign off Test Plan</w:t>
            </w:r>
          </w:p>
        </w:tc>
        <w:tc>
          <w:tcPr>
            <w:vAlign w:val="center"/>
          </w:tcPr>
          <w:p w:rsidR="00000000" w:rsidDel="00000000" w:rsidP="00000000" w:rsidRDefault="00000000" w:rsidRPr="00000000" w14:paraId="0000015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15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15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153">
            <w:pPr>
              <w:jc w:val="center"/>
              <w:rPr>
                <w:rFonts w:ascii="Arial" w:cs="Arial" w:eastAsia="Arial" w:hAnsi="Arial"/>
                <w:sz w:val="22"/>
                <w:szCs w:val="22"/>
              </w:rPr>
            </w:pPr>
            <w:r w:rsidDel="00000000" w:rsidR="00000000" w:rsidRPr="00000000">
              <w:rPr>
                <w:rtl w:val="0"/>
              </w:rPr>
            </w:r>
          </w:p>
        </w:tc>
      </w:tr>
      <w:tr>
        <w:trPr>
          <w:cantSplit w:val="1"/>
          <w:trHeight w:val="390" w:hRule="atLeast"/>
          <w:tblHeader w:val="0"/>
        </w:trPr>
        <w:tc>
          <w:tcPr>
            <w:vAlign w:val="center"/>
          </w:tcPr>
          <w:p w:rsidR="00000000" w:rsidDel="00000000" w:rsidP="00000000" w:rsidRDefault="00000000" w:rsidRPr="00000000" w14:paraId="00000154">
            <w:pPr>
              <w:rPr>
                <w:rFonts w:ascii="Arial" w:cs="Arial" w:eastAsia="Arial" w:hAnsi="Arial"/>
                <w:sz w:val="22"/>
                <w:szCs w:val="22"/>
              </w:rPr>
            </w:pPr>
            <w:r w:rsidDel="00000000" w:rsidR="00000000" w:rsidRPr="00000000">
              <w:rPr>
                <w:rFonts w:ascii="Arial" w:cs="Arial" w:eastAsia="Arial" w:hAnsi="Arial"/>
                <w:sz w:val="22"/>
                <w:szCs w:val="22"/>
                <w:rtl w:val="0"/>
              </w:rPr>
              <w:t xml:space="preserve">Testing Documentation</w:t>
            </w:r>
          </w:p>
        </w:tc>
        <w:tc>
          <w:tcPr>
            <w:vAlign w:val="center"/>
          </w:tcPr>
          <w:p w:rsidR="00000000" w:rsidDel="00000000" w:rsidP="00000000" w:rsidRDefault="00000000" w:rsidRPr="00000000" w14:paraId="00000155">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56">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5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15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r>
      <w:tr>
        <w:trPr>
          <w:cantSplit w:val="0"/>
          <w:trHeight w:val="390" w:hRule="atLeast"/>
          <w:tblHeader w:val="0"/>
        </w:trPr>
        <w:tc>
          <w:tcPr>
            <w:vAlign w:val="center"/>
          </w:tcPr>
          <w:p w:rsidR="00000000" w:rsidDel="00000000" w:rsidP="00000000" w:rsidRDefault="00000000" w:rsidRPr="00000000" w14:paraId="00000159">
            <w:pPr>
              <w:rPr>
                <w:rFonts w:ascii="Arial" w:cs="Arial" w:eastAsia="Arial" w:hAnsi="Arial"/>
                <w:sz w:val="22"/>
                <w:szCs w:val="22"/>
              </w:rPr>
            </w:pPr>
            <w:r w:rsidDel="00000000" w:rsidR="00000000" w:rsidRPr="00000000">
              <w:rPr>
                <w:rFonts w:ascii="Arial" w:cs="Arial" w:eastAsia="Arial" w:hAnsi="Arial"/>
                <w:sz w:val="22"/>
                <w:szCs w:val="22"/>
                <w:rtl w:val="0"/>
              </w:rPr>
              <w:t xml:space="preserve">Test Preparation and Execution</w:t>
            </w:r>
          </w:p>
        </w:tc>
        <w:tc>
          <w:tcPr>
            <w:vAlign w:val="center"/>
          </w:tcPr>
          <w:p w:rsidR="00000000" w:rsidDel="00000000" w:rsidP="00000000" w:rsidRDefault="00000000" w:rsidRPr="00000000" w14:paraId="0000015A">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5B">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5C">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5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r>
      <w:tr>
        <w:trPr>
          <w:cantSplit w:val="0"/>
          <w:trHeight w:val="390" w:hRule="atLeast"/>
          <w:tblHeader w:val="0"/>
        </w:trPr>
        <w:tc>
          <w:tcPr>
            <w:vAlign w:val="center"/>
          </w:tcPr>
          <w:p w:rsidR="00000000" w:rsidDel="00000000" w:rsidP="00000000" w:rsidRDefault="00000000" w:rsidRPr="00000000" w14:paraId="0000015E">
            <w:pPr>
              <w:rPr>
                <w:rFonts w:ascii="Arial" w:cs="Arial" w:eastAsia="Arial" w:hAnsi="Arial"/>
                <w:sz w:val="22"/>
                <w:szCs w:val="22"/>
              </w:rPr>
            </w:pPr>
            <w:r w:rsidDel="00000000" w:rsidR="00000000" w:rsidRPr="00000000">
              <w:rPr>
                <w:rFonts w:ascii="Arial" w:cs="Arial" w:eastAsia="Arial" w:hAnsi="Arial"/>
                <w:sz w:val="22"/>
                <w:szCs w:val="22"/>
                <w:rtl w:val="0"/>
              </w:rPr>
              <w:t xml:space="preserve">Test Environment Set-up</w:t>
            </w:r>
          </w:p>
        </w:tc>
        <w:tc>
          <w:tcPr>
            <w:vAlign w:val="center"/>
          </w:tcPr>
          <w:p w:rsidR="00000000" w:rsidDel="00000000" w:rsidP="00000000" w:rsidRDefault="00000000" w:rsidRPr="00000000" w14:paraId="0000015F">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60">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61">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6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r>
      <w:tr>
        <w:trPr>
          <w:cantSplit w:val="0"/>
          <w:trHeight w:val="390" w:hRule="atLeast"/>
          <w:tblHeader w:val="0"/>
        </w:trPr>
        <w:tc>
          <w:tcPr>
            <w:vAlign w:val="center"/>
          </w:tcPr>
          <w:p w:rsidR="00000000" w:rsidDel="00000000" w:rsidP="00000000" w:rsidRDefault="00000000" w:rsidRPr="00000000" w14:paraId="00000163">
            <w:pPr>
              <w:rPr>
                <w:rFonts w:ascii="Arial" w:cs="Arial" w:eastAsia="Arial" w:hAnsi="Arial"/>
                <w:sz w:val="22"/>
                <w:szCs w:val="22"/>
              </w:rPr>
            </w:pPr>
            <w:r w:rsidDel="00000000" w:rsidR="00000000" w:rsidRPr="00000000">
              <w:rPr>
                <w:rFonts w:ascii="Arial" w:cs="Arial" w:eastAsia="Arial" w:hAnsi="Arial"/>
                <w:sz w:val="22"/>
                <w:szCs w:val="22"/>
                <w:rtl w:val="0"/>
              </w:rPr>
              <w:t xml:space="preserve">Change Control of Test Environments</w:t>
            </w:r>
          </w:p>
        </w:tc>
        <w:tc>
          <w:tcPr>
            <w:vAlign w:val="center"/>
          </w:tcPr>
          <w:p w:rsidR="00000000" w:rsidDel="00000000" w:rsidP="00000000" w:rsidRDefault="00000000" w:rsidRPr="00000000" w14:paraId="00000164">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65">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6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16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r>
      <w:tr>
        <w:trPr>
          <w:cantSplit w:val="0"/>
          <w:trHeight w:val="390" w:hRule="atLeast"/>
          <w:tblHeader w:val="0"/>
        </w:trPr>
        <w:tc>
          <w:tcPr>
            <w:vAlign w:val="center"/>
          </w:tcPr>
          <w:p w:rsidR="00000000" w:rsidDel="00000000" w:rsidP="00000000" w:rsidRDefault="00000000" w:rsidRPr="00000000" w14:paraId="00000168">
            <w:pPr>
              <w:rPr>
                <w:rFonts w:ascii="Arial" w:cs="Arial" w:eastAsia="Arial" w:hAnsi="Arial"/>
                <w:sz w:val="22"/>
                <w:szCs w:val="22"/>
              </w:rPr>
            </w:pPr>
            <w:r w:rsidDel="00000000" w:rsidR="00000000" w:rsidRPr="00000000">
              <w:rPr>
                <w:rFonts w:ascii="Arial" w:cs="Arial" w:eastAsia="Arial" w:hAnsi="Arial"/>
                <w:sz w:val="22"/>
                <w:szCs w:val="22"/>
                <w:rtl w:val="0"/>
              </w:rPr>
              <w:t xml:space="preserve">Provision of Unit Tested Test Items</w:t>
            </w:r>
          </w:p>
        </w:tc>
        <w:tc>
          <w:tcPr>
            <w:vAlign w:val="center"/>
          </w:tcPr>
          <w:p w:rsidR="00000000" w:rsidDel="00000000" w:rsidP="00000000" w:rsidRDefault="00000000" w:rsidRPr="00000000" w14:paraId="00000169">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6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16B">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6C">
            <w:pPr>
              <w:jc w:val="center"/>
              <w:rPr>
                <w:rFonts w:ascii="Arial" w:cs="Arial" w:eastAsia="Arial" w:hAnsi="Arial"/>
                <w:sz w:val="22"/>
                <w:szCs w:val="22"/>
              </w:rPr>
            </w:pPr>
            <w:r w:rsidDel="00000000" w:rsidR="00000000" w:rsidRPr="00000000">
              <w:rPr>
                <w:rtl w:val="0"/>
              </w:rPr>
            </w:r>
          </w:p>
        </w:tc>
      </w:tr>
      <w:tr>
        <w:trPr>
          <w:cantSplit w:val="0"/>
          <w:trHeight w:val="390" w:hRule="atLeast"/>
          <w:tblHeader w:val="0"/>
        </w:trPr>
        <w:tc>
          <w:tcPr>
            <w:vAlign w:val="center"/>
          </w:tcPr>
          <w:p w:rsidR="00000000" w:rsidDel="00000000" w:rsidP="00000000" w:rsidRDefault="00000000" w:rsidRPr="00000000" w14:paraId="0000016D">
            <w:pPr>
              <w:rPr>
                <w:rFonts w:ascii="Arial" w:cs="Arial" w:eastAsia="Arial" w:hAnsi="Arial"/>
                <w:sz w:val="22"/>
                <w:szCs w:val="22"/>
              </w:rPr>
            </w:pPr>
            <w:r w:rsidDel="00000000" w:rsidR="00000000" w:rsidRPr="00000000">
              <w:rPr>
                <w:rFonts w:ascii="Arial" w:cs="Arial" w:eastAsia="Arial" w:hAnsi="Arial"/>
                <w:sz w:val="22"/>
                <w:szCs w:val="22"/>
                <w:rtl w:val="0"/>
              </w:rPr>
              <w:t xml:space="preserve">Bug fixes and return to the Test Team for re-test</w:t>
            </w:r>
          </w:p>
        </w:tc>
        <w:tc>
          <w:tcPr>
            <w:vAlign w:val="center"/>
          </w:tcPr>
          <w:p w:rsidR="00000000" w:rsidDel="00000000" w:rsidP="00000000" w:rsidRDefault="00000000" w:rsidRPr="00000000" w14:paraId="0000016E">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6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170">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71">
            <w:pPr>
              <w:jc w:val="center"/>
              <w:rPr>
                <w:rFonts w:ascii="Arial" w:cs="Arial" w:eastAsia="Arial" w:hAnsi="Arial"/>
                <w:sz w:val="22"/>
                <w:szCs w:val="22"/>
              </w:rPr>
            </w:pPr>
            <w:r w:rsidDel="00000000" w:rsidR="00000000" w:rsidRPr="00000000">
              <w:rPr>
                <w:rtl w:val="0"/>
              </w:rPr>
            </w:r>
          </w:p>
        </w:tc>
      </w:tr>
      <w:tr>
        <w:trPr>
          <w:cantSplit w:val="0"/>
          <w:trHeight w:val="390" w:hRule="atLeast"/>
          <w:tblHeader w:val="0"/>
        </w:trPr>
        <w:tc>
          <w:tcPr>
            <w:vAlign w:val="center"/>
          </w:tcPr>
          <w:p w:rsidR="00000000" w:rsidDel="00000000" w:rsidP="00000000" w:rsidRDefault="00000000" w:rsidRPr="00000000" w14:paraId="00000172">
            <w:pPr>
              <w:rPr>
                <w:rFonts w:ascii="Arial" w:cs="Arial" w:eastAsia="Arial" w:hAnsi="Arial"/>
                <w:sz w:val="22"/>
                <w:szCs w:val="22"/>
              </w:rPr>
            </w:pPr>
            <w:r w:rsidDel="00000000" w:rsidR="00000000" w:rsidRPr="00000000">
              <w:rPr>
                <w:rFonts w:ascii="Arial" w:cs="Arial" w:eastAsia="Arial" w:hAnsi="Arial"/>
                <w:sz w:val="22"/>
                <w:szCs w:val="22"/>
                <w:rtl w:val="0"/>
              </w:rPr>
              <w:t xml:space="preserve">Product Change Control</w:t>
            </w:r>
          </w:p>
        </w:tc>
        <w:tc>
          <w:tcPr>
            <w:vAlign w:val="center"/>
          </w:tcPr>
          <w:p w:rsidR="00000000" w:rsidDel="00000000" w:rsidP="00000000" w:rsidRDefault="00000000" w:rsidRPr="00000000" w14:paraId="0000017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17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17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176">
            <w:pPr>
              <w:jc w:val="center"/>
              <w:rPr>
                <w:rFonts w:ascii="Arial" w:cs="Arial" w:eastAsia="Arial" w:hAnsi="Arial"/>
                <w:sz w:val="22"/>
                <w:szCs w:val="22"/>
              </w:rPr>
            </w:pPr>
            <w:r w:rsidDel="00000000" w:rsidR="00000000" w:rsidRPr="00000000">
              <w:rPr>
                <w:rtl w:val="0"/>
              </w:rPr>
            </w:r>
          </w:p>
        </w:tc>
      </w:tr>
      <w:tr>
        <w:trPr>
          <w:cantSplit w:val="0"/>
          <w:trHeight w:val="390" w:hRule="atLeast"/>
          <w:tblHeader w:val="0"/>
        </w:trPr>
        <w:tc>
          <w:tcPr>
            <w:vAlign w:val="center"/>
          </w:tcPr>
          <w:p w:rsidR="00000000" w:rsidDel="00000000" w:rsidP="00000000" w:rsidRDefault="00000000" w:rsidRPr="00000000" w14:paraId="00000177">
            <w:pPr>
              <w:rPr>
                <w:rFonts w:ascii="Arial" w:cs="Arial" w:eastAsia="Arial" w:hAnsi="Arial"/>
                <w:sz w:val="22"/>
                <w:szCs w:val="22"/>
              </w:rPr>
            </w:pPr>
            <w:r w:rsidDel="00000000" w:rsidR="00000000" w:rsidRPr="00000000">
              <w:rPr>
                <w:rFonts w:ascii="Arial" w:cs="Arial" w:eastAsia="Arial" w:hAnsi="Arial"/>
                <w:sz w:val="22"/>
                <w:szCs w:val="22"/>
                <w:rtl w:val="0"/>
              </w:rPr>
              <w:t xml:space="preserve">Ongoing Test Reporting</w:t>
            </w:r>
          </w:p>
        </w:tc>
        <w:tc>
          <w:tcPr>
            <w:vAlign w:val="center"/>
          </w:tcPr>
          <w:p w:rsidR="00000000" w:rsidDel="00000000" w:rsidP="00000000" w:rsidRDefault="00000000" w:rsidRPr="00000000" w14:paraId="00000178">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79">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7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17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r>
      <w:tr>
        <w:trPr>
          <w:cantSplit w:val="0"/>
          <w:trHeight w:val="390" w:hRule="atLeast"/>
          <w:tblHeader w:val="0"/>
        </w:trPr>
        <w:tc>
          <w:tcPr>
            <w:vAlign w:val="center"/>
          </w:tcPr>
          <w:p w:rsidR="00000000" w:rsidDel="00000000" w:rsidP="00000000" w:rsidRDefault="00000000" w:rsidRPr="00000000" w14:paraId="0000017C">
            <w:pPr>
              <w:rPr>
                <w:rFonts w:ascii="Arial" w:cs="Arial" w:eastAsia="Arial" w:hAnsi="Arial"/>
                <w:sz w:val="22"/>
                <w:szCs w:val="22"/>
              </w:rPr>
            </w:pPr>
            <w:r w:rsidDel="00000000" w:rsidR="00000000" w:rsidRPr="00000000">
              <w:rPr>
                <w:rFonts w:ascii="Arial" w:cs="Arial" w:eastAsia="Arial" w:hAnsi="Arial"/>
                <w:sz w:val="22"/>
                <w:szCs w:val="22"/>
                <w:rtl w:val="0"/>
              </w:rPr>
              <w:t xml:space="preserve">Test Summary Reporting</w:t>
            </w:r>
          </w:p>
        </w:tc>
        <w:tc>
          <w:tcPr>
            <w:vAlign w:val="center"/>
          </w:tcPr>
          <w:p w:rsidR="00000000" w:rsidDel="00000000" w:rsidP="00000000" w:rsidRDefault="00000000" w:rsidRPr="00000000" w14:paraId="0000017D">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7E">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7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X</w:t>
            </w:r>
          </w:p>
        </w:tc>
        <w:tc>
          <w:tcPr>
            <w:vAlign w:val="center"/>
          </w:tcPr>
          <w:p w:rsidR="00000000" w:rsidDel="00000000" w:rsidP="00000000" w:rsidRDefault="00000000" w:rsidRPr="00000000" w14:paraId="00000180">
            <w:pPr>
              <w:jc w:val="cente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181">
      <w:pPr>
        <w:rPr>
          <w:rFonts w:ascii="Arial" w:cs="Arial" w:eastAsia="Arial" w:hAnsi="Arial"/>
        </w:rPr>
      </w:pPr>
      <w:bookmarkStart w:colFirst="0" w:colLast="0" w:name="_vqjddtn4jn2g" w:id="22"/>
      <w:bookmarkEnd w:id="22"/>
      <w:r w:rsidDel="00000000" w:rsidR="00000000" w:rsidRPr="00000000">
        <w:rPr>
          <w:rtl w:val="0"/>
        </w:rPr>
      </w:r>
    </w:p>
    <w:p w:rsidR="00000000" w:rsidDel="00000000" w:rsidP="00000000" w:rsidRDefault="00000000" w:rsidRPr="00000000" w14:paraId="00000182">
      <w:pPr>
        <w:pStyle w:val="Heading1"/>
        <w:numPr>
          <w:ilvl w:val="0"/>
          <w:numId w:val="4"/>
        </w:numPr>
        <w:ind w:left="720" w:hanging="720"/>
        <w:rPr>
          <w:rFonts w:ascii="Arial" w:cs="Arial" w:eastAsia="Arial" w:hAnsi="Arial"/>
        </w:rPr>
      </w:pPr>
      <w:bookmarkStart w:colFirst="0" w:colLast="0" w:name="_86vf1uffkir" w:id="23"/>
      <w:bookmarkEnd w:id="23"/>
      <w:r w:rsidDel="00000000" w:rsidR="00000000" w:rsidRPr="00000000">
        <w:rPr>
          <w:rFonts w:ascii="Arial" w:cs="Arial" w:eastAsia="Arial" w:hAnsi="Arial"/>
          <w:rtl w:val="0"/>
        </w:rPr>
        <w:t xml:space="preserve">Staffing and Training Needs</w:t>
      </w:r>
    </w:p>
    <w:p w:rsidR="00000000" w:rsidDel="00000000" w:rsidP="00000000" w:rsidRDefault="00000000" w:rsidRPr="00000000" w14:paraId="00000183">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Staffing.</w:t>
      </w:r>
    </w:p>
    <w:p w:rsidR="00000000" w:rsidDel="00000000" w:rsidP="00000000" w:rsidRDefault="00000000" w:rsidRPr="00000000" w14:paraId="00000184">
      <w:pPr>
        <w:rPr>
          <w:rFonts w:ascii="Arial" w:cs="Arial" w:eastAsia="Arial" w:hAnsi="Arial"/>
          <w:sz w:val="24"/>
          <w:szCs w:val="24"/>
        </w:rPr>
      </w:pPr>
      <w:r w:rsidDel="00000000" w:rsidR="00000000" w:rsidRPr="00000000">
        <w:rPr>
          <w:rFonts w:ascii="Arial" w:cs="Arial" w:eastAsia="Arial" w:hAnsi="Arial"/>
          <w:sz w:val="24"/>
          <w:szCs w:val="24"/>
          <w:rtl w:val="0"/>
        </w:rPr>
        <w:t xml:space="preserve">Staffing levels for the test activities will be:</w:t>
      </w:r>
    </w:p>
    <w:p w:rsidR="00000000" w:rsidDel="00000000" w:rsidP="00000000" w:rsidRDefault="00000000" w:rsidRPr="00000000" w14:paraId="00000185">
      <w:pPr>
        <w:numPr>
          <w:ilvl w:val="0"/>
          <w:numId w:val="18"/>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1 Test Manager for the duration of test planning at 50% effort against plan.</w:t>
      </w:r>
    </w:p>
    <w:p w:rsidR="00000000" w:rsidDel="00000000" w:rsidP="00000000" w:rsidRDefault="00000000" w:rsidRPr="00000000" w14:paraId="00000186">
      <w:pPr>
        <w:numPr>
          <w:ilvl w:val="0"/>
          <w:numId w:val="18"/>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2 Test Engineers for the duration of test execution at 100% effort against plan.</w:t>
      </w:r>
    </w:p>
    <w:p w:rsidR="00000000" w:rsidDel="00000000" w:rsidP="00000000" w:rsidRDefault="00000000" w:rsidRPr="00000000" w14:paraId="0000018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Training</w:t>
      </w:r>
    </w:p>
    <w:p w:rsidR="00000000" w:rsidDel="00000000" w:rsidP="00000000" w:rsidRDefault="00000000" w:rsidRPr="00000000" w14:paraId="0000018A">
      <w:pPr>
        <w:numPr>
          <w:ilvl w:val="0"/>
          <w:numId w:val="20"/>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Familiarity with testing tools and frameworks.</w:t>
      </w:r>
    </w:p>
    <w:p w:rsidR="00000000" w:rsidDel="00000000" w:rsidP="00000000" w:rsidRDefault="00000000" w:rsidRPr="00000000" w14:paraId="0000018B">
      <w:pPr>
        <w:numPr>
          <w:ilvl w:val="0"/>
          <w:numId w:val="20"/>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Hands-on training for functional testing and  integrations. </w:t>
      </w:r>
    </w:p>
    <w:p w:rsidR="00000000" w:rsidDel="00000000" w:rsidP="00000000" w:rsidRDefault="00000000" w:rsidRPr="00000000" w14:paraId="0000018C">
      <w:pPr>
        <w:pStyle w:val="Heading1"/>
        <w:numPr>
          <w:ilvl w:val="0"/>
          <w:numId w:val="4"/>
        </w:numPr>
        <w:ind w:left="720" w:hanging="720"/>
        <w:rPr>
          <w:rFonts w:ascii="Arial" w:cs="Arial" w:eastAsia="Arial" w:hAnsi="Arial"/>
        </w:rPr>
      </w:pPr>
      <w:bookmarkStart w:colFirst="0" w:colLast="0" w:name="_9khfe1syszpn" w:id="24"/>
      <w:bookmarkEnd w:id="24"/>
      <w:r w:rsidDel="00000000" w:rsidR="00000000" w:rsidRPr="00000000">
        <w:rPr>
          <w:rFonts w:ascii="Arial" w:cs="Arial" w:eastAsia="Arial" w:hAnsi="Arial"/>
          <w:rtl w:val="0"/>
        </w:rPr>
        <w:t xml:space="preserve">Schedules and Resource Plans</w:t>
      </w:r>
    </w:p>
    <w:p w:rsidR="00000000" w:rsidDel="00000000" w:rsidP="00000000" w:rsidRDefault="00000000" w:rsidRPr="00000000" w14:paraId="0000018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Team Plan.</w:t>
      </w:r>
    </w:p>
    <w:p w:rsidR="00000000" w:rsidDel="00000000" w:rsidP="00000000" w:rsidRDefault="00000000" w:rsidRPr="00000000" w14:paraId="0000018E">
      <w:pPr>
        <w:rPr>
          <w:rFonts w:ascii="Arial" w:cs="Arial" w:eastAsia="Arial" w:hAnsi="Arial"/>
          <w:sz w:val="24"/>
          <w:szCs w:val="24"/>
        </w:rPr>
      </w:pPr>
      <w:r w:rsidDel="00000000" w:rsidR="00000000" w:rsidRPr="00000000">
        <w:rPr>
          <w:rFonts w:ascii="Arial" w:cs="Arial" w:eastAsia="Arial" w:hAnsi="Arial"/>
          <w:sz w:val="24"/>
          <w:szCs w:val="24"/>
          <w:rtl w:val="0"/>
        </w:rPr>
        <w:t xml:space="preserve">Maintain task assignments and time reviews to monitor progress and align to test execution timelines. </w:t>
      </w:r>
    </w:p>
    <w:p w:rsidR="00000000" w:rsidDel="00000000" w:rsidP="00000000" w:rsidRDefault="00000000" w:rsidRPr="00000000" w14:paraId="0000018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0">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Test Schedule.</w:t>
      </w:r>
    </w:p>
    <w:p w:rsidR="00000000" w:rsidDel="00000000" w:rsidP="00000000" w:rsidRDefault="00000000" w:rsidRPr="00000000" w14:paraId="00000191">
      <w:pPr>
        <w:rPr>
          <w:rFonts w:ascii="Arial" w:cs="Arial" w:eastAsia="Arial" w:hAnsi="Arial"/>
          <w:sz w:val="24"/>
          <w:szCs w:val="24"/>
        </w:rPr>
      </w:pPr>
      <w:r w:rsidDel="00000000" w:rsidR="00000000" w:rsidRPr="00000000">
        <w:rPr>
          <w:rFonts w:ascii="Arial" w:cs="Arial" w:eastAsia="Arial" w:hAnsi="Arial"/>
          <w:sz w:val="24"/>
          <w:szCs w:val="24"/>
          <w:rtl w:val="0"/>
        </w:rPr>
        <w:t xml:space="preserve">The Test Schedule for the Release will be located within &lt;Document Store Name&gt; at: http://</w:t>
      </w:r>
    </w:p>
    <w:p w:rsidR="00000000" w:rsidDel="00000000" w:rsidP="00000000" w:rsidRDefault="00000000" w:rsidRPr="00000000" w14:paraId="00000192">
      <w:pPr>
        <w:pStyle w:val="Heading1"/>
        <w:numPr>
          <w:ilvl w:val="0"/>
          <w:numId w:val="4"/>
        </w:numPr>
        <w:ind w:left="720" w:hanging="720"/>
        <w:rPr>
          <w:rFonts w:ascii="Arial" w:cs="Arial" w:eastAsia="Arial" w:hAnsi="Arial"/>
        </w:rPr>
      </w:pPr>
      <w:bookmarkStart w:colFirst="0" w:colLast="0" w:name="_40unesk71f5i" w:id="25"/>
      <w:bookmarkEnd w:id="25"/>
      <w:r w:rsidDel="00000000" w:rsidR="00000000" w:rsidRPr="00000000">
        <w:rPr>
          <w:rFonts w:ascii="Arial" w:cs="Arial" w:eastAsia="Arial" w:hAnsi="Arial"/>
          <w:rtl w:val="0"/>
        </w:rPr>
        <w:t xml:space="preserve">Risks and Contingencies</w:t>
      </w:r>
    </w:p>
    <w:p w:rsidR="00000000" w:rsidDel="00000000" w:rsidP="00000000" w:rsidRDefault="00000000" w:rsidRPr="00000000" w14:paraId="00000193">
      <w:pPr>
        <w:rPr>
          <w:rFonts w:ascii="Arial" w:cs="Arial" w:eastAsia="Arial" w:hAnsi="Arial"/>
        </w:rPr>
      </w:pPr>
      <w:r w:rsidDel="00000000" w:rsidR="00000000" w:rsidRPr="00000000">
        <w:rPr>
          <w:rtl w:val="0"/>
        </w:rPr>
      </w:r>
    </w:p>
    <w:tbl>
      <w:tblPr>
        <w:tblStyle w:val="Table7"/>
        <w:tblW w:w="127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3960"/>
        <w:gridCol w:w="5470"/>
        <w:gridCol w:w="2960.0000000000005"/>
        <w:tblGridChange w:id="0">
          <w:tblGrid>
            <w:gridCol w:w="360"/>
            <w:gridCol w:w="3960"/>
            <w:gridCol w:w="5470"/>
            <w:gridCol w:w="2960.0000000000005"/>
          </w:tblGrid>
        </w:tblGridChange>
      </w:tblGrid>
      <w:tr>
        <w:trPr>
          <w:cantSplit w:val="0"/>
          <w:trHeight w:val="617" w:hRule="atLeast"/>
          <w:tblHeader w:val="0"/>
        </w:trPr>
        <w:tc>
          <w:tcPr/>
          <w:p w:rsidR="00000000" w:rsidDel="00000000" w:rsidP="00000000" w:rsidRDefault="00000000" w:rsidRPr="00000000" w14:paraId="00000194">
            <w:pPr>
              <w:rPr>
                <w:rFonts w:ascii="Arial" w:cs="Arial" w:eastAsia="Arial" w:hAnsi="Arial"/>
              </w:rPr>
            </w:pPr>
            <w:r w:rsidDel="00000000" w:rsidR="00000000" w:rsidRPr="00000000">
              <w:rPr>
                <w:rtl w:val="0"/>
              </w:rPr>
            </w:r>
          </w:p>
        </w:tc>
        <w:tc>
          <w:tcPr>
            <w:shd w:fill="c0c0c0" w:val="clear"/>
            <w:vAlign w:val="center"/>
          </w:tcPr>
          <w:p w:rsidR="00000000" w:rsidDel="00000000" w:rsidP="00000000" w:rsidRDefault="00000000" w:rsidRPr="00000000" w14:paraId="0000019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Risk</w:t>
            </w:r>
          </w:p>
        </w:tc>
        <w:tc>
          <w:tcPr>
            <w:shd w:fill="c0c0c0" w:val="clear"/>
            <w:vAlign w:val="center"/>
          </w:tcPr>
          <w:p w:rsidR="00000000" w:rsidDel="00000000" w:rsidP="00000000" w:rsidRDefault="00000000" w:rsidRPr="00000000" w14:paraId="00000196">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Mitigation Strategy</w:t>
            </w:r>
          </w:p>
        </w:tc>
        <w:tc>
          <w:tcPr>
            <w:shd w:fill="c0c0c0" w:val="clear"/>
            <w:vAlign w:val="center"/>
          </w:tcPr>
          <w:p w:rsidR="00000000" w:rsidDel="00000000" w:rsidP="00000000" w:rsidRDefault="00000000" w:rsidRPr="00000000" w14:paraId="0000019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Impact</w:t>
            </w:r>
          </w:p>
        </w:tc>
      </w:tr>
      <w:tr>
        <w:trPr>
          <w:cantSplit w:val="0"/>
          <w:trHeight w:val="1108" w:hRule="atLeast"/>
          <w:tblHeader w:val="0"/>
        </w:trPr>
        <w:tc>
          <w:tcPr>
            <w:vAlign w:val="center"/>
          </w:tcPr>
          <w:p w:rsidR="00000000" w:rsidDel="00000000" w:rsidP="00000000" w:rsidRDefault="00000000" w:rsidRPr="00000000" w14:paraId="00000198">
            <w:pPr>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199">
            <w:pPr>
              <w:rPr>
                <w:rFonts w:ascii="Arial" w:cs="Arial" w:eastAsia="Arial" w:hAnsi="Arial"/>
                <w:sz w:val="22"/>
                <w:szCs w:val="22"/>
              </w:rPr>
            </w:pPr>
            <w:r w:rsidDel="00000000" w:rsidR="00000000" w:rsidRPr="00000000">
              <w:rPr>
                <w:rFonts w:ascii="Arial" w:cs="Arial" w:eastAsia="Arial" w:hAnsi="Arial"/>
                <w:sz w:val="22"/>
                <w:szCs w:val="22"/>
                <w:rtl w:val="0"/>
              </w:rPr>
              <w:t xml:space="preserve">Delays in implementing key features like checkout, inventory updates, or delivery tracking</w:t>
            </w:r>
          </w:p>
        </w:tc>
        <w:tc>
          <w:tcPr>
            <w:vAlign w:val="center"/>
          </w:tcPr>
          <w:p w:rsidR="00000000" w:rsidDel="00000000" w:rsidP="00000000" w:rsidRDefault="00000000" w:rsidRPr="00000000" w14:paraId="0000019A">
            <w:pPr>
              <w:rPr>
                <w:rFonts w:ascii="Arial" w:cs="Arial" w:eastAsia="Arial" w:hAnsi="Arial"/>
                <w:sz w:val="22"/>
                <w:szCs w:val="22"/>
              </w:rPr>
            </w:pPr>
            <w:r w:rsidDel="00000000" w:rsidR="00000000" w:rsidRPr="00000000">
              <w:rPr>
                <w:rFonts w:ascii="Arial" w:cs="Arial" w:eastAsia="Arial" w:hAnsi="Arial"/>
                <w:sz w:val="22"/>
                <w:szCs w:val="22"/>
                <w:rtl w:val="0"/>
              </w:rPr>
              <w:t xml:space="preserve">Regular progress tracking with Agile sprints; prioritize critical features for early testing</w:t>
            </w:r>
          </w:p>
        </w:tc>
        <w:tc>
          <w:tcPr>
            <w:vAlign w:val="center"/>
          </w:tcPr>
          <w:p w:rsidR="00000000" w:rsidDel="00000000" w:rsidP="00000000" w:rsidRDefault="00000000" w:rsidRPr="00000000" w14:paraId="0000019B">
            <w:pPr>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r>
      <w:tr>
        <w:trPr>
          <w:cantSplit w:val="0"/>
          <w:trHeight w:val="1068" w:hRule="atLeast"/>
          <w:tblHeader w:val="0"/>
        </w:trPr>
        <w:tc>
          <w:tcPr>
            <w:vAlign w:val="center"/>
          </w:tcPr>
          <w:p w:rsidR="00000000" w:rsidDel="00000000" w:rsidP="00000000" w:rsidRDefault="00000000" w:rsidRPr="00000000" w14:paraId="0000019C">
            <w:pPr>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19D">
            <w:pPr>
              <w:rPr>
                <w:rFonts w:ascii="Arial" w:cs="Arial" w:eastAsia="Arial" w:hAnsi="Arial"/>
                <w:sz w:val="22"/>
                <w:szCs w:val="22"/>
              </w:rPr>
            </w:pPr>
            <w:r w:rsidDel="00000000" w:rsidR="00000000" w:rsidRPr="00000000">
              <w:rPr>
                <w:rFonts w:ascii="Arial" w:cs="Arial" w:eastAsia="Arial" w:hAnsi="Arial"/>
                <w:sz w:val="22"/>
                <w:szCs w:val="22"/>
                <w:rtl w:val="0"/>
              </w:rPr>
              <w:t xml:space="preserve">Defects in inventory or ordering functionality affecting stock accuracy</w:t>
            </w:r>
          </w:p>
        </w:tc>
        <w:tc>
          <w:tcPr>
            <w:vAlign w:val="center"/>
          </w:tcPr>
          <w:p w:rsidR="00000000" w:rsidDel="00000000" w:rsidP="00000000" w:rsidRDefault="00000000" w:rsidRPr="00000000" w14:paraId="0000019E">
            <w:pPr>
              <w:rPr>
                <w:rFonts w:ascii="Arial" w:cs="Arial" w:eastAsia="Arial" w:hAnsi="Arial"/>
                <w:sz w:val="22"/>
                <w:szCs w:val="22"/>
              </w:rPr>
            </w:pPr>
            <w:r w:rsidDel="00000000" w:rsidR="00000000" w:rsidRPr="00000000">
              <w:rPr>
                <w:rFonts w:ascii="Arial" w:cs="Arial" w:eastAsia="Arial" w:hAnsi="Arial"/>
                <w:sz w:val="22"/>
                <w:szCs w:val="22"/>
                <w:rtl w:val="0"/>
              </w:rPr>
              <w:t xml:space="preserve">Maintain clear communication between developers and QA; implement defect tracking and defined SLA for fixes</w:t>
            </w:r>
          </w:p>
        </w:tc>
        <w:tc>
          <w:tcPr>
            <w:vAlign w:val="center"/>
          </w:tcPr>
          <w:p w:rsidR="00000000" w:rsidDel="00000000" w:rsidP="00000000" w:rsidRDefault="00000000" w:rsidRPr="00000000" w14:paraId="0000019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0">
            <w:pPr>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r>
      <w:tr>
        <w:trPr>
          <w:cantSplit w:val="0"/>
          <w:trHeight w:val="1070" w:hRule="atLeast"/>
          <w:tblHeader w:val="0"/>
        </w:trPr>
        <w:tc>
          <w:tcPr>
            <w:vAlign w:val="center"/>
          </w:tcPr>
          <w:p w:rsidR="00000000" w:rsidDel="00000000" w:rsidP="00000000" w:rsidRDefault="00000000" w:rsidRPr="00000000" w14:paraId="000001A1">
            <w:pPr>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1A2">
            <w:pPr>
              <w:rPr>
                <w:rFonts w:ascii="Arial" w:cs="Arial" w:eastAsia="Arial" w:hAnsi="Arial"/>
                <w:sz w:val="22"/>
                <w:szCs w:val="22"/>
              </w:rPr>
            </w:pPr>
            <w:r w:rsidDel="00000000" w:rsidR="00000000" w:rsidRPr="00000000">
              <w:rPr>
                <w:rFonts w:ascii="Arial" w:cs="Arial" w:eastAsia="Arial" w:hAnsi="Arial"/>
                <w:sz w:val="22"/>
                <w:szCs w:val="22"/>
                <w:rtl w:val="0"/>
              </w:rPr>
              <w:t xml:space="preserve">Lack of domain knowledge on hardware store processes among testers</w:t>
            </w:r>
          </w:p>
        </w:tc>
        <w:tc>
          <w:tcPr>
            <w:vAlign w:val="center"/>
          </w:tcPr>
          <w:p w:rsidR="00000000" w:rsidDel="00000000" w:rsidP="00000000" w:rsidRDefault="00000000" w:rsidRPr="00000000" w14:paraId="000001A3">
            <w:pPr>
              <w:rPr>
                <w:rFonts w:ascii="Arial" w:cs="Arial" w:eastAsia="Arial" w:hAnsi="Arial"/>
                <w:sz w:val="22"/>
                <w:szCs w:val="22"/>
              </w:rPr>
            </w:pPr>
            <w:r w:rsidDel="00000000" w:rsidR="00000000" w:rsidRPr="00000000">
              <w:rPr>
                <w:rFonts w:ascii="Arial" w:cs="Arial" w:eastAsia="Arial" w:hAnsi="Arial"/>
                <w:sz w:val="22"/>
                <w:szCs w:val="22"/>
                <w:rtl w:val="0"/>
              </w:rPr>
              <w:t xml:space="preserve">Collaborate with store staff and inventory managers to provide training and guidance during testing</w:t>
            </w:r>
          </w:p>
        </w:tc>
        <w:tc>
          <w:tcPr>
            <w:vAlign w:val="center"/>
          </w:tcPr>
          <w:p w:rsidR="00000000" w:rsidDel="00000000" w:rsidP="00000000" w:rsidRDefault="00000000" w:rsidRPr="00000000" w14:paraId="000001A4">
            <w:pPr>
              <w:rPr>
                <w:rFonts w:ascii="Arial" w:cs="Arial" w:eastAsia="Arial" w:hAnsi="Arial"/>
                <w:sz w:val="22"/>
                <w:szCs w:val="22"/>
              </w:rPr>
            </w:pPr>
            <w:r w:rsidDel="00000000" w:rsidR="00000000" w:rsidRPr="00000000">
              <w:rPr>
                <w:rFonts w:ascii="Arial" w:cs="Arial" w:eastAsia="Arial" w:hAnsi="Arial"/>
                <w:sz w:val="22"/>
                <w:szCs w:val="22"/>
                <w:rtl w:val="0"/>
              </w:rPr>
              <w:t xml:space="preserve">Medium</w:t>
            </w:r>
          </w:p>
        </w:tc>
      </w:tr>
      <w:tr>
        <w:trPr>
          <w:cantSplit w:val="0"/>
          <w:trHeight w:val="879" w:hRule="atLeast"/>
          <w:tblHeader w:val="0"/>
        </w:trPr>
        <w:tc>
          <w:tcPr>
            <w:vAlign w:val="center"/>
          </w:tcPr>
          <w:p w:rsidR="00000000" w:rsidDel="00000000" w:rsidP="00000000" w:rsidRDefault="00000000" w:rsidRPr="00000000" w14:paraId="000001A5">
            <w:pPr>
              <w:rPr>
                <w:rFonts w:ascii="Arial" w:cs="Arial" w:eastAsia="Arial" w:hAnsi="Arial"/>
              </w:rPr>
            </w:pPr>
            <w:r w:rsidDel="00000000" w:rsidR="00000000" w:rsidRPr="00000000">
              <w:rPr>
                <w:rFonts w:ascii="Arial" w:cs="Arial" w:eastAsia="Arial" w:hAnsi="Arial"/>
                <w:rtl w:val="0"/>
              </w:rPr>
              <w:t xml:space="preserve">4</w:t>
            </w:r>
          </w:p>
        </w:tc>
        <w:tc>
          <w:tcPr>
            <w:vAlign w:val="center"/>
          </w:tcPr>
          <w:p w:rsidR="00000000" w:rsidDel="00000000" w:rsidP="00000000" w:rsidRDefault="00000000" w:rsidRPr="00000000" w14:paraId="000001A6">
            <w:pPr>
              <w:rPr>
                <w:rFonts w:ascii="Arial" w:cs="Arial" w:eastAsia="Arial" w:hAnsi="Arial"/>
                <w:sz w:val="22"/>
                <w:szCs w:val="22"/>
              </w:rPr>
            </w:pPr>
            <w:r w:rsidDel="00000000" w:rsidR="00000000" w:rsidRPr="00000000">
              <w:rPr>
                <w:rFonts w:ascii="Arial" w:cs="Arial" w:eastAsia="Arial" w:hAnsi="Arial"/>
                <w:sz w:val="22"/>
                <w:szCs w:val="22"/>
                <w:rtl w:val="0"/>
              </w:rPr>
              <w:t xml:space="preserve">Missing or incomplete product information affecting testing</w:t>
            </w:r>
          </w:p>
        </w:tc>
        <w:tc>
          <w:tcPr>
            <w:vAlign w:val="center"/>
          </w:tcPr>
          <w:p w:rsidR="00000000" w:rsidDel="00000000" w:rsidP="00000000" w:rsidRDefault="00000000" w:rsidRPr="00000000" w14:paraId="000001A7">
            <w:pPr>
              <w:rPr>
                <w:rFonts w:ascii="Arial" w:cs="Arial" w:eastAsia="Arial" w:hAnsi="Arial"/>
                <w:sz w:val="22"/>
                <w:szCs w:val="22"/>
              </w:rPr>
            </w:pPr>
            <w:r w:rsidDel="00000000" w:rsidR="00000000" w:rsidRPr="00000000">
              <w:rPr>
                <w:rFonts w:ascii="Arial" w:cs="Arial" w:eastAsia="Arial" w:hAnsi="Arial"/>
                <w:sz w:val="22"/>
                <w:szCs w:val="22"/>
                <w:rtl w:val="0"/>
              </w:rPr>
              <w:t xml:space="preserve">Conduct stakeholder review sessions before testing; maintain clear documentation of product and supplier data</w:t>
            </w:r>
          </w:p>
        </w:tc>
        <w:tc>
          <w:tcPr>
            <w:vAlign w:val="center"/>
          </w:tcPr>
          <w:p w:rsidR="00000000" w:rsidDel="00000000" w:rsidP="00000000" w:rsidRDefault="00000000" w:rsidRPr="00000000" w14:paraId="000001A8">
            <w:pPr>
              <w:rPr>
                <w:rFonts w:ascii="Arial" w:cs="Arial" w:eastAsia="Arial" w:hAnsi="Arial"/>
                <w:sz w:val="22"/>
                <w:szCs w:val="22"/>
              </w:rPr>
            </w:pPr>
            <w:r w:rsidDel="00000000" w:rsidR="00000000" w:rsidRPr="00000000">
              <w:rPr>
                <w:rFonts w:ascii="Arial" w:cs="Arial" w:eastAsia="Arial" w:hAnsi="Arial"/>
                <w:sz w:val="22"/>
                <w:szCs w:val="22"/>
                <w:rtl w:val="0"/>
              </w:rPr>
              <w:t xml:space="preserve">Low</w:t>
            </w:r>
          </w:p>
          <w:p w:rsidR="00000000" w:rsidDel="00000000" w:rsidP="00000000" w:rsidRDefault="00000000" w:rsidRPr="00000000" w14:paraId="000001A9">
            <w:pPr>
              <w:rPr>
                <w:rFonts w:ascii="Arial" w:cs="Arial" w:eastAsia="Arial" w:hAnsi="Arial"/>
                <w:sz w:val="22"/>
                <w:szCs w:val="22"/>
              </w:rPr>
            </w:pPr>
            <w:r w:rsidDel="00000000" w:rsidR="00000000" w:rsidRPr="00000000">
              <w:rPr>
                <w:rtl w:val="0"/>
              </w:rPr>
            </w:r>
          </w:p>
        </w:tc>
      </w:tr>
      <w:tr>
        <w:trPr>
          <w:cantSplit w:val="0"/>
          <w:trHeight w:val="896" w:hRule="atLeast"/>
          <w:tblHeader w:val="0"/>
        </w:trPr>
        <w:tc>
          <w:tcPr>
            <w:vAlign w:val="center"/>
          </w:tcPr>
          <w:p w:rsidR="00000000" w:rsidDel="00000000" w:rsidP="00000000" w:rsidRDefault="00000000" w:rsidRPr="00000000" w14:paraId="000001AA">
            <w:pPr>
              <w:rPr>
                <w:rFonts w:ascii="Arial" w:cs="Arial" w:eastAsia="Arial" w:hAnsi="Arial"/>
              </w:rPr>
            </w:pPr>
            <w:r w:rsidDel="00000000" w:rsidR="00000000" w:rsidRPr="00000000">
              <w:rPr>
                <w:rFonts w:ascii="Arial" w:cs="Arial" w:eastAsia="Arial" w:hAnsi="Arial"/>
                <w:rtl w:val="0"/>
              </w:rPr>
              <w:t xml:space="preserve">5</w:t>
            </w:r>
          </w:p>
        </w:tc>
        <w:tc>
          <w:tcPr>
            <w:vAlign w:val="center"/>
          </w:tcPr>
          <w:p w:rsidR="00000000" w:rsidDel="00000000" w:rsidP="00000000" w:rsidRDefault="00000000" w:rsidRPr="00000000" w14:paraId="000001AB">
            <w:pPr>
              <w:rPr>
                <w:rFonts w:ascii="Arial" w:cs="Arial" w:eastAsia="Arial" w:hAnsi="Arial"/>
                <w:sz w:val="22"/>
                <w:szCs w:val="22"/>
              </w:rPr>
            </w:pPr>
            <w:r w:rsidDel="00000000" w:rsidR="00000000" w:rsidRPr="00000000">
              <w:rPr>
                <w:rFonts w:ascii="Arial" w:cs="Arial" w:eastAsia="Arial" w:hAnsi="Arial"/>
                <w:sz w:val="22"/>
                <w:szCs w:val="22"/>
                <w:rtl w:val="0"/>
              </w:rPr>
              <w:t xml:space="preserve">Integration issues between inventory, ordering, and delivery modules</w:t>
            </w:r>
          </w:p>
        </w:tc>
        <w:tc>
          <w:tcPr>
            <w:vAlign w:val="center"/>
          </w:tcPr>
          <w:p w:rsidR="00000000" w:rsidDel="00000000" w:rsidP="00000000" w:rsidRDefault="00000000" w:rsidRPr="00000000" w14:paraId="000001AC">
            <w:pPr>
              <w:rPr>
                <w:rFonts w:ascii="Arial" w:cs="Arial" w:eastAsia="Arial" w:hAnsi="Arial"/>
                <w:sz w:val="22"/>
                <w:szCs w:val="22"/>
              </w:rPr>
            </w:pPr>
            <w:r w:rsidDel="00000000" w:rsidR="00000000" w:rsidRPr="00000000">
              <w:rPr>
                <w:rFonts w:ascii="Arial" w:cs="Arial" w:eastAsia="Arial" w:hAnsi="Arial"/>
                <w:sz w:val="22"/>
                <w:szCs w:val="22"/>
                <w:rtl w:val="0"/>
              </w:rPr>
              <w:t xml:space="preserve">Schedule frequent system integration tests; use mock APIs for dependent modules to reduce cascading failures</w:t>
            </w:r>
          </w:p>
        </w:tc>
        <w:tc>
          <w:tcPr>
            <w:vAlign w:val="center"/>
          </w:tcPr>
          <w:p w:rsidR="00000000" w:rsidDel="00000000" w:rsidP="00000000" w:rsidRDefault="00000000" w:rsidRPr="00000000" w14:paraId="000001AD">
            <w:pPr>
              <w:rPr>
                <w:rFonts w:ascii="Arial" w:cs="Arial" w:eastAsia="Arial" w:hAnsi="Arial"/>
                <w:sz w:val="22"/>
                <w:szCs w:val="22"/>
              </w:rPr>
            </w:pPr>
            <w:r w:rsidDel="00000000" w:rsidR="00000000" w:rsidRPr="00000000">
              <w:rPr>
                <w:rFonts w:ascii="Arial" w:cs="Arial" w:eastAsia="Arial" w:hAnsi="Arial"/>
                <w:sz w:val="22"/>
                <w:szCs w:val="22"/>
                <w:rtl w:val="0"/>
              </w:rPr>
              <w:t xml:space="preserve">Medium</w:t>
            </w:r>
          </w:p>
        </w:tc>
      </w:tr>
    </w:tbl>
    <w:p w:rsidR="00000000" w:rsidDel="00000000" w:rsidP="00000000" w:rsidRDefault="00000000" w:rsidRPr="00000000" w14:paraId="000001AE">
      <w:pPr>
        <w:rPr>
          <w:rFonts w:ascii="Arial" w:cs="Arial" w:eastAsia="Arial" w:hAnsi="Arial"/>
        </w:rPr>
      </w:pPr>
      <w:r w:rsidDel="00000000" w:rsidR="00000000" w:rsidRPr="00000000">
        <w:rPr>
          <w:rtl w:val="0"/>
        </w:rPr>
      </w:r>
    </w:p>
    <w:p w:rsidR="00000000" w:rsidDel="00000000" w:rsidP="00000000" w:rsidRDefault="00000000" w:rsidRPr="00000000" w14:paraId="000001AF">
      <w:pPr>
        <w:rPr>
          <w:rFonts w:ascii="Arial" w:cs="Arial" w:eastAsia="Arial" w:hAnsi="Arial"/>
        </w:rPr>
      </w:pPr>
      <w:r w:rsidDel="00000000" w:rsidR="00000000" w:rsidRPr="00000000">
        <w:rPr>
          <w:rtl w:val="0"/>
        </w:rPr>
      </w:r>
    </w:p>
    <w:p w:rsidR="00000000" w:rsidDel="00000000" w:rsidP="00000000" w:rsidRDefault="00000000" w:rsidRPr="00000000" w14:paraId="000001B0">
      <w:pPr>
        <w:rPr>
          <w:rFonts w:ascii="Arial" w:cs="Arial" w:eastAsia="Arial" w:hAnsi="Arial"/>
        </w:rPr>
      </w:pPr>
      <w:r w:rsidDel="00000000" w:rsidR="00000000" w:rsidRPr="00000000">
        <w:rPr>
          <w:rtl w:val="0"/>
        </w:rPr>
      </w:r>
    </w:p>
    <w:p w:rsidR="00000000" w:rsidDel="00000000" w:rsidP="00000000" w:rsidRDefault="00000000" w:rsidRPr="00000000" w14:paraId="000001B1">
      <w:pPr>
        <w:pStyle w:val="Heading1"/>
        <w:numPr>
          <w:ilvl w:val="0"/>
          <w:numId w:val="4"/>
        </w:numPr>
        <w:ind w:left="720" w:hanging="720"/>
        <w:rPr>
          <w:rFonts w:ascii="Arial" w:cs="Arial" w:eastAsia="Arial" w:hAnsi="Arial"/>
        </w:rPr>
      </w:pPr>
      <w:bookmarkStart w:colFirst="0" w:colLast="0" w:name="_aztjwh1t9y91" w:id="26"/>
      <w:bookmarkEnd w:id="26"/>
      <w:r w:rsidDel="00000000" w:rsidR="00000000" w:rsidRPr="00000000">
        <w:rPr>
          <w:rFonts w:ascii="Arial" w:cs="Arial" w:eastAsia="Arial" w:hAnsi="Arial"/>
          <w:rtl w:val="0"/>
        </w:rPr>
        <w:t xml:space="preserve">Approvals</w:t>
      </w:r>
    </w:p>
    <w:p w:rsidR="00000000" w:rsidDel="00000000" w:rsidP="00000000" w:rsidRDefault="00000000" w:rsidRPr="00000000" w14:paraId="000001B2">
      <w:pPr>
        <w:rPr>
          <w:rFonts w:ascii="Arial" w:cs="Arial" w:eastAsia="Arial" w:hAnsi="Arial"/>
          <w:sz w:val="24"/>
          <w:szCs w:val="24"/>
        </w:rPr>
      </w:pPr>
      <w:r w:rsidDel="00000000" w:rsidR="00000000" w:rsidRPr="00000000">
        <w:rPr>
          <w:rFonts w:ascii="Arial" w:cs="Arial" w:eastAsia="Arial" w:hAnsi="Arial"/>
          <w:sz w:val="24"/>
          <w:szCs w:val="24"/>
          <w:rtl w:val="0"/>
        </w:rPr>
        <w:t xml:space="preserve">The following people are required to approve the Test Strategy</w:t>
      </w:r>
    </w:p>
    <w:p w:rsidR="00000000" w:rsidDel="00000000" w:rsidP="00000000" w:rsidRDefault="00000000" w:rsidRPr="00000000" w14:paraId="000001B3">
      <w:pPr>
        <w:rPr>
          <w:rFonts w:ascii="Arial" w:cs="Arial" w:eastAsia="Arial" w:hAnsi="Arial"/>
        </w:rPr>
      </w:pPr>
      <w:r w:rsidDel="00000000" w:rsidR="00000000" w:rsidRPr="00000000">
        <w:rPr>
          <w:rtl w:val="0"/>
        </w:rPr>
      </w:r>
    </w:p>
    <w:tbl>
      <w:tblPr>
        <w:tblStyle w:val="Table8"/>
        <w:tblW w:w="127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88.333333333334"/>
        <w:gridCol w:w="6706.666666666666"/>
        <w:tblGridChange w:id="0">
          <w:tblGrid>
            <w:gridCol w:w="6088.333333333334"/>
            <w:gridCol w:w="6706.666666666666"/>
          </w:tblGrid>
        </w:tblGridChange>
      </w:tblGrid>
      <w:tr>
        <w:trPr>
          <w:cantSplit w:val="0"/>
          <w:trHeight w:val="510" w:hRule="atLeast"/>
          <w:tblHeader w:val="0"/>
        </w:trPr>
        <w:tc>
          <w:tcPr>
            <w:shd w:fill="cccccc" w:val="clear"/>
            <w:vAlign w:val="center"/>
          </w:tcPr>
          <w:p w:rsidR="00000000" w:rsidDel="00000000" w:rsidP="00000000" w:rsidRDefault="00000000" w:rsidRPr="00000000" w14:paraId="000001B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Approval By</w:t>
            </w:r>
          </w:p>
        </w:tc>
        <w:tc>
          <w:tcPr>
            <w:shd w:fill="cccccc" w:val="clear"/>
            <w:vAlign w:val="center"/>
          </w:tcPr>
          <w:p w:rsidR="00000000" w:rsidDel="00000000" w:rsidP="00000000" w:rsidRDefault="00000000" w:rsidRPr="00000000" w14:paraId="000001B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Approval</w:t>
            </w:r>
          </w:p>
        </w:tc>
      </w:tr>
      <w:tr>
        <w:trPr>
          <w:cantSplit w:val="0"/>
          <w:trHeight w:val="405" w:hRule="atLeast"/>
          <w:tblHeader w:val="0"/>
        </w:trPr>
        <w:tc>
          <w:tcPr>
            <w:vAlign w:val="center"/>
          </w:tcPr>
          <w:p w:rsidR="00000000" w:rsidDel="00000000" w:rsidP="00000000" w:rsidRDefault="00000000" w:rsidRPr="00000000" w14:paraId="000001B6">
            <w:pPr>
              <w:rPr>
                <w:rFonts w:ascii="Arial" w:cs="Arial" w:eastAsia="Arial" w:hAnsi="Arial"/>
                <w:sz w:val="22"/>
                <w:szCs w:val="22"/>
              </w:rPr>
            </w:pPr>
            <w:r w:rsidDel="00000000" w:rsidR="00000000" w:rsidRPr="00000000">
              <w:rPr>
                <w:rFonts w:ascii="Arial" w:cs="Arial" w:eastAsia="Arial" w:hAnsi="Arial"/>
                <w:sz w:val="22"/>
                <w:szCs w:val="22"/>
                <w:rtl w:val="0"/>
              </w:rPr>
              <w:t xml:space="preserve">Test Manager</w:t>
            </w:r>
          </w:p>
        </w:tc>
        <w:tc>
          <w:tcPr>
            <w:vAlign w:val="center"/>
          </w:tcPr>
          <w:p w:rsidR="00000000" w:rsidDel="00000000" w:rsidP="00000000" w:rsidRDefault="00000000" w:rsidRPr="00000000" w14:paraId="000001B7">
            <w:pPr>
              <w:rPr>
                <w:rFonts w:ascii="Arial" w:cs="Arial" w:eastAsia="Arial" w:hAnsi="Arial"/>
                <w:sz w:val="22"/>
                <w:szCs w:val="22"/>
              </w:rPr>
            </w:pPr>
            <w:r w:rsidDel="00000000" w:rsidR="00000000" w:rsidRPr="00000000">
              <w:rPr>
                <w:rFonts w:ascii="Arial" w:cs="Arial" w:eastAsia="Arial" w:hAnsi="Arial"/>
                <w:sz w:val="22"/>
                <w:szCs w:val="22"/>
                <w:rtl w:val="0"/>
              </w:rPr>
              <w:t xml:space="preserve">Julianne Harieth Buenafe</w:t>
            </w:r>
          </w:p>
        </w:tc>
      </w:tr>
      <w:tr>
        <w:trPr>
          <w:cantSplit w:val="0"/>
          <w:trHeight w:val="405" w:hRule="atLeast"/>
          <w:tblHeader w:val="0"/>
        </w:trPr>
        <w:tc>
          <w:tcPr>
            <w:vAlign w:val="center"/>
          </w:tcPr>
          <w:p w:rsidR="00000000" w:rsidDel="00000000" w:rsidP="00000000" w:rsidRDefault="00000000" w:rsidRPr="00000000" w14:paraId="000001B8">
            <w:pPr>
              <w:rPr>
                <w:rFonts w:ascii="Arial" w:cs="Arial" w:eastAsia="Arial" w:hAnsi="Arial"/>
                <w:sz w:val="22"/>
                <w:szCs w:val="22"/>
              </w:rPr>
            </w:pPr>
            <w:r w:rsidDel="00000000" w:rsidR="00000000" w:rsidRPr="00000000">
              <w:rPr>
                <w:rFonts w:ascii="Arial" w:cs="Arial" w:eastAsia="Arial" w:hAnsi="Arial"/>
                <w:sz w:val="22"/>
                <w:szCs w:val="22"/>
                <w:rtl w:val="0"/>
              </w:rPr>
              <w:t xml:space="preserve">The Test Department Manager</w:t>
            </w:r>
          </w:p>
        </w:tc>
        <w:tc>
          <w:tcPr>
            <w:vAlign w:val="center"/>
          </w:tcPr>
          <w:p w:rsidR="00000000" w:rsidDel="00000000" w:rsidP="00000000" w:rsidRDefault="00000000" w:rsidRPr="00000000" w14:paraId="000001B9">
            <w:pPr>
              <w:rPr>
                <w:rFonts w:ascii="Arial" w:cs="Arial" w:eastAsia="Arial" w:hAnsi="Arial"/>
                <w:sz w:val="22"/>
                <w:szCs w:val="22"/>
              </w:rPr>
            </w:pPr>
            <w:r w:rsidDel="00000000" w:rsidR="00000000" w:rsidRPr="00000000">
              <w:rPr>
                <w:rFonts w:ascii="Arial" w:cs="Arial" w:eastAsia="Arial" w:hAnsi="Arial"/>
                <w:sz w:val="22"/>
                <w:szCs w:val="22"/>
                <w:rtl w:val="0"/>
              </w:rPr>
              <w:t xml:space="preserve">Sabina Allyanah Hernandez</w:t>
            </w:r>
          </w:p>
        </w:tc>
      </w:tr>
      <w:tr>
        <w:trPr>
          <w:cantSplit w:val="0"/>
          <w:trHeight w:val="405" w:hRule="atLeast"/>
          <w:tblHeader w:val="0"/>
        </w:trPr>
        <w:tc>
          <w:tcPr>
            <w:vAlign w:val="center"/>
          </w:tcPr>
          <w:p w:rsidR="00000000" w:rsidDel="00000000" w:rsidP="00000000" w:rsidRDefault="00000000" w:rsidRPr="00000000" w14:paraId="000001BA">
            <w:pPr>
              <w:rPr>
                <w:rFonts w:ascii="Arial" w:cs="Arial" w:eastAsia="Arial" w:hAnsi="Arial"/>
                <w:sz w:val="22"/>
                <w:szCs w:val="22"/>
              </w:rPr>
            </w:pPr>
            <w:r w:rsidDel="00000000" w:rsidR="00000000" w:rsidRPr="00000000">
              <w:rPr>
                <w:rFonts w:ascii="Arial" w:cs="Arial" w:eastAsia="Arial" w:hAnsi="Arial"/>
                <w:sz w:val="22"/>
                <w:szCs w:val="22"/>
                <w:rtl w:val="0"/>
              </w:rPr>
              <w:t xml:space="preserve">Product Owner</w:t>
            </w:r>
          </w:p>
        </w:tc>
        <w:tc>
          <w:tcPr>
            <w:vAlign w:val="center"/>
          </w:tcPr>
          <w:p w:rsidR="00000000" w:rsidDel="00000000" w:rsidP="00000000" w:rsidRDefault="00000000" w:rsidRPr="00000000" w14:paraId="000001BB">
            <w:pPr>
              <w:rPr>
                <w:rFonts w:ascii="Arial" w:cs="Arial" w:eastAsia="Arial" w:hAnsi="Arial"/>
                <w:sz w:val="22"/>
                <w:szCs w:val="22"/>
              </w:rPr>
            </w:pPr>
            <w:r w:rsidDel="00000000" w:rsidR="00000000" w:rsidRPr="00000000">
              <w:rPr>
                <w:rFonts w:ascii="Arial" w:cs="Arial" w:eastAsia="Arial" w:hAnsi="Arial"/>
                <w:sz w:val="22"/>
                <w:szCs w:val="22"/>
                <w:rtl w:val="0"/>
              </w:rPr>
              <w:t xml:space="preserve">Mr. Eulogio Holgado Bonilla Jr.,</w:t>
            </w:r>
          </w:p>
        </w:tc>
      </w:tr>
      <w:tr>
        <w:trPr>
          <w:cantSplit w:val="0"/>
          <w:trHeight w:val="405" w:hRule="atLeast"/>
          <w:tblHeader w:val="0"/>
        </w:trPr>
        <w:tc>
          <w:tcPr>
            <w:vAlign w:val="center"/>
          </w:tcPr>
          <w:p w:rsidR="00000000" w:rsidDel="00000000" w:rsidP="00000000" w:rsidRDefault="00000000" w:rsidRPr="00000000" w14:paraId="000001BC">
            <w:pPr>
              <w:rPr>
                <w:rFonts w:ascii="Arial" w:cs="Arial" w:eastAsia="Arial" w:hAnsi="Arial"/>
                <w:sz w:val="22"/>
                <w:szCs w:val="22"/>
              </w:rPr>
            </w:pPr>
            <w:r w:rsidDel="00000000" w:rsidR="00000000" w:rsidRPr="00000000">
              <w:rPr>
                <w:rFonts w:ascii="Arial" w:cs="Arial" w:eastAsia="Arial" w:hAnsi="Arial"/>
                <w:sz w:val="22"/>
                <w:szCs w:val="22"/>
                <w:rtl w:val="0"/>
              </w:rPr>
              <w:t xml:space="preserve">Development Manager</w:t>
            </w:r>
          </w:p>
        </w:tc>
        <w:tc>
          <w:tcPr>
            <w:vAlign w:val="center"/>
          </w:tcPr>
          <w:p w:rsidR="00000000" w:rsidDel="00000000" w:rsidP="00000000" w:rsidRDefault="00000000" w:rsidRPr="00000000" w14:paraId="000001BD">
            <w:pPr>
              <w:rPr>
                <w:rFonts w:ascii="Arial" w:cs="Arial" w:eastAsia="Arial" w:hAnsi="Arial"/>
                <w:sz w:val="22"/>
                <w:szCs w:val="22"/>
              </w:rPr>
            </w:pPr>
            <w:r w:rsidDel="00000000" w:rsidR="00000000" w:rsidRPr="00000000">
              <w:rPr>
                <w:rFonts w:ascii="Arial" w:cs="Arial" w:eastAsia="Arial" w:hAnsi="Arial"/>
                <w:sz w:val="22"/>
                <w:szCs w:val="22"/>
                <w:rtl w:val="0"/>
              </w:rPr>
              <w:t xml:space="preserve">Hannah Marie Mendoza</w:t>
            </w:r>
          </w:p>
        </w:tc>
      </w:tr>
      <w:tr>
        <w:trPr>
          <w:cantSplit w:val="0"/>
          <w:trHeight w:val="405" w:hRule="atLeast"/>
          <w:tblHeader w:val="0"/>
        </w:trPr>
        <w:tc>
          <w:tcPr>
            <w:vAlign w:val="center"/>
          </w:tcPr>
          <w:p w:rsidR="00000000" w:rsidDel="00000000" w:rsidP="00000000" w:rsidRDefault="00000000" w:rsidRPr="00000000" w14:paraId="000001BE">
            <w:pPr>
              <w:rPr>
                <w:rFonts w:ascii="Arial" w:cs="Arial" w:eastAsia="Arial" w:hAnsi="Arial"/>
                <w:sz w:val="22"/>
                <w:szCs w:val="22"/>
              </w:rPr>
            </w:pPr>
            <w:r w:rsidDel="00000000" w:rsidR="00000000" w:rsidRPr="00000000">
              <w:rPr>
                <w:rFonts w:ascii="Arial" w:cs="Arial" w:eastAsia="Arial" w:hAnsi="Arial"/>
                <w:sz w:val="22"/>
                <w:szCs w:val="22"/>
                <w:rtl w:val="0"/>
              </w:rPr>
              <w:t xml:space="preserve">Project Manager</w:t>
            </w:r>
          </w:p>
        </w:tc>
        <w:tc>
          <w:tcPr>
            <w:vAlign w:val="center"/>
          </w:tcPr>
          <w:p w:rsidR="00000000" w:rsidDel="00000000" w:rsidP="00000000" w:rsidRDefault="00000000" w:rsidRPr="00000000" w14:paraId="000001BF">
            <w:pPr>
              <w:rPr>
                <w:rFonts w:ascii="Arial" w:cs="Arial" w:eastAsia="Arial" w:hAnsi="Arial"/>
                <w:sz w:val="22"/>
                <w:szCs w:val="22"/>
              </w:rPr>
            </w:pPr>
            <w:r w:rsidDel="00000000" w:rsidR="00000000" w:rsidRPr="00000000">
              <w:rPr>
                <w:rFonts w:ascii="Arial" w:cs="Arial" w:eastAsia="Arial" w:hAnsi="Arial"/>
                <w:sz w:val="22"/>
                <w:szCs w:val="22"/>
                <w:rtl w:val="0"/>
              </w:rPr>
              <w:t xml:space="preserve">Julianne Harieth Buenafe</w:t>
            </w:r>
          </w:p>
        </w:tc>
      </w:tr>
    </w:tbl>
    <w:p w:rsidR="00000000" w:rsidDel="00000000" w:rsidP="00000000" w:rsidRDefault="00000000" w:rsidRPr="00000000" w14:paraId="000001C0">
      <w:pPr>
        <w:rPr>
          <w:rFonts w:ascii="Arial" w:cs="Arial" w:eastAsia="Arial" w:hAnsi="Arial"/>
        </w:rPr>
      </w:pPr>
      <w:r w:rsidDel="00000000" w:rsidR="00000000" w:rsidRPr="00000000">
        <w:rPr>
          <w:rtl w:val="0"/>
        </w:rPr>
      </w:r>
    </w:p>
    <w:p w:rsidR="00000000" w:rsidDel="00000000" w:rsidP="00000000" w:rsidRDefault="00000000" w:rsidRPr="00000000" w14:paraId="000001C1">
      <w:pPr>
        <w:rPr>
          <w:rFonts w:ascii="Arial" w:cs="Arial" w:eastAsia="Arial" w:hAnsi="Arial"/>
        </w:rPr>
      </w:pPr>
      <w:r w:rsidDel="00000000" w:rsidR="00000000" w:rsidRPr="00000000">
        <w:rPr>
          <w:rtl w:val="0"/>
        </w:rPr>
      </w:r>
    </w:p>
    <w:sectPr>
      <w:headerReference r:id="rId8" w:type="default"/>
      <w:headerReference r:id="rId9" w:type="first"/>
      <w:footerReference r:id="rId10" w:type="default"/>
      <w:footerReference r:id="rId11" w:type="first"/>
      <w:pgSz w:h="24480" w:w="158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Times New Roman"/>
  <w:font w:name="Courier New"/>
  <w:font w:name="Bookman Old Style"/>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D6">
    <w:pPr>
      <w:spacing w:line="276" w:lineRule="auto"/>
      <w:ind w:right="94"/>
      <w:jc w:val="center"/>
      <w:rPr>
        <w:rFonts w:ascii="Century Gothic" w:cs="Century Gothic" w:eastAsia="Century Gothic" w:hAnsi="Century Gothic"/>
        <w:i w:val="1"/>
        <w:iCs w:val="1"/>
        <w:sz w:val="24"/>
        <w:szCs w:val="24"/>
      </w:rPr>
    </w:pPr>
    <w:r w:rsidDel="00000000" w:rsidR="00000000" w:rsidRPr="00000000">
      <w:rPr>
        <w:rFonts w:ascii="Century Gothic" w:cs="Century Gothic" w:eastAsia="Century Gothic" w:hAnsi="Century Gothic"/>
        <w:b w:val="1"/>
        <w:bCs w:val="1"/>
        <w:i w:val="1"/>
        <w:iCs w:val="1"/>
        <w:color w:val="d2363b"/>
        <w:sz w:val="24"/>
        <w:szCs w:val="24"/>
        <w:rtl w:val="0"/>
      </w:rPr>
      <w:t xml:space="preserve">Leading Innovations, Transforming Lives, Building the Nation</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spacing w:line="276" w:lineRule="auto"/>
      <w:ind w:right="94"/>
      <w:jc w:val="center"/>
      <w:rPr>
        <w:rFonts w:ascii="Century Gothic" w:cs="Century Gothic" w:eastAsia="Century Gothic" w:hAnsi="Century Gothic"/>
        <w:i w:val="1"/>
        <w:iCs w:val="1"/>
        <w:sz w:val="24"/>
        <w:szCs w:val="24"/>
      </w:rPr>
    </w:pPr>
    <w:r w:rsidDel="00000000" w:rsidR="00000000" w:rsidRPr="00000000">
      <w:rPr>
        <w:rtl w:val="0"/>
      </w:rPr>
      <w:tab/>
      <w:tab/>
    </w:r>
    <w:r w:rsidDel="00000000" w:rsidR="00000000" w:rsidRPr="00000000">
      <w:rPr>
        <w:rFonts w:ascii="Century Gothic" w:cs="Century Gothic" w:eastAsia="Century Gothic" w:hAnsi="Century Gothic"/>
        <w:b w:val="1"/>
        <w:bCs w:val="1"/>
        <w:i w:val="1"/>
        <w:iCs w:val="1"/>
        <w:color w:val="d2363b"/>
        <w:sz w:val="24"/>
        <w:szCs w:val="24"/>
        <w:rtl w:val="0"/>
      </w:rPr>
      <w:t xml:space="preserve">Leading Innovations, Transforming Lives, Building the Nation</w:t>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801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1C3">
    <w:pPr>
      <w:tabs>
        <w:tab w:val="left" w:leader="none" w:pos="90"/>
        <w:tab w:val="left" w:leader="none" w:pos="8094"/>
      </w:tabs>
      <w:ind w:firstLine="11"/>
      <w:jc w:val="center"/>
      <w:rPr>
        <w:b w:val="1"/>
        <w:bCs w:val="1"/>
        <w:color w:val="000000"/>
        <w:sz w:val="24"/>
        <w:szCs w:val="24"/>
      </w:rPr>
    </w:pPr>
    <w:r w:rsidDel="00000000" w:rsidR="00000000" w:rsidRPr="00000000">
      <w:rPr>
        <w:sz w:val="24"/>
        <w:szCs w:val="24"/>
      </w:rPr>
      <w:drawing>
        <wp:anchor allowOverlap="1" behindDoc="1" distB="0" distT="0" distL="0" distR="0" hidden="0" layoutInCell="1" locked="0" relativeHeight="0" simplePos="0">
          <wp:simplePos x="0" y="0"/>
          <wp:positionH relativeFrom="page">
            <wp:posOffset>287655</wp:posOffset>
          </wp:positionH>
          <wp:positionV relativeFrom="page">
            <wp:posOffset>150495</wp:posOffset>
          </wp:positionV>
          <wp:extent cx="1257300" cy="1189990"/>
          <wp:effectExtent b="0" l="0" r="0" t="0"/>
          <wp:wrapNone/>
          <wp:docPr descr="A logo of a university&#10;&#10;AI-generated content may be incorrect." id="4" name="image1.png"/>
          <a:graphic>
            <a:graphicData uri="http://schemas.openxmlformats.org/drawingml/2006/picture">
              <pic:pic>
                <pic:nvPicPr>
                  <pic:cNvPr descr="A logo of a university&#10;&#10;AI-generated content may be incorrect." id="0" name="image1.png"/>
                  <pic:cNvPicPr preferRelativeResize="0"/>
                </pic:nvPicPr>
                <pic:blipFill>
                  <a:blip r:embed="rId1"/>
                  <a:srcRect b="0" l="0" r="0" t="0"/>
                  <a:stretch>
                    <a:fillRect/>
                  </a:stretch>
                </pic:blipFill>
                <pic:spPr>
                  <a:xfrm>
                    <a:off x="0" y="0"/>
                    <a:ext cx="1257300" cy="1189990"/>
                  </a:xfrm>
                  <a:prstGeom prst="rect"/>
                  <a:ln/>
                </pic:spPr>
              </pic:pic>
            </a:graphicData>
          </a:graphic>
        </wp:anchor>
      </w:drawing>
    </w:r>
    <w:r w:rsidDel="00000000" w:rsidR="00000000" w:rsidRPr="00000000">
      <w:rPr>
        <w:b w:val="1"/>
        <w:bCs w:val="1"/>
        <w:color w:val="000000"/>
        <w:sz w:val="24"/>
        <w:szCs w:val="24"/>
        <w:rtl w:val="0"/>
      </w:rPr>
      <w:t xml:space="preserve">Republic of the Philippines</w:t>
    </w:r>
  </w:p>
  <w:p w:rsidR="00000000" w:rsidDel="00000000" w:rsidP="00000000" w:rsidRDefault="00000000" w:rsidRPr="00000000" w14:paraId="000001C4">
    <w:pPr>
      <w:tabs>
        <w:tab w:val="left" w:leader="none" w:pos="90"/>
        <w:tab w:val="left" w:leader="none" w:pos="8094"/>
      </w:tabs>
      <w:ind w:firstLine="11"/>
      <w:jc w:val="center"/>
      <w:rPr>
        <w:rFonts w:ascii="Arial" w:cs="Arial" w:eastAsia="Arial" w:hAnsi="Arial"/>
        <w:b w:val="1"/>
        <w:bCs w:val="1"/>
        <w:color w:val="d2363b"/>
        <w:sz w:val="24"/>
        <w:szCs w:val="24"/>
      </w:rPr>
    </w:pPr>
    <w:r w:rsidDel="00000000" w:rsidR="00000000" w:rsidRPr="00000000">
      <w:rPr>
        <w:b w:val="1"/>
        <w:bCs w:val="1"/>
        <w:color w:val="000000"/>
        <w:sz w:val="32"/>
        <w:szCs w:val="32"/>
        <w:rtl w:val="0"/>
      </w:rPr>
      <w:t xml:space="preserve">BATANGAS STATE UNIVERSITY</w:t>
    </w:r>
    <w:r w:rsidDel="00000000" w:rsidR="00000000" w:rsidRPr="00000000">
      <w:rPr>
        <w:rtl w:val="0"/>
      </w:rPr>
    </w:r>
  </w:p>
  <w:p w:rsidR="00000000" w:rsidDel="00000000" w:rsidP="00000000" w:rsidRDefault="00000000" w:rsidRPr="00000000" w14:paraId="000001C5">
    <w:pPr>
      <w:tabs>
        <w:tab w:val="left" w:leader="none" w:pos="90"/>
        <w:tab w:val="left" w:leader="none" w:pos="8094"/>
      </w:tabs>
      <w:ind w:firstLine="11"/>
      <w:jc w:val="center"/>
      <w:rPr>
        <w:rFonts w:ascii="Arial" w:cs="Arial" w:eastAsia="Arial" w:hAnsi="Arial"/>
        <w:b w:val="1"/>
        <w:bCs w:val="1"/>
        <w:color w:val="d2363b"/>
        <w:sz w:val="24"/>
        <w:szCs w:val="24"/>
      </w:rPr>
    </w:pPr>
    <w:r w:rsidDel="00000000" w:rsidR="00000000" w:rsidRPr="00000000">
      <w:rPr>
        <w:rFonts w:ascii="Arial" w:cs="Arial" w:eastAsia="Arial" w:hAnsi="Arial"/>
        <w:b w:val="1"/>
        <w:bCs w:val="1"/>
        <w:color w:val="d2363b"/>
        <w:sz w:val="24"/>
        <w:szCs w:val="24"/>
        <w:rtl w:val="0"/>
      </w:rPr>
      <w:t xml:space="preserve">The National Engineering University</w:t>
    </w:r>
  </w:p>
  <w:p w:rsidR="00000000" w:rsidDel="00000000" w:rsidP="00000000" w:rsidRDefault="00000000" w:rsidRPr="00000000" w14:paraId="000001C6">
    <w:pPr>
      <w:tabs>
        <w:tab w:val="left" w:leader="none" w:pos="90"/>
        <w:tab w:val="left" w:leader="none" w:pos="8094"/>
      </w:tabs>
      <w:ind w:firstLine="11"/>
      <w:jc w:val="center"/>
      <w:rPr>
        <w:rFonts w:ascii="Bookman Old Style" w:cs="Bookman Old Style" w:eastAsia="Bookman Old Style" w:hAnsi="Bookman Old Style"/>
        <w:color w:val="000000"/>
        <w:sz w:val="24"/>
        <w:szCs w:val="24"/>
      </w:rPr>
    </w:pPr>
    <w:r w:rsidDel="00000000" w:rsidR="00000000" w:rsidRPr="00000000">
      <w:rPr>
        <w:b w:val="1"/>
        <w:bCs w:val="1"/>
        <w:color w:val="000000"/>
        <w:sz w:val="24"/>
        <w:szCs w:val="24"/>
        <w:rtl w:val="0"/>
      </w:rPr>
      <w:t xml:space="preserve">Alangilan Campus</w:t>
    </w:r>
    <w:r w:rsidDel="00000000" w:rsidR="00000000" w:rsidRPr="00000000">
      <w:rPr>
        <w:rtl w:val="0"/>
      </w:rPr>
    </w:r>
  </w:p>
  <w:p w:rsidR="00000000" w:rsidDel="00000000" w:rsidP="00000000" w:rsidRDefault="00000000" w:rsidRPr="00000000" w14:paraId="000001C7">
    <w:pPr>
      <w:tabs>
        <w:tab w:val="left" w:leader="none" w:pos="90"/>
        <w:tab w:val="left" w:leader="none" w:pos="8094"/>
      </w:tabs>
      <w:jc w:val="center"/>
      <w:rPr>
        <w:color w:val="000000"/>
      </w:rPr>
    </w:pPr>
    <w:r w:rsidDel="00000000" w:rsidR="00000000" w:rsidRPr="00000000">
      <w:rPr>
        <w:b w:val="1"/>
        <w:bCs w:val="1"/>
        <w:color w:val="000000"/>
        <w:rtl w:val="0"/>
      </w:rPr>
      <w:t xml:space="preserve">Golden Country Homes, Alangilan Batangas City, Batangas, Philippines 4200</w:t>
    </w:r>
    <w:r w:rsidDel="00000000" w:rsidR="00000000" w:rsidRPr="00000000">
      <w:rPr>
        <w:rtl w:val="0"/>
      </w:rPr>
    </w:r>
  </w:p>
  <w:p w:rsidR="00000000" w:rsidDel="00000000" w:rsidP="00000000" w:rsidRDefault="00000000" w:rsidRPr="00000000" w14:paraId="000001C8">
    <w:pPr>
      <w:tabs>
        <w:tab w:val="left" w:leader="none" w:pos="90"/>
        <w:tab w:val="left" w:leader="none" w:pos="8094"/>
      </w:tabs>
      <w:jc w:val="center"/>
      <w:rPr>
        <w:color w:val="000000"/>
      </w:rPr>
    </w:pPr>
    <w:r w:rsidDel="00000000" w:rsidR="00000000" w:rsidRPr="00000000">
      <w:rPr>
        <w:color w:val="000000"/>
        <w:rtl w:val="0"/>
      </w:rPr>
      <w:t xml:space="preserve">Tel Nos.: (+63 43) 425-0139 local 2222 / 2223</w:t>
    </w:r>
  </w:p>
  <w:p w:rsidR="00000000" w:rsidDel="00000000" w:rsidP="00000000" w:rsidRDefault="00000000" w:rsidRPr="00000000" w14:paraId="000001C9">
    <w:pPr>
      <w:tabs>
        <w:tab w:val="left" w:leader="none" w:pos="90"/>
        <w:tab w:val="left" w:leader="none" w:pos="8094"/>
      </w:tabs>
      <w:jc w:val="center"/>
      <w:rPr>
        <w:color w:val="000000"/>
      </w:rPr>
    </w:pPr>
    <w:r w:rsidDel="00000000" w:rsidR="00000000" w:rsidRPr="00000000">
      <w:rPr>
        <w:color w:val="000000"/>
        <w:vertAlign w:val="baseline"/>
        <w:rtl w:val="0"/>
      </w:rPr>
      <w:t xml:space="preserve"> E-mail Address: </w:t>
    </w:r>
    <w:hyperlink r:id="rId2">
      <w:r w:rsidDel="00000000" w:rsidR="00000000" w:rsidRPr="00000000">
        <w:rPr>
          <w:color w:val="0000ff"/>
          <w:u w:val="single"/>
          <w:vertAlign w:val="baseline"/>
          <w:rtl w:val="0"/>
        </w:rPr>
        <w:t xml:space="preserve">cics.alangilan@g.batstate-u.edu.ph | Website Address: </w:t>
      </w:r>
    </w:hyperlink>
    <w:hyperlink r:id="rId3">
      <w:r w:rsidDel="00000000" w:rsidR="00000000" w:rsidRPr="00000000">
        <w:rPr>
          <w:color w:val="000000"/>
          <w:vertAlign w:val="baseline"/>
          <w:rtl w:val="0"/>
        </w:rPr>
        <w:t xml:space="preserve">http://www.batstate-u.edu.ph</w:t>
      </w:r>
    </w:hyperlink>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-938529</wp:posOffset>
              </wp:positionH>
              <wp:positionV relativeFrom="paragraph">
                <wp:posOffset>196850</wp:posOffset>
              </wp:positionV>
              <wp:extent cx="7754950" cy="25400"/>
              <wp:effectExtent b="0" l="0" r="0" t="0"/>
              <wp:wrapNone/>
              <wp:docPr id="1" name=""/>
              <a:graphic>
                <a:graphicData uri="http://schemas.microsoft.com/office/word/2010/wordprocessingShape">
                  <wps:wsp>
                    <wps:cNvCnPr/>
                    <wps:spPr>
                      <a:xfrm>
                        <a:off x="1468525" y="3780000"/>
                        <a:ext cx="7754950" cy="0"/>
                      </a:xfrm>
                      <a:prstGeom prst="straightConnector1">
                        <a:avLst/>
                      </a:prstGeom>
                      <a:noFill/>
                      <a:ln cap="flat" cmpd="sng" w="254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-938529</wp:posOffset>
              </wp:positionH>
              <wp:positionV relativeFrom="paragraph">
                <wp:posOffset>196850</wp:posOffset>
              </wp:positionV>
              <wp:extent cx="7754950" cy="25400"/>
              <wp:effectExtent b="0" l="0" r="0" t="0"/>
              <wp:wrapNone/>
              <wp:docPr id="1" name="image3.png"/>
              <a:graphic>
                <a:graphicData uri="http://schemas.openxmlformats.org/drawingml/2006/picture">
                  <pic:pic>
                    <pic:nvPicPr>
                      <pic:cNvPr id="0" name="image3.png"/>
                      <pic:cNvPicPr preferRelativeResize="0"/>
                    </pic:nvPicPr>
                    <pic:blipFill>
                      <a:blip r:embed="rId4"/>
                      <a:srcRect/>
                      <a:stretch>
                        <a:fillRect/>
                      </a:stretch>
                    </pic:blipFill>
                    <pic:spPr>
                      <a:xfrm>
                        <a:off x="0" y="0"/>
                        <a:ext cx="7754950" cy="25400"/>
                      </a:xfrm>
                      <a:prstGeom prst="rect"/>
                      <a:ln/>
                    </pic:spPr>
                  </pic:pic>
                </a:graphicData>
              </a:graphic>
            </wp:anchor>
          </w:drawing>
        </mc:Fallback>
      </mc:AlternateContent>
    </w:r>
  </w:p>
  <w:p w:rsidR="00000000" w:rsidDel="00000000" w:rsidP="00000000" w:rsidRDefault="00000000" w:rsidRPr="00000000" w14:paraId="000001CA">
    <w:pPr>
      <w:rPr>
        <w:color w:val="000000"/>
        <w:sz w:val="13"/>
        <w:szCs w:val="13"/>
      </w:rPr>
    </w:pPr>
    <w:r w:rsidDel="00000000" w:rsidR="00000000" w:rsidRPr="00000000">
      <w:rPr>
        <w:rtl w:val="0"/>
      </w:rPr>
    </w:r>
  </w:p>
  <w:p w:rsidR="00000000" w:rsidDel="00000000" w:rsidP="00000000" w:rsidRDefault="00000000" w:rsidRPr="00000000" w14:paraId="000001CB">
    <w:pPr>
      <w:spacing w:line="276" w:lineRule="auto"/>
      <w:rPr>
        <w:b w:val="1"/>
        <w:bCs w:val="1"/>
        <w:sz w:val="24"/>
        <w:szCs w:val="24"/>
      </w:rPr>
    </w:pPr>
    <w:r w:rsidDel="00000000" w:rsidR="00000000" w:rsidRPr="00000000">
      <w:rPr>
        <w:b w:val="1"/>
        <w:bCs w:val="1"/>
        <w:sz w:val="24"/>
        <w:szCs w:val="24"/>
        <w:rtl w:val="0"/>
      </w:rPr>
      <w:t xml:space="preserve">College of Informatics and Computing Sciences</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tabs>
        <w:tab w:val="left" w:leader="none" w:pos="90"/>
        <w:tab w:val="left" w:leader="none" w:pos="8094"/>
      </w:tabs>
      <w:ind w:firstLine="11"/>
      <w:jc w:val="center"/>
      <w:rPr>
        <w:b w:val="1"/>
        <w:bCs w:val="1"/>
        <w:color w:val="000000"/>
        <w:sz w:val="24"/>
        <w:szCs w:val="24"/>
      </w:rPr>
    </w:pPr>
    <w:r w:rsidDel="00000000" w:rsidR="00000000" w:rsidRPr="00000000">
      <w:rPr>
        <w:sz w:val="24"/>
        <w:szCs w:val="24"/>
      </w:rPr>
      <w:drawing>
        <wp:anchor allowOverlap="1" behindDoc="1" distB="0" distT="0" distL="0" distR="0" hidden="0" layoutInCell="1" locked="0" relativeHeight="0" simplePos="0">
          <wp:simplePos x="0" y="0"/>
          <wp:positionH relativeFrom="page">
            <wp:posOffset>287655</wp:posOffset>
          </wp:positionH>
          <wp:positionV relativeFrom="page">
            <wp:posOffset>150495</wp:posOffset>
          </wp:positionV>
          <wp:extent cx="1257300" cy="1189990"/>
          <wp:effectExtent b="0" l="0" r="0" t="0"/>
          <wp:wrapNone/>
          <wp:docPr descr="A logo of a university&#10;&#10;AI-generated content may be incorrect." id="5" name="image1.png"/>
          <a:graphic>
            <a:graphicData uri="http://schemas.openxmlformats.org/drawingml/2006/picture">
              <pic:pic>
                <pic:nvPicPr>
                  <pic:cNvPr descr="A logo of a university&#10;&#10;AI-generated content may be incorrect." id="0" name="image1.png"/>
                  <pic:cNvPicPr preferRelativeResize="0"/>
                </pic:nvPicPr>
                <pic:blipFill>
                  <a:blip r:embed="rId1"/>
                  <a:srcRect b="0" l="0" r="0" t="0"/>
                  <a:stretch>
                    <a:fillRect/>
                  </a:stretch>
                </pic:blipFill>
                <pic:spPr>
                  <a:xfrm>
                    <a:off x="0" y="0"/>
                    <a:ext cx="1257300" cy="1189990"/>
                  </a:xfrm>
                  <a:prstGeom prst="rect"/>
                  <a:ln/>
                </pic:spPr>
              </pic:pic>
            </a:graphicData>
          </a:graphic>
        </wp:anchor>
      </w:drawing>
    </w:r>
    <w:r w:rsidDel="00000000" w:rsidR="00000000" w:rsidRPr="00000000">
      <w:rPr>
        <w:b w:val="1"/>
        <w:bCs w:val="1"/>
        <w:color w:val="000000"/>
        <w:sz w:val="24"/>
        <w:szCs w:val="24"/>
        <w:rtl w:val="0"/>
      </w:rPr>
      <w:t xml:space="preserve">Republic of the Philippines</w:t>
    </w:r>
  </w:p>
  <w:p w:rsidR="00000000" w:rsidDel="00000000" w:rsidP="00000000" w:rsidRDefault="00000000" w:rsidRPr="00000000" w14:paraId="000001CD">
    <w:pPr>
      <w:tabs>
        <w:tab w:val="left" w:leader="none" w:pos="90"/>
        <w:tab w:val="left" w:leader="none" w:pos="8094"/>
      </w:tabs>
      <w:ind w:firstLine="11"/>
      <w:jc w:val="center"/>
      <w:rPr>
        <w:rFonts w:ascii="Arial" w:cs="Arial" w:eastAsia="Arial" w:hAnsi="Arial"/>
        <w:b w:val="1"/>
        <w:bCs w:val="1"/>
        <w:color w:val="d2363b"/>
        <w:sz w:val="24"/>
        <w:szCs w:val="24"/>
      </w:rPr>
    </w:pPr>
    <w:r w:rsidDel="00000000" w:rsidR="00000000" w:rsidRPr="00000000">
      <w:rPr>
        <w:b w:val="1"/>
        <w:bCs w:val="1"/>
        <w:color w:val="000000"/>
        <w:sz w:val="32"/>
        <w:szCs w:val="32"/>
        <w:rtl w:val="0"/>
      </w:rPr>
      <w:t xml:space="preserve">BATANGAS STATE UNIVERSITY</w:t>
    </w:r>
    <w:r w:rsidDel="00000000" w:rsidR="00000000" w:rsidRPr="00000000">
      <w:rPr>
        <w:rtl w:val="0"/>
      </w:rPr>
    </w:r>
  </w:p>
  <w:p w:rsidR="00000000" w:rsidDel="00000000" w:rsidP="00000000" w:rsidRDefault="00000000" w:rsidRPr="00000000" w14:paraId="000001CE">
    <w:pPr>
      <w:tabs>
        <w:tab w:val="left" w:leader="none" w:pos="90"/>
        <w:tab w:val="left" w:leader="none" w:pos="8094"/>
      </w:tabs>
      <w:ind w:firstLine="11"/>
      <w:jc w:val="center"/>
      <w:rPr>
        <w:rFonts w:ascii="Arial" w:cs="Arial" w:eastAsia="Arial" w:hAnsi="Arial"/>
        <w:b w:val="1"/>
        <w:bCs w:val="1"/>
        <w:color w:val="d2363b"/>
        <w:sz w:val="24"/>
        <w:szCs w:val="24"/>
      </w:rPr>
    </w:pPr>
    <w:r w:rsidDel="00000000" w:rsidR="00000000" w:rsidRPr="00000000">
      <w:rPr>
        <w:rFonts w:ascii="Arial" w:cs="Arial" w:eastAsia="Arial" w:hAnsi="Arial"/>
        <w:b w:val="1"/>
        <w:bCs w:val="1"/>
        <w:color w:val="d2363b"/>
        <w:sz w:val="24"/>
        <w:szCs w:val="24"/>
        <w:rtl w:val="0"/>
      </w:rPr>
      <w:t xml:space="preserve">The National Engineering University</w:t>
    </w:r>
  </w:p>
  <w:p w:rsidR="00000000" w:rsidDel="00000000" w:rsidP="00000000" w:rsidRDefault="00000000" w:rsidRPr="00000000" w14:paraId="000001CF">
    <w:pPr>
      <w:tabs>
        <w:tab w:val="left" w:leader="none" w:pos="90"/>
        <w:tab w:val="left" w:leader="none" w:pos="8094"/>
      </w:tabs>
      <w:ind w:firstLine="11"/>
      <w:jc w:val="center"/>
      <w:rPr>
        <w:rFonts w:ascii="Bookman Old Style" w:cs="Bookman Old Style" w:eastAsia="Bookman Old Style" w:hAnsi="Bookman Old Style"/>
        <w:color w:val="000000"/>
        <w:sz w:val="24"/>
        <w:szCs w:val="24"/>
      </w:rPr>
    </w:pPr>
    <w:r w:rsidDel="00000000" w:rsidR="00000000" w:rsidRPr="00000000">
      <w:rPr>
        <w:b w:val="1"/>
        <w:bCs w:val="1"/>
        <w:color w:val="000000"/>
        <w:sz w:val="24"/>
        <w:szCs w:val="24"/>
        <w:rtl w:val="0"/>
      </w:rPr>
      <w:t xml:space="preserve">Alangilan Campus</w:t>
    </w:r>
    <w:r w:rsidDel="00000000" w:rsidR="00000000" w:rsidRPr="00000000">
      <w:rPr>
        <w:rtl w:val="0"/>
      </w:rPr>
    </w:r>
  </w:p>
  <w:p w:rsidR="00000000" w:rsidDel="00000000" w:rsidP="00000000" w:rsidRDefault="00000000" w:rsidRPr="00000000" w14:paraId="000001D0">
    <w:pPr>
      <w:tabs>
        <w:tab w:val="left" w:leader="none" w:pos="90"/>
        <w:tab w:val="left" w:leader="none" w:pos="8094"/>
      </w:tabs>
      <w:jc w:val="center"/>
      <w:rPr>
        <w:color w:val="000000"/>
      </w:rPr>
    </w:pPr>
    <w:r w:rsidDel="00000000" w:rsidR="00000000" w:rsidRPr="00000000">
      <w:rPr>
        <w:b w:val="1"/>
        <w:bCs w:val="1"/>
        <w:color w:val="000000"/>
        <w:rtl w:val="0"/>
      </w:rPr>
      <w:t xml:space="preserve">Golden Country Homes, Alangilan Batangas City, Batangas, Philippines 4200</w:t>
    </w:r>
    <w:r w:rsidDel="00000000" w:rsidR="00000000" w:rsidRPr="00000000">
      <w:rPr>
        <w:rtl w:val="0"/>
      </w:rPr>
    </w:r>
  </w:p>
  <w:p w:rsidR="00000000" w:rsidDel="00000000" w:rsidP="00000000" w:rsidRDefault="00000000" w:rsidRPr="00000000" w14:paraId="000001D1">
    <w:pPr>
      <w:tabs>
        <w:tab w:val="left" w:leader="none" w:pos="90"/>
        <w:tab w:val="left" w:leader="none" w:pos="8094"/>
      </w:tabs>
      <w:jc w:val="center"/>
      <w:rPr>
        <w:color w:val="000000"/>
      </w:rPr>
    </w:pPr>
    <w:r w:rsidDel="00000000" w:rsidR="00000000" w:rsidRPr="00000000">
      <w:rPr>
        <w:color w:val="000000"/>
        <w:rtl w:val="0"/>
      </w:rPr>
      <w:t xml:space="preserve">Tel Nos.: (+63 43) 425-0139 local 2222 / 2223</w:t>
    </w:r>
  </w:p>
  <w:p w:rsidR="00000000" w:rsidDel="00000000" w:rsidP="00000000" w:rsidRDefault="00000000" w:rsidRPr="00000000" w14:paraId="000001D2">
    <w:pPr>
      <w:tabs>
        <w:tab w:val="left" w:leader="none" w:pos="90"/>
        <w:tab w:val="left" w:leader="none" w:pos="8094"/>
      </w:tabs>
      <w:jc w:val="center"/>
      <w:rPr>
        <w:color w:val="000000"/>
      </w:rPr>
    </w:pPr>
    <w:r w:rsidDel="00000000" w:rsidR="00000000" w:rsidRPr="00000000">
      <w:rPr>
        <w:color w:val="000000"/>
        <w:vertAlign w:val="baseline"/>
        <w:rtl w:val="0"/>
      </w:rPr>
      <w:t xml:space="preserve"> E-mail Address: </w:t>
    </w:r>
    <w:hyperlink r:id="rId2">
      <w:r w:rsidDel="00000000" w:rsidR="00000000" w:rsidRPr="00000000">
        <w:rPr>
          <w:color w:val="0000ff"/>
          <w:u w:val="single"/>
          <w:vertAlign w:val="baseline"/>
          <w:rtl w:val="0"/>
        </w:rPr>
        <w:t xml:space="preserve">cics.alangilan@g.batstate-u.edu.ph | Website Address: </w:t>
      </w:r>
    </w:hyperlink>
    <w:hyperlink r:id="rId3">
      <w:r w:rsidDel="00000000" w:rsidR="00000000" w:rsidRPr="00000000">
        <w:rPr>
          <w:color w:val="000000"/>
          <w:vertAlign w:val="baseline"/>
          <w:rtl w:val="0"/>
        </w:rPr>
        <w:t xml:space="preserve">http://www.batstate-u.edu.ph</w:t>
      </w:r>
    </w:hyperlink>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-938529</wp:posOffset>
              </wp:positionH>
              <wp:positionV relativeFrom="paragraph">
                <wp:posOffset>196850</wp:posOffset>
              </wp:positionV>
              <wp:extent cx="7754950" cy="25400"/>
              <wp:effectExtent b="0" l="0" r="0" t="0"/>
              <wp:wrapNone/>
              <wp:docPr id="2" name=""/>
              <a:graphic>
                <a:graphicData uri="http://schemas.microsoft.com/office/word/2010/wordprocessingShape">
                  <wps:wsp>
                    <wps:cNvCnPr/>
                    <wps:spPr>
                      <a:xfrm>
                        <a:off x="1468525" y="3780000"/>
                        <a:ext cx="7754950" cy="0"/>
                      </a:xfrm>
                      <a:prstGeom prst="straightConnector1">
                        <a:avLst/>
                      </a:prstGeom>
                      <a:noFill/>
                      <a:ln cap="flat" cmpd="sng" w="254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-938529</wp:posOffset>
              </wp:positionH>
              <wp:positionV relativeFrom="paragraph">
                <wp:posOffset>196850</wp:posOffset>
              </wp:positionV>
              <wp:extent cx="7754950" cy="25400"/>
              <wp:effectExtent b="0" l="0" r="0" t="0"/>
              <wp:wrapNone/>
              <wp:docPr id="2" name="image4.png"/>
              <a:graphic>
                <a:graphicData uri="http://schemas.openxmlformats.org/drawingml/2006/picture">
                  <pic:pic>
                    <pic:nvPicPr>
                      <pic:cNvPr id="0" name="image4.png"/>
                      <pic:cNvPicPr preferRelativeResize="0"/>
                    </pic:nvPicPr>
                    <pic:blipFill>
                      <a:blip r:embed="rId4"/>
                      <a:srcRect/>
                      <a:stretch>
                        <a:fillRect/>
                      </a:stretch>
                    </pic:blipFill>
                    <pic:spPr>
                      <a:xfrm>
                        <a:off x="0" y="0"/>
                        <a:ext cx="7754950" cy="25400"/>
                      </a:xfrm>
                      <a:prstGeom prst="rect"/>
                      <a:ln/>
                    </pic:spPr>
                  </pic:pic>
                </a:graphicData>
              </a:graphic>
            </wp:anchor>
          </w:drawing>
        </mc:Fallback>
      </mc:AlternateContent>
    </w:r>
  </w:p>
  <w:p w:rsidR="00000000" w:rsidDel="00000000" w:rsidP="00000000" w:rsidRDefault="00000000" w:rsidRPr="00000000" w14:paraId="000001D3">
    <w:pPr>
      <w:rPr>
        <w:color w:val="000000"/>
        <w:sz w:val="13"/>
        <w:szCs w:val="13"/>
      </w:rPr>
    </w:pPr>
    <w:r w:rsidDel="00000000" w:rsidR="00000000" w:rsidRPr="00000000">
      <w:rPr>
        <w:rtl w:val="0"/>
      </w:rPr>
    </w:r>
  </w:p>
  <w:p w:rsidR="00000000" w:rsidDel="00000000" w:rsidP="00000000" w:rsidRDefault="00000000" w:rsidRPr="00000000" w14:paraId="000001D4">
    <w:pPr>
      <w:spacing w:line="276" w:lineRule="auto"/>
      <w:rPr>
        <w:b w:val="1"/>
        <w:bCs w:val="1"/>
        <w:sz w:val="24"/>
        <w:szCs w:val="24"/>
      </w:rPr>
    </w:pPr>
    <w:r w:rsidDel="00000000" w:rsidR="00000000" w:rsidRPr="00000000">
      <w:rPr>
        <w:b w:val="1"/>
        <w:bCs w:val="1"/>
        <w:sz w:val="24"/>
        <w:szCs w:val="24"/>
        <w:rtl w:val="0"/>
      </w:rPr>
      <w:t xml:space="preserve">College of Informatics and Computing Sciences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720" w:hanging="720"/>
    </w:pPr>
    <w:rPr>
      <w:rFonts w:ascii="Cambria" w:cs="Cambria" w:eastAsia="Cambria" w:hAnsi="Cambria"/>
      <w:b w:val="1"/>
      <w:bCs w:val="1"/>
      <w:sz w:val="32"/>
      <w:szCs w:val="32"/>
    </w:rPr>
  </w:style>
  <w:style w:type="paragraph" w:styleId="Heading2">
    <w:name w:val="heading 2"/>
    <w:basedOn w:val="Normal"/>
    <w:next w:val="Normal"/>
    <w:pPr>
      <w:keepNext w:val="1"/>
      <w:spacing w:after="60" w:before="240" w:lineRule="auto"/>
      <w:ind w:left="1440" w:hanging="720"/>
    </w:pPr>
    <w:rPr>
      <w:rFonts w:ascii="Cambria" w:cs="Cambria" w:eastAsia="Cambria" w:hAnsi="Cambria"/>
      <w:b w:val="1"/>
      <w:bCs w:val="1"/>
      <w:i w:val="1"/>
      <w:iCs w:val="1"/>
      <w:sz w:val="28"/>
      <w:szCs w:val="28"/>
    </w:rPr>
  </w:style>
  <w:style w:type="paragraph" w:styleId="Heading3">
    <w:name w:val="heading 3"/>
    <w:basedOn w:val="Normal"/>
    <w:next w:val="Normal"/>
    <w:pPr>
      <w:keepNext w:val="1"/>
      <w:spacing w:after="60" w:before="240" w:lineRule="auto"/>
      <w:ind w:left="2160" w:hanging="720"/>
    </w:pPr>
    <w:rPr>
      <w:rFonts w:ascii="Cambria" w:cs="Cambria" w:eastAsia="Cambria" w:hAnsi="Cambria"/>
      <w:b w:val="1"/>
      <w:bCs w:val="1"/>
      <w:sz w:val="26"/>
      <w:szCs w:val="26"/>
    </w:rPr>
  </w:style>
  <w:style w:type="paragraph" w:styleId="Heading4">
    <w:name w:val="heading 4"/>
    <w:basedOn w:val="Normal"/>
    <w:next w:val="Normal"/>
    <w:pPr>
      <w:keepNext w:val="1"/>
      <w:spacing w:after="60" w:before="240" w:lineRule="auto"/>
      <w:ind w:left="2880" w:hanging="720"/>
    </w:pPr>
    <w:rPr>
      <w:rFonts w:ascii="Calibri" w:cs="Calibri" w:eastAsia="Calibri" w:hAnsi="Calibri"/>
      <w:b w:val="1"/>
      <w:bCs w:val="1"/>
      <w:sz w:val="28"/>
      <w:szCs w:val="28"/>
    </w:rPr>
  </w:style>
  <w:style w:type="paragraph" w:styleId="Heading5">
    <w:name w:val="heading 5"/>
    <w:basedOn w:val="Normal"/>
    <w:next w:val="Normal"/>
    <w:pPr>
      <w:spacing w:after="60" w:before="240" w:lineRule="auto"/>
      <w:ind w:left="3600" w:hanging="720"/>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ind w:left="4320" w:hanging="720"/>
    </w:pPr>
    <w:rPr>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www.cyreath.co.uk/glossary.html" TargetMode="External"/><Relationship Id="rId7" Type="http://schemas.openxmlformats.org/officeDocument/2006/relationships/image" Target="media/image2.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about:blank" TargetMode="External"/><Relationship Id="rId3" Type="http://schemas.openxmlformats.org/officeDocument/2006/relationships/hyperlink" Target="http://www.batstateu-u.edu.ph" TargetMode="External"/><Relationship Id="rId4"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about:blank" TargetMode="External"/><Relationship Id="rId3" Type="http://schemas.openxmlformats.org/officeDocument/2006/relationships/hyperlink" Target="http://www.batstateu-u.edu.ph" TargetMode="External"/><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