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4f81bd" w:space="5" w:sz="8" w:val="single"/>
        </w:pBd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Incident Report Form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3205480</wp:posOffset>
            </wp:positionH>
            <wp:positionV relativeFrom="paragraph">
              <wp:posOffset>12700</wp:posOffset>
            </wp:positionV>
            <wp:extent cx="2287905" cy="466725"/>
            <wp:effectExtent b="0" l="0" r="0" t="0"/>
            <wp:wrapSquare wrapText="bothSides" distB="0" distT="0" distL="114300" distR="114300"/>
            <wp:docPr descr="Logo&#10;&#10;Description automatically generated with medium confidence" id="1197595511" name="image2.jpg"/>
            <a:graphic>
              <a:graphicData uri="http://schemas.openxmlformats.org/drawingml/2006/picture">
                <pic:pic>
                  <pic:nvPicPr>
                    <pic:cNvPr descr="Logo&#10;&#10;Description automatically generated with medium confidence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4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835"/>
        <w:gridCol w:w="2127"/>
        <w:gridCol w:w="2675"/>
        <w:tblGridChange w:id="0">
          <w:tblGrid>
            <w:gridCol w:w="2830"/>
            <w:gridCol w:w="2835"/>
            <w:gridCol w:w="2127"/>
            <w:gridCol w:w="267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1814"/>
              </w:tabs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Report Completed by: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6">
            <w:pPr>
              <w:tabs>
                <w:tab w:val="left" w:leader="none" w:pos="1814"/>
              </w:tabs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Auror Number:                                                                   Auror Person ID: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</w:p>
        </w:tc>
        <w:tc>
          <w:tcPr/>
          <w:p w:rsidR="00000000" w:rsidDel="00000000" w:rsidP="00000000" w:rsidRDefault="00000000" w:rsidRPr="00000000" w14:paraId="0000000B">
            <w:pPr>
              <w:shd w:fill="ffffff" w:val="clear"/>
              <w:spacing w:line="324.0000000000000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alibri" w:cs="Courier New" w:eastAsia="Calibri" w:hAnsi="Calibri"/>
                <w:sz w:val="22"/>
                <w:szCs w:val="20"/>
                <w:rtl w:val="0"/>
              </w:rPr>
              <w:t>Hanad Mohamed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Security Licence No: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970-070-80S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Details: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Date of the actual Incident: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2026-03-05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Time of Incident: 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21:32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Date Incident was Reported: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8">
            <w:pPr>
              <w:rPr>
                <w:i w:val="1"/>
                <w:iCs w:val="1"/>
              </w:rPr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2026-03-05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Time Reported: 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18:28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Reported By: </w:t>
            </w:r>
          </w:p>
        </w:tc>
        <w:tc>
          <w:tcPr/>
          <w:p w:rsidR="00000000" w:rsidDel="00000000" w:rsidP="00000000" w:rsidRDefault="00000000" w:rsidRPr="00000000" w14:paraId="0000001C">
            <w:pPr>
              <w:pStyle w:val="Heading4"/>
              <w:shd w:fill="f8f7f5" w:val="clear"/>
              <w:rPr>
                <w:rFonts w:ascii="Calibri" w:cs="Calibri" w:eastAsia="Calibri" w:hAnsi="Calibri"/>
                <w:i w:val="0"/>
                <w:iCs w:val="0"/>
                <w:color w:val="39302c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39302c"/>
                <w:sz w:val="22"/>
                <w:rtl w:val="0"/>
              </w:rPr>
              <w:t>Amy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Reported To: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Security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1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Location of Incident: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Site/Centre Name: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Emporium Melbourne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Specific Area: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Victoria Secret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2B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Type: (Choose from the drop-down list)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F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0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Theft - From a Retailer (Shoplift)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3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Non-Crime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4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N/A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Detailed Incident Description: WHEN / WHERE / WHY / HOW (be specific and include precise details, not opinions)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hAnsi="Calibri" w:eastAsia="Calibri"/>
                <w:sz w:val="22"/>
                <w:szCs w:val="24"/>
                <w:rtl w:val="0"/>
              </w:rPr>
              <w:t>At approximately 21:32 on 2026-03-05, a theft occurred at (Victoria Secret). The incident was reported by Amy. The person(s) of interest is/are described as: Two teenage girls. 1 item(s) - Pants were stolen, valued at $80.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Actions Taken by Security: (what have you done in following up / what actions)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48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Photographs: (insert photographs of the Incident here)</w:t>
            </w:r>
          </w:p>
        </w:tc>
      </w:tr>
    </w:tbl>
    <w:p w:rsidR="00000000" w:rsidDel="00000000" w:rsidP="00000000" w:rsidRDefault="00000000" w:rsidRPr="00000000" w14:paraId="00000049">
      <w:pPr>
        <w:tabs>
          <w:tab w:val="left" w:leader="none" w:pos="5910"/>
        </w:tabs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0"/>
        <w:gridCol w:w="5240"/>
        <w:tblGridChange w:id="0">
          <w:tblGrid>
            <w:gridCol w:w="5250"/>
            <w:gridCol w:w="5240"/>
          </w:tblGrid>
        </w:tblGridChange>
      </w:tblGrid>
      <w:tr>
        <w:trPr>
          <w:cantSplit w:val="0"/>
          <w:trHeight w:val="4761" w:hRule="atLeast"/>
          <w:tblHeader w:val="0"/>
        </w:trPr>
        <w:tc>
          <w:tcPr>
            <w:vAlign w:val="center"/>
          </w:tcPr>
          <w:p>
            <w:r/>
            <w:r>
              <w:drawing>
                <wp:inline>
                  <wp:extent cx="2743200" cy="2743200"/>
                  <wp:docPr id="1197595513" name="Picture 11975955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-p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086100" cy="2600325"/>
                  <wp:effectExtent b="0" l="0" r="0" t="0"/>
                  <wp:docPr id="11975955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2600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5370"/>
        </w:tabs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6"/>
        <w:gridCol w:w="3333"/>
        <w:gridCol w:w="1984"/>
        <w:gridCol w:w="2552"/>
        <w:tblGridChange w:id="0">
          <w:tblGrid>
            <w:gridCol w:w="2616"/>
            <w:gridCol w:w="3333"/>
            <w:gridCol w:w="1984"/>
            <w:gridCol w:w="2552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Emergency Services called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NO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Time called: 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Time arrived: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Station or Unit: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1684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Name of attending OFFICER(s) – ID No.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0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hAnsi="Calibri" w:eastAsia="Calibri"/>
                <w:b w:val="1"/>
                <w:bCs w:val="1"/>
                <w:sz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6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8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A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 xml:space="preserve"> 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C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 xml:space="preserve"> 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E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0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2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9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hAnsi="Calibri" w:eastAsia="Calibri"/>
                <w:b w:val="1"/>
                <w:bCs w:val="1"/>
                <w:sz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1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704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3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7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9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tabs>
          <w:tab w:val="left" w:leader="none" w:pos="1085"/>
        </w:tabs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568" w:top="522" w:left="1440" w:right="1440" w:header="281" w:footer="2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026.0" w:type="dxa"/>
      <w:jc w:val="left"/>
      <w:tblBorders>
        <w:insideV w:color="4f81bd" w:space="0" w:sz="18" w:val="single"/>
      </w:tblBorders>
      <w:tblLayout w:type="fixed"/>
      <w:tblLook w:val="0400"/>
    </w:tblPr>
    <w:tblGrid>
      <w:gridCol w:w="1354"/>
      <w:gridCol w:w="7672"/>
      <w:tblGridChange w:id="0">
        <w:tblGrid>
          <w:gridCol w:w="1354"/>
          <w:gridCol w:w="767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Vicinity Centres Incident Report V1 2022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rsid w:val="00311B28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 w:val="1"/>
    <w:rsid w:val="00470F52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BE0ABB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laceholderText">
    <w:name w:val="Placeholder Text"/>
    <w:basedOn w:val="DefaultParagraphFont"/>
    <w:uiPriority w:val="99"/>
    <w:semiHidden w:val="1"/>
    <w:rsid w:val="003D660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D660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D6606"/>
    <w:rPr>
      <w:rFonts w:ascii="Tahoma" w:cs="Tahoma" w:hAnsi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70F52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470F52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70F52"/>
  </w:style>
  <w:style w:type="paragraph" w:styleId="Footer">
    <w:name w:val="footer"/>
    <w:basedOn w:val="Normal"/>
    <w:link w:val="Foot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70F52"/>
  </w:style>
  <w:style w:type="character" w:styleId="Heading1Char" w:customStyle="1">
    <w:name w:val="Heading 1 Char"/>
    <w:basedOn w:val="DefaultParagraphFont"/>
    <w:link w:val="Heading1"/>
    <w:uiPriority w:val="9"/>
    <w:rsid w:val="00470F52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table" w:styleId="TableGrid">
    <w:name w:val="Table Grid"/>
    <w:basedOn w:val="TableNormal"/>
    <w:uiPriority w:val="59"/>
    <w:rsid w:val="00EA2E2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3D70A5"/>
    <w:pPr>
      <w:ind w:left="720"/>
      <w:contextualSpacing w:val="1"/>
    </w:pPr>
  </w:style>
  <w:style w:type="character" w:styleId="Hyperlink">
    <w:name w:val="Hyperlink"/>
    <w:basedOn w:val="DefaultParagraphFont"/>
    <w:uiPriority w:val="99"/>
    <w:semiHidden w:val="1"/>
    <w:unhideWhenUsed w:val="1"/>
    <w:rsid w:val="00784184"/>
    <w:rPr>
      <w:color w:val="0000ff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BE0ABB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iHMA8wnXGRoYoKmWISUKPjFU0A==">CgMxLjA4AHIhMUhtbVhMWk43bVNpSlNqaC1RbUV3elFxOG1IUjBCcEth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2025-04-04T01:46:00Z</dcterms:created>
  <dc:creator>Supervisor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0x010100318EF1EC363F734DB8B97CAB30F87A5A</vt:lpwstr>
  </property>
</Properties>
</file>