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3A9" w:rsidRPr="0073062C" w:rsidRDefault="0073062C">
      <w:pPr>
        <w:pStyle w:val="Heading1"/>
        <w:rPr>
          <w:rFonts w:asciiTheme="minorBidi" w:hAnsiTheme="minorBidi" w:cstheme="minorBidi"/>
          <w:b/>
          <w:bCs/>
          <w:color w:val="0A2F41" w:themeColor="accent1" w:themeShade="80"/>
          <w:sz w:val="32"/>
          <w:szCs w:val="32"/>
        </w:rPr>
      </w:pPr>
      <w:bookmarkStart w:id="0" w:name="X0fe6645279f7933d1d45f38d6e198ea1276947c"/>
      <w:r w:rsidRPr="0073062C">
        <w:rPr>
          <w:rFonts w:asciiTheme="minorBidi" w:hAnsiTheme="minorBidi" w:cstheme="minorBidi"/>
          <w:b/>
          <w:bCs/>
          <w:color w:val="0A2F41" w:themeColor="accent1" w:themeShade="80"/>
          <w:sz w:val="32"/>
          <w:szCs w:val="32"/>
        </w:rPr>
        <w:t>MDF1 Machine Learning Evaluation Strategy Analysis</w:t>
      </w:r>
    </w:p>
    <w:p w:rsidR="00B913A9" w:rsidRPr="0073062C" w:rsidRDefault="0073062C">
      <w:pPr>
        <w:pStyle w:val="Heading2"/>
        <w:rPr>
          <w:rFonts w:asciiTheme="minorBidi" w:hAnsiTheme="minorBidi" w:cstheme="minorBidi"/>
          <w:sz w:val="28"/>
          <w:szCs w:val="28"/>
        </w:rPr>
      </w:pPr>
      <w:bookmarkStart w:id="1" w:name="X2fde49f88842d9677365730f219c29e728de1b2"/>
      <w:r w:rsidRPr="0073062C">
        <w:rPr>
          <w:rFonts w:asciiTheme="minorBidi" w:hAnsiTheme="minorBidi" w:cstheme="minorBidi"/>
          <w:sz w:val="28"/>
          <w:szCs w:val="28"/>
        </w:rPr>
        <w:t>Comparison of Random Split, Time-Based Split, and Time-Based Cross-Validation</w:t>
      </w:r>
    </w:p>
    <w:p w:rsidR="00B913A9" w:rsidRDefault="0073062C">
      <w:pPr>
        <w:pStyle w:val="Heading3"/>
      </w:pPr>
      <w:bookmarkStart w:id="2" w:name="executive-summary"/>
      <w:r>
        <w:t>Executive Summary</w:t>
      </w:r>
    </w:p>
    <w:p w:rsidR="00B913A9" w:rsidRDefault="0073062C">
      <w:pPr>
        <w:pStyle w:val="FirstParagraph"/>
      </w:pPr>
      <w:r>
        <w:t>As part of the MDF1 Machine Learning Platform evaluation, an additional benchmarking framework was implemented to compare three different model evaluation methodologies:</w:t>
      </w:r>
    </w:p>
    <w:p w:rsidR="00B913A9" w:rsidRDefault="0073062C">
      <w:pPr>
        <w:pStyle w:val="Compact"/>
        <w:numPr>
          <w:ilvl w:val="0"/>
          <w:numId w:val="2"/>
        </w:numPr>
      </w:pPr>
      <w:r>
        <w:t>Random Train/Test Split</w:t>
      </w:r>
    </w:p>
    <w:p w:rsidR="00B913A9" w:rsidRDefault="0073062C">
      <w:pPr>
        <w:pStyle w:val="Compact"/>
        <w:numPr>
          <w:ilvl w:val="0"/>
          <w:numId w:val="2"/>
        </w:numPr>
      </w:pPr>
      <w:r>
        <w:t>Time-Based Train/Validation/Test Split</w:t>
      </w:r>
    </w:p>
    <w:p w:rsidR="00B913A9" w:rsidRDefault="0073062C">
      <w:pPr>
        <w:pStyle w:val="Compact"/>
        <w:numPr>
          <w:ilvl w:val="0"/>
          <w:numId w:val="2"/>
        </w:numPr>
      </w:pPr>
      <w:r>
        <w:t>Time-Based Cross Valida</w:t>
      </w:r>
      <w:r>
        <w:t>tion (Time CV)</w:t>
      </w:r>
    </w:p>
    <w:p w:rsidR="00B913A9" w:rsidRDefault="0073062C">
      <w:pPr>
        <w:pStyle w:val="FirstParagraph"/>
      </w:pPr>
      <w:r>
        <w:t>The objective was not only to evaluate model performance but also to understand how reliably the trained models would generalize to future MDF production data.</w:t>
      </w:r>
    </w:p>
    <w:p w:rsidR="00B913A9" w:rsidRDefault="0073062C">
      <w:pPr>
        <w:pStyle w:val="BodyText"/>
      </w:pPr>
      <w:r>
        <w:t>The results revealed a significant difference between random split performance an</w:t>
      </w:r>
      <w:r>
        <w:t>d time-based performance across all laboratory targets. This indicates that while the machine learning models are capable of learning meaningful relationships from the available process data, the MDF production process exhibits substantial temporal variati</w:t>
      </w:r>
      <w:r>
        <w:t>on and process drift over time.</w:t>
      </w:r>
    </w:p>
    <w:p w:rsidR="00B913A9" w:rsidRDefault="0073062C">
      <w:pPr>
        <w:pStyle w:val="BodyText"/>
      </w:pPr>
      <w:r>
        <w:t>Consequently, relying solely on traditional random train/test evaluation would significantly overestimate the expected production performance of the deployed models.</w:t>
      </w:r>
    </w:p>
    <w:p w:rsidR="00B913A9" w:rsidRDefault="0073062C">
      <w:r>
        <w:pict>
          <v:rect id="_x0000_i1025" style="width:0;height:1.5pt" o:hralign="center" o:hrstd="t" o:hr="t"/>
        </w:pict>
      </w:r>
    </w:p>
    <w:p w:rsidR="00B913A9" w:rsidRDefault="0073062C">
      <w:pPr>
        <w:pStyle w:val="Heading1"/>
      </w:pPr>
      <w:bookmarkStart w:id="3" w:name="motivation"/>
      <w:bookmarkEnd w:id="0"/>
      <w:bookmarkEnd w:id="1"/>
      <w:bookmarkEnd w:id="2"/>
      <w:r>
        <w:t>1. Motivation</w:t>
      </w:r>
    </w:p>
    <w:p w:rsidR="00B913A9" w:rsidRDefault="0073062C">
      <w:pPr>
        <w:pStyle w:val="FirstParagraph"/>
      </w:pPr>
      <w:r>
        <w:t>In classical machine learning projects, da</w:t>
      </w:r>
      <w:r>
        <w:t>tasets are often randomly divided into training and testing subsets.</w:t>
      </w:r>
    </w:p>
    <w:p w:rsidR="00B913A9" w:rsidRDefault="0073062C">
      <w:pPr>
        <w:pStyle w:val="BodyText"/>
      </w:pPr>
      <w:r>
        <w:t>Example:</w:t>
      </w:r>
    </w:p>
    <w:p w:rsidR="00B913A9" w:rsidRDefault="0073062C">
      <w:pPr>
        <w:pStyle w:val="BodyText"/>
      </w:pPr>
      <w:r>
        <w:t>Training Set:</w:t>
      </w:r>
    </w:p>
    <w:p w:rsidR="00B913A9" w:rsidRDefault="0073062C">
      <w:pPr>
        <w:pStyle w:val="Compact"/>
        <w:numPr>
          <w:ilvl w:val="0"/>
          <w:numId w:val="3"/>
        </w:numPr>
      </w:pPr>
      <w:r>
        <w:t>January</w:t>
      </w:r>
    </w:p>
    <w:p w:rsidR="00B913A9" w:rsidRDefault="0073062C">
      <w:pPr>
        <w:pStyle w:val="Compact"/>
        <w:numPr>
          <w:ilvl w:val="0"/>
          <w:numId w:val="3"/>
        </w:numPr>
      </w:pPr>
      <w:r>
        <w:t>March</w:t>
      </w:r>
    </w:p>
    <w:p w:rsidR="00B913A9" w:rsidRDefault="0073062C">
      <w:pPr>
        <w:pStyle w:val="Compact"/>
        <w:numPr>
          <w:ilvl w:val="0"/>
          <w:numId w:val="3"/>
        </w:numPr>
      </w:pPr>
      <w:r>
        <w:t>May</w:t>
      </w:r>
    </w:p>
    <w:p w:rsidR="00B913A9" w:rsidRDefault="0073062C">
      <w:pPr>
        <w:pStyle w:val="Compact"/>
        <w:numPr>
          <w:ilvl w:val="0"/>
          <w:numId w:val="3"/>
        </w:numPr>
      </w:pPr>
      <w:r>
        <w:t>July</w:t>
      </w:r>
    </w:p>
    <w:p w:rsidR="00B913A9" w:rsidRDefault="0073062C">
      <w:pPr>
        <w:pStyle w:val="FirstParagraph"/>
      </w:pPr>
      <w:r>
        <w:t>Testing Set:</w:t>
      </w:r>
    </w:p>
    <w:p w:rsidR="00B913A9" w:rsidRDefault="0073062C">
      <w:pPr>
        <w:pStyle w:val="Compact"/>
        <w:numPr>
          <w:ilvl w:val="0"/>
          <w:numId w:val="4"/>
        </w:numPr>
      </w:pPr>
      <w:r>
        <w:t>February</w:t>
      </w:r>
    </w:p>
    <w:p w:rsidR="00B913A9" w:rsidRDefault="0073062C">
      <w:pPr>
        <w:pStyle w:val="Compact"/>
        <w:numPr>
          <w:ilvl w:val="0"/>
          <w:numId w:val="4"/>
        </w:numPr>
      </w:pPr>
      <w:r>
        <w:t>April</w:t>
      </w:r>
    </w:p>
    <w:p w:rsidR="00B913A9" w:rsidRDefault="0073062C">
      <w:pPr>
        <w:pStyle w:val="Compact"/>
        <w:numPr>
          <w:ilvl w:val="0"/>
          <w:numId w:val="4"/>
        </w:numPr>
      </w:pPr>
      <w:r>
        <w:t>June</w:t>
      </w:r>
    </w:p>
    <w:p w:rsidR="00B913A9" w:rsidRDefault="0073062C">
      <w:pPr>
        <w:pStyle w:val="FirstParagraph"/>
      </w:pPr>
      <w:r>
        <w:t>This methodology assumes that all observations are independent and identically distributed.</w:t>
      </w:r>
    </w:p>
    <w:p w:rsidR="00B913A9" w:rsidRDefault="0073062C">
      <w:pPr>
        <w:pStyle w:val="BodyText"/>
      </w:pPr>
      <w:r>
        <w:t>However, MDF man</w:t>
      </w:r>
      <w:r>
        <w:t>ufacturing data is generated sequentially over time and is influenced by:</w:t>
      </w:r>
    </w:p>
    <w:p w:rsidR="00B913A9" w:rsidRDefault="0073062C">
      <w:pPr>
        <w:pStyle w:val="Compact"/>
        <w:numPr>
          <w:ilvl w:val="0"/>
          <w:numId w:val="5"/>
        </w:numPr>
      </w:pPr>
      <w:r>
        <w:lastRenderedPageBreak/>
        <w:t>Raw material variability</w:t>
      </w:r>
    </w:p>
    <w:p w:rsidR="00B913A9" w:rsidRDefault="0073062C">
      <w:pPr>
        <w:pStyle w:val="Compact"/>
        <w:numPr>
          <w:ilvl w:val="0"/>
          <w:numId w:val="5"/>
        </w:numPr>
      </w:pPr>
      <w:r>
        <w:t>Seasonal environmental conditions</w:t>
      </w:r>
    </w:p>
    <w:p w:rsidR="00B913A9" w:rsidRDefault="0073062C">
      <w:pPr>
        <w:pStyle w:val="Compact"/>
        <w:numPr>
          <w:ilvl w:val="0"/>
          <w:numId w:val="5"/>
        </w:numPr>
      </w:pPr>
      <w:r>
        <w:t>Process parameter changes</w:t>
      </w:r>
    </w:p>
    <w:p w:rsidR="00B913A9" w:rsidRDefault="0073062C">
      <w:pPr>
        <w:pStyle w:val="Compact"/>
        <w:numPr>
          <w:ilvl w:val="0"/>
          <w:numId w:val="5"/>
        </w:numPr>
      </w:pPr>
      <w:r>
        <w:t>Equipment wear</w:t>
      </w:r>
    </w:p>
    <w:p w:rsidR="00B913A9" w:rsidRDefault="0073062C">
      <w:pPr>
        <w:pStyle w:val="Compact"/>
        <w:numPr>
          <w:ilvl w:val="0"/>
          <w:numId w:val="5"/>
        </w:numPr>
      </w:pPr>
      <w:r>
        <w:t>Maintenance activities</w:t>
      </w:r>
    </w:p>
    <w:p w:rsidR="00B913A9" w:rsidRDefault="0073062C">
      <w:pPr>
        <w:pStyle w:val="Compact"/>
        <w:numPr>
          <w:ilvl w:val="0"/>
          <w:numId w:val="5"/>
        </w:numPr>
      </w:pPr>
      <w:r>
        <w:t>Laboratory measurement variation</w:t>
      </w:r>
    </w:p>
    <w:p w:rsidR="00B913A9" w:rsidRDefault="0073062C">
      <w:pPr>
        <w:pStyle w:val="Compact"/>
        <w:numPr>
          <w:ilvl w:val="0"/>
          <w:numId w:val="5"/>
        </w:numPr>
      </w:pPr>
      <w:r>
        <w:t>Operator adjustments</w:t>
      </w:r>
    </w:p>
    <w:p w:rsidR="00B913A9" w:rsidRDefault="0073062C">
      <w:pPr>
        <w:pStyle w:val="Compact"/>
        <w:numPr>
          <w:ilvl w:val="0"/>
          <w:numId w:val="5"/>
        </w:numPr>
      </w:pPr>
      <w:r>
        <w:t>Supplier changes</w:t>
      </w:r>
    </w:p>
    <w:p w:rsidR="00B913A9" w:rsidRDefault="0073062C">
      <w:pPr>
        <w:pStyle w:val="FirstParagraph"/>
      </w:pPr>
      <w:r>
        <w:t>Therefore, future production conditions may differ substantially from historical production conditions.</w:t>
      </w:r>
    </w:p>
    <w:p w:rsidR="00B913A9" w:rsidRDefault="0073062C">
      <w:pPr>
        <w:pStyle w:val="BodyText"/>
      </w:pPr>
      <w:r>
        <w:t>For this reason, additional time-aware evaluation methodologies were introduced.</w:t>
      </w:r>
    </w:p>
    <w:p w:rsidR="00B913A9" w:rsidRDefault="0073062C">
      <w:r>
        <w:pict>
          <v:rect id="_x0000_i1026" style="width:0;height:1.5pt" o:hralign="center" o:hrstd="t" o:hr="t"/>
        </w:pict>
      </w:r>
    </w:p>
    <w:p w:rsidR="00B913A9" w:rsidRDefault="0073062C">
      <w:pPr>
        <w:pStyle w:val="Heading1"/>
      </w:pPr>
      <w:bookmarkStart w:id="4" w:name="evaluation-methodologies"/>
      <w:bookmarkEnd w:id="3"/>
      <w:r>
        <w:t>2. Evaluation Methodologies</w:t>
      </w:r>
    </w:p>
    <w:p w:rsidR="00B913A9" w:rsidRDefault="0073062C">
      <w:pPr>
        <w:pStyle w:val="Heading2"/>
      </w:pPr>
      <w:bookmarkStart w:id="5" w:name="random-split-benchmark"/>
      <w:r>
        <w:t>2.1 Random Split Benchma</w:t>
      </w:r>
      <w:r>
        <w:t>rk</w:t>
      </w:r>
    </w:p>
    <w:p w:rsidR="00B913A9" w:rsidRDefault="0073062C">
      <w:pPr>
        <w:pStyle w:val="FirstParagraph"/>
      </w:pPr>
      <w:r>
        <w:t>Purpose:</w:t>
      </w:r>
    </w:p>
    <w:p w:rsidR="00B913A9" w:rsidRDefault="0073062C">
      <w:pPr>
        <w:pStyle w:val="BodyText"/>
      </w:pPr>
      <w:r>
        <w:t>To determine whether machine learning models can learn useful relationships between process variables and laboratory targets.</w:t>
      </w:r>
    </w:p>
    <w:p w:rsidR="00B913A9" w:rsidRDefault="0073062C">
      <w:pPr>
        <w:pStyle w:val="BodyText"/>
      </w:pPr>
      <w:r>
        <w:t>Question answered:</w:t>
      </w:r>
    </w:p>
    <w:p w:rsidR="00B913A9" w:rsidRDefault="0073062C">
      <w:pPr>
        <w:pStyle w:val="BodyText"/>
      </w:pPr>
      <w:r>
        <w:t>“Is sufficient predictive information contained within the available process features?”</w:t>
      </w:r>
    </w:p>
    <w:p w:rsidR="00B913A9" w:rsidRDefault="0073062C">
      <w:pPr>
        <w:pStyle w:val="BodyText"/>
      </w:pPr>
      <w:r>
        <w:t>Advantages:</w:t>
      </w:r>
    </w:p>
    <w:p w:rsidR="00B913A9" w:rsidRDefault="0073062C">
      <w:pPr>
        <w:pStyle w:val="Compact"/>
        <w:numPr>
          <w:ilvl w:val="0"/>
          <w:numId w:val="6"/>
        </w:numPr>
      </w:pPr>
      <w:r>
        <w:t>Measures theoretical predictive capability.</w:t>
      </w:r>
    </w:p>
    <w:p w:rsidR="00B913A9" w:rsidRDefault="0073062C">
      <w:pPr>
        <w:pStyle w:val="Compact"/>
        <w:numPr>
          <w:ilvl w:val="0"/>
          <w:numId w:val="6"/>
        </w:numPr>
      </w:pPr>
      <w:r>
        <w:t>Useful for feature engineering evaluation.</w:t>
      </w:r>
    </w:p>
    <w:p w:rsidR="00B913A9" w:rsidRDefault="0073062C">
      <w:pPr>
        <w:pStyle w:val="Compact"/>
        <w:numPr>
          <w:ilvl w:val="0"/>
          <w:numId w:val="6"/>
        </w:numPr>
      </w:pPr>
      <w:r>
        <w:t>Useful for model selection and algorithm comparison.</w:t>
      </w:r>
    </w:p>
    <w:p w:rsidR="00B913A9" w:rsidRDefault="0073062C">
      <w:pPr>
        <w:pStyle w:val="FirstParagraph"/>
      </w:pPr>
      <w:r>
        <w:t>Limitation:</w:t>
      </w:r>
    </w:p>
    <w:p w:rsidR="00B913A9" w:rsidRDefault="0073062C">
      <w:pPr>
        <w:pStyle w:val="Compact"/>
        <w:numPr>
          <w:ilvl w:val="0"/>
          <w:numId w:val="7"/>
        </w:numPr>
      </w:pPr>
      <w:r>
        <w:t>Future information can indirectly influence model training.</w:t>
      </w:r>
    </w:p>
    <w:p w:rsidR="00B913A9" w:rsidRDefault="0073062C">
      <w:pPr>
        <w:pStyle w:val="Compact"/>
        <w:numPr>
          <w:ilvl w:val="0"/>
          <w:numId w:val="7"/>
        </w:numPr>
      </w:pPr>
      <w:r>
        <w:t>Performance estimates are often overly optimistic for time-dependent industrial processes.</w:t>
      </w:r>
    </w:p>
    <w:p w:rsidR="00B913A9" w:rsidRDefault="0073062C">
      <w:r>
        <w:pict>
          <v:rect id="_x0000_i1027" style="width:0;height:1.5pt" o:hralign="center" o:hrstd="t" o:hr="t"/>
        </w:pict>
      </w:r>
    </w:p>
    <w:p w:rsidR="00B913A9" w:rsidRDefault="0073062C">
      <w:pPr>
        <w:pStyle w:val="Heading2"/>
      </w:pPr>
      <w:bookmarkStart w:id="6" w:name="time-based-train-validation-test-split"/>
      <w:bookmarkEnd w:id="5"/>
      <w:r>
        <w:t>2.2 Time-Based Train / Validation / Test Split</w:t>
      </w:r>
    </w:p>
    <w:p w:rsidR="00B913A9" w:rsidRDefault="0073062C">
      <w:pPr>
        <w:pStyle w:val="FirstParagraph"/>
      </w:pPr>
      <w:r>
        <w:t>Purpose:</w:t>
      </w:r>
    </w:p>
    <w:p w:rsidR="00B913A9" w:rsidRDefault="0073062C">
      <w:pPr>
        <w:pStyle w:val="BodyText"/>
      </w:pPr>
      <w:r>
        <w:t>To simulate real production deployment.</w:t>
      </w:r>
    </w:p>
    <w:p w:rsidR="00B913A9" w:rsidRDefault="0073062C">
      <w:pPr>
        <w:pStyle w:val="BodyText"/>
      </w:pPr>
      <w:r>
        <w:t>Example:</w:t>
      </w:r>
    </w:p>
    <w:p w:rsidR="00B913A9" w:rsidRDefault="0073062C">
      <w:pPr>
        <w:pStyle w:val="BodyText"/>
      </w:pPr>
      <w:r>
        <w:t>Training:</w:t>
      </w:r>
    </w:p>
    <w:p w:rsidR="00B913A9" w:rsidRDefault="0073062C">
      <w:pPr>
        <w:pStyle w:val="Compact"/>
        <w:numPr>
          <w:ilvl w:val="0"/>
          <w:numId w:val="8"/>
        </w:numPr>
      </w:pPr>
      <w:r>
        <w:lastRenderedPageBreak/>
        <w:t>Oldest 60%</w:t>
      </w:r>
    </w:p>
    <w:p w:rsidR="00B913A9" w:rsidRDefault="0073062C">
      <w:pPr>
        <w:pStyle w:val="FirstParagraph"/>
      </w:pPr>
      <w:r>
        <w:t>Validation:</w:t>
      </w:r>
    </w:p>
    <w:p w:rsidR="00B913A9" w:rsidRDefault="0073062C">
      <w:pPr>
        <w:pStyle w:val="Compact"/>
        <w:numPr>
          <w:ilvl w:val="0"/>
          <w:numId w:val="9"/>
        </w:numPr>
      </w:pPr>
      <w:r>
        <w:t>Next 20%</w:t>
      </w:r>
    </w:p>
    <w:p w:rsidR="00B913A9" w:rsidRDefault="0073062C">
      <w:pPr>
        <w:pStyle w:val="FirstParagraph"/>
      </w:pPr>
      <w:r>
        <w:t>Testing:</w:t>
      </w:r>
    </w:p>
    <w:p w:rsidR="00B913A9" w:rsidRDefault="0073062C">
      <w:pPr>
        <w:pStyle w:val="Compact"/>
        <w:numPr>
          <w:ilvl w:val="0"/>
          <w:numId w:val="10"/>
        </w:numPr>
      </w:pPr>
      <w:r>
        <w:t>Most recent 20%</w:t>
      </w:r>
    </w:p>
    <w:p w:rsidR="00B913A9" w:rsidRDefault="0073062C">
      <w:pPr>
        <w:pStyle w:val="FirstParagraph"/>
      </w:pPr>
      <w:r>
        <w:t>Question answered:</w:t>
      </w:r>
    </w:p>
    <w:p w:rsidR="00B913A9" w:rsidRDefault="0073062C">
      <w:pPr>
        <w:pStyle w:val="BodyText"/>
      </w:pPr>
      <w:r>
        <w:t>“How well will the model predict future production data using only historical information?”</w:t>
      </w:r>
    </w:p>
    <w:p w:rsidR="00B913A9" w:rsidRDefault="0073062C">
      <w:pPr>
        <w:pStyle w:val="BodyText"/>
      </w:pPr>
      <w:r>
        <w:t>Advantages:</w:t>
      </w:r>
    </w:p>
    <w:p w:rsidR="00B913A9" w:rsidRDefault="0073062C">
      <w:pPr>
        <w:pStyle w:val="Compact"/>
        <w:numPr>
          <w:ilvl w:val="0"/>
          <w:numId w:val="11"/>
        </w:numPr>
      </w:pPr>
      <w:r>
        <w:t>Mimics actual deployment conditions.</w:t>
      </w:r>
    </w:p>
    <w:p w:rsidR="00B913A9" w:rsidRDefault="0073062C">
      <w:pPr>
        <w:pStyle w:val="Compact"/>
        <w:numPr>
          <w:ilvl w:val="0"/>
          <w:numId w:val="11"/>
        </w:numPr>
      </w:pPr>
      <w:r>
        <w:t>Detects process drift.</w:t>
      </w:r>
    </w:p>
    <w:p w:rsidR="00B913A9" w:rsidRDefault="0073062C">
      <w:pPr>
        <w:pStyle w:val="Compact"/>
        <w:numPr>
          <w:ilvl w:val="0"/>
          <w:numId w:val="11"/>
        </w:numPr>
      </w:pPr>
      <w:r>
        <w:t>Provides realistic performance estimates.</w:t>
      </w:r>
    </w:p>
    <w:p w:rsidR="00B913A9" w:rsidRDefault="0073062C">
      <w:pPr>
        <w:pStyle w:val="FirstParagraph"/>
      </w:pPr>
      <w:r>
        <w:t>This methodolog</w:t>
      </w:r>
      <w:r>
        <w:t>y represents the primary production evaluation strategy used within the MDF1 AI Platform.</w:t>
      </w:r>
    </w:p>
    <w:p w:rsidR="00B913A9" w:rsidRDefault="0073062C">
      <w:r>
        <w:pict>
          <v:rect id="_x0000_i1028" style="width:0;height:1.5pt" o:hralign="center" o:hrstd="t" o:hr="t"/>
        </w:pict>
      </w:r>
    </w:p>
    <w:p w:rsidR="00B913A9" w:rsidRDefault="0073062C">
      <w:pPr>
        <w:pStyle w:val="Heading2"/>
      </w:pPr>
      <w:bookmarkStart w:id="7" w:name="time-based-cross-validation"/>
      <w:bookmarkEnd w:id="6"/>
      <w:r>
        <w:t>2.3 Time-Based Cross Validation</w:t>
      </w:r>
    </w:p>
    <w:p w:rsidR="00B913A9" w:rsidRDefault="0073062C">
      <w:pPr>
        <w:pStyle w:val="FirstParagraph"/>
      </w:pPr>
      <w:r>
        <w:t>Purpose:</w:t>
      </w:r>
    </w:p>
    <w:p w:rsidR="00B913A9" w:rsidRDefault="0073062C">
      <w:pPr>
        <w:pStyle w:val="BodyText"/>
      </w:pPr>
      <w:r>
        <w:t>To evaluate model robustness across multiple historical time periods.</w:t>
      </w:r>
    </w:p>
    <w:p w:rsidR="00B913A9" w:rsidRDefault="0073062C">
      <w:pPr>
        <w:pStyle w:val="BodyText"/>
      </w:pPr>
      <w:r>
        <w:t>Instead of evaluating a single train/test split, mult</w:t>
      </w:r>
      <w:r>
        <w:t>iple chronological folds are evaluated.</w:t>
      </w:r>
    </w:p>
    <w:p w:rsidR="00B913A9" w:rsidRDefault="0073062C">
      <w:pPr>
        <w:pStyle w:val="BodyText"/>
      </w:pPr>
      <w:r>
        <w:t>Example:</w:t>
      </w:r>
    </w:p>
    <w:p w:rsidR="00B913A9" w:rsidRDefault="0073062C">
      <w:pPr>
        <w:pStyle w:val="BodyText"/>
      </w:pPr>
      <w:r>
        <w:t>Fold 1: Train → Oldest 50% Validate → Next 15%</w:t>
      </w:r>
    </w:p>
    <w:p w:rsidR="00B913A9" w:rsidRDefault="0073062C">
      <w:pPr>
        <w:pStyle w:val="BodyText"/>
      </w:pPr>
      <w:r>
        <w:t>Fold 2: Train → Oldest 65% Validate → Next 15%</w:t>
      </w:r>
    </w:p>
    <w:p w:rsidR="00B913A9" w:rsidRDefault="0073062C">
      <w:pPr>
        <w:pStyle w:val="BodyText"/>
      </w:pPr>
      <w:r>
        <w:t>Fold 3: Train → Oldest 80% Validate → Remaining period</w:t>
      </w:r>
    </w:p>
    <w:p w:rsidR="00B913A9" w:rsidRDefault="0073062C">
      <w:pPr>
        <w:pStyle w:val="BodyText"/>
      </w:pPr>
      <w:r>
        <w:t>Question answered:</w:t>
      </w:r>
    </w:p>
    <w:p w:rsidR="00B913A9" w:rsidRDefault="0073062C">
      <w:pPr>
        <w:pStyle w:val="BodyText"/>
      </w:pPr>
      <w:r>
        <w:t>“Is model performance stable across dif</w:t>
      </w:r>
      <w:r>
        <w:t>ferent production periods?”</w:t>
      </w:r>
    </w:p>
    <w:p w:rsidR="00B913A9" w:rsidRDefault="0073062C">
      <w:pPr>
        <w:pStyle w:val="BodyText"/>
      </w:pPr>
      <w:r>
        <w:t>Advantages:</w:t>
      </w:r>
    </w:p>
    <w:p w:rsidR="00B913A9" w:rsidRDefault="0073062C">
      <w:pPr>
        <w:pStyle w:val="Compact"/>
        <w:numPr>
          <w:ilvl w:val="0"/>
          <w:numId w:val="12"/>
        </w:numPr>
      </w:pPr>
      <w:r>
        <w:t>More robust than a single time split.</w:t>
      </w:r>
    </w:p>
    <w:p w:rsidR="00B913A9" w:rsidRDefault="0073062C">
      <w:pPr>
        <w:pStyle w:val="Compact"/>
        <w:numPr>
          <w:ilvl w:val="0"/>
          <w:numId w:val="12"/>
        </w:numPr>
      </w:pPr>
      <w:r>
        <w:t>Detects unstable model behavior.</w:t>
      </w:r>
    </w:p>
    <w:p w:rsidR="00B913A9" w:rsidRDefault="0073062C">
      <w:pPr>
        <w:pStyle w:val="Compact"/>
        <w:numPr>
          <w:ilvl w:val="0"/>
          <w:numId w:val="12"/>
        </w:numPr>
      </w:pPr>
      <w:r>
        <w:t>Reduces evaluation variance.</w:t>
      </w:r>
    </w:p>
    <w:p w:rsidR="00B913A9" w:rsidRDefault="0073062C">
      <w:r>
        <w:pict>
          <v:rect id="_x0000_i1029" style="width:0;height:1.5pt" o:hralign="center" o:hrstd="t" o:hr="t"/>
        </w:pict>
      </w:r>
    </w:p>
    <w:p w:rsidR="00B913A9" w:rsidRDefault="0073062C">
      <w:pPr>
        <w:pStyle w:val="Heading1"/>
      </w:pPr>
      <w:bookmarkStart w:id="8" w:name="key-findings"/>
      <w:bookmarkEnd w:id="4"/>
      <w:bookmarkEnd w:id="7"/>
      <w:r>
        <w:lastRenderedPageBreak/>
        <w:t>3. Key Findings</w:t>
      </w:r>
    </w:p>
    <w:p w:rsidR="00B913A9" w:rsidRDefault="0073062C">
      <w:pPr>
        <w:pStyle w:val="FirstParagraph"/>
      </w:pPr>
      <w:r>
        <w:t>The comparison report demonstrated a consistent pattern across all laboratory targets.</w:t>
      </w:r>
    </w:p>
    <w:p w:rsidR="00B913A9" w:rsidRDefault="0073062C">
      <w:pPr>
        <w:pStyle w:val="BodyText"/>
      </w:pPr>
      <w:r>
        <w:t>Observed behavior:</w:t>
      </w:r>
    </w:p>
    <w:p w:rsidR="00B913A9" w:rsidRDefault="0073062C">
      <w:pPr>
        <w:pStyle w:val="BodyText"/>
      </w:pPr>
      <w:r>
        <w:t xml:space="preserve">Random Split Performance </w:t>
      </w:r>
      <w:bookmarkStart w:id="9" w:name="_GoBack"/>
      <w:r>
        <w:t>↓</w:t>
      </w:r>
      <w:bookmarkEnd w:id="9"/>
      <w:r>
        <w:t xml:space="preserve"> Significantly Higher</w:t>
      </w:r>
    </w:p>
    <w:p w:rsidR="00B913A9" w:rsidRDefault="0073062C">
      <w:pPr>
        <w:pStyle w:val="BodyText"/>
      </w:pPr>
      <w:r>
        <w:t>Time-Based Performance ↓ Significantly Lower</w:t>
      </w:r>
    </w:p>
    <w:p w:rsidR="00B913A9" w:rsidRDefault="0073062C">
      <w:pPr>
        <w:pStyle w:val="BodyText"/>
      </w:pPr>
      <w:r>
        <w:t>This indicates that:</w:t>
      </w:r>
    </w:p>
    <w:p w:rsidR="00B913A9" w:rsidRDefault="0073062C">
      <w:pPr>
        <w:pStyle w:val="Compact"/>
        <w:numPr>
          <w:ilvl w:val="0"/>
          <w:numId w:val="13"/>
        </w:numPr>
      </w:pPr>
      <w:r>
        <w:t>Models successfully learn relationships from historical data.</w:t>
      </w:r>
    </w:p>
    <w:p w:rsidR="00B913A9" w:rsidRDefault="0073062C">
      <w:pPr>
        <w:pStyle w:val="Compact"/>
        <w:numPr>
          <w:ilvl w:val="0"/>
          <w:numId w:val="13"/>
        </w:numPr>
      </w:pPr>
      <w:r>
        <w:t>Those relationships are not fully stable over time.</w:t>
      </w:r>
    </w:p>
    <w:p w:rsidR="00B913A9" w:rsidRDefault="0073062C">
      <w:pPr>
        <w:pStyle w:val="Compact"/>
        <w:numPr>
          <w:ilvl w:val="0"/>
          <w:numId w:val="13"/>
        </w:numPr>
      </w:pPr>
      <w:r>
        <w:t>Future pr</w:t>
      </w:r>
      <w:r>
        <w:t>oduction conditions differ from historical conditions.</w:t>
      </w:r>
    </w:p>
    <w:p w:rsidR="00B913A9" w:rsidRDefault="0073062C">
      <w:pPr>
        <w:pStyle w:val="FirstParagraph"/>
      </w:pPr>
      <w:r>
        <w:t>In other words:</w:t>
      </w:r>
    </w:p>
    <w:p w:rsidR="00B913A9" w:rsidRDefault="0073062C">
      <w:pPr>
        <w:pStyle w:val="BodyText"/>
      </w:pPr>
      <w:r>
        <w:t>The machine learning models are not necessarily weak.</w:t>
      </w:r>
    </w:p>
    <w:p w:rsidR="00B913A9" w:rsidRDefault="0073062C">
      <w:pPr>
        <w:pStyle w:val="BodyText"/>
      </w:pPr>
      <w:r>
        <w:t>Instead, the underlying production process is evolving over time.</w:t>
      </w:r>
    </w:p>
    <w:p w:rsidR="00B913A9" w:rsidRDefault="0073062C">
      <w:r>
        <w:pict>
          <v:rect id="_x0000_i1030" style="width:0;height:1.5pt" o:hralign="center" o:hrstd="t" o:hr="t"/>
        </w:pict>
      </w:r>
    </w:p>
    <w:p w:rsidR="00B913A9" w:rsidRDefault="0073062C">
      <w:pPr>
        <w:pStyle w:val="Heading1"/>
      </w:pPr>
      <w:bookmarkStart w:id="10" w:name="Xa47f322740e9c5fe3f03e0466e85cceb142ca8a"/>
      <w:bookmarkEnd w:id="8"/>
      <w:r>
        <w:t>4. Understanding the Random vs Time-Based Gap</w:t>
      </w:r>
    </w:p>
    <w:p w:rsidR="00B913A9" w:rsidRDefault="0073062C">
      <w:pPr>
        <w:pStyle w:val="FirstParagraph"/>
      </w:pPr>
      <w:r>
        <w:t>A new metric was introduced:</w:t>
      </w:r>
    </w:p>
    <w:p w:rsidR="00B913A9" w:rsidRDefault="0073062C">
      <w:pPr>
        <w:pStyle w:val="BodyText"/>
      </w:pPr>
      <w:r>
        <w:t>Random-Time Gap</w:t>
      </w:r>
    </w:p>
    <w:p w:rsidR="00B913A9" w:rsidRDefault="0073062C">
      <w:pPr>
        <w:pStyle w:val="BodyText"/>
      </w:pPr>
      <w:r>
        <w:t>Definition:</w:t>
      </w:r>
    </w:p>
    <w:p w:rsidR="00B913A9" w:rsidRDefault="0073062C">
      <w:pPr>
        <w:pStyle w:val="BodyText"/>
      </w:pPr>
      <w:r>
        <w:t>Gap = Random Split R² − Time Split R²</w:t>
      </w:r>
    </w:p>
    <w:p w:rsidR="00B913A9" w:rsidRDefault="0073062C">
      <w:pPr>
        <w:pStyle w:val="BodyText"/>
      </w:pPr>
      <w:r>
        <w:t>Interpretation:</w:t>
      </w:r>
    </w:p>
    <w:p w:rsidR="00B913A9" w:rsidRDefault="0073062C">
      <w:pPr>
        <w:pStyle w:val="BodyText"/>
      </w:pPr>
      <w:r>
        <w:t>Gap &lt; 0.05 → Stable process</w:t>
      </w:r>
    </w:p>
    <w:p w:rsidR="00B913A9" w:rsidRDefault="0073062C">
      <w:pPr>
        <w:pStyle w:val="BodyText"/>
      </w:pPr>
      <w:r>
        <w:t>Gap 0.05 – 0.15 → Moderate drift</w:t>
      </w:r>
    </w:p>
    <w:p w:rsidR="00B913A9" w:rsidRDefault="0073062C">
      <w:pPr>
        <w:pStyle w:val="BodyText"/>
      </w:pPr>
      <w:r>
        <w:t>Gap 0.15 – 0.30 → Significant drift</w:t>
      </w:r>
    </w:p>
    <w:p w:rsidR="00B913A9" w:rsidRDefault="0073062C">
      <w:pPr>
        <w:pStyle w:val="BodyText"/>
      </w:pPr>
      <w:r>
        <w:t>Gap &gt; 0.30 → Strong temporal drift</w:t>
      </w:r>
    </w:p>
    <w:p w:rsidR="00B913A9" w:rsidRDefault="0073062C">
      <w:pPr>
        <w:pStyle w:val="BodyText"/>
      </w:pPr>
      <w:r>
        <w:t>The MDF1 results show that many targets fall into the High Drift category.</w:t>
      </w:r>
    </w:p>
    <w:p w:rsidR="00B913A9" w:rsidRDefault="0073062C">
      <w:pPr>
        <w:pStyle w:val="BodyText"/>
      </w:pPr>
      <w:r>
        <w:t>This is an important engineering finding because it indicates that production conditions are changing sufficiently over time to impact predictive performance.</w:t>
      </w:r>
    </w:p>
    <w:p w:rsidR="00B913A9" w:rsidRDefault="0073062C">
      <w:r>
        <w:pict>
          <v:rect id="_x0000_i1031" style="width:0;height:1.5pt" o:hralign="center" o:hrstd="t" o:hr="t"/>
        </w:pict>
      </w:r>
    </w:p>
    <w:p w:rsidR="00B913A9" w:rsidRDefault="0073062C">
      <w:pPr>
        <w:pStyle w:val="Heading1"/>
      </w:pPr>
      <w:bookmarkStart w:id="11" w:name="industrial-interpretation"/>
      <w:bookmarkEnd w:id="10"/>
      <w:r>
        <w:lastRenderedPageBreak/>
        <w:t>5. Industrial Interp</w:t>
      </w:r>
      <w:r>
        <w:t>retation</w:t>
      </w:r>
    </w:p>
    <w:p w:rsidR="00B913A9" w:rsidRDefault="0073062C">
      <w:pPr>
        <w:pStyle w:val="FirstParagraph"/>
      </w:pPr>
      <w:r>
        <w:t>The observed behavior can potentially be explained by:</w:t>
      </w:r>
    </w:p>
    <w:p w:rsidR="00B913A9" w:rsidRDefault="0073062C">
      <w:pPr>
        <w:pStyle w:val="Heading2"/>
      </w:pPr>
      <w:bookmarkStart w:id="12" w:name="raw-material-variation"/>
      <w:r>
        <w:t>Raw Material Variation</w:t>
      </w:r>
    </w:p>
    <w:p w:rsidR="00B913A9" w:rsidRDefault="0073062C">
      <w:pPr>
        <w:pStyle w:val="FirstParagraph"/>
      </w:pPr>
      <w:r>
        <w:t>Changes in:</w:t>
      </w:r>
    </w:p>
    <w:p w:rsidR="00B913A9" w:rsidRDefault="0073062C">
      <w:pPr>
        <w:pStyle w:val="Compact"/>
        <w:numPr>
          <w:ilvl w:val="0"/>
          <w:numId w:val="14"/>
        </w:numPr>
      </w:pPr>
      <w:r>
        <w:t>Wood species</w:t>
      </w:r>
    </w:p>
    <w:p w:rsidR="00B913A9" w:rsidRDefault="0073062C">
      <w:pPr>
        <w:pStyle w:val="Compact"/>
        <w:numPr>
          <w:ilvl w:val="0"/>
          <w:numId w:val="14"/>
        </w:numPr>
      </w:pPr>
      <w:r>
        <w:t>Moisture content</w:t>
      </w:r>
    </w:p>
    <w:p w:rsidR="00B913A9" w:rsidRDefault="0073062C">
      <w:pPr>
        <w:pStyle w:val="Compact"/>
        <w:numPr>
          <w:ilvl w:val="0"/>
          <w:numId w:val="14"/>
        </w:numPr>
      </w:pPr>
      <w:r>
        <w:t>Fibre characteristics</w:t>
      </w:r>
    </w:p>
    <w:p w:rsidR="00B913A9" w:rsidRDefault="0073062C">
      <w:pPr>
        <w:pStyle w:val="FirstParagraph"/>
      </w:pPr>
      <w:r>
        <w:t>can alter the relationship between process variables and final board properties.</w:t>
      </w:r>
    </w:p>
    <w:p w:rsidR="00B913A9" w:rsidRDefault="0073062C">
      <w:r>
        <w:pict>
          <v:rect id="_x0000_i1032" style="width:0;height:1.5pt" o:hralign="center" o:hrstd="t" o:hr="t"/>
        </w:pict>
      </w:r>
    </w:p>
    <w:p w:rsidR="00B913A9" w:rsidRDefault="0073062C">
      <w:pPr>
        <w:pStyle w:val="Heading2"/>
      </w:pPr>
      <w:bookmarkStart w:id="13" w:name="seasonal-effects"/>
      <w:bookmarkEnd w:id="12"/>
      <w:r>
        <w:t>Seasonal Effects</w:t>
      </w:r>
    </w:p>
    <w:p w:rsidR="00B913A9" w:rsidRDefault="0073062C">
      <w:pPr>
        <w:pStyle w:val="FirstParagraph"/>
      </w:pPr>
      <w:r>
        <w:t>Envir</w:t>
      </w:r>
      <w:r>
        <w:t>onmental conditions such as:</w:t>
      </w:r>
    </w:p>
    <w:p w:rsidR="00B913A9" w:rsidRDefault="0073062C">
      <w:pPr>
        <w:pStyle w:val="Compact"/>
        <w:numPr>
          <w:ilvl w:val="0"/>
          <w:numId w:val="15"/>
        </w:numPr>
      </w:pPr>
      <w:r>
        <w:t>Temperature</w:t>
      </w:r>
    </w:p>
    <w:p w:rsidR="00B913A9" w:rsidRDefault="0073062C">
      <w:pPr>
        <w:pStyle w:val="Compact"/>
        <w:numPr>
          <w:ilvl w:val="0"/>
          <w:numId w:val="15"/>
        </w:numPr>
      </w:pPr>
      <w:r>
        <w:t>Humidity</w:t>
      </w:r>
    </w:p>
    <w:p w:rsidR="00B913A9" w:rsidRDefault="0073062C">
      <w:pPr>
        <w:pStyle w:val="FirstParagraph"/>
      </w:pPr>
      <w:r>
        <w:t>may affect production behavior.</w:t>
      </w:r>
    </w:p>
    <w:p w:rsidR="00B913A9" w:rsidRDefault="0073062C">
      <w:r>
        <w:pict>
          <v:rect id="_x0000_i1033" style="width:0;height:1.5pt" o:hralign="center" o:hrstd="t" o:hr="t"/>
        </w:pict>
      </w:r>
    </w:p>
    <w:p w:rsidR="00B913A9" w:rsidRDefault="0073062C">
      <w:pPr>
        <w:pStyle w:val="Heading2"/>
      </w:pPr>
      <w:bookmarkStart w:id="14" w:name="process-optimization-activities"/>
      <w:bookmarkEnd w:id="13"/>
      <w:r>
        <w:t>Process Optimization Activities</w:t>
      </w:r>
    </w:p>
    <w:p w:rsidR="00B913A9" w:rsidRDefault="0073062C">
      <w:pPr>
        <w:pStyle w:val="FirstParagraph"/>
      </w:pPr>
      <w:r>
        <w:t>Changes to:</w:t>
      </w:r>
    </w:p>
    <w:p w:rsidR="00B913A9" w:rsidRDefault="0073062C">
      <w:pPr>
        <w:pStyle w:val="Compact"/>
        <w:numPr>
          <w:ilvl w:val="0"/>
          <w:numId w:val="16"/>
        </w:numPr>
      </w:pPr>
      <w:r>
        <w:t>Press settings</w:t>
      </w:r>
    </w:p>
    <w:p w:rsidR="00B913A9" w:rsidRDefault="0073062C">
      <w:pPr>
        <w:pStyle w:val="Compact"/>
        <w:numPr>
          <w:ilvl w:val="0"/>
          <w:numId w:val="16"/>
        </w:numPr>
      </w:pPr>
      <w:r>
        <w:t>Production recipes</w:t>
      </w:r>
    </w:p>
    <w:p w:rsidR="00B913A9" w:rsidRDefault="0073062C">
      <w:pPr>
        <w:pStyle w:val="Compact"/>
        <w:numPr>
          <w:ilvl w:val="0"/>
          <w:numId w:val="16"/>
        </w:numPr>
      </w:pPr>
      <w:r>
        <w:t>Process strategies</w:t>
      </w:r>
    </w:p>
    <w:p w:rsidR="00B913A9" w:rsidRDefault="0073062C">
      <w:pPr>
        <w:pStyle w:val="FirstParagraph"/>
      </w:pPr>
      <w:r>
        <w:t>can introduce gradual drift.</w:t>
      </w:r>
    </w:p>
    <w:p w:rsidR="00B913A9" w:rsidRDefault="0073062C">
      <w:r>
        <w:pict>
          <v:rect id="_x0000_i1034" style="width:0;height:1.5pt" o:hralign="center" o:hrstd="t" o:hr="t"/>
        </w:pict>
      </w:r>
    </w:p>
    <w:p w:rsidR="00B913A9" w:rsidRDefault="0073062C">
      <w:pPr>
        <w:pStyle w:val="Heading2"/>
      </w:pPr>
      <w:bookmarkStart w:id="15" w:name="equipment-aging-and-maintenance"/>
      <w:bookmarkEnd w:id="14"/>
      <w:r>
        <w:t>Equipment Aging and Maintenance</w:t>
      </w:r>
    </w:p>
    <w:p w:rsidR="00B913A9" w:rsidRDefault="0073062C">
      <w:pPr>
        <w:pStyle w:val="FirstParagraph"/>
      </w:pPr>
      <w:r>
        <w:t>Machine wear and maintenance interventions may alter process dynamics over time.</w:t>
      </w:r>
    </w:p>
    <w:p w:rsidR="00B913A9" w:rsidRDefault="0073062C">
      <w:r>
        <w:pict>
          <v:rect id="_x0000_i1035" style="width:0;height:1.5pt" o:hralign="center" o:hrstd="t" o:hr="t"/>
        </w:pict>
      </w:r>
    </w:p>
    <w:p w:rsidR="00B913A9" w:rsidRDefault="0073062C">
      <w:pPr>
        <w:pStyle w:val="Heading2"/>
      </w:pPr>
      <w:bookmarkStart w:id="16" w:name="laboratory-variability"/>
      <w:bookmarkEnd w:id="15"/>
      <w:r>
        <w:t>Laboratory Variability</w:t>
      </w:r>
    </w:p>
    <w:p w:rsidR="00B913A9" w:rsidRDefault="0073062C">
      <w:pPr>
        <w:pStyle w:val="FirstParagraph"/>
      </w:pPr>
      <w:r>
        <w:t>Changes in measurement conditions or testing procedures may influence target consistency.</w:t>
      </w:r>
    </w:p>
    <w:p w:rsidR="00B913A9" w:rsidRDefault="0073062C">
      <w:r>
        <w:pict>
          <v:rect id="_x0000_i1036" style="width:0;height:1.5pt" o:hralign="center" o:hrstd="t" o:hr="t"/>
        </w:pict>
      </w:r>
    </w:p>
    <w:p w:rsidR="00B913A9" w:rsidRDefault="0073062C">
      <w:pPr>
        <w:pStyle w:val="Heading1"/>
      </w:pPr>
      <w:bookmarkStart w:id="17" w:name="Xabb807d3bff39f4a1ce6c2c6a0bc7e7666983d6"/>
      <w:bookmarkEnd w:id="11"/>
      <w:bookmarkEnd w:id="16"/>
      <w:r>
        <w:lastRenderedPageBreak/>
        <w:t>6. Why Random Split Alone Would Be Misleading</w:t>
      </w:r>
    </w:p>
    <w:p w:rsidR="00B913A9" w:rsidRDefault="0073062C">
      <w:pPr>
        <w:pStyle w:val="FirstParagraph"/>
      </w:pPr>
      <w:r>
        <w:t>If only Rand</w:t>
      </w:r>
      <w:r>
        <w:t>om Split evaluation were reported, the conclusion would be:</w:t>
      </w:r>
    </w:p>
    <w:p w:rsidR="00B913A9" w:rsidRDefault="0073062C">
      <w:pPr>
        <w:pStyle w:val="BodyText"/>
      </w:pPr>
      <w:r>
        <w:t>“The models perform very well and are ready for deployment.”</w:t>
      </w:r>
    </w:p>
    <w:p w:rsidR="00B913A9" w:rsidRDefault="0073062C">
      <w:pPr>
        <w:pStyle w:val="BodyText"/>
      </w:pPr>
      <w:r>
        <w:t>However, Time-Based evaluation demonstrates that actual future performance is considerably lower.</w:t>
      </w:r>
    </w:p>
    <w:p w:rsidR="00B913A9" w:rsidRDefault="0073062C">
      <w:pPr>
        <w:pStyle w:val="BodyText"/>
      </w:pPr>
      <w:r>
        <w:t>Therefore:</w:t>
      </w:r>
    </w:p>
    <w:p w:rsidR="00B913A9" w:rsidRDefault="0073062C">
      <w:pPr>
        <w:pStyle w:val="BodyText"/>
      </w:pPr>
      <w:r>
        <w:t>Random Split answers:</w:t>
      </w:r>
    </w:p>
    <w:p w:rsidR="00B913A9" w:rsidRDefault="0073062C">
      <w:pPr>
        <w:pStyle w:val="BodyText"/>
      </w:pPr>
      <w:r>
        <w:t>“Can the model learn patterns from historical data?”</w:t>
      </w:r>
    </w:p>
    <w:p w:rsidR="00B913A9" w:rsidRDefault="0073062C">
      <w:pPr>
        <w:pStyle w:val="BodyText"/>
      </w:pPr>
      <w:r>
        <w:t>Time-Based Split answers:</w:t>
      </w:r>
    </w:p>
    <w:p w:rsidR="00B913A9" w:rsidRDefault="0073062C">
      <w:pPr>
        <w:pStyle w:val="BodyText"/>
      </w:pPr>
      <w:r>
        <w:t>“Can the model predict future production?”</w:t>
      </w:r>
    </w:p>
    <w:p w:rsidR="00B913A9" w:rsidRDefault="0073062C">
      <w:pPr>
        <w:pStyle w:val="BodyText"/>
      </w:pPr>
      <w:r>
        <w:t>Only the second question reflects real deployment conditions.</w:t>
      </w:r>
    </w:p>
    <w:p w:rsidR="00B913A9" w:rsidRDefault="0073062C">
      <w:pPr>
        <w:pStyle w:val="BodyText"/>
      </w:pPr>
      <w:r>
        <w:t>For this reason, selecting production models based solely on Random Spli</w:t>
      </w:r>
      <w:r>
        <w:t>t performance would introduce substantial deployment risk.</w:t>
      </w:r>
    </w:p>
    <w:p w:rsidR="00B913A9" w:rsidRDefault="0073062C">
      <w:r>
        <w:pict>
          <v:rect id="_x0000_i1037" style="width:0;height:1.5pt" o:hralign="center" o:hrstd="t" o:hr="t"/>
        </w:pict>
      </w:r>
    </w:p>
    <w:p w:rsidR="00B913A9" w:rsidRDefault="0073062C">
      <w:pPr>
        <w:pStyle w:val="Heading1"/>
      </w:pPr>
      <w:bookmarkStart w:id="18" w:name="recommended-production-strategy"/>
      <w:bookmarkEnd w:id="17"/>
      <w:r>
        <w:t>7. Recommended Production Strategy</w:t>
      </w:r>
    </w:p>
    <w:p w:rsidR="00B913A9" w:rsidRDefault="0073062C">
      <w:pPr>
        <w:pStyle w:val="FirstParagraph"/>
      </w:pPr>
      <w:r>
        <w:t>The MDF1 AI Platform should continue using:</w:t>
      </w:r>
    </w:p>
    <w:p w:rsidR="00B913A9" w:rsidRDefault="0073062C">
      <w:pPr>
        <w:pStyle w:val="BodyText"/>
      </w:pPr>
      <w:r>
        <w:t>Primary Evaluation:</w:t>
      </w:r>
    </w:p>
    <w:p w:rsidR="00B913A9" w:rsidRDefault="0073062C">
      <w:pPr>
        <w:pStyle w:val="Compact"/>
        <w:numPr>
          <w:ilvl w:val="0"/>
          <w:numId w:val="17"/>
        </w:numPr>
      </w:pPr>
      <w:r>
        <w:t>Time-Based Train/Validation/Test Split</w:t>
      </w:r>
    </w:p>
    <w:p w:rsidR="00B913A9" w:rsidRDefault="0073062C">
      <w:pPr>
        <w:pStyle w:val="FirstParagraph"/>
      </w:pPr>
      <w:r>
        <w:t>Robustness Evaluation:</w:t>
      </w:r>
    </w:p>
    <w:p w:rsidR="00B913A9" w:rsidRDefault="0073062C">
      <w:pPr>
        <w:pStyle w:val="Compact"/>
        <w:numPr>
          <w:ilvl w:val="0"/>
          <w:numId w:val="18"/>
        </w:numPr>
      </w:pPr>
      <w:r>
        <w:t>Time-Based Cross Validation</w:t>
      </w:r>
    </w:p>
    <w:p w:rsidR="00B913A9" w:rsidRDefault="0073062C">
      <w:pPr>
        <w:pStyle w:val="FirstParagraph"/>
      </w:pPr>
      <w:r>
        <w:t>Benchm</w:t>
      </w:r>
      <w:r>
        <w:t>ark Evaluation:</w:t>
      </w:r>
    </w:p>
    <w:p w:rsidR="00B913A9" w:rsidRDefault="0073062C">
      <w:pPr>
        <w:pStyle w:val="Compact"/>
        <w:numPr>
          <w:ilvl w:val="0"/>
          <w:numId w:val="19"/>
        </w:numPr>
      </w:pPr>
      <w:r>
        <w:t>Random Split Benchmark</w:t>
      </w:r>
    </w:p>
    <w:p w:rsidR="00B913A9" w:rsidRDefault="0073062C">
      <w:pPr>
        <w:pStyle w:val="FirstParagraph"/>
      </w:pPr>
      <w:r>
        <w:t>Model selection and registry updates should remain based on Time-Based evaluation metrics rather than Random Split metrics.</w:t>
      </w:r>
    </w:p>
    <w:p w:rsidR="00B913A9" w:rsidRDefault="0073062C">
      <w:pPr>
        <w:pStyle w:val="BodyText"/>
      </w:pPr>
      <w:r>
        <w:t>This ensures that deployed models are optimized for future production performance rather than historical memorization.</w:t>
      </w:r>
    </w:p>
    <w:p w:rsidR="00B913A9" w:rsidRDefault="0073062C">
      <w:r>
        <w:pict>
          <v:rect id="_x0000_i1038" style="width:0;height:1.5pt" o:hralign="center" o:hrstd="t" o:hr="t"/>
        </w:pict>
      </w:r>
    </w:p>
    <w:p w:rsidR="00B913A9" w:rsidRDefault="0073062C">
      <w:pPr>
        <w:pStyle w:val="Heading1"/>
      </w:pPr>
      <w:bookmarkStart w:id="19" w:name="conclusion"/>
      <w:bookmarkEnd w:id="18"/>
      <w:r>
        <w:t>8. Conclusion</w:t>
      </w:r>
    </w:p>
    <w:p w:rsidR="00B913A9" w:rsidRDefault="0073062C">
      <w:pPr>
        <w:pStyle w:val="FirstParagraph"/>
      </w:pPr>
      <w:r>
        <w:t>The newly implemented evaluation framework provides valuable insight into both model capability and process stability.</w:t>
      </w:r>
    </w:p>
    <w:p w:rsidR="00B913A9" w:rsidRDefault="0073062C">
      <w:pPr>
        <w:pStyle w:val="BodyText"/>
      </w:pPr>
      <w:r>
        <w:lastRenderedPageBreak/>
        <w:t>Th</w:t>
      </w:r>
      <w:r>
        <w:t>e results indicate:</w:t>
      </w:r>
    </w:p>
    <w:p w:rsidR="00B913A9" w:rsidRDefault="0073062C">
      <w:pPr>
        <w:pStyle w:val="Compact"/>
        <w:numPr>
          <w:ilvl w:val="0"/>
          <w:numId w:val="20"/>
        </w:numPr>
      </w:pPr>
      <w:r>
        <w:t>The process data contains meaningful predictive information.</w:t>
      </w:r>
    </w:p>
    <w:p w:rsidR="00B913A9" w:rsidRDefault="0073062C">
      <w:pPr>
        <w:pStyle w:val="Compact"/>
        <w:numPr>
          <w:ilvl w:val="0"/>
          <w:numId w:val="20"/>
        </w:numPr>
      </w:pPr>
      <w:r>
        <w:t>Machine learning models are capable of learning these relationships.</w:t>
      </w:r>
    </w:p>
    <w:p w:rsidR="00B913A9" w:rsidRDefault="0073062C">
      <w:pPr>
        <w:pStyle w:val="Compact"/>
        <w:numPr>
          <w:ilvl w:val="0"/>
          <w:numId w:val="20"/>
        </w:numPr>
      </w:pPr>
      <w:r>
        <w:t>Significant temporal drift exists within the MDF production process.</w:t>
      </w:r>
    </w:p>
    <w:p w:rsidR="00B913A9" w:rsidRDefault="0073062C">
      <w:pPr>
        <w:pStyle w:val="Compact"/>
        <w:numPr>
          <w:ilvl w:val="0"/>
          <w:numId w:val="20"/>
        </w:numPr>
      </w:pPr>
      <w:r>
        <w:t>Time-aware evaluation methodologies p</w:t>
      </w:r>
      <w:r>
        <w:t>rovide a more realistic estimate of production performance.</w:t>
      </w:r>
    </w:p>
    <w:p w:rsidR="00B913A9" w:rsidRDefault="0073062C">
      <w:pPr>
        <w:pStyle w:val="Compact"/>
        <w:numPr>
          <w:ilvl w:val="0"/>
          <w:numId w:val="20"/>
        </w:numPr>
      </w:pPr>
      <w:r>
        <w:t>Future model improvement efforts should focus not only on model tuning but also on understanding and reducing process drift.</w:t>
      </w:r>
    </w:p>
    <w:p w:rsidR="00B913A9" w:rsidRDefault="0073062C">
      <w:pPr>
        <w:pStyle w:val="FirstParagraph"/>
      </w:pPr>
      <w:r>
        <w:t>This evaluation framework therefore represents a significant step towar</w:t>
      </w:r>
      <w:r>
        <w:t>d a more production-oriented and industrially reliable AI platform for MDF1.</w:t>
      </w:r>
      <w:bookmarkEnd w:id="19"/>
    </w:p>
    <w:sectPr w:rsidR="00B913A9" w:rsidSect="0073062C">
      <w:footnotePr>
        <w:numRestart w:val="eachSect"/>
      </w:footnotePr>
      <w:pgSz w:w="12240" w:h="15840"/>
      <w:pgMar w:top="993" w:right="758" w:bottom="144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A30F1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B219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6EC7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3A9"/>
    <w:rsid w:val="0073062C"/>
    <w:rsid w:val="00B91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B44D9E-3A55-4BDB-9977-553FF12E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Azat, Eda</dc:creator>
  <cp:keywords/>
  <cp:lastModifiedBy>Azat, Eda</cp:lastModifiedBy>
  <cp:revision>2</cp:revision>
  <dcterms:created xsi:type="dcterms:W3CDTF">2026-06-04T07:28:00Z</dcterms:created>
  <dcterms:modified xsi:type="dcterms:W3CDTF">2026-06-04T07:28:00Z</dcterms:modified>
</cp:coreProperties>
</file>