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t xml:space="preserve">MDF1 </w:t>
      </w:r>
      <w:r w:rsidRPr="00B2557D">
        <w:rPr>
          <w:rFonts w:ascii="Times New Roman" w:eastAsia="Times New Roman" w:hAnsi="Times New Roman" w:cs="Times New Roman"/>
          <w:b/>
          <w:bCs/>
          <w:sz w:val="24"/>
          <w:szCs w:val="24"/>
          <w:highlight w:val="yellow"/>
          <w:lang w:eastAsia="en-GB"/>
        </w:rPr>
        <w:t>Bending Strength</w:t>
      </w:r>
      <w:r w:rsidRPr="00B2557D">
        <w:rPr>
          <w:rFonts w:ascii="Times New Roman" w:eastAsia="Times New Roman" w:hAnsi="Times New Roman" w:cs="Times New Roman"/>
          <w:b/>
          <w:bCs/>
          <w:sz w:val="24"/>
          <w:szCs w:val="24"/>
          <w:lang w:eastAsia="en-GB"/>
        </w:rPr>
        <w:t xml:space="preserve"> Prediction — Baseline ML Summary (V1)</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t>Objective</w:t>
      </w:r>
      <w:r w:rsidRPr="00B2557D">
        <w:rPr>
          <w:rFonts w:ascii="Times New Roman" w:eastAsia="Times New Roman" w:hAnsi="Times New Roman" w:cs="Times New Roman"/>
          <w:sz w:val="24"/>
          <w:szCs w:val="24"/>
          <w:lang w:eastAsia="en-GB"/>
        </w:rPr>
        <w:br/>
        <w:t xml:space="preserve">Develop a first machine learning baseline to predict </w:t>
      </w:r>
      <w:proofErr w:type="spellStart"/>
      <w:r w:rsidRPr="00B2557D">
        <w:rPr>
          <w:rFonts w:ascii="Courier New" w:eastAsia="Times New Roman" w:hAnsi="Courier New" w:cs="Courier New"/>
          <w:sz w:val="20"/>
          <w:szCs w:val="20"/>
          <w:lang w:eastAsia="en-GB"/>
        </w:rPr>
        <w:t>labBendingAvg</w:t>
      </w:r>
      <w:proofErr w:type="spellEnd"/>
      <w:r w:rsidRPr="00B2557D">
        <w:rPr>
          <w:rFonts w:ascii="Times New Roman" w:eastAsia="Times New Roman" w:hAnsi="Times New Roman" w:cs="Times New Roman"/>
          <w:sz w:val="24"/>
          <w:szCs w:val="24"/>
          <w:lang w:eastAsia="en-GB"/>
        </w:rPr>
        <w:t xml:space="preserve"> for the MDF1 production line using </w:t>
      </w:r>
      <w:proofErr w:type="spellStart"/>
      <w:r w:rsidRPr="00B2557D">
        <w:rPr>
          <w:rFonts w:ascii="Times New Roman" w:eastAsia="Times New Roman" w:hAnsi="Times New Roman" w:cs="Times New Roman"/>
          <w:sz w:val="24"/>
          <w:szCs w:val="24"/>
          <w:lang w:eastAsia="en-GB"/>
        </w:rPr>
        <w:t>Ksoft</w:t>
      </w:r>
      <w:proofErr w:type="spellEnd"/>
      <w:r w:rsidRPr="00B2557D">
        <w:rPr>
          <w:rFonts w:ascii="Times New Roman" w:eastAsia="Times New Roman" w:hAnsi="Times New Roman" w:cs="Times New Roman"/>
          <w:sz w:val="24"/>
          <w:szCs w:val="24"/>
          <w:lang w:eastAsia="en-GB"/>
        </w:rPr>
        <w:t>-derived process data and lab-linked observations. The aim is to establish a reliable prediction baseline and identify the main process variables influencing bending strength.</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t>Dataset and Preparation</w:t>
      </w:r>
      <w:r w:rsidRPr="00B2557D">
        <w:rPr>
          <w:rFonts w:ascii="Times New Roman" w:eastAsia="Times New Roman" w:hAnsi="Times New Roman" w:cs="Times New Roman"/>
          <w:sz w:val="24"/>
          <w:szCs w:val="24"/>
          <w:lang w:eastAsia="en-GB"/>
        </w:rPr>
        <w:br/>
        <w:t xml:space="preserve">The raw </w:t>
      </w:r>
      <w:proofErr w:type="spellStart"/>
      <w:r w:rsidRPr="00B2557D">
        <w:rPr>
          <w:rFonts w:ascii="Times New Roman" w:eastAsia="Times New Roman" w:hAnsi="Times New Roman" w:cs="Times New Roman"/>
          <w:sz w:val="24"/>
          <w:szCs w:val="24"/>
          <w:lang w:eastAsia="en-GB"/>
        </w:rPr>
        <w:t>Ksoft</w:t>
      </w:r>
      <w:proofErr w:type="spellEnd"/>
      <w:r w:rsidRPr="00B2557D">
        <w:rPr>
          <w:rFonts w:ascii="Times New Roman" w:eastAsia="Times New Roman" w:hAnsi="Times New Roman" w:cs="Times New Roman"/>
          <w:sz w:val="24"/>
          <w:szCs w:val="24"/>
          <w:lang w:eastAsia="en-GB"/>
        </w:rPr>
        <w:t xml:space="preserve"> export contained </w:t>
      </w:r>
      <w:r w:rsidRPr="00B2557D">
        <w:rPr>
          <w:rFonts w:ascii="Times New Roman" w:eastAsia="Times New Roman" w:hAnsi="Times New Roman" w:cs="Times New Roman"/>
          <w:b/>
          <w:bCs/>
          <w:sz w:val="24"/>
          <w:szCs w:val="24"/>
          <w:lang w:eastAsia="en-GB"/>
        </w:rPr>
        <w:t>3,128 rows</w:t>
      </w:r>
      <w:r w:rsidRPr="00B2557D">
        <w:rPr>
          <w:rFonts w:ascii="Times New Roman" w:eastAsia="Times New Roman" w:hAnsi="Times New Roman" w:cs="Times New Roman"/>
          <w:sz w:val="24"/>
          <w:szCs w:val="24"/>
          <w:lang w:eastAsia="en-GB"/>
        </w:rPr>
        <w:t xml:space="preserve"> and </w:t>
      </w:r>
      <w:r w:rsidRPr="00B2557D">
        <w:rPr>
          <w:rFonts w:ascii="Times New Roman" w:eastAsia="Times New Roman" w:hAnsi="Times New Roman" w:cs="Times New Roman"/>
          <w:b/>
          <w:bCs/>
          <w:sz w:val="24"/>
          <w:szCs w:val="24"/>
          <w:lang w:eastAsia="en-GB"/>
        </w:rPr>
        <w:t>1,165 columns</w:t>
      </w:r>
      <w:r w:rsidRPr="00B2557D">
        <w:rPr>
          <w:rFonts w:ascii="Times New Roman" w:eastAsia="Times New Roman" w:hAnsi="Times New Roman" w:cs="Times New Roman"/>
          <w:sz w:val="24"/>
          <w:szCs w:val="24"/>
          <w:lang w:eastAsia="en-GB"/>
        </w:rPr>
        <w:t>. After schema validation, cleaning, target filtering, and removal of one high-missing feature (</w:t>
      </w:r>
      <w:proofErr w:type="spellStart"/>
      <w:r w:rsidRPr="00B2557D">
        <w:rPr>
          <w:rFonts w:ascii="Courier New" w:eastAsia="Times New Roman" w:hAnsi="Courier New" w:cs="Courier New"/>
          <w:sz w:val="20"/>
          <w:szCs w:val="20"/>
          <w:lang w:eastAsia="en-GB"/>
        </w:rPr>
        <w:t>operFibresDensity</w:t>
      </w:r>
      <w:proofErr w:type="spellEnd"/>
      <w:r w:rsidRPr="00B2557D">
        <w:rPr>
          <w:rFonts w:ascii="Times New Roman" w:eastAsia="Times New Roman" w:hAnsi="Times New Roman" w:cs="Times New Roman"/>
          <w:sz w:val="24"/>
          <w:szCs w:val="24"/>
          <w:lang w:eastAsia="en-GB"/>
        </w:rPr>
        <w:t xml:space="preserve">), the usable </w:t>
      </w:r>
      <w:proofErr w:type="spellStart"/>
      <w:r w:rsidRPr="00B2557D">
        <w:rPr>
          <w:rFonts w:ascii="Times New Roman" w:eastAsia="Times New Roman" w:hAnsi="Times New Roman" w:cs="Times New Roman"/>
          <w:sz w:val="24"/>
          <w:szCs w:val="24"/>
          <w:lang w:eastAsia="en-GB"/>
        </w:rPr>
        <w:t>modeling</w:t>
      </w:r>
      <w:proofErr w:type="spellEnd"/>
      <w:r w:rsidRPr="00B2557D">
        <w:rPr>
          <w:rFonts w:ascii="Times New Roman" w:eastAsia="Times New Roman" w:hAnsi="Times New Roman" w:cs="Times New Roman"/>
          <w:sz w:val="24"/>
          <w:szCs w:val="24"/>
          <w:lang w:eastAsia="en-GB"/>
        </w:rPr>
        <w:t xml:space="preserve"> dataset was reduced to </w:t>
      </w:r>
      <w:r w:rsidRPr="00B2557D">
        <w:rPr>
          <w:rFonts w:ascii="Times New Roman" w:eastAsia="Times New Roman" w:hAnsi="Times New Roman" w:cs="Times New Roman"/>
          <w:b/>
          <w:bCs/>
          <w:sz w:val="24"/>
          <w:szCs w:val="24"/>
          <w:lang w:eastAsia="en-GB"/>
        </w:rPr>
        <w:t>486 observations</w:t>
      </w:r>
      <w:r w:rsidRPr="00B2557D">
        <w:rPr>
          <w:rFonts w:ascii="Times New Roman" w:eastAsia="Times New Roman" w:hAnsi="Times New Roman" w:cs="Times New Roman"/>
          <w:sz w:val="24"/>
          <w:szCs w:val="24"/>
          <w:lang w:eastAsia="en-GB"/>
        </w:rPr>
        <w:t xml:space="preserve">. The retained data covers the period from </w:t>
      </w:r>
      <w:r w:rsidRPr="00B2557D">
        <w:rPr>
          <w:rFonts w:ascii="Times New Roman" w:eastAsia="Times New Roman" w:hAnsi="Times New Roman" w:cs="Times New Roman"/>
          <w:b/>
          <w:bCs/>
          <w:sz w:val="24"/>
          <w:szCs w:val="24"/>
          <w:lang w:eastAsia="en-GB"/>
        </w:rPr>
        <w:t>2025-08-01</w:t>
      </w:r>
      <w:r w:rsidRPr="00B2557D">
        <w:rPr>
          <w:rFonts w:ascii="Times New Roman" w:eastAsia="Times New Roman" w:hAnsi="Times New Roman" w:cs="Times New Roman"/>
          <w:sz w:val="24"/>
          <w:szCs w:val="24"/>
          <w:lang w:eastAsia="en-GB"/>
        </w:rPr>
        <w:t xml:space="preserve"> to </w:t>
      </w:r>
      <w:r w:rsidRPr="00B2557D">
        <w:rPr>
          <w:rFonts w:ascii="Times New Roman" w:eastAsia="Times New Roman" w:hAnsi="Times New Roman" w:cs="Times New Roman"/>
          <w:b/>
          <w:bCs/>
          <w:sz w:val="24"/>
          <w:szCs w:val="24"/>
          <w:lang w:eastAsia="en-GB"/>
        </w:rPr>
        <w:t>2026-03-29</w:t>
      </w:r>
      <w:r w:rsidRPr="00B2557D">
        <w:rPr>
          <w:rFonts w:ascii="Times New Roman" w:eastAsia="Times New Roman" w:hAnsi="Times New Roman" w:cs="Times New Roman"/>
          <w:sz w:val="24"/>
          <w:szCs w:val="24"/>
          <w:lang w:eastAsia="en-GB"/>
        </w:rPr>
        <w:t xml:space="preserve">. In addition to the original process variables, </w:t>
      </w:r>
      <w:r w:rsidRPr="00B2557D">
        <w:rPr>
          <w:rFonts w:ascii="Times New Roman" w:eastAsia="Times New Roman" w:hAnsi="Times New Roman" w:cs="Times New Roman"/>
          <w:b/>
          <w:bCs/>
          <w:sz w:val="24"/>
          <w:szCs w:val="24"/>
          <w:lang w:eastAsia="en-GB"/>
        </w:rPr>
        <w:t>26 engineered features</w:t>
      </w:r>
      <w:r w:rsidRPr="00B2557D">
        <w:rPr>
          <w:rFonts w:ascii="Times New Roman" w:eastAsia="Times New Roman" w:hAnsi="Times New Roman" w:cs="Times New Roman"/>
          <w:sz w:val="24"/>
          <w:szCs w:val="24"/>
          <w:lang w:eastAsia="en-GB"/>
        </w:rPr>
        <w:t xml:space="preserve"> were created to represent aggregated press-pressure, temperature, and thickness </w:t>
      </w:r>
      <w:proofErr w:type="spellStart"/>
      <w:r w:rsidRPr="00B2557D">
        <w:rPr>
          <w:rFonts w:ascii="Times New Roman" w:eastAsia="Times New Roman" w:hAnsi="Times New Roman" w:cs="Times New Roman"/>
          <w:sz w:val="24"/>
          <w:szCs w:val="24"/>
          <w:lang w:eastAsia="en-GB"/>
        </w:rPr>
        <w:t>behavior</w:t>
      </w:r>
      <w:proofErr w:type="spellEnd"/>
      <w:r w:rsidRPr="00B2557D">
        <w:rPr>
          <w:rFonts w:ascii="Times New Roman" w:eastAsia="Times New Roman" w:hAnsi="Times New Roman" w:cs="Times New Roman"/>
          <w:sz w:val="24"/>
          <w:szCs w:val="24"/>
          <w:lang w:eastAsia="en-GB"/>
        </w:rPr>
        <w:t>.</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Times New Roman" w:eastAsia="Times New Roman" w:hAnsi="Times New Roman" w:cs="Times New Roman"/>
          <w:b/>
          <w:bCs/>
          <w:sz w:val="24"/>
          <w:szCs w:val="24"/>
          <w:lang w:eastAsia="en-GB"/>
        </w:rPr>
        <w:t>Modeling</w:t>
      </w:r>
      <w:proofErr w:type="spellEnd"/>
      <w:r w:rsidRPr="00B2557D">
        <w:rPr>
          <w:rFonts w:ascii="Times New Roman" w:eastAsia="Times New Roman" w:hAnsi="Times New Roman" w:cs="Times New Roman"/>
          <w:b/>
          <w:bCs/>
          <w:sz w:val="24"/>
          <w:szCs w:val="24"/>
          <w:lang w:eastAsia="en-GB"/>
        </w:rPr>
        <w:t xml:space="preserve"> Approach</w:t>
      </w:r>
      <w:r w:rsidRPr="00B2557D">
        <w:rPr>
          <w:rFonts w:ascii="Times New Roman" w:eastAsia="Times New Roman" w:hAnsi="Times New Roman" w:cs="Times New Roman"/>
          <w:sz w:val="24"/>
          <w:szCs w:val="24"/>
          <w:lang w:eastAsia="en-GB"/>
        </w:rPr>
        <w:br/>
      </w:r>
      <w:proofErr w:type="gramStart"/>
      <w:r w:rsidRPr="00B2557D">
        <w:rPr>
          <w:rFonts w:ascii="Times New Roman" w:eastAsia="Times New Roman" w:hAnsi="Times New Roman" w:cs="Times New Roman"/>
          <w:sz w:val="24"/>
          <w:szCs w:val="24"/>
          <w:lang w:eastAsia="en-GB"/>
        </w:rPr>
        <w:t>A</w:t>
      </w:r>
      <w:proofErr w:type="gramEnd"/>
      <w:r w:rsidRPr="00B2557D">
        <w:rPr>
          <w:rFonts w:ascii="Times New Roman" w:eastAsia="Times New Roman" w:hAnsi="Times New Roman" w:cs="Times New Roman"/>
          <w:sz w:val="24"/>
          <w:szCs w:val="24"/>
          <w:lang w:eastAsia="en-GB"/>
        </w:rPr>
        <w:t xml:space="preserve"> </w:t>
      </w:r>
      <w:r w:rsidRPr="00B2557D">
        <w:rPr>
          <w:rFonts w:ascii="Times New Roman" w:eastAsia="Times New Roman" w:hAnsi="Times New Roman" w:cs="Times New Roman"/>
          <w:b/>
          <w:bCs/>
          <w:sz w:val="24"/>
          <w:szCs w:val="24"/>
          <w:lang w:eastAsia="en-GB"/>
        </w:rPr>
        <w:t>time-based split</w:t>
      </w:r>
      <w:r w:rsidRPr="00B2557D">
        <w:rPr>
          <w:rFonts w:ascii="Times New Roman" w:eastAsia="Times New Roman" w:hAnsi="Times New Roman" w:cs="Times New Roman"/>
          <w:sz w:val="24"/>
          <w:szCs w:val="24"/>
          <w:lang w:eastAsia="en-GB"/>
        </w:rPr>
        <w:t xml:space="preserve"> was used to reflect production reality, with </w:t>
      </w:r>
      <w:r w:rsidRPr="00B2557D">
        <w:rPr>
          <w:rFonts w:ascii="Times New Roman" w:eastAsia="Times New Roman" w:hAnsi="Times New Roman" w:cs="Times New Roman"/>
          <w:b/>
          <w:bCs/>
          <w:sz w:val="24"/>
          <w:szCs w:val="24"/>
          <w:lang w:eastAsia="en-GB"/>
        </w:rPr>
        <w:t>388 rows for training</w:t>
      </w:r>
      <w:r w:rsidRPr="00B2557D">
        <w:rPr>
          <w:rFonts w:ascii="Times New Roman" w:eastAsia="Times New Roman" w:hAnsi="Times New Roman" w:cs="Times New Roman"/>
          <w:sz w:val="24"/>
          <w:szCs w:val="24"/>
          <w:lang w:eastAsia="en-GB"/>
        </w:rPr>
        <w:t xml:space="preserve"> and </w:t>
      </w:r>
      <w:r w:rsidRPr="00B2557D">
        <w:rPr>
          <w:rFonts w:ascii="Times New Roman" w:eastAsia="Times New Roman" w:hAnsi="Times New Roman" w:cs="Times New Roman"/>
          <w:b/>
          <w:bCs/>
          <w:sz w:val="24"/>
          <w:szCs w:val="24"/>
          <w:lang w:eastAsia="en-GB"/>
        </w:rPr>
        <w:t>98 rows for testing</w:t>
      </w:r>
      <w:r w:rsidRPr="00B2557D">
        <w:rPr>
          <w:rFonts w:ascii="Times New Roman" w:eastAsia="Times New Roman" w:hAnsi="Times New Roman" w:cs="Times New Roman"/>
          <w:sz w:val="24"/>
          <w:szCs w:val="24"/>
          <w:lang w:eastAsia="en-GB"/>
        </w:rPr>
        <w:t xml:space="preserve">. Both </w:t>
      </w:r>
      <w:r w:rsidRPr="00B2557D">
        <w:rPr>
          <w:rFonts w:ascii="Times New Roman" w:eastAsia="Times New Roman" w:hAnsi="Times New Roman" w:cs="Times New Roman"/>
          <w:b/>
          <w:bCs/>
          <w:sz w:val="24"/>
          <w:szCs w:val="24"/>
          <w:lang w:eastAsia="en-GB"/>
        </w:rPr>
        <w:t>Linear Regression</w:t>
      </w:r>
      <w:r w:rsidRPr="00B2557D">
        <w:rPr>
          <w:rFonts w:ascii="Times New Roman" w:eastAsia="Times New Roman" w:hAnsi="Times New Roman" w:cs="Times New Roman"/>
          <w:sz w:val="24"/>
          <w:szCs w:val="24"/>
          <w:lang w:eastAsia="en-GB"/>
        </w:rPr>
        <w:t xml:space="preserve"> and </w:t>
      </w:r>
      <w:r w:rsidRPr="00B2557D">
        <w:rPr>
          <w:rFonts w:ascii="Times New Roman" w:eastAsia="Times New Roman" w:hAnsi="Times New Roman" w:cs="Times New Roman"/>
          <w:b/>
          <w:bCs/>
          <w:sz w:val="24"/>
          <w:szCs w:val="24"/>
          <w:lang w:eastAsia="en-GB"/>
        </w:rPr>
        <w:t>Random Forest</w:t>
      </w:r>
      <w:r w:rsidRPr="00B2557D">
        <w:rPr>
          <w:rFonts w:ascii="Times New Roman" w:eastAsia="Times New Roman" w:hAnsi="Times New Roman" w:cs="Times New Roman"/>
          <w:sz w:val="24"/>
          <w:szCs w:val="24"/>
          <w:lang w:eastAsia="en-GB"/>
        </w:rPr>
        <w:t xml:space="preserve"> were evaluated. For this baseline, the experiment was intentionally structured to remove </w:t>
      </w:r>
      <w:proofErr w:type="spellStart"/>
      <w:r w:rsidRPr="00B2557D">
        <w:rPr>
          <w:rFonts w:ascii="Courier New" w:eastAsia="Times New Roman" w:hAnsi="Courier New" w:cs="Courier New"/>
          <w:sz w:val="20"/>
          <w:szCs w:val="20"/>
          <w:lang w:eastAsia="en-GB"/>
        </w:rPr>
        <w:t>operPressSpeed</w:t>
      </w:r>
      <w:proofErr w:type="spellEnd"/>
      <w:r w:rsidRPr="00B2557D">
        <w:rPr>
          <w:rFonts w:ascii="Times New Roman" w:eastAsia="Times New Roman" w:hAnsi="Times New Roman" w:cs="Times New Roman"/>
          <w:sz w:val="24"/>
          <w:szCs w:val="24"/>
          <w:lang w:eastAsia="en-GB"/>
        </w:rPr>
        <w:t xml:space="preserve"> from the selected feature set in order to reduce dependence on a single potential proxy variable and focus on more interpretable process signals.</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t>Baseline Performance</w:t>
      </w:r>
      <w:r w:rsidRPr="00B2557D">
        <w:rPr>
          <w:rFonts w:ascii="Times New Roman" w:eastAsia="Times New Roman" w:hAnsi="Times New Roman" w:cs="Times New Roman"/>
          <w:sz w:val="24"/>
          <w:szCs w:val="24"/>
          <w:lang w:eastAsia="en-GB"/>
        </w:rPr>
        <w:br/>
      </w:r>
      <w:proofErr w:type="gramStart"/>
      <w:r w:rsidRPr="00B2557D">
        <w:rPr>
          <w:rFonts w:ascii="Times New Roman" w:eastAsia="Times New Roman" w:hAnsi="Times New Roman" w:cs="Times New Roman"/>
          <w:sz w:val="24"/>
          <w:szCs w:val="24"/>
          <w:lang w:eastAsia="en-GB"/>
        </w:rPr>
        <w:t>The</w:t>
      </w:r>
      <w:proofErr w:type="gramEnd"/>
      <w:r w:rsidRPr="00B2557D">
        <w:rPr>
          <w:rFonts w:ascii="Times New Roman" w:eastAsia="Times New Roman" w:hAnsi="Times New Roman" w:cs="Times New Roman"/>
          <w:sz w:val="24"/>
          <w:szCs w:val="24"/>
          <w:lang w:eastAsia="en-GB"/>
        </w:rPr>
        <w:t xml:space="preserve"> baseline results for </w:t>
      </w:r>
      <w:proofErr w:type="spellStart"/>
      <w:r w:rsidRPr="00B2557D">
        <w:rPr>
          <w:rFonts w:ascii="Courier New" w:eastAsia="Times New Roman" w:hAnsi="Courier New" w:cs="Courier New"/>
          <w:sz w:val="20"/>
          <w:szCs w:val="20"/>
          <w:lang w:eastAsia="en-GB"/>
        </w:rPr>
        <w:t>labBendingAvg</w:t>
      </w:r>
      <w:proofErr w:type="spellEnd"/>
      <w:r w:rsidRPr="00B2557D">
        <w:rPr>
          <w:rFonts w:ascii="Times New Roman" w:eastAsia="Times New Roman" w:hAnsi="Times New Roman" w:cs="Times New Roman"/>
          <w:sz w:val="24"/>
          <w:szCs w:val="24"/>
          <w:lang w:eastAsia="en-GB"/>
        </w:rPr>
        <w:t xml:space="preserve"> were:</w:t>
      </w:r>
    </w:p>
    <w:p w:rsidR="00B2557D" w:rsidRPr="00B2557D" w:rsidRDefault="00B2557D" w:rsidP="00B255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t>Random Forest:</w:t>
      </w:r>
      <w:r w:rsidRPr="00B2557D">
        <w:rPr>
          <w:rFonts w:ascii="Times New Roman" w:eastAsia="Times New Roman" w:hAnsi="Times New Roman" w:cs="Times New Roman"/>
          <w:sz w:val="24"/>
          <w:szCs w:val="24"/>
          <w:lang w:eastAsia="en-GB"/>
        </w:rPr>
        <w:t xml:space="preserve"> MAE </w:t>
      </w:r>
      <w:r w:rsidRPr="00B2557D">
        <w:rPr>
          <w:rFonts w:ascii="Times New Roman" w:eastAsia="Times New Roman" w:hAnsi="Times New Roman" w:cs="Times New Roman"/>
          <w:b/>
          <w:bCs/>
          <w:sz w:val="24"/>
          <w:szCs w:val="24"/>
          <w:lang w:eastAsia="en-GB"/>
        </w:rPr>
        <w:t>2.93</w:t>
      </w:r>
      <w:r w:rsidRPr="00B2557D">
        <w:rPr>
          <w:rFonts w:ascii="Times New Roman" w:eastAsia="Times New Roman" w:hAnsi="Times New Roman" w:cs="Times New Roman"/>
          <w:sz w:val="24"/>
          <w:szCs w:val="24"/>
          <w:lang w:eastAsia="en-GB"/>
        </w:rPr>
        <w:t xml:space="preserve">, RMSE </w:t>
      </w:r>
      <w:r w:rsidRPr="00B2557D">
        <w:rPr>
          <w:rFonts w:ascii="Times New Roman" w:eastAsia="Times New Roman" w:hAnsi="Times New Roman" w:cs="Times New Roman"/>
          <w:b/>
          <w:bCs/>
          <w:sz w:val="24"/>
          <w:szCs w:val="24"/>
          <w:lang w:eastAsia="en-GB"/>
        </w:rPr>
        <w:t>4.46</w:t>
      </w:r>
      <w:r w:rsidRPr="00B2557D">
        <w:rPr>
          <w:rFonts w:ascii="Times New Roman" w:eastAsia="Times New Roman" w:hAnsi="Times New Roman" w:cs="Times New Roman"/>
          <w:sz w:val="24"/>
          <w:szCs w:val="24"/>
          <w:lang w:eastAsia="en-GB"/>
        </w:rPr>
        <w:t xml:space="preserve">, R² </w:t>
      </w:r>
      <w:r w:rsidRPr="00B2557D">
        <w:rPr>
          <w:rFonts w:ascii="Times New Roman" w:eastAsia="Times New Roman" w:hAnsi="Times New Roman" w:cs="Times New Roman"/>
          <w:b/>
          <w:bCs/>
          <w:sz w:val="24"/>
          <w:szCs w:val="24"/>
          <w:lang w:eastAsia="en-GB"/>
        </w:rPr>
        <w:t>0.7274</w:t>
      </w:r>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t>Linear Regression:</w:t>
      </w:r>
      <w:r w:rsidRPr="00B2557D">
        <w:rPr>
          <w:rFonts w:ascii="Times New Roman" w:eastAsia="Times New Roman" w:hAnsi="Times New Roman" w:cs="Times New Roman"/>
          <w:sz w:val="24"/>
          <w:szCs w:val="24"/>
          <w:lang w:eastAsia="en-GB"/>
        </w:rPr>
        <w:t xml:space="preserve"> MAE </w:t>
      </w:r>
      <w:r w:rsidRPr="00B2557D">
        <w:rPr>
          <w:rFonts w:ascii="Times New Roman" w:eastAsia="Times New Roman" w:hAnsi="Times New Roman" w:cs="Times New Roman"/>
          <w:b/>
          <w:bCs/>
          <w:sz w:val="24"/>
          <w:szCs w:val="24"/>
          <w:lang w:eastAsia="en-GB"/>
        </w:rPr>
        <w:t>4.08</w:t>
      </w:r>
      <w:r w:rsidRPr="00B2557D">
        <w:rPr>
          <w:rFonts w:ascii="Times New Roman" w:eastAsia="Times New Roman" w:hAnsi="Times New Roman" w:cs="Times New Roman"/>
          <w:sz w:val="24"/>
          <w:szCs w:val="24"/>
          <w:lang w:eastAsia="en-GB"/>
        </w:rPr>
        <w:t xml:space="preserve">, RMSE </w:t>
      </w:r>
      <w:r w:rsidRPr="00B2557D">
        <w:rPr>
          <w:rFonts w:ascii="Times New Roman" w:eastAsia="Times New Roman" w:hAnsi="Times New Roman" w:cs="Times New Roman"/>
          <w:b/>
          <w:bCs/>
          <w:sz w:val="24"/>
          <w:szCs w:val="24"/>
          <w:lang w:eastAsia="en-GB"/>
        </w:rPr>
        <w:t>5.53</w:t>
      </w:r>
      <w:r w:rsidRPr="00B2557D">
        <w:rPr>
          <w:rFonts w:ascii="Times New Roman" w:eastAsia="Times New Roman" w:hAnsi="Times New Roman" w:cs="Times New Roman"/>
          <w:sz w:val="24"/>
          <w:szCs w:val="24"/>
          <w:lang w:eastAsia="en-GB"/>
        </w:rPr>
        <w:t xml:space="preserve">, R² </w:t>
      </w:r>
      <w:r w:rsidRPr="00B2557D">
        <w:rPr>
          <w:rFonts w:ascii="Times New Roman" w:eastAsia="Times New Roman" w:hAnsi="Times New Roman" w:cs="Times New Roman"/>
          <w:b/>
          <w:bCs/>
          <w:sz w:val="24"/>
          <w:szCs w:val="24"/>
          <w:lang w:eastAsia="en-GB"/>
        </w:rPr>
        <w:t>0.5813</w:t>
      </w:r>
      <w:r w:rsidRPr="00B2557D">
        <w:rPr>
          <w:rFonts w:ascii="Times New Roman" w:eastAsia="Times New Roman" w:hAnsi="Times New Roman" w:cs="Times New Roman"/>
          <w:sz w:val="24"/>
          <w:szCs w:val="24"/>
          <w:lang w:eastAsia="en-GB"/>
        </w:rPr>
        <w:t xml:space="preserve"> </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sz w:val="24"/>
          <w:szCs w:val="24"/>
          <w:lang w:eastAsia="en-GB"/>
        </w:rPr>
        <w:t xml:space="preserve">These results confirm that bending strength can be predicted with good accuracy from the available MDF1 process data, and that nonlinear </w:t>
      </w:r>
      <w:proofErr w:type="spellStart"/>
      <w:r w:rsidRPr="00B2557D">
        <w:rPr>
          <w:rFonts w:ascii="Times New Roman" w:eastAsia="Times New Roman" w:hAnsi="Times New Roman" w:cs="Times New Roman"/>
          <w:sz w:val="24"/>
          <w:szCs w:val="24"/>
          <w:lang w:eastAsia="en-GB"/>
        </w:rPr>
        <w:t>modeling</w:t>
      </w:r>
      <w:proofErr w:type="spellEnd"/>
      <w:r w:rsidRPr="00B2557D">
        <w:rPr>
          <w:rFonts w:ascii="Times New Roman" w:eastAsia="Times New Roman" w:hAnsi="Times New Roman" w:cs="Times New Roman"/>
          <w:sz w:val="24"/>
          <w:szCs w:val="24"/>
          <w:lang w:eastAsia="en-GB"/>
        </w:rPr>
        <w:t xml:space="preserve"> provides a clear improvement over a linear baseline.</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t>Main Process Drivers Identified</w:t>
      </w:r>
      <w:r w:rsidRPr="00B2557D">
        <w:rPr>
          <w:rFonts w:ascii="Times New Roman" w:eastAsia="Times New Roman" w:hAnsi="Times New Roman" w:cs="Times New Roman"/>
          <w:sz w:val="24"/>
          <w:szCs w:val="24"/>
          <w:lang w:eastAsia="en-GB"/>
        </w:rPr>
        <w:br/>
      </w:r>
      <w:proofErr w:type="gramStart"/>
      <w:r w:rsidRPr="00B2557D">
        <w:rPr>
          <w:rFonts w:ascii="Times New Roman" w:eastAsia="Times New Roman" w:hAnsi="Times New Roman" w:cs="Times New Roman"/>
          <w:sz w:val="24"/>
          <w:szCs w:val="24"/>
          <w:lang w:eastAsia="en-GB"/>
        </w:rPr>
        <w:t>The</w:t>
      </w:r>
      <w:proofErr w:type="gramEnd"/>
      <w:r w:rsidRPr="00B2557D">
        <w:rPr>
          <w:rFonts w:ascii="Times New Roman" w:eastAsia="Times New Roman" w:hAnsi="Times New Roman" w:cs="Times New Roman"/>
          <w:sz w:val="24"/>
          <w:szCs w:val="24"/>
          <w:lang w:eastAsia="en-GB"/>
        </w:rPr>
        <w:t xml:space="preserve"> most influential variables in the approved baseline were:</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rawThickness</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thicknessClosed_mean</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pressPressureMid_mean</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pressPressureC_mean</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pressPressureGlobal_mean</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pressPressureGlobal_min</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thicknessClosed_std</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pressPressureR_mean</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thicknessClosed_range</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2557D">
        <w:rPr>
          <w:rFonts w:ascii="Courier New" w:eastAsia="Times New Roman" w:hAnsi="Courier New" w:cs="Courier New"/>
          <w:sz w:val="20"/>
          <w:szCs w:val="20"/>
          <w:lang w:eastAsia="en-GB"/>
        </w:rPr>
        <w:t>tempGlobal_mean</w:t>
      </w:r>
      <w:proofErr w:type="spellEnd"/>
      <w:r w:rsidRPr="00B2557D">
        <w:rPr>
          <w:rFonts w:ascii="Times New Roman" w:eastAsia="Times New Roman" w:hAnsi="Times New Roman" w:cs="Times New Roman"/>
          <w:sz w:val="24"/>
          <w:szCs w:val="24"/>
          <w:lang w:eastAsia="en-GB"/>
        </w:rPr>
        <w:t xml:space="preserve"> </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sz w:val="24"/>
          <w:szCs w:val="24"/>
          <w:lang w:eastAsia="en-GB"/>
        </w:rPr>
        <w:t xml:space="preserve">This indicates that bending strength is primarily influenced by a combination of </w:t>
      </w:r>
      <w:r w:rsidRPr="00B2557D">
        <w:rPr>
          <w:rFonts w:ascii="Times New Roman" w:eastAsia="Times New Roman" w:hAnsi="Times New Roman" w:cs="Times New Roman"/>
          <w:b/>
          <w:bCs/>
          <w:sz w:val="24"/>
          <w:szCs w:val="24"/>
          <w:lang w:eastAsia="en-GB"/>
        </w:rPr>
        <w:t>board thickness</w:t>
      </w:r>
      <w:r w:rsidRPr="00B2557D">
        <w:rPr>
          <w:rFonts w:ascii="Times New Roman" w:eastAsia="Times New Roman" w:hAnsi="Times New Roman" w:cs="Times New Roman"/>
          <w:sz w:val="24"/>
          <w:szCs w:val="24"/>
          <w:lang w:eastAsia="en-GB"/>
        </w:rPr>
        <w:t xml:space="preserve">, </w:t>
      </w:r>
      <w:r w:rsidRPr="00B2557D">
        <w:rPr>
          <w:rFonts w:ascii="Times New Roman" w:eastAsia="Times New Roman" w:hAnsi="Times New Roman" w:cs="Times New Roman"/>
          <w:b/>
          <w:bCs/>
          <w:sz w:val="24"/>
          <w:szCs w:val="24"/>
          <w:lang w:eastAsia="en-GB"/>
        </w:rPr>
        <w:t>press-pressure distribution</w:t>
      </w:r>
      <w:r w:rsidRPr="00B2557D">
        <w:rPr>
          <w:rFonts w:ascii="Times New Roman" w:eastAsia="Times New Roman" w:hAnsi="Times New Roman" w:cs="Times New Roman"/>
          <w:sz w:val="24"/>
          <w:szCs w:val="24"/>
          <w:lang w:eastAsia="en-GB"/>
        </w:rPr>
        <w:t xml:space="preserve">, </w:t>
      </w:r>
      <w:r w:rsidRPr="00B2557D">
        <w:rPr>
          <w:rFonts w:ascii="Times New Roman" w:eastAsia="Times New Roman" w:hAnsi="Times New Roman" w:cs="Times New Roman"/>
          <w:b/>
          <w:bCs/>
          <w:sz w:val="24"/>
          <w:szCs w:val="24"/>
          <w:lang w:eastAsia="en-GB"/>
        </w:rPr>
        <w:t>thickness stability</w:t>
      </w:r>
      <w:r w:rsidRPr="00B2557D">
        <w:rPr>
          <w:rFonts w:ascii="Times New Roman" w:eastAsia="Times New Roman" w:hAnsi="Times New Roman" w:cs="Times New Roman"/>
          <w:sz w:val="24"/>
          <w:szCs w:val="24"/>
          <w:lang w:eastAsia="en-GB"/>
        </w:rPr>
        <w:t xml:space="preserve">, and </w:t>
      </w:r>
      <w:r w:rsidRPr="00B2557D">
        <w:rPr>
          <w:rFonts w:ascii="Times New Roman" w:eastAsia="Times New Roman" w:hAnsi="Times New Roman" w:cs="Times New Roman"/>
          <w:b/>
          <w:bCs/>
          <w:sz w:val="24"/>
          <w:szCs w:val="24"/>
          <w:lang w:eastAsia="en-GB"/>
        </w:rPr>
        <w:t>overall thermal/process conditions</w:t>
      </w:r>
      <w:r w:rsidRPr="00B2557D">
        <w:rPr>
          <w:rFonts w:ascii="Times New Roman" w:eastAsia="Times New Roman" w:hAnsi="Times New Roman" w:cs="Times New Roman"/>
          <w:sz w:val="24"/>
          <w:szCs w:val="24"/>
          <w:lang w:eastAsia="en-GB"/>
        </w:rPr>
        <w:t>.</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lastRenderedPageBreak/>
        <w:t>Key Interpretation</w:t>
      </w:r>
      <w:r w:rsidRPr="00B2557D">
        <w:rPr>
          <w:rFonts w:ascii="Times New Roman" w:eastAsia="Times New Roman" w:hAnsi="Times New Roman" w:cs="Times New Roman"/>
          <w:sz w:val="24"/>
          <w:szCs w:val="24"/>
          <w:lang w:eastAsia="en-GB"/>
        </w:rPr>
        <w:br/>
        <w:t xml:space="preserve">Compared with density prediction, the bending model shows a stronger role for </w:t>
      </w:r>
      <w:r w:rsidRPr="00B2557D">
        <w:rPr>
          <w:rFonts w:ascii="Times New Roman" w:eastAsia="Times New Roman" w:hAnsi="Times New Roman" w:cs="Times New Roman"/>
          <w:b/>
          <w:bCs/>
          <w:sz w:val="24"/>
          <w:szCs w:val="24"/>
          <w:lang w:eastAsia="en-GB"/>
        </w:rPr>
        <w:t>thickness-related engineered features</w:t>
      </w:r>
      <w:r w:rsidRPr="00B2557D">
        <w:rPr>
          <w:rFonts w:ascii="Times New Roman" w:eastAsia="Times New Roman" w:hAnsi="Times New Roman" w:cs="Times New Roman"/>
          <w:sz w:val="24"/>
          <w:szCs w:val="24"/>
          <w:lang w:eastAsia="en-GB"/>
        </w:rPr>
        <w:t>, while aggregated pressure features remain highly influential. This is physically plausible and suggests that bending performance is tied not only to overall press loading but also to the uniformity and stability of board formation.</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lang w:eastAsia="en-GB"/>
        </w:rPr>
        <w:t>Conclusion</w:t>
      </w:r>
      <w:r w:rsidRPr="00B2557D">
        <w:rPr>
          <w:rFonts w:ascii="Times New Roman" w:eastAsia="Times New Roman" w:hAnsi="Times New Roman" w:cs="Times New Roman"/>
          <w:sz w:val="24"/>
          <w:szCs w:val="24"/>
          <w:lang w:eastAsia="en-GB"/>
        </w:rPr>
        <w:br/>
      </w:r>
      <w:proofErr w:type="gramStart"/>
      <w:r w:rsidRPr="00B2557D">
        <w:rPr>
          <w:rFonts w:ascii="Times New Roman" w:eastAsia="Times New Roman" w:hAnsi="Times New Roman" w:cs="Times New Roman"/>
          <w:sz w:val="24"/>
          <w:szCs w:val="24"/>
          <w:lang w:eastAsia="en-GB"/>
        </w:rPr>
        <w:t>The</w:t>
      </w:r>
      <w:proofErr w:type="gramEnd"/>
      <w:r w:rsidRPr="00B2557D">
        <w:rPr>
          <w:rFonts w:ascii="Times New Roman" w:eastAsia="Times New Roman" w:hAnsi="Times New Roman" w:cs="Times New Roman"/>
          <w:sz w:val="24"/>
          <w:szCs w:val="24"/>
          <w:lang w:eastAsia="en-GB"/>
        </w:rPr>
        <w:t xml:space="preserve"> V1 baseline successfully demonstrates that </w:t>
      </w:r>
      <w:proofErr w:type="spellStart"/>
      <w:r w:rsidRPr="00B2557D">
        <w:rPr>
          <w:rFonts w:ascii="Courier New" w:eastAsia="Times New Roman" w:hAnsi="Courier New" w:cs="Courier New"/>
          <w:sz w:val="20"/>
          <w:szCs w:val="20"/>
          <w:lang w:eastAsia="en-GB"/>
        </w:rPr>
        <w:t>labBendingAvg</w:t>
      </w:r>
      <w:proofErr w:type="spellEnd"/>
      <w:r w:rsidRPr="00B2557D">
        <w:rPr>
          <w:rFonts w:ascii="Times New Roman" w:eastAsia="Times New Roman" w:hAnsi="Times New Roman" w:cs="Times New Roman"/>
          <w:sz w:val="24"/>
          <w:szCs w:val="24"/>
          <w:lang w:eastAsia="en-GB"/>
        </w:rPr>
        <w:t xml:space="preserve"> is learnable from </w:t>
      </w:r>
      <w:proofErr w:type="spellStart"/>
      <w:r w:rsidRPr="00B2557D">
        <w:rPr>
          <w:rFonts w:ascii="Times New Roman" w:eastAsia="Times New Roman" w:hAnsi="Times New Roman" w:cs="Times New Roman"/>
          <w:sz w:val="24"/>
          <w:szCs w:val="24"/>
          <w:lang w:eastAsia="en-GB"/>
        </w:rPr>
        <w:t>Ksoft</w:t>
      </w:r>
      <w:proofErr w:type="spellEnd"/>
      <w:r w:rsidRPr="00B2557D">
        <w:rPr>
          <w:rFonts w:ascii="Times New Roman" w:eastAsia="Times New Roman" w:hAnsi="Times New Roman" w:cs="Times New Roman"/>
          <w:sz w:val="24"/>
          <w:szCs w:val="24"/>
          <w:lang w:eastAsia="en-GB"/>
        </w:rPr>
        <w:t xml:space="preserve">-derived MDF1 process data with meaningful accuracy. The resulting model is driven by process-relevant engineered features rather than unstable or overly narrow proxy signals, making it a strong reference baseline for the next </w:t>
      </w:r>
      <w:proofErr w:type="spellStart"/>
      <w:r w:rsidRPr="00B2557D">
        <w:rPr>
          <w:rFonts w:ascii="Times New Roman" w:eastAsia="Times New Roman" w:hAnsi="Times New Roman" w:cs="Times New Roman"/>
          <w:sz w:val="24"/>
          <w:szCs w:val="24"/>
          <w:lang w:eastAsia="en-GB"/>
        </w:rPr>
        <w:t>modeling</w:t>
      </w:r>
      <w:proofErr w:type="spellEnd"/>
      <w:r w:rsidRPr="00B2557D">
        <w:rPr>
          <w:rFonts w:ascii="Times New Roman" w:eastAsia="Times New Roman" w:hAnsi="Times New Roman" w:cs="Times New Roman"/>
          <w:sz w:val="24"/>
          <w:szCs w:val="24"/>
          <w:lang w:eastAsia="en-GB"/>
        </w:rPr>
        <w:t xml:space="preserve"> phase.</w:t>
      </w:r>
    </w:p>
    <w:p w:rsidR="00B2557D" w:rsidRPr="00B2557D" w:rsidRDefault="00B2557D" w:rsidP="00B2557D">
      <w:pPr>
        <w:spacing w:before="100" w:beforeAutospacing="1" w:after="100" w:afterAutospacing="1" w:line="240" w:lineRule="auto"/>
        <w:rPr>
          <w:rFonts w:ascii="Times New Roman" w:eastAsia="Times New Roman" w:hAnsi="Times New Roman" w:cs="Times New Roman"/>
          <w:sz w:val="24"/>
          <w:szCs w:val="24"/>
          <w:lang w:eastAsia="en-GB"/>
        </w:rPr>
      </w:pPr>
      <w:r w:rsidRPr="00B2557D">
        <w:rPr>
          <w:rFonts w:ascii="Times New Roman" w:eastAsia="Times New Roman" w:hAnsi="Times New Roman" w:cs="Times New Roman"/>
          <w:b/>
          <w:bCs/>
          <w:sz w:val="24"/>
          <w:szCs w:val="24"/>
          <w:highlight w:val="yellow"/>
          <w:lang w:eastAsia="en-GB"/>
        </w:rPr>
        <w:t>Next Step</w:t>
      </w:r>
      <w:r>
        <w:rPr>
          <w:rFonts w:ascii="Times New Roman" w:eastAsia="Times New Roman" w:hAnsi="Times New Roman" w:cs="Times New Roman"/>
          <w:sz w:val="24"/>
          <w:szCs w:val="24"/>
          <w:lang w:eastAsia="en-GB"/>
        </w:rPr>
        <w:br/>
        <w:t>Freezing</w:t>
      </w:r>
      <w:r w:rsidRPr="00B2557D">
        <w:rPr>
          <w:rFonts w:ascii="Times New Roman" w:eastAsia="Times New Roman" w:hAnsi="Times New Roman" w:cs="Times New Roman"/>
          <w:sz w:val="24"/>
          <w:szCs w:val="24"/>
          <w:lang w:eastAsia="en-GB"/>
        </w:rPr>
        <w:t xml:space="preserve"> this bending model as the approved baseline, retain the exported feature-importance files for review, and continue the same pipeline for the next target: </w:t>
      </w:r>
      <w:proofErr w:type="spellStart"/>
      <w:r w:rsidRPr="00B2557D">
        <w:rPr>
          <w:rFonts w:ascii="Courier New" w:eastAsia="Times New Roman" w:hAnsi="Courier New" w:cs="Courier New"/>
          <w:b/>
          <w:bCs/>
          <w:sz w:val="20"/>
          <w:szCs w:val="20"/>
          <w:lang w:eastAsia="en-GB"/>
        </w:rPr>
        <w:t>labEModulAvg</w:t>
      </w:r>
      <w:proofErr w:type="spellEnd"/>
      <w:r w:rsidRPr="00B2557D">
        <w:rPr>
          <w:rFonts w:ascii="Times New Roman" w:eastAsia="Times New Roman" w:hAnsi="Times New Roman" w:cs="Times New Roman"/>
          <w:sz w:val="24"/>
          <w:szCs w:val="24"/>
          <w:lang w:eastAsia="en-GB"/>
        </w:rPr>
        <w:t>.</w:t>
      </w:r>
    </w:p>
    <w:p w:rsidR="0087048C" w:rsidRDefault="0087048C">
      <w:bookmarkStart w:id="0" w:name="_GoBack"/>
      <w:bookmarkEnd w:id="0"/>
    </w:p>
    <w:sectPr w:rsidR="00870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EA0550"/>
    <w:multiLevelType w:val="multilevel"/>
    <w:tmpl w:val="1F30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750894"/>
    <w:multiLevelType w:val="multilevel"/>
    <w:tmpl w:val="A3FE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57D"/>
    <w:rsid w:val="0087048C"/>
    <w:rsid w:val="00B2557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B6597"/>
  <w15:chartTrackingRefBased/>
  <w15:docId w15:val="{EAE4CE8A-446A-45C2-8017-6E4344C66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2557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2557D"/>
    <w:rPr>
      <w:b/>
      <w:bCs/>
    </w:rPr>
  </w:style>
  <w:style w:type="character" w:styleId="HTMLCode">
    <w:name w:val="HTML Code"/>
    <w:basedOn w:val="DefaultParagraphFont"/>
    <w:uiPriority w:val="99"/>
    <w:semiHidden/>
    <w:unhideWhenUsed/>
    <w:rsid w:val="00B255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99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449</Words>
  <Characters>2563</Characters>
  <Application>Microsoft Office Word</Application>
  <DocSecurity>0</DocSecurity>
  <Lines>21</Lines>
  <Paragraphs>6</Paragraphs>
  <ScaleCrop>false</ScaleCrop>
  <Company>HP Inc.</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Azat, Eda</dc:creator>
  <cp:keywords/>
  <dc:description/>
  <cp:lastModifiedBy>Azat, Eda</cp:lastModifiedBy>
  <cp:revision>1</cp:revision>
  <dcterms:created xsi:type="dcterms:W3CDTF">2026-04-02T08:07:00Z</dcterms:created>
  <dcterms:modified xsi:type="dcterms:W3CDTF">2026-04-02T08:14:00Z</dcterms:modified>
</cp:coreProperties>
</file>