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c>
          <w:tcPr>
            <w:tcW w:type="dxa" w:w="4649"/>
            <w:tcBorders>
              <w:top w:val="none" w:color="FFFFFF" w:sz="0"/>
              <w:left w:val="none" w:color="FFFFFF" w:sz="0"/>
              <w:bottom w:val="single" w:color="B08D57" w:sz="6"/>
              <w:right w:val="none" w:color="FFFFFF" w:sz="0"/>
            </w:tcBorders>
            <w:tcMar>
              <w:top w:type="dxa" w:w="60"/>
              <w:left w:type="dxa" w:w="0"/>
              <w:bottom w:type="dxa" w:w="120"/>
              <w:right w:type="dxa" w:w="0"/>
            </w:tcMar>
          </w:tcPr>
          <w:p>
            <w:r>
              <w:rPr>
                <w:b/>
                <w:bCs/>
                <w:color w:val="B08D57"/>
                <w:spacing w:val="30"/>
                <w:sz w:val="17"/>
                <w:szCs w:val="17"/>
              </w:rPr>
              <w:t xml:space="preserve">DOMOKAMI</w:t>
            </w:r>
          </w:p>
        </w:tc>
        <w:tc>
          <w:tcPr>
            <w:tcW w:type="dxa" w:w="4649"/>
            <w:tcBorders>
              <w:top w:val="none" w:color="FFFFFF" w:sz="0"/>
              <w:left w:val="none" w:color="FFFFFF" w:sz="0"/>
              <w:bottom w:val="single" w:color="B08D57" w:sz="6"/>
              <w:right w:val="none" w:color="FFFFFF" w:sz="0"/>
            </w:tcBorders>
            <w:tcMar>
              <w:top w:type="dxa" w:w="60"/>
              <w:left w:type="dxa" w:w="0"/>
              <w:bottom w:type="dxa" w:w="120"/>
              <w:right w:type="dxa" w:w="0"/>
            </w:tcMar>
          </w:tcPr>
          <w:p>
            <w:pPr>
              <w:jc w:val="right"/>
            </w:pPr>
            <w:r>
              <w:rPr>
                <w:rFonts w:ascii="Times New Roman" w:cs="Times New Roman" w:eastAsia="Times New Roman" w:hAnsi="Times New Roman"/>
                <w:i/>
                <w:iCs/>
                <w:color w:val="8A7D6E"/>
                <w:sz w:val="17"/>
                <w:szCs w:val="17"/>
              </w:rPr>
              <w:t xml:space="preserve">Rapport Technique  </w:t>
            </w:r>
            <w:r>
              <w:rPr>
                <w:color w:val="B08D57"/>
                <w:sz w:val="17"/>
                <w:szCs w:val="17"/>
              </w:rPr>
              <w:t xml:space="preserve">·</w:t>
            </w:r>
            <w:r>
              <w:rPr>
                <w:rFonts w:ascii="Times New Roman" w:cs="Times New Roman" w:eastAsia="Times New Roman" w:hAnsi="Times New Roman"/>
                <w:i/>
                <w:iCs/>
                <w:color w:val="8A7D6E"/>
                <w:sz w:val="17"/>
                <w:szCs w:val="17"/>
              </w:rPr>
              <w:t xml:space="preserve">  Juin 2026</w:t>
            </w:r>
          </w:p>
        </w:tc>
      </w:tr>
    </w:tbl>
    <w:p>
      <w:pPr>
        <w:spacing w:after="600"/>
      </w:pPr>
      <w:r>
        <w:rPr>
          <w:sz w:val="2"/>
          <w:szCs w:val="2"/>
        </w:rPr>
        <w:t xml:space="preserve"/>
      </w:r>
    </w:p>
    <w:p>
      <w:pPr>
        <w:spacing w:after="100"/>
      </w:pPr>
      <w:r>
        <w:rPr>
          <w:b/>
          <w:bCs/>
          <w:color w:val="B08D57"/>
          <w:spacing w:val="40"/>
          <w:sz w:val="14"/>
          <w:szCs w:val="14"/>
        </w:rPr>
        <w:t xml:space="preserve">ASSISTANT VOCAL EMBARQUE  ·  PROJET v3</w:t>
      </w:r>
    </w:p>
    <w:p>
      <w:pPr>
        <w:spacing w:after="160"/>
      </w:pPr>
      <w:r>
        <w:rPr>
          <w:rFonts w:ascii="Times New Roman" w:cs="Times New Roman" w:eastAsia="Times New Roman" w:hAnsi="Times New Roman"/>
          <w:b/>
          <w:bCs/>
          <w:color w:val="B08D57"/>
          <w:sz w:val="92"/>
          <w:szCs w:val="92"/>
        </w:rPr>
        <w:t xml:space="preserve">S3 Salle de Bain.</w:t>
      </w:r>
    </w:p>
    <w:p>
      <w:pPr>
        <w:spacing w:after="400"/>
        <w:ind w:right="1500"/>
      </w:pPr>
      <w:r>
        <w:rPr>
          <w:rFonts w:ascii="Times New Roman" w:cs="Times New Roman" w:eastAsia="Times New Roman" w:hAnsi="Times New Roman"/>
          <w:i/>
          <w:iCs/>
          <w:color w:val="4A4036"/>
          <w:sz w:val="22"/>
          <w:szCs w:val="22"/>
        </w:rPr>
        <w:t xml:space="preserve">Dispositif autonome installe dans la salle de bain integrant reconnaissance vocale locale (microWakeWord), lecteur media multi-pipeline et anneau lumineux expressif de 12 WS2812. Base sur ESP32-S3 DevKitC-1, firmware declaratif YAML ESPHome.</w:t>
      </w:r>
    </w:p>
    <w:p>
      <w:pPr>
        <w:spacing w:after="360"/>
        <w:jc w:val="center"/>
      </w:pPr>
      <w:r>
        <w:drawing>
          <wp:inline distT="0" distB="0" distL="0" distR="0">
            <wp:extent cx="5972175" cy="3257550"/>
            <wp:effectExtent t="0" r="0" b="0" l="0"/>
            <wp:docPr id="1" name="p01_00_Image1.jpg" descr="p01_00_Image1.jpg" title="p01_00_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3257550"/>
                    </a:xfrm>
                    <a:prstGeom prst="rect">
                      <a:avLst/>
                    </a:prstGeom>
                  </pic:spPr>
                </pic:pic>
              </a:graphicData>
            </a:graphic>
          </wp:inline>
        </w:drawing>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859"/>
        <w:gridCol w:w="1859"/>
        <w:gridCol w:w="1859"/>
        <w:gridCol w:w="1859"/>
        <w:gridCol w:w="1862"/>
      </w:tblGrid>
      <w:tr>
        <w:tc>
          <w:tcPr>
            <w:tcW w:type="dxa" w:w="1859"/>
            <w:tcBorders>
              <w:top w:val="single" w:color="E5DECF" w:sz="4"/>
              <w:left w:val="none" w:color="FFFFFF" w:sz="0"/>
              <w:bottom w:val="none" w:color="FFFFFF" w:sz="0"/>
              <w:right w:val="none" w:color="FFFFFF" w:sz="0"/>
            </w:tcBorders>
            <w:tcMar>
              <w:top w:type="dxa" w:w="120"/>
              <w:left w:type="dxa" w:w="0"/>
              <w:bottom w:type="dxa" w:w="120"/>
              <w:right w:type="dxa" w:w="80"/>
            </w:tcMar>
          </w:tcPr>
          <w:p>
            <w:pPr>
              <w:spacing w:after="40"/>
            </w:pPr>
            <w:r>
              <w:rPr>
                <w:b/>
                <w:bCs/>
                <w:color w:val="8A7D6E"/>
                <w:spacing w:val="30"/>
                <w:sz w:val="12"/>
                <w:szCs w:val="12"/>
              </w:rPr>
              <w:t xml:space="preserve">SOC</w:t>
            </w:r>
          </w:p>
          <w:p>
            <w:pPr>
              <w:spacing w:after="20"/>
            </w:pPr>
            <w:r>
              <w:rPr>
                <w:b/>
                <w:bCs/>
                <w:color w:val="1A1612"/>
                <w:sz w:val="22"/>
                <w:szCs w:val="22"/>
              </w:rPr>
              <w:t xml:space="preserve">ESP32-S3</w:t>
            </w:r>
          </w:p>
          <w:p>
            <w:r>
              <w:rPr>
                <w:color w:val="8A7D6E"/>
                <w:sz w:val="14"/>
                <w:szCs w:val="14"/>
              </w:rPr>
              <w:t xml:space="preserve">240 MHz</w:t>
            </w:r>
          </w:p>
        </w:tc>
        <w:tc>
          <w:tcPr>
            <w:tcW w:type="dxa" w:w="1859"/>
            <w:tcBorders>
              <w:top w:val="single" w:color="E5DECF" w:sz="4"/>
              <w:left w:val="none" w:color="FFFFFF" w:sz="0"/>
              <w:bottom w:val="none" w:color="FFFFFF" w:sz="0"/>
              <w:right w:val="none" w:color="FFFFFF" w:sz="0"/>
            </w:tcBorders>
            <w:tcMar>
              <w:top w:type="dxa" w:w="120"/>
              <w:left w:type="dxa" w:w="0"/>
              <w:bottom w:type="dxa" w:w="120"/>
              <w:right w:type="dxa" w:w="80"/>
            </w:tcMar>
          </w:tcPr>
          <w:p>
            <w:pPr>
              <w:spacing w:after="40"/>
            </w:pPr>
            <w:r>
              <w:rPr>
                <w:b/>
                <w:bCs/>
                <w:color w:val="8A7D6E"/>
                <w:spacing w:val="30"/>
                <w:sz w:val="12"/>
                <w:szCs w:val="12"/>
              </w:rPr>
              <w:t xml:space="preserve">MEMOIRE</w:t>
            </w:r>
          </w:p>
          <w:p>
            <w:pPr>
              <w:spacing w:after="20"/>
            </w:pPr>
            <w:r>
              <w:rPr>
                <w:b/>
                <w:bCs/>
                <w:color w:val="1A1612"/>
                <w:sz w:val="22"/>
                <w:szCs w:val="22"/>
              </w:rPr>
              <w:t xml:space="preserve">16 MB + 8 MB</w:t>
            </w:r>
          </w:p>
          <w:p>
            <w:r>
              <w:rPr>
                <w:color w:val="8A7D6E"/>
                <w:sz w:val="14"/>
                <w:szCs w:val="14"/>
              </w:rPr>
              <w:t xml:space="preserve">Flash + PSRAM</w:t>
            </w:r>
          </w:p>
        </w:tc>
        <w:tc>
          <w:tcPr>
            <w:tcW w:type="dxa" w:w="1859"/>
            <w:tcBorders>
              <w:top w:val="single" w:color="E5DECF" w:sz="4"/>
              <w:left w:val="none" w:color="FFFFFF" w:sz="0"/>
              <w:bottom w:val="none" w:color="FFFFFF" w:sz="0"/>
              <w:right w:val="none" w:color="FFFFFF" w:sz="0"/>
            </w:tcBorders>
            <w:tcMar>
              <w:top w:type="dxa" w:w="120"/>
              <w:left w:type="dxa" w:w="0"/>
              <w:bottom w:type="dxa" w:w="120"/>
              <w:right w:type="dxa" w:w="80"/>
            </w:tcMar>
          </w:tcPr>
          <w:p>
            <w:pPr>
              <w:spacing w:after="40"/>
            </w:pPr>
            <w:r>
              <w:rPr>
                <w:b/>
                <w:bCs/>
                <w:color w:val="8A7D6E"/>
                <w:spacing w:val="30"/>
                <w:sz w:val="12"/>
                <w:szCs w:val="12"/>
              </w:rPr>
              <w:t xml:space="preserve">AUDIO</w:t>
            </w:r>
          </w:p>
          <w:p>
            <w:pPr>
              <w:spacing w:after="20"/>
            </w:pPr>
            <w:r>
              <w:rPr>
                <w:b/>
                <w:bCs/>
                <w:color w:val="1A1612"/>
                <w:sz w:val="22"/>
                <w:szCs w:val="22"/>
              </w:rPr>
              <w:t xml:space="preserve">PCM5102 I2S</w:t>
            </w:r>
          </w:p>
          <w:p>
            <w:r>
              <w:rPr>
                <w:color w:val="8A7D6E"/>
                <w:sz w:val="14"/>
                <w:szCs w:val="14"/>
              </w:rPr>
              <w:t xml:space="preserve">48 kHz / 16-bit</w:t>
            </w:r>
          </w:p>
        </w:tc>
        <w:tc>
          <w:tcPr>
            <w:tcW w:type="dxa" w:w="1859"/>
            <w:tcBorders>
              <w:top w:val="single" w:color="E5DECF" w:sz="4"/>
              <w:left w:val="none" w:color="FFFFFF" w:sz="0"/>
              <w:bottom w:val="none" w:color="FFFFFF" w:sz="0"/>
              <w:right w:val="none" w:color="FFFFFF" w:sz="0"/>
            </w:tcBorders>
            <w:tcMar>
              <w:top w:type="dxa" w:w="120"/>
              <w:left w:type="dxa" w:w="0"/>
              <w:bottom w:type="dxa" w:w="120"/>
              <w:right w:type="dxa" w:w="80"/>
            </w:tcMar>
          </w:tcPr>
          <w:p>
            <w:pPr>
              <w:spacing w:after="40"/>
            </w:pPr>
            <w:r>
              <w:rPr>
                <w:b/>
                <w:bCs/>
                <w:color w:val="8A7D6E"/>
                <w:spacing w:val="30"/>
                <w:sz w:val="12"/>
                <w:szCs w:val="12"/>
              </w:rPr>
              <w:t xml:space="preserve">LEDS</w:t>
            </w:r>
          </w:p>
          <w:p>
            <w:pPr>
              <w:spacing w:after="20"/>
            </w:pPr>
            <w:r>
              <w:rPr>
                <w:b/>
                <w:bCs/>
                <w:color w:val="1A1612"/>
                <w:sz w:val="22"/>
                <w:szCs w:val="22"/>
              </w:rPr>
              <w:t xml:space="preserve">12 x WS2812B</w:t>
            </w:r>
          </w:p>
          <w:p>
            <w:r>
              <w:rPr>
                <w:color w:val="8A7D6E"/>
                <w:sz w:val="14"/>
                <w:szCs w:val="14"/>
              </w:rPr>
              <w:t xml:space="preserve">RGB</w:t>
            </w:r>
          </w:p>
        </w:tc>
        <w:tc>
          <w:tcPr>
            <w:tcW w:type="dxa" w:w="1859"/>
            <w:tcBorders>
              <w:top w:val="single" w:color="E5DECF" w:sz="4"/>
              <w:left w:val="none" w:color="FFFFFF" w:sz="0"/>
              <w:bottom w:val="none" w:color="FFFFFF" w:sz="0"/>
              <w:right w:val="none" w:color="FFFFFF" w:sz="0"/>
            </w:tcBorders>
            <w:tcMar>
              <w:top w:type="dxa" w:w="120"/>
              <w:left w:type="dxa" w:w="0"/>
              <w:bottom w:type="dxa" w:w="120"/>
              <w:right w:type="dxa" w:w="80"/>
            </w:tcMar>
          </w:tcPr>
          <w:p>
            <w:pPr>
              <w:spacing w:after="40"/>
            </w:pPr>
            <w:r>
              <w:rPr>
                <w:b/>
                <w:bCs/>
                <w:color w:val="8A7D6E"/>
                <w:spacing w:val="30"/>
                <w:sz w:val="12"/>
                <w:szCs w:val="12"/>
              </w:rPr>
              <w:t xml:space="preserve">RESEAU</w:t>
            </w:r>
          </w:p>
          <w:p>
            <w:pPr>
              <w:spacing w:after="20"/>
            </w:pPr>
            <w:r>
              <w:rPr>
                <w:b/>
                <w:bCs/>
                <w:color w:val="1A1612"/>
                <w:sz w:val="22"/>
                <w:szCs w:val="22"/>
              </w:rPr>
              <w:t xml:space="preserve">Wi-Fi</w:t>
            </w:r>
          </w:p>
          <w:p>
            <w:r>
              <w:rPr>
                <w:color w:val="8A7D6E"/>
                <w:sz w:val="14"/>
                <w:szCs w:val="14"/>
              </w:rPr>
              <w:t xml:space="preserve">802.11 b/g/n</w:t>
            </w:r>
          </w:p>
        </w:tc>
      </w:tr>
    </w:tbl>
    <w:p>
      <w:pPr>
        <w:spacing w:after="40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3099"/>
        <w:gridCol w:w="3099"/>
        <w:gridCol w:w="3100"/>
      </w:tblGrid>
      <w:tr>
        <w:tc>
          <w:tcPr>
            <w:tcW w:type="dxa" w:w="3099"/>
            <w:tcBorders>
              <w:top w:val="single" w:color="E5DECF" w:sz="4"/>
              <w:left w:val="none" w:color="FFFFFF" w:sz="0"/>
              <w:bottom w:val="none" w:color="FFFFFF" w:sz="0"/>
              <w:right w:val="none" w:color="FFFFFF" w:sz="0"/>
            </w:tcBorders>
            <w:tcMar>
              <w:top w:type="dxa" w:w="120"/>
              <w:left w:type="dxa" w:w="0"/>
              <w:bottom w:type="dxa" w:w="0"/>
              <w:right w:type="dxa" w:w="80"/>
            </w:tcMar>
          </w:tcPr>
          <w:p>
            <w:pPr>
              <w:spacing w:after="60"/>
            </w:pPr>
            <w:r>
              <w:rPr>
                <w:b/>
                <w:bCs/>
                <w:color w:val="8A7D6E"/>
                <w:spacing w:val="30"/>
                <w:sz w:val="12"/>
                <w:szCs w:val="12"/>
              </w:rPr>
              <w:t xml:space="preserve">AUTEUR</w:t>
            </w:r>
          </w:p>
          <w:p>
            <w:r>
              <w:rPr>
                <w:color w:val="4A4036"/>
                <w:sz w:val="17"/>
                <w:szCs w:val="17"/>
              </w:rPr>
              <w:t xml:space="preserve">Hanafi Benmesbah</w:t>
            </w:r>
          </w:p>
        </w:tc>
        <w:tc>
          <w:tcPr>
            <w:tcW w:type="dxa" w:w="3099"/>
            <w:tcBorders>
              <w:top w:val="single" w:color="E5DECF" w:sz="4"/>
              <w:left w:val="none" w:color="FFFFFF" w:sz="0"/>
              <w:bottom w:val="none" w:color="FFFFFF" w:sz="0"/>
              <w:right w:val="none" w:color="FFFFFF" w:sz="0"/>
            </w:tcBorders>
            <w:tcMar>
              <w:top w:type="dxa" w:w="120"/>
              <w:left w:type="dxa" w:w="0"/>
              <w:bottom w:type="dxa" w:w="0"/>
              <w:right w:type="dxa" w:w="80"/>
            </w:tcMar>
          </w:tcPr>
          <w:p>
            <w:pPr>
              <w:spacing w:after="60"/>
            </w:pPr>
            <w:r>
              <w:rPr>
                <w:b/>
                <w:bCs/>
                <w:color w:val="8A7D6E"/>
                <w:spacing w:val="30"/>
                <w:sz w:val="12"/>
                <w:szCs w:val="12"/>
              </w:rPr>
              <w:t xml:space="preserve">DEPOT SOURCE</w:t>
            </w:r>
          </w:p>
          <w:p>
            <w:hyperlink w:history="1" r:id="rIdtbdhhhbk0db3c5uxhjvcz">
              <w:r>
                <w:rPr>
                  <w:rFonts w:ascii="Courier New" w:cs="Courier New" w:eastAsia="Courier New" w:hAnsi="Courier New"/>
                  <w:color w:val="8C6E3D"/>
                  <w:sz w:val="15"/>
                  <w:szCs w:val="15"/>
                  <w:u w:val="single"/>
                </w:rPr>
                <w:t xml:space="preserve">github.com/hanafi09/s3-salle-de-bain</w:t>
              </w:r>
            </w:hyperlink>
          </w:p>
        </w:tc>
        <w:tc>
          <w:tcPr>
            <w:tcW w:type="dxa" w:w="3099"/>
            <w:tcBorders>
              <w:top w:val="single" w:color="E5DECF" w:sz="4"/>
              <w:left w:val="none" w:color="FFFFFF" w:sz="0"/>
              <w:bottom w:val="none" w:color="FFFFFF" w:sz="0"/>
              <w:right w:val="none" w:color="FFFFFF" w:sz="0"/>
            </w:tcBorders>
            <w:tcMar>
              <w:top w:type="dxa" w:w="120"/>
              <w:left w:type="dxa" w:w="0"/>
              <w:bottom w:type="dxa" w:w="0"/>
              <w:right w:type="dxa" w:w="80"/>
            </w:tcMar>
          </w:tcPr>
          <w:p>
            <w:pPr>
              <w:spacing w:after="60"/>
            </w:pPr>
            <w:r>
              <w:rPr>
                <w:b/>
                <w:bCs/>
                <w:color w:val="8A7D6E"/>
                <w:spacing w:val="30"/>
                <w:sz w:val="12"/>
                <w:szCs w:val="12"/>
              </w:rPr>
              <w:t xml:space="preserve">CIBLE</w:t>
            </w:r>
          </w:p>
          <w:p>
            <w:r>
              <w:rPr>
                <w:color w:val="4A4036"/>
                <w:sz w:val="17"/>
                <w:szCs w:val="17"/>
              </w:rPr>
              <w:t xml:space="preserve">Home Assistant 2025+</w:t>
            </w:r>
          </w:p>
        </w:tc>
      </w:tr>
    </w:tbl>
    <w:p>
      <w:r>
        <w:br w:type="page"/>
      </w:r>
    </w:p>
    <w:p>
      <w:pPr>
        <w:spacing w:after="80"/>
      </w:pPr>
      <w:r>
        <w:rPr>
          <w:b/>
          <w:bCs/>
          <w:color w:val="8A7D6E"/>
          <w:spacing w:val="40"/>
          <w:sz w:val="14"/>
          <w:szCs w:val="14"/>
        </w:rPr>
        <w:t xml:space="preserve">SOMMAIRE</w:t>
      </w:r>
    </w:p>
    <w:p>
      <w:pPr>
        <w:spacing w:after="200"/>
      </w:pPr>
      <w:r>
        <w:rPr>
          <w:b/>
          <w:bCs/>
          <w:color w:val="1A1612"/>
          <w:sz w:val="40"/>
          <w:szCs w:val="40"/>
        </w:rPr>
        <w:t xml:space="preserve">Table des matieres</w:t>
      </w:r>
    </w:p>
    <w:p>
      <w:pPr>
        <w:pBdr>
          <w:bottom w:val="single" w:color="1A1612" w:sz="8" w:space="4"/>
        </w:pBdr>
        <w:spacing w:after="28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700"/>
        <w:gridCol w:w="7898"/>
        <w:gridCol w:w="700"/>
      </w:tblGrid>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01</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Presentation du projet</w:t>
            </w:r>
          </w:p>
          <w:p>
            <w:r>
              <w:rPr>
                <w:color w:val="8A7D6E"/>
                <w:sz w:val="15"/>
                <w:szCs w:val="15"/>
              </w:rPr>
              <w:t xml:space="preserve">Architecture materielle, logicielle et trois couches de feedback</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03</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02</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Schema de cablage</w:t>
            </w:r>
          </w:p>
          <w:p>
            <w:r>
              <w:rPr>
                <w:color w:val="8A7D6E"/>
                <w:sz w:val="15"/>
                <w:szCs w:val="15"/>
              </w:rPr>
              <w:t xml:space="preserve">Brochage complet corrige et configuration PCM5102</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04</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03</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Tableau de brochage</w:t>
            </w:r>
          </w:p>
          <w:p>
            <w:r>
              <w:rPr>
                <w:color w:val="8A7D6E"/>
                <w:sz w:val="15"/>
                <w:szCs w:val="15"/>
              </w:rPr>
              <w:t xml:space="preserve">Description detaillee des entrees / sorties ESP32-S3</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05</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04</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Configuration des modules</w:t>
            </w:r>
          </w:p>
          <w:p>
            <w:r>
              <w:rPr>
                <w:color w:val="8A7D6E"/>
                <w:sz w:val="15"/>
                <w:szCs w:val="15"/>
              </w:rPr>
              <w:t xml:space="preserve">PCM5102, microphone MEMS, anneau WS2812, alimentation</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06</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05</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Pipeline audio</w:t>
            </w:r>
          </w:p>
          <w:p>
            <w:r>
              <w:rPr>
                <w:color w:val="8A7D6E"/>
                <w:sz w:val="15"/>
                <w:szCs w:val="15"/>
              </w:rPr>
              <w:t xml:space="preserve">Chaine de traitement complete, format des flux et mixage</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08</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06</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Sons embarques</w:t>
            </w:r>
          </w:p>
          <w:p>
            <w:r>
              <w:rPr>
                <w:color w:val="8A7D6E"/>
                <w:sz w:val="15"/>
                <w:szCs w:val="15"/>
              </w:rPr>
              <w:t xml:space="preserve">Catalogue des fichiers media_player.files</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09</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07</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Stack logiciel</w:t>
            </w:r>
          </w:p>
          <w:p>
            <w:r>
              <w:rPr>
                <w:color w:val="8A7D6E"/>
                <w:sz w:val="15"/>
                <w:szCs w:val="15"/>
              </w:rPr>
              <w:t xml:space="preserve">ESPHome, wake words, entites, variables globales, scripts</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10</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08</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Retour visuel</w:t>
            </w:r>
          </w:p>
          <w:p>
            <w:r>
              <w:rPr>
                <w:color w:val="8A7D6E"/>
                <w:sz w:val="15"/>
                <w:szCs w:val="15"/>
              </w:rPr>
              <w:t xml:space="preserve">Anneau WS2812, 14 animations et mapping des partitions</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12</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09</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Reseau et securite</w:t>
            </w:r>
          </w:p>
          <w:p>
            <w:r>
              <w:rPr>
                <w:color w:val="8A7D6E"/>
                <w:sz w:val="15"/>
                <w:szCs w:val="15"/>
              </w:rPr>
              <w:t xml:space="preserve">Connectivite, services exposes et mecanismes de protection</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14</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10</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Boitier imprime 3D</w:t>
            </w:r>
          </w:p>
          <w:p>
            <w:r>
              <w:rPr>
                <w:color w:val="8A7D6E"/>
                <w:sz w:val="15"/>
                <w:szCs w:val="15"/>
              </w:rPr>
              <w:t xml:space="preserve">Galet compact PA-CF, facade haut-parleurs, molette centrale</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15</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11</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Vue eclatee et nomenclature</w:t>
            </w:r>
          </w:p>
          <w:p>
            <w:r>
              <w:rPr>
                <w:color w:val="8A7D6E"/>
                <w:sz w:val="15"/>
                <w:szCs w:val="15"/>
              </w:rPr>
              <w:t xml:space="preserve">Architecture interne, configuration acoustique, fichiers CAO</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16</w:t>
            </w:r>
          </w:p>
        </w:tc>
      </w:tr>
      <w:tr>
        <w:tc>
          <w:tcPr>
            <w:tcW w:type="dxa" w:w="700"/>
            <w:tcBorders>
              <w:top w:val="none" w:color="FFFFFF" w:sz="0"/>
              <w:left w:val="none" w:color="FFFFFF" w:sz="0"/>
              <w:bottom w:val="single" w:color="E5DECF" w:sz="4"/>
              <w:right w:val="none" w:color="FFFFFF" w:sz="0"/>
            </w:tcBorders>
            <w:tcMar>
              <w:top w:type="dxa" w:w="160"/>
              <w:left w:type="dxa" w:w="0"/>
              <w:bottom w:type="dxa" w:w="160"/>
              <w:right w:type="dxa" w:w="60"/>
            </w:tcMar>
            <w:vAlign w:val="center"/>
          </w:tcPr>
          <w:p>
            <w:r>
              <w:rPr>
                <w:b/>
                <w:bCs/>
                <w:color w:val="8A7D6E"/>
                <w:sz w:val="16"/>
                <w:szCs w:val="16"/>
              </w:rPr>
              <w:t xml:space="preserve">12</w:t>
            </w:r>
          </w:p>
        </w:tc>
        <w:tc>
          <w:tcPr>
            <w:tcW w:type="dxa" w:w="7898"/>
            <w:tcBorders>
              <w:top w:val="none" w:color="FFFFFF" w:sz="0"/>
              <w:left w:val="none" w:color="FFFFFF" w:sz="0"/>
              <w:bottom w:val="single" w:color="E5DECF" w:sz="4"/>
              <w:right w:val="none" w:color="FFFFFF" w:sz="0"/>
            </w:tcBorders>
            <w:tcMar>
              <w:top w:type="dxa" w:w="160"/>
              <w:left w:type="dxa" w:w="0"/>
              <w:bottom w:type="dxa" w:w="160"/>
              <w:right w:type="dxa" w:w="0"/>
            </w:tcMar>
          </w:tcPr>
          <w:p>
            <w:pPr>
              <w:spacing w:after="30"/>
            </w:pPr>
            <w:r>
              <w:rPr>
                <w:b/>
                <w:bCs/>
                <w:color w:val="1A1612"/>
                <w:sz w:val="20"/>
                <w:szCs w:val="20"/>
              </w:rPr>
              <w:t xml:space="preserve">Annexe YAML</w:t>
            </w:r>
          </w:p>
          <w:p>
            <w:r>
              <w:rPr>
                <w:color w:val="8A7D6E"/>
                <w:sz w:val="15"/>
                <w:szCs w:val="15"/>
              </w:rPr>
              <w:t xml:space="preserve">Extraits cles de s3-salle-de-bain.yaml (ESPHome 2025.9.3+)</w:t>
            </w:r>
          </w:p>
        </w:tc>
        <w:tc>
          <w:tcPr>
            <w:tcW w:type="dxa" w:w="700"/>
            <w:tcBorders>
              <w:top w:val="none" w:color="FFFFFF" w:sz="0"/>
              <w:left w:val="none" w:color="FFFFFF" w:sz="0"/>
              <w:bottom w:val="single" w:color="E5DECF" w:sz="4"/>
              <w:right w:val="none" w:color="FFFFFF" w:sz="0"/>
            </w:tcBorders>
            <w:tcMar>
              <w:top w:type="dxa" w:w="160"/>
              <w:left w:type="dxa" w:w="0"/>
              <w:bottom w:type="dxa" w:w="160"/>
              <w:right w:type="dxa" w:w="0"/>
            </w:tcMar>
            <w:vAlign w:val="center"/>
          </w:tcPr>
          <w:p>
            <w:pPr>
              <w:jc w:val="right"/>
            </w:pPr>
            <w:r>
              <w:rPr>
                <w:color w:val="8A7D6E"/>
                <w:sz w:val="16"/>
                <w:szCs w:val="16"/>
              </w:rPr>
              <w:t xml:space="preserve">18</w:t>
            </w:r>
          </w:p>
        </w:tc>
      </w:tr>
    </w:tbl>
    <w:p>
      <w:pPr>
        <w:spacing w:after="400"/>
      </w:pPr>
      <w:r>
        <w:rPr>
          <w:sz w:val="2"/>
          <w:szCs w:val="2"/>
        </w:rPr>
        <w:t xml:space="preserve"/>
      </w:r>
    </w:p>
    <w:p>
      <w:pPr>
        <w:spacing w:after="80"/>
      </w:pPr>
      <w:r>
        <w:rPr>
          <w:b/>
          <w:bCs/>
          <w:color w:val="8A7D6E"/>
          <w:spacing w:val="40"/>
          <w:sz w:val="14"/>
          <w:szCs w:val="14"/>
        </w:rPr>
        <w:t xml:space="preserve">RESUME</w:t>
      </w:r>
    </w:p>
    <w:p>
      <w:pPr>
        <w:spacing w:after="120" w:line="320"/>
        <w:jc w:val="both"/>
      </w:pPr>
      <w:r>
        <w:rPr>
          <w:color w:val="4A4036"/>
          <w:sz w:val="17"/>
          <w:szCs w:val="17"/>
        </w:rPr>
        <w:t xml:space="preserve">Le module </w:t>
      </w:r>
      <w:r>
        <w:rPr>
          <w:rFonts w:ascii="Courier New" w:cs="Courier New" w:eastAsia="Courier New" w:hAnsi="Courier New"/>
          <w:color w:val="8C6E3D"/>
          <w:sz w:val="16"/>
          <w:szCs w:val="16"/>
        </w:rPr>
        <w:t xml:space="preserve">s3-salle-de-bain</w:t>
      </w:r>
      <w:r>
        <w:rPr>
          <w:color w:val="4A4036"/>
          <w:sz w:val="17"/>
          <w:szCs w:val="17"/>
        </w:rPr>
        <w:t xml:space="preserve"> est un assistant vocal prive concu pour fonctionner dans un environnement humide. Il s’appuie sur l’ecosysteme </w:t>
      </w:r>
      <w:r>
        <w:rPr>
          <w:b/>
          <w:bCs/>
          <w:color w:val="4A4036"/>
          <w:sz w:val="17"/>
          <w:szCs w:val="17"/>
        </w:rPr>
        <w:t xml:space="preserve">Home Assistant Voice Preview Edition</w:t>
      </w:r>
      <w:r>
        <w:rPr>
          <w:color w:val="4A4036"/>
          <w:sz w:val="17"/>
          <w:szCs w:val="17"/>
        </w:rPr>
        <w:t xml:space="preserve">, et remplace entierement les assistants proprietaires par une solution locale, sans envoi de flux audio a des services tiers par defaut. Le wake word est detecte directement sur le microcontroleur grace au moteur </w:t>
      </w:r>
      <w:r>
        <w:rPr>
          <w:rFonts w:ascii="Courier New" w:cs="Courier New" w:eastAsia="Courier New" w:hAnsi="Courier New"/>
          <w:color w:val="8C6E3D"/>
          <w:sz w:val="16"/>
          <w:szCs w:val="16"/>
        </w:rPr>
        <w:t xml:space="preserve">microWakeWord</w:t>
      </w:r>
      <w:r>
        <w:rPr>
          <w:color w:val="4A4036"/>
          <w:sz w:val="17"/>
          <w:szCs w:val="17"/>
        </w:rPr>
        <w:t xml:space="preserve">. Le firmware est entierement declaratif en YAML, ESPHome.</w:t>
      </w:r>
    </w:p>
    <w:p>
      <w:r>
        <w:br w:type="page"/>
      </w:r>
    </w:p>
    <w:p>
      <w:pPr>
        <w:spacing w:after="80"/>
      </w:pPr>
      <w:r>
        <w:rPr>
          <w:rFonts w:ascii="Times New Roman" w:cs="Times New Roman" w:eastAsia="Times New Roman" w:hAnsi="Times New Roman"/>
          <w:i/>
          <w:iCs/>
          <w:color w:val="B08D57"/>
          <w:sz w:val="20"/>
          <w:szCs w:val="20"/>
        </w:rPr>
        <w:t xml:space="preserve">§ 01</w:t>
      </w:r>
    </w:p>
    <w:p>
      <w:pPr>
        <w:spacing w:after="60"/>
      </w:pPr>
      <w:r>
        <w:rPr>
          <w:rFonts w:ascii="Times New Roman" w:cs="Times New Roman" w:eastAsia="Times New Roman" w:hAnsi="Times New Roman"/>
          <w:b/>
          <w:bCs/>
          <w:color w:val="B08D57"/>
          <w:sz w:val="44"/>
          <w:szCs w:val="44"/>
        </w:rPr>
        <w:t xml:space="preserve">Presentation du projet</w:t>
      </w:r>
    </w:p>
    <w:p>
      <w:pPr>
        <w:pBdr>
          <w:bottom w:val="single" w:color="E5DECF" w:sz="4" w:space="8"/>
        </w:pBdr>
        <w:spacing w:after="180"/>
      </w:pPr>
      <w:r>
        <w:rPr>
          <w:rFonts w:ascii="Times New Roman" w:cs="Times New Roman" w:eastAsia="Times New Roman" w:hAnsi="Times New Roman"/>
          <w:i/>
          <w:iCs/>
          <w:color w:val="8A7D6E"/>
          <w:sz w:val="19"/>
          <w:szCs w:val="19"/>
        </w:rPr>
        <w:t xml:space="preserve">Architecture materielle et logicielle, trois couches de feedback</w:t>
      </w:r>
    </w:p>
    <w:p>
      <w:pPr>
        <w:spacing w:after="200"/>
        <w:jc w:val="both"/>
      </w:pPr>
      <w:r>
        <w:rPr>
          <w:color w:val="4A4036"/>
          <w:sz w:val="22"/>
          <w:szCs w:val="22"/>
        </w:rPr>
        <w:t xml:space="preserve">Dispositif autonome installe dans la salle de bain integrant reconnaissance vocale locale (microWakeWord), lecteur media multi-pipeline avec mixer et resampler, anneau lumineux expressif de 12 WS2812 avec 14 animations contextuelles, et interactions physiques (bouton multi-clics, encodeur rotatif bi-fonction, jack 3.5 mm avec detection).</w:t>
      </w:r>
    </w:p>
    <w:p>
      <w:pPr>
        <w:spacing w:after="280" w:line="320"/>
        <w:jc w:val="both"/>
      </w:pPr>
      <w:r>
        <w:rPr>
          <w:color w:val="4A4036"/>
          <w:sz w:val="17"/>
          <w:szCs w:val="17"/>
        </w:rPr>
        <w:t xml:space="preserve">Le systeme integre trois couches de feedback utilisateur : visuel (anneau LED), sonore (effets de confirmation, sons d'erreur, timer) et haptique indirect (retour du clic et du cran de l'encodeur). L'ensemble est pilote par une machine a etats centrale qui route les animations en fonction du contexte : initialisation, connexion WiFi/API, phase du pipeline vocal, timer actif, mute, changement de volume ou de couleur.</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940"/>
        <w:gridCol w:w="240"/>
        <w:gridCol w:w="2939"/>
        <w:gridCol w:w="240"/>
        <w:gridCol w:w="2939"/>
      </w:tblGrid>
      <w:tr>
        <w:tc>
          <w:tcPr>
            <w:tcW w:type="dxa" w:w="294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Detection locale</w:t>
                  </w:r>
                </w:p>
                <w:p>
                  <w:r>
                    <w:rPr>
                      <w:color w:val="8A7D6E"/>
                      <w:sz w:val="15"/>
                      <w:szCs w:val="15"/>
                    </w:rPr>
                    <w:t xml:space="preserve">microWakeWord execute 3 modeles en parallele avec seuils de sensibilite ajustables. Gain x4, VAD integre, stop-word actif pendant TTS pour limiter les declenchements parasites.</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Audio haute qualite</w:t>
                  </w:r>
                </w:p>
                <w:p>
                  <w:r>
                    <w:rPr>
                      <w:color w:val="8A7D6E"/>
                      <w:sz w:val="15"/>
                      <w:szCs w:val="15"/>
                    </w:rPr>
                    <w:t xml:space="preserve">DAC PCM5102 stereo 48 kHz via I2S. Pipeline virtuel avec mixer 2 canaux (announcement + media), resampler par flux, ducking -20 dB automatique.</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Feedback visuel riche</w:t>
                  </w:r>
                </w:p>
                <w:p>
                  <w:r>
                    <w:rPr>
                      <w:color w:val="8A7D6E"/>
                      <w:sz w:val="15"/>
                      <w:szCs w:val="15"/>
                    </w:rPr>
                    <w:t xml:space="preserve">Anneau 12 WS2812 remappe en 2 partitions, 14 animations codees en lambdas adressables, teinte controlee a l'encodeur.</w:t>
                  </w:r>
                </w:p>
              </w:tc>
            </w:tr>
          </w:tbl>
          <w:p/>
        </w:tc>
      </w:tr>
    </w:tbl>
    <w:p>
      <w:pPr>
        <w:spacing w:after="24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940"/>
        <w:gridCol w:w="240"/>
        <w:gridCol w:w="2939"/>
        <w:gridCol w:w="240"/>
        <w:gridCol w:w="2939"/>
      </w:tblGrid>
      <w:tr>
        <w:tc>
          <w:tcPr>
            <w:tcW w:type="dxa" w:w="294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Interactions physiques</w:t>
                  </w:r>
                </w:p>
                <w:p>
                  <w:r>
                    <w:rPr>
                      <w:color w:val="8A7D6E"/>
                      <w:sz w:val="15"/>
                      <w:szCs w:val="15"/>
                    </w:rPr>
                    <w:t xml:space="preserve">Bouton central multi-clics (1/2/3), appui long 1 s, 10 s pour reset prompt, 22 s pour factory reset confirme, et easter-egg Morse H-A.</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Connectivite</w:t>
                  </w:r>
                </w:p>
                <w:p>
                  <w:r>
                    <w:rPr>
                      <w:color w:val="8A7D6E"/>
                      <w:sz w:val="15"/>
                      <w:szCs w:val="15"/>
                    </w:rPr>
                    <w:t xml:space="preserve">WiFi 2.4 GHz IP statique 192.168.1.197, API ESPHome chiffree Noise Protocol, OTA port 3232, fallback AP Voice-S3-Fallback, captive portal.</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Securite &amp; robustesse</w:t>
                  </w:r>
                </w:p>
                <w:p>
                  <w:r>
                    <w:rPr>
                      <w:color w:val="8A7D6E"/>
                      <w:sz w:val="15"/>
                      <w:szCs w:val="15"/>
                    </w:rPr>
                    <w:t xml:space="preserve">Cle API chiffree, mute hardware prioritaire sur le logiciel, factory reset a 22 s de pression, reboot watchdog 15 min, firmware OTA protege par mot de passe.</w:t>
                  </w:r>
                </w:p>
              </w:tc>
            </w:tr>
          </w:tbl>
          <w:p/>
        </w:tc>
      </w:tr>
    </w:tbl>
    <w:p>
      <w:r>
        <w:br w:type="page"/>
      </w:r>
    </w:p>
    <w:p>
      <w:pPr>
        <w:spacing w:after="80"/>
      </w:pPr>
      <w:r>
        <w:rPr>
          <w:rFonts w:ascii="Times New Roman" w:cs="Times New Roman" w:eastAsia="Times New Roman" w:hAnsi="Times New Roman"/>
          <w:i/>
          <w:iCs/>
          <w:color w:val="B08D57"/>
          <w:sz w:val="20"/>
          <w:szCs w:val="20"/>
        </w:rPr>
        <w:t xml:space="preserve">§ 02</w:t>
      </w:r>
    </w:p>
    <w:p>
      <w:pPr>
        <w:spacing w:after="60"/>
      </w:pPr>
      <w:r>
        <w:rPr>
          <w:rFonts w:ascii="Times New Roman" w:cs="Times New Roman" w:eastAsia="Times New Roman" w:hAnsi="Times New Roman"/>
          <w:b/>
          <w:bCs/>
          <w:color w:val="B08D57"/>
          <w:sz w:val="44"/>
          <w:szCs w:val="44"/>
        </w:rPr>
        <w:t xml:space="preserve">Schema de cablage</w:t>
      </w:r>
    </w:p>
    <w:p>
      <w:pPr>
        <w:pBdr>
          <w:bottom w:val="single" w:color="E5DECF" w:sz="4" w:space="8"/>
        </w:pBdr>
        <w:spacing w:after="180"/>
      </w:pPr>
      <w:r>
        <w:rPr>
          <w:rFonts w:ascii="Times New Roman" w:cs="Times New Roman" w:eastAsia="Times New Roman" w:hAnsi="Times New Roman"/>
          <w:i/>
          <w:iCs/>
          <w:color w:val="8A7D6E"/>
          <w:sz w:val="19"/>
          <w:szCs w:val="19"/>
        </w:rPr>
        <w:t xml:space="preserve">Brochage complet corrige, interconnexions et configuration PCM5102</w:t>
      </w:r>
    </w:p>
    <w:p>
      <w:pPr>
        <w:spacing w:after="200" w:line="320"/>
        <w:jc w:val="both"/>
      </w:pPr>
      <w:r>
        <w:rPr>
          <w:color w:val="4A4036"/>
          <w:sz w:val="17"/>
          <w:szCs w:val="17"/>
        </w:rPr>
        <w:t xml:space="preserve">Le brochage ci-dessous correspond exactement a la configuration YAML </w:t>
      </w:r>
      <w:r>
        <w:rPr>
          <w:rFonts w:ascii="Courier New" w:cs="Courier New" w:eastAsia="Courier New" w:hAnsi="Courier New"/>
          <w:color w:val="8C6E3D"/>
          <w:sz w:val="16"/>
          <w:szCs w:val="16"/>
        </w:rPr>
        <w:t xml:space="preserve">s3-salle-de-bain.yaml</w:t>
      </w:r>
      <w:r>
        <w:rPr>
          <w:color w:val="4A4036"/>
          <w:sz w:val="17"/>
          <w:szCs w:val="17"/>
        </w:rPr>
        <w:t xml:space="preserve">. Le DAC PCM5102 utilise trois broches I2S (BCK, DIN, LRCK) plus cinq broches de configuration fixes (SCK, FMT, FLT, DEMP, XSMT) qui ne se cablent pas au microcontroleur mais directement a GND ou 3.3 V. Aucun bus I2C n'est requis avec ce DAC. Une ligne de masse commune partage MCU, DAC, micro et amplificateur.</w:t>
      </w:r>
    </w:p>
    <w:p>
      <w:pPr>
        <w:jc w:val="center"/>
      </w:pPr>
      <w:r>
        <w:drawing>
          <wp:inline distT="0" distB="0" distL="0" distR="0">
            <wp:extent cx="5762625" cy="2647950"/>
            <wp:effectExtent t="0" r="0" b="0" l="0"/>
            <wp:docPr id="1" name="schema_cablage.png" descr="schema_cablage.png" title="schema_cabl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47950"/>
                    </a:xfrm>
                    <a:prstGeom prst="rect">
                      <a:avLst/>
                    </a:prstGeom>
                  </pic:spPr>
                </pic:pic>
              </a:graphicData>
            </a:graphic>
          </wp:inline>
        </w:drawing>
      </w:r>
    </w:p>
    <w:p>
      <w:pPr>
        <w:spacing w:after="200" w:before="60"/>
        <w:jc w:val="center"/>
      </w:pPr>
      <w:r>
        <w:rPr>
          <w:i/>
          <w:iCs/>
          <w:color w:val="8A7D6E"/>
          <w:sz w:val="14"/>
          <w:szCs w:val="14"/>
        </w:rPr>
        <w:t xml:space="preserve">Fig. 1 - Schema d'interconnexion ESP32-S3 / PCM5102 / peripheriques (v3).</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none" w:color="FFFFFF" w:sz="0"/>
              <w:left w:val="single" w:color="8C6E3D" w:sz="12"/>
              <w:bottom w:val="none" w:color="FFFFFF" w:sz="0"/>
              <w:right w:val="none" w:color="FFFFFF" w:sz="0"/>
            </w:tcBorders>
            <w:shd w:fill="F5EFE0" w:val="clear"/>
            <w:tcMar>
              <w:top w:type="dxa" w:w="160"/>
              <w:left w:type="dxa" w:w="200"/>
              <w:bottom w:type="dxa" w:w="160"/>
              <w:right w:type="dxa" w:w="200"/>
            </w:tcMar>
          </w:tcPr>
          <w:p>
            <w:r>
              <w:rPr>
                <w:b/>
                <w:bCs/>
                <w:color w:val="1A1612"/>
                <w:sz w:val="15"/>
                <w:szCs w:val="15"/>
              </w:rPr>
              <w:t xml:space="preserve">Corrections depuis la v1 du schema.</w:t>
            </w:r>
            <w:r>
              <w:rPr>
                <w:color w:val="4A4036"/>
                <w:sz w:val="15"/>
                <w:szCs w:val="15"/>
              </w:rPr>
              <w:t xml:space="preserve">  GPIO9 requalifie en power gate LED (via </w:t>
            </w:r>
            <w:r>
              <w:rPr>
                <w:rFonts w:ascii="Courier New" w:cs="Courier New" w:eastAsia="Courier New" w:hAnsi="Courier New"/>
                <w:color w:val="1A1612"/>
                <w:sz w:val="15"/>
                <w:szCs w:val="15"/>
              </w:rPr>
              <w:t xml:space="preserve">power_supply</w:t>
            </w:r>
            <w:r>
              <w:rPr>
                <w:color w:val="4A4036"/>
                <w:sz w:val="15"/>
                <w:szCs w:val="15"/>
              </w:rPr>
              <w:t xml:space="preserve">) - GPIO10 identifie en DOUT (sortie I2S vers DAC), pas entree - GPIO47 ajoute comme enable de l'amplificateur (etait absent) - GPIO11 explicitement mis en 32-bit PDM off - Suppression du bus I2C (non utilise avec PCM5102) - XSMT du PCM5102 tire a 3.3 V (soft mute desactive). Budget courant pic estime : 900 mA (LEDs pleine blancheur).</w:t>
            </w:r>
          </w:p>
        </w:tc>
      </w:tr>
    </w:tbl>
    <w:p>
      <w:r>
        <w:br w:type="page"/>
      </w:r>
    </w:p>
    <w:p>
      <w:pPr>
        <w:spacing w:after="80"/>
      </w:pPr>
      <w:r>
        <w:rPr>
          <w:rFonts w:ascii="Times New Roman" w:cs="Times New Roman" w:eastAsia="Times New Roman" w:hAnsi="Times New Roman"/>
          <w:i/>
          <w:iCs/>
          <w:color w:val="B08D57"/>
          <w:sz w:val="20"/>
          <w:szCs w:val="20"/>
        </w:rPr>
        <w:t xml:space="preserve">§ 03</w:t>
      </w:r>
    </w:p>
    <w:p>
      <w:pPr>
        <w:spacing w:after="60"/>
      </w:pPr>
      <w:r>
        <w:rPr>
          <w:rFonts w:ascii="Times New Roman" w:cs="Times New Roman" w:eastAsia="Times New Roman" w:hAnsi="Times New Roman"/>
          <w:b/>
          <w:bCs/>
          <w:color w:val="B08D57"/>
          <w:sz w:val="44"/>
          <w:szCs w:val="44"/>
        </w:rPr>
        <w:t xml:space="preserve">Tableau de brochage ESP32-S3</w:t>
      </w:r>
    </w:p>
    <w:p>
      <w:pPr>
        <w:pBdr>
          <w:bottom w:val="single" w:color="E5DECF" w:sz="4" w:space="8"/>
        </w:pBdr>
        <w:spacing w:after="180"/>
      </w:pPr>
      <w:r>
        <w:rPr>
          <w:rFonts w:ascii="Times New Roman" w:cs="Times New Roman" w:eastAsia="Times New Roman" w:hAnsi="Times New Roman"/>
          <w:i/>
          <w:iCs/>
          <w:color w:val="8A7D6E"/>
          <w:sz w:val="19"/>
          <w:szCs w:val="19"/>
        </w:rPr>
        <w:t xml:space="preserve">Description detaillee des entrees / sorties</w:t>
      </w:r>
    </w:p>
    <w:p>
      <w:pPr>
        <w:spacing w:after="200" w:line="320"/>
        <w:jc w:val="both"/>
      </w:pPr>
      <w:r>
        <w:rPr>
          <w:color w:val="4A4036"/>
          <w:sz w:val="17"/>
          <w:szCs w:val="17"/>
        </w:rPr>
        <w:t xml:space="preserve">Les broches sont reparties en cinq groupes fonctionnels : entrees physiques (bouton, encodeur, jack, switch mute), microphone MEMS sur bus I2S dedie, DAC audio sur second bus I2S, anneau LED RMT et gating d'alimentation. Toutes les broches sont declarees explicitement dans le YAML.</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700"/>
        <w:gridCol w:w="2700"/>
        <w:gridCol w:w="4898"/>
      </w:tblGrid>
      <w:tr>
        <w:trPr>
          <w:tblHeader/>
        </w:trPr>
        <w:tc>
          <w:tcPr>
            <w:tcW w:type="dxa" w:w="1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GPIO</w:t>
            </w:r>
          </w:p>
        </w:tc>
        <w:tc>
          <w:tcPr>
            <w:tcW w:type="dxa" w:w="2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ROLE</w:t>
            </w:r>
          </w:p>
        </w:tc>
        <w:tc>
          <w:tcPr>
            <w:tcW w:type="dxa" w:w="48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DESCRIPTION</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GPIO1</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ENTREE - Bouton central</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Bouton poussoir SPST (pull-up interne, signal inverse). Pull-up interne actif, option inverted: true pour que 'enfonce' = ON. Simple/double/triple clic, appui long &gt;=1 s, Morse H-A, factory reset 22 s.</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GPIO2</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ENTREE - Switch mute materiel</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Interrupteur lateral physique (coupe-micro hardware). Commutateur a glissiere entre GPIO2 et GND. Priorite absolue sur le mute logiciel : tant que ferme, microphone.unmute est interdit. Sons mute_switch_on / off.</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GPIO4 / 5 / 11</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ENTREE - Bus I2S micro (i2s_in)</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Microphone MEMS numerique I2S 32-bit mono. GPIO4 = LRCLK (Word Select), GPIO5 = BCLK, GPIO11 = DIN. Alim +3.3 V, GND commun. pdm: false, bits_per_sample: 32bit, canal 0 mono.</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GPIO16 / 18</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ENTREE - Encodeur rotatif</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Encodeur quadrature mecanique (bi-fonction). Pin A sur GPIO16, Pin B sur GPIO18, commune a GND. Resolution 2 detentes par cran. Relache : volume media (0.05 increment, bornes 0.4 - 0.85). Enfonce : teinte HSV +/- 10 deg.</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GPIO17</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ENTREE - Detection jack 3.5 mm</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Contact de commutation du connecteur jack. Cable entre GPIO17 et GND. Filtres delayed_on / delayed_off 200 ms anti-rebond. Anim 'ripple' Jack Plugged / Unplugged + son de confirmation. Variable jack_plugged_recently bloque 800 ms.</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GPIO7 / 8 / 10</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SORTIE - Bus I2S DAC (i2s_output)</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Transmission audio stereo vers le PCM5102. GPIO7 = LRCK, GPIO8 = BCK, GPIO10 = DIN du DAC. PCM5102 en mode esclave, PLL interne (SCK a GND). Format I2S standard, FLT normal latency, DEMP off, XSMT tire au 3.3 V.</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GPIO9</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SORTIE - Power gate LEDs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Controle d'alimentation de l'anneau WS2812. Commande P-MOSFET high-side qui coupe le +5 V du ruban WS2812 quand inactif. power_supply: led_power active automatiquement le rail a la demande. Reduit la consommation au repos.</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GPIO21</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SORTIE - Donnees WS2812</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Ligne de donnees RMT vers l'anneau 12 LEDs. Signal serie WS2812 genere par RMT (rmt_symbols: 192, chipset WS2812, rgb_order GRB, max_refresh_rate 15 ms). Partitions [7..11] + [0..6] pour aligner l'indice 0 sur la LED a 12 h.</w:t>
            </w:r>
          </w:p>
        </w:tc>
      </w:tr>
      <w:tr>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GPIO47</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SORTIE - Enable amplificateur</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Activation de l'amplificateur audio de sortie. Broche SHDN / EN de l'ampli Class-D. restore_mode: ALWAYS_OFF, mis a ON 1 s apres boot par script, evite les pops pendant l'init du DAC. Ampli alimente en +5 V.</w:t>
            </w:r>
          </w:p>
        </w:tc>
      </w:tr>
    </w:tbl>
    <w:p>
      <w:r>
        <w:br w:type="page"/>
      </w:r>
    </w:p>
    <w:p>
      <w:pPr>
        <w:spacing w:after="80"/>
      </w:pPr>
      <w:r>
        <w:rPr>
          <w:rFonts w:ascii="Times New Roman" w:cs="Times New Roman" w:eastAsia="Times New Roman" w:hAnsi="Times New Roman"/>
          <w:i/>
          <w:iCs/>
          <w:color w:val="B08D57"/>
          <w:sz w:val="20"/>
          <w:szCs w:val="20"/>
        </w:rPr>
        <w:t xml:space="preserve">§ 04</w:t>
      </w:r>
    </w:p>
    <w:p>
      <w:pPr>
        <w:spacing w:after="60"/>
      </w:pPr>
      <w:r>
        <w:rPr>
          <w:rFonts w:ascii="Times New Roman" w:cs="Times New Roman" w:eastAsia="Times New Roman" w:hAnsi="Times New Roman"/>
          <w:b/>
          <w:bCs/>
          <w:color w:val="B08D57"/>
          <w:sz w:val="44"/>
          <w:szCs w:val="44"/>
        </w:rPr>
        <w:t xml:space="preserve">Configuration des modules</w:t>
      </w:r>
    </w:p>
    <w:p>
      <w:pPr>
        <w:pBdr>
          <w:bottom w:val="single" w:color="E5DECF" w:sz="4" w:space="8"/>
        </w:pBdr>
        <w:spacing w:after="180"/>
      </w:pPr>
      <w:r>
        <w:rPr>
          <w:rFonts w:ascii="Times New Roman" w:cs="Times New Roman" w:eastAsia="Times New Roman" w:hAnsi="Times New Roman"/>
          <w:i/>
          <w:iCs/>
          <w:color w:val="8A7D6E"/>
          <w:sz w:val="19"/>
          <w:szCs w:val="19"/>
        </w:rPr>
        <w:t xml:space="preserve">PCM5102, microphone MEMS, anneau WS2812, alimentation</w:t>
      </w:r>
    </w:p>
    <w:p>
      <w:pPr>
        <w:spacing w:after="60"/>
      </w:pPr>
      <w:r>
        <w:rPr>
          <w:b/>
          <w:bCs/>
          <w:color w:val="8C6E3D"/>
          <w:spacing w:val="30"/>
          <w:sz w:val="15"/>
          <w:szCs w:val="15"/>
        </w:rPr>
        <w:t xml:space="preserve">PCM5102 DAC</w:t>
      </w:r>
    </w:p>
    <w:p>
      <w:pPr>
        <w:pBdr>
          <w:bottom w:val="single" w:color="1A1612" w:sz="8" w:space="4"/>
        </w:pBdr>
        <w:spacing w:after="160" w:before="0"/>
      </w:pPr>
    </w:p>
    <w:p>
      <w:pPr>
        <w:spacing w:after="200" w:line="320"/>
        <w:jc w:val="both"/>
      </w:pPr>
      <w:r>
        <w:rPr>
          <w:color w:val="4A4036"/>
          <w:sz w:val="17"/>
          <w:szCs w:val="17"/>
        </w:rPr>
        <w:t xml:space="preserve">Le DAC PCM5102 utilise trois broches I2S (BCK, DIN, LRCK) plus cinq broches de configuration fixes (SCK, FMT, FLT, DEMP, XSMT) qui ne se cablent pas au microcontroleur mais directement a GND ou 3.3 V. Aucun bus I2C n'est requis avec ce DAC.</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800"/>
        <w:gridCol w:w="2400"/>
        <w:gridCol w:w="5098"/>
      </w:tblGrid>
      <w:tr>
        <w:trPr>
          <w:tblHeader/>
        </w:trPr>
        <w:tc>
          <w:tcPr>
            <w:tcW w:type="dxa" w:w="18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PIN DAC</w:t>
            </w:r>
          </w:p>
        </w:tc>
        <w:tc>
          <w:tcPr>
            <w:tcW w:type="dxa" w:w="24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CONNEXION</w:t>
            </w:r>
          </w:p>
        </w:tc>
        <w:tc>
          <w:tcPr>
            <w:tcW w:type="dxa" w:w="50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ROLE</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VIN</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3.3 V</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Alimentation logique</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GND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GND</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Masse</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BCK</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GPIO8</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Bit Clock I2S</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DIN</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GPIO10</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Donnees audio (data in DAC)</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LRCK</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GPIO7</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Word Select (L/R)</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SCK</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GND</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Master clock (PLL interne)</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FMT</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GND</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Format I2S standard</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FLT</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GND</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Filtre normal latency</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DEMP</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GND</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De-emphasis desactive</w:t>
            </w:r>
          </w:p>
        </w:tc>
      </w:tr>
      <w:tr>
        <w:tc>
          <w:tcPr>
            <w:tcW w:type="dxa" w:w="1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XSMT</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3.3 V</w:t>
            </w:r>
          </w:p>
        </w:tc>
        <w:tc>
          <w:tcPr>
            <w:tcW w:type="dxa" w:w="5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Soft mute off (active)</w:t>
            </w:r>
          </w:p>
        </w:tc>
      </w:tr>
    </w:tbl>
    <w:p>
      <w:pPr>
        <w:spacing w:after="28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529"/>
        <w:gridCol w:w="240"/>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ALIMENTATION</w:t>
                  </w:r>
                </w:p>
                <w:p>
                  <w:pPr>
                    <w:pBdr>
                      <w:bottom w:val="single" w:color="1A1612" w:sz="8" w:space="4"/>
                    </w:pBdr>
                    <w:spacing w:after="100" w:before="0"/>
                  </w:pPr>
                </w:p>
                <w:p>
                  <w:pPr>
                    <w:spacing w:after="60"/>
                  </w:pPr>
                  <w:r>
                    <w:rPr>
                      <w:color w:val="8A7D6E"/>
                      <w:sz w:val="15"/>
                      <w:szCs w:val="15"/>
                    </w:rPr>
                    <w:t xml:space="preserve">-  Entree principale 5 V USB-C sur le DevKitC-1</w:t>
                  </w:r>
                </w:p>
                <w:p>
                  <w:pPr>
                    <w:spacing w:after="60"/>
                  </w:pPr>
                  <w:r>
                    <w:rPr>
                      <w:color w:val="8A7D6E"/>
                      <w:sz w:val="15"/>
                      <w:szCs w:val="15"/>
                    </w:rPr>
                    <w:t xml:space="preserve">-  Regulateur LDO 3.3 V integre pour MCU, DAC et micro</w:t>
                  </w:r>
                </w:p>
                <w:p>
                  <w:pPr>
                    <w:spacing w:after="60"/>
                  </w:pPr>
                  <w:r>
                    <w:rPr>
                      <w:color w:val="8A7D6E"/>
                      <w:sz w:val="15"/>
                      <w:szCs w:val="15"/>
                    </w:rPr>
                    <w:t xml:space="preserve">-  Rail 5 V partage pour les 12 WS2812 (gate GPIO9)</w:t>
                  </w:r>
                </w:p>
                <w:p>
                  <w:pPr>
                    <w:spacing w:after="60"/>
                  </w:pPr>
                  <w:r>
                    <w:rPr>
                      <w:color w:val="8A7D6E"/>
                      <w:sz w:val="15"/>
                      <w:szCs w:val="15"/>
                    </w:rPr>
                    <w:t xml:space="preserve">-  Ampli audio active 1 s apres boot (GPIO47)</w:t>
                  </w:r>
                </w:p>
                <w:p>
                  <w:pPr>
                    <w:spacing w:after="60"/>
                  </w:pPr>
                  <w:r>
                    <w:rPr>
                      <w:color w:val="8A7D6E"/>
                      <w:sz w:val="15"/>
                      <w:szCs w:val="15"/>
                    </w:rPr>
                    <w:t xml:space="preserve">-  Budget courant pic estime : 900 mA (LEDs pleine blancheur)</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CORRECTIONS DEPUIS LA V1 DU SCHEMA</w:t>
                  </w:r>
                </w:p>
                <w:p>
                  <w:pPr>
                    <w:pBdr>
                      <w:bottom w:val="single" w:color="1A1612" w:sz="8" w:space="4"/>
                    </w:pBdr>
                    <w:spacing w:after="100" w:before="0"/>
                  </w:pPr>
                </w:p>
                <w:p>
                  <w:pPr>
                    <w:spacing w:after="60"/>
                  </w:pPr>
                  <w:r>
                    <w:rPr>
                      <w:color w:val="8A7D6E"/>
                      <w:sz w:val="15"/>
                      <w:szCs w:val="15"/>
                    </w:rPr>
                    <w:t xml:space="preserve">-  GPIO10 identifie en DOUT (sortie I2S vers DAC), pas entree</w:t>
                  </w:r>
                </w:p>
                <w:p>
                  <w:pPr>
                    <w:spacing w:after="60"/>
                  </w:pPr>
                  <w:r>
                    <w:rPr>
                      <w:color w:val="8A7D6E"/>
                      <w:sz w:val="15"/>
                      <w:szCs w:val="15"/>
                    </w:rPr>
                    <w:t xml:space="preserve">-  GPIO11 explicitement mis en 32-bit PDM off</w:t>
                  </w:r>
                </w:p>
                <w:p>
                  <w:pPr>
                    <w:spacing w:after="60"/>
                  </w:pPr>
                  <w:r>
                    <w:rPr>
                      <w:color w:val="8A7D6E"/>
                      <w:sz w:val="15"/>
                      <w:szCs w:val="15"/>
                    </w:rPr>
                    <w:t xml:space="preserve">-  GPIO47 ajoute comme enable de l'ampli (etait absent)</w:t>
                  </w:r>
                </w:p>
                <w:p>
                  <w:pPr>
                    <w:spacing w:after="60"/>
                  </w:pPr>
                  <w:r>
                    <w:rPr>
                      <w:color w:val="8A7D6E"/>
                      <w:sz w:val="15"/>
                      <w:szCs w:val="15"/>
                    </w:rPr>
                    <w:t xml:space="preserve">-  GPIO9 requalifie en power gate LED (via power_supply)</w:t>
                  </w:r>
                </w:p>
                <w:p>
                  <w:pPr>
                    <w:spacing w:after="60"/>
                  </w:pPr>
                  <w:r>
                    <w:rPr>
                      <w:color w:val="8A7D6E"/>
                      <w:sz w:val="15"/>
                      <w:szCs w:val="15"/>
                    </w:rPr>
                    <w:t xml:space="preserve">-  Suppression du bus I2C (non utilise avec PCM5102)</w:t>
                  </w:r>
                </w:p>
                <w:p>
                  <w:pPr>
                    <w:spacing w:after="60"/>
                  </w:pPr>
                  <w:r>
                    <w:rPr>
                      <w:color w:val="8A7D6E"/>
                      <w:sz w:val="15"/>
                      <w:szCs w:val="15"/>
                    </w:rPr>
                    <w:t xml:space="preserve">-  Rails d'alimentation +3.3 V / GND explicitement traces</w:t>
                  </w:r>
                </w:p>
                <w:p>
                  <w:pPr>
                    <w:spacing w:after="60"/>
                  </w:pPr>
                  <w:r>
                    <w:rPr>
                      <w:color w:val="8A7D6E"/>
                      <w:sz w:val="15"/>
                      <w:szCs w:val="15"/>
                    </w:rPr>
                    <w:t xml:space="preserve">-  GND commun partage entre MCU, DAC, micro et ampli</w:t>
                  </w:r>
                </w:p>
                <w:p>
                  <w:pPr>
                    <w:spacing w:after="60"/>
                  </w:pPr>
                  <w:r>
                    <w:rPr>
                      <w:color w:val="8A7D6E"/>
                      <w:sz w:val="15"/>
                      <w:szCs w:val="15"/>
                    </w:rPr>
                    <w:t xml:space="preserve">-  XSMT du PCM5102 tire au +3.3 V (soft mute desactive)</w:t>
                  </w:r>
                </w:p>
              </w:tc>
            </w:tr>
          </w:tbl>
          <w:p/>
        </w:tc>
      </w:tr>
    </w:tbl>
    <w:p>
      <w:r>
        <w:br w:type="page"/>
      </w:r>
    </w:p>
    <w:p>
      <w:pPr>
        <w:spacing w:after="80"/>
      </w:pPr>
      <w:r>
        <w:rPr>
          <w:rFonts w:ascii="Times New Roman" w:cs="Times New Roman" w:eastAsia="Times New Roman" w:hAnsi="Times New Roman"/>
          <w:i/>
          <w:iCs/>
          <w:color w:val="B08D57"/>
          <w:sz w:val="20"/>
          <w:szCs w:val="20"/>
        </w:rPr>
        <w:t xml:space="preserve">§ 05</w:t>
      </w:r>
    </w:p>
    <w:p>
      <w:pPr>
        <w:spacing w:after="60"/>
      </w:pPr>
      <w:r>
        <w:rPr>
          <w:rFonts w:ascii="Times New Roman" w:cs="Times New Roman" w:eastAsia="Times New Roman" w:hAnsi="Times New Roman"/>
          <w:b/>
          <w:bCs/>
          <w:color w:val="B08D57"/>
          <w:sz w:val="44"/>
          <w:szCs w:val="44"/>
        </w:rPr>
        <w:t xml:space="preserve">Pipeline audio</w:t>
      </w:r>
    </w:p>
    <w:p>
      <w:pPr>
        <w:pBdr>
          <w:bottom w:val="single" w:color="E5DECF" w:sz="4" w:space="8"/>
        </w:pBdr>
        <w:spacing w:after="180"/>
      </w:pPr>
      <w:r>
        <w:rPr>
          <w:rFonts w:ascii="Times New Roman" w:cs="Times New Roman" w:eastAsia="Times New Roman" w:hAnsi="Times New Roman"/>
          <w:i/>
          <w:iCs/>
          <w:color w:val="8A7D6E"/>
          <w:sz w:val="19"/>
          <w:szCs w:val="19"/>
        </w:rPr>
        <w:t xml:space="preserve">Chaine de traitement complete, format des flux et mixage</w:t>
      </w:r>
    </w:p>
    <w:p>
      <w:pPr>
        <w:spacing w:after="200" w:line="320"/>
        <w:jc w:val="both"/>
      </w:pPr>
      <w:r>
        <w:rPr>
          <w:color w:val="4A4036"/>
          <w:sz w:val="17"/>
          <w:szCs w:val="17"/>
        </w:rPr>
        <w:t xml:space="preserve">L'architecture audio repose sur deux bus I2S physiquement distincts. Le premier (</w:t>
      </w:r>
      <w:r>
        <w:rPr>
          <w:rFonts w:ascii="Courier New" w:cs="Courier New" w:eastAsia="Courier New" w:hAnsi="Courier New"/>
          <w:color w:val="8C6E3D"/>
          <w:sz w:val="16"/>
          <w:szCs w:val="16"/>
        </w:rPr>
        <w:t xml:space="preserve">i2s_in</w:t>
      </w:r>
      <w:r>
        <w:rPr>
          <w:color w:val="4A4036"/>
          <w:sz w:val="17"/>
          <w:szCs w:val="17"/>
        </w:rPr>
        <w:t xml:space="preserve">) transporte les donnees 32-bit du micro MEMS vers le SoC et alimente la detection de wake word ainsi que la capture pour le pipeline Home Assistant. Le second (</w:t>
      </w:r>
      <w:r>
        <w:rPr>
          <w:rFonts w:ascii="Courier New" w:cs="Courier New" w:eastAsia="Courier New" w:hAnsi="Courier New"/>
          <w:color w:val="8C6E3D"/>
          <w:sz w:val="16"/>
          <w:szCs w:val="16"/>
        </w:rPr>
        <w:t xml:space="preserve">i2s_output</w:t>
      </w:r>
      <w:r>
        <w:rPr>
          <w:color w:val="4A4036"/>
          <w:sz w:val="17"/>
          <w:szCs w:val="17"/>
        </w:rPr>
        <w:t xml:space="preserve">) transmet un flux stereo 16-bit 48 kHz au DAC PCM5102. Les flux applicatifs (annonces, media) sont uniformises en amont par deux etages resampler, puis combines par un mixer logiciel avant d’etre serialises sur le bus I2S de sortie.</w:t>
      </w:r>
    </w:p>
    <w:p>
      <w:pPr>
        <w:jc w:val="center"/>
      </w:pPr>
      <w:r>
        <w:drawing>
          <wp:inline distT="0" distB="0" distL="0" distR="0">
            <wp:extent cx="5762625" cy="1990725"/>
            <wp:effectExtent t="0" r="0" b="0" l="0"/>
            <wp:docPr id="1" name="architecture_audio.png" descr="architecture_audio.png" title="architecture_a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990725"/>
                    </a:xfrm>
                    <a:prstGeom prst="rect">
                      <a:avLst/>
                    </a:prstGeom>
                  </pic:spPr>
                </pic:pic>
              </a:graphicData>
            </a:graphic>
          </wp:inline>
        </w:drawing>
      </w:r>
    </w:p>
    <w:p>
      <w:pPr>
        <w:spacing w:after="200" w:before="60"/>
        <w:jc w:val="center"/>
      </w:pPr>
      <w:r>
        <w:rPr>
          <w:i/>
          <w:iCs/>
          <w:color w:val="8A7D6E"/>
          <w:sz w:val="14"/>
          <w:szCs w:val="14"/>
        </w:rPr>
        <w:t xml:space="preserve">Fig. 2 - Pipeline audio bidirectionnel ESPHome / Home Assistant.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529"/>
        <w:gridCol w:w="240"/>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ENTREE  /  capture vocale</w:t>
                  </w:r>
                </w:p>
                <w:p>
                  <w:pPr>
                    <w:pBdr>
                      <w:bottom w:val="single" w:color="E5DECF" w:sz="4" w:space="4"/>
                    </w:pBdr>
                    <w:spacing w:after="100" w:before="0"/>
                  </w:pPr>
                </w:p>
                <w:p>
                  <w:pPr>
                    <w:spacing w:after="80"/>
                  </w:pPr>
                  <w:r>
                    <w:rPr>
                      <w:b/>
                      <w:bCs/>
                      <w:color w:val="1A1612"/>
                      <w:sz w:val="15"/>
                      <w:szCs w:val="15"/>
                    </w:rPr>
                    <w:t xml:space="preserve">Microphone MEMS. </w:t>
                  </w:r>
                  <w:r>
                    <w:rPr>
                      <w:color w:val="8A7D6E"/>
                      <w:sz w:val="15"/>
                      <w:szCs w:val="15"/>
                    </w:rPr>
                    <w:t xml:space="preserve">I2S 32-bit mono canal 0, bus i2s_in</w:t>
                  </w:r>
                </w:p>
                <w:p>
                  <w:pPr>
                    <w:spacing w:after="80"/>
                  </w:pPr>
                  <w:r>
                    <w:rPr>
                      <w:b/>
                      <w:bCs/>
                      <w:color w:val="1A1612"/>
                      <w:sz w:val="15"/>
                      <w:szCs w:val="15"/>
                    </w:rPr>
                    <w:t xml:space="preserve">microWakeWord. </w:t>
                  </w:r>
                  <w:r>
                    <w:rPr>
                      <w:color w:val="8A7D6E"/>
                      <w:sz w:val="15"/>
                      <w:szCs w:val="15"/>
                    </w:rPr>
                    <w:t xml:space="preserve">3 modeles + stop, gain x4, VAD actif</w:t>
                  </w:r>
                </w:p>
                <w:p>
                  <w:pPr>
                    <w:spacing w:after="80"/>
                  </w:pPr>
                  <w:r>
                    <w:rPr>
                      <w:b/>
                      <w:bCs/>
                      <w:color w:val="1A1612"/>
                      <w:sz w:val="15"/>
                      <w:szCs w:val="15"/>
                    </w:rPr>
                    <w:t xml:space="preserve">Voice Assistant. </w:t>
                  </w:r>
                  <w:r>
                    <w:rPr>
                      <w:color w:val="8A7D6E"/>
                      <w:sz w:val="15"/>
                      <w:szCs w:val="15"/>
                    </w:rPr>
                    <w:t xml:space="preserve">Stream audio vers HA, noise_suppression 0, auto_gain 0 dBFS</w:t>
                  </w:r>
                </w:p>
                <w:p>
                  <w:pPr>
                    <w:spacing w:after="80"/>
                  </w:pPr>
                  <w:r>
                    <w:rPr>
                      <w:b/>
                      <w:bCs/>
                      <w:color w:val="1A1612"/>
                      <w:sz w:val="15"/>
                      <w:szCs w:val="15"/>
                    </w:rPr>
                    <w:t xml:space="preserve">Home Assistant Pipeline. </w:t>
                  </w:r>
                  <w:r>
                    <w:rPr>
                      <w:color w:val="8A7D6E"/>
                      <w:sz w:val="15"/>
                      <w:szCs w:val="15"/>
                    </w:rPr>
                    <w:t xml:space="preserve">STT -&gt; Intent resolution -&gt; TTS stream</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SORTIE  /  lecture</w:t>
                  </w:r>
                </w:p>
                <w:p>
                  <w:pPr>
                    <w:pBdr>
                      <w:bottom w:val="single" w:color="E5DECF" w:sz="4" w:space="4"/>
                    </w:pBdr>
                    <w:spacing w:after="100" w:before="0"/>
                  </w:pPr>
                </w:p>
                <w:p>
                  <w:pPr>
                    <w:spacing w:after="80"/>
                  </w:pPr>
                  <w:r>
                    <w:rPr>
                      <w:b/>
                      <w:bCs/>
                      <w:color w:val="1A1612"/>
                      <w:sz w:val="15"/>
                      <w:szCs w:val="15"/>
                    </w:rPr>
                    <w:t xml:space="preserve">Media Player (virtuel). </w:t>
                  </w:r>
                  <w:r>
                    <w:rPr>
                      <w:color w:val="8A7D6E"/>
                      <w:sz w:val="15"/>
                      <w:szCs w:val="15"/>
                    </w:rPr>
                    <w:t xml:space="preserve">Volume 40 %-85 %, increment 5 %, FLAC</w:t>
                  </w:r>
                </w:p>
                <w:p>
                  <w:pPr>
                    <w:spacing w:after="80"/>
                  </w:pPr>
                  <w:r>
                    <w:rPr>
                      <w:b/>
                      <w:bCs/>
                      <w:color w:val="1A1612"/>
                      <w:sz w:val="15"/>
                      <w:szCs w:val="15"/>
                    </w:rPr>
                    <w:t xml:space="preserve">Resampler x2 flux. </w:t>
                  </w:r>
                  <w:r>
                    <w:rPr>
                      <w:color w:val="8A7D6E"/>
                      <w:sz w:val="15"/>
                      <w:szCs w:val="15"/>
                    </w:rPr>
                    <w:t xml:space="preserve">announcement + media vers 48 kHz / 16-bit</w:t>
                  </w:r>
                </w:p>
                <w:p>
                  <w:pPr>
                    <w:spacing w:after="80"/>
                  </w:pPr>
                  <w:r>
                    <w:rPr>
                      <w:b/>
                      <w:bCs/>
                      <w:color w:val="1A1612"/>
                      <w:sz w:val="15"/>
                      <w:szCs w:val="15"/>
                    </w:rPr>
                    <w:t xml:space="preserve">Speaker mixer 2 canaux. </w:t>
                  </w:r>
                  <w:r>
                    <w:rPr>
                      <w:color w:val="8A7D6E"/>
                      <w:sz w:val="15"/>
                      <w:szCs w:val="15"/>
                    </w:rPr>
                    <w:t xml:space="preserve">Ducking -20 dB pendant annonces, transition 0 s / 1 s</w:t>
                  </w:r>
                </w:p>
                <w:p>
                  <w:pPr>
                    <w:spacing w:after="80"/>
                  </w:pPr>
                  <w:r>
                    <w:rPr>
                      <w:b/>
                      <w:bCs/>
                      <w:color w:val="1A1612"/>
                      <w:sz w:val="15"/>
                      <w:szCs w:val="15"/>
                    </w:rPr>
                    <w:t xml:space="preserve">I2S -&gt; PCM5102 -&gt; Jack 3.5. </w:t>
                  </w:r>
                  <w:r>
                    <w:rPr>
                      <w:color w:val="8A7D6E"/>
                      <w:sz w:val="15"/>
                      <w:szCs w:val="15"/>
                    </w:rPr>
                    <w:t xml:space="preserve">Stereo 48 kHz, buffer 100 ms, timeout never</w:t>
                  </w:r>
                </w:p>
              </w:tc>
            </w:tr>
          </w:tbl>
          <w:p/>
        </w:tc>
      </w:tr>
    </w:tbl>
    <w:p>
      <w:pPr>
        <w:spacing w:after="24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3046"/>
        <w:gridCol w:w="80"/>
        <w:gridCol w:w="3046"/>
        <w:gridCol w:w="80"/>
        <w:gridCol w:w="3046"/>
      </w:tblGrid>
      <w:tr>
        <w:tc>
          <w:tcPr>
            <w:tcW w:type="dxa" w:w="3046"/>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FORMAT ANNOUNCEMENTS</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358"/>
              <w:gridCol w:w="1661"/>
            </w:tblGrid>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Codec</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FLAC</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Canaux</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 (mono)</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Sample rate</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48 000 Hz</w:t>
                  </w:r>
                </w:p>
              </w:tc>
            </w:tr>
            <w:tr>
              <w:tc>
                <w:tcPr>
                  <w:tcW w:type="dxa" w:w="1358"/>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Bits</w:t>
                  </w:r>
                </w:p>
              </w:tc>
              <w:tc>
                <w:tcPr>
                  <w:tcW w:type="dxa" w:w="1661"/>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16</w:t>
                  </w:r>
                </w:p>
              </w:tc>
            </w:tr>
          </w:tbl>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046"/>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FORMAT MEDIA</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358"/>
              <w:gridCol w:w="1661"/>
            </w:tblGrid>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Codec</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FLAC</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Canaux</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2 (stereo)</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Sample rate</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48 000 Hz</w:t>
                  </w:r>
                </w:p>
              </w:tc>
            </w:tr>
            <w:tr>
              <w:tc>
                <w:tcPr>
                  <w:tcW w:type="dxa" w:w="1358"/>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Bits</w:t>
                  </w:r>
                </w:p>
              </w:tc>
              <w:tc>
                <w:tcPr>
                  <w:tcW w:type="dxa" w:w="1661"/>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16</w:t>
                  </w:r>
                </w:p>
              </w:tc>
            </w:tr>
          </w:tbl>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046"/>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DUCKING / REPEAT</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358"/>
              <w:gridCol w:w="1661"/>
            </w:tblGrid>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Ducking annonces</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-20 dB</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Transition off</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 s</w:t>
                  </w:r>
                </w:p>
              </w:tc>
            </w:tr>
            <w:tr>
              <w:tc>
                <w:tcPr>
                  <w:tcW w:type="dxa" w:w="135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Repeat one</w:t>
                  </w:r>
                </w:p>
              </w:tc>
              <w:tc>
                <w:tcPr>
                  <w:tcW w:type="dxa" w:w="166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actif pdt timer</w:t>
                  </w:r>
                </w:p>
              </w:tc>
            </w:tr>
            <w:tr>
              <w:tc>
                <w:tcPr>
                  <w:tcW w:type="dxa" w:w="1358"/>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Delay playlist</w:t>
                  </w:r>
                </w:p>
              </w:tc>
              <w:tc>
                <w:tcPr>
                  <w:tcW w:type="dxa" w:w="1661"/>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500 ms</w:t>
                  </w:r>
                </w:p>
              </w:tc>
            </w:tr>
          </w:tbl>
          <w:p/>
        </w:tc>
      </w:tr>
    </w:tbl>
    <w:p>
      <w:r>
        <w:br w:type="page"/>
      </w:r>
    </w:p>
    <w:p>
      <w:pPr>
        <w:spacing w:after="80"/>
      </w:pPr>
      <w:r>
        <w:rPr>
          <w:rFonts w:ascii="Times New Roman" w:cs="Times New Roman" w:eastAsia="Times New Roman" w:hAnsi="Times New Roman"/>
          <w:i/>
          <w:iCs/>
          <w:color w:val="B08D57"/>
          <w:sz w:val="20"/>
          <w:szCs w:val="20"/>
        </w:rPr>
        <w:t xml:space="preserve">§ 06</w:t>
      </w:r>
    </w:p>
    <w:p>
      <w:pPr>
        <w:spacing w:after="60"/>
      </w:pPr>
      <w:r>
        <w:rPr>
          <w:rFonts w:ascii="Times New Roman" w:cs="Times New Roman" w:eastAsia="Times New Roman" w:hAnsi="Times New Roman"/>
          <w:b/>
          <w:bCs/>
          <w:color w:val="B08D57"/>
          <w:sz w:val="44"/>
          <w:szCs w:val="44"/>
        </w:rPr>
        <w:t xml:space="preserve">Sons embarques</w:t>
      </w:r>
    </w:p>
    <w:p>
      <w:pPr>
        <w:pBdr>
          <w:bottom w:val="single" w:color="E5DECF" w:sz="4" w:space="8"/>
        </w:pBdr>
        <w:spacing w:after="180"/>
      </w:pPr>
      <w:r>
        <w:rPr>
          <w:rFonts w:ascii="Times New Roman" w:cs="Times New Roman" w:eastAsia="Times New Roman" w:hAnsi="Times New Roman"/>
          <w:i/>
          <w:iCs/>
          <w:color w:val="8A7D6E"/>
          <w:sz w:val="19"/>
          <w:szCs w:val="19"/>
        </w:rPr>
        <w:t xml:space="preserve">Catalogue des fichiers media_player.files</w:t>
      </w:r>
    </w:p>
    <w:p>
      <w:pPr>
        <w:spacing w:after="200" w:line="320"/>
        <w:jc w:val="both"/>
      </w:pPr>
      <w:r>
        <w:rPr>
          <w:color w:val="4A4036"/>
          <w:sz w:val="17"/>
          <w:szCs w:val="17"/>
        </w:rPr>
        <w:t xml:space="preserve">Tous les retours sonores sont declares dans </w:t>
      </w:r>
      <w:r>
        <w:rPr>
          <w:rFonts w:ascii="Courier New" w:cs="Courier New" w:eastAsia="Courier New" w:hAnsi="Courier New"/>
          <w:color w:val="8C6E3D"/>
          <w:sz w:val="16"/>
          <w:szCs w:val="16"/>
        </w:rPr>
        <w:t xml:space="preserve">media_player.files</w:t>
      </w:r>
      <w:r>
        <w:rPr>
          <w:color w:val="4A4036"/>
          <w:sz w:val="17"/>
          <w:szCs w:val="17"/>
        </w:rPr>
        <w:t xml:space="preserve"> et telecharges depuis le depot officiel </w:t>
      </w:r>
      <w:r>
        <w:rPr>
          <w:b/>
          <w:bCs/>
          <w:color w:val="4A4036"/>
          <w:sz w:val="17"/>
          <w:szCs w:val="17"/>
        </w:rPr>
        <w:t xml:space="preserve">esphome/home-assistant-voice-pe</w:t>
      </w:r>
      <w:r>
        <w:rPr>
          <w:color w:val="4A4036"/>
          <w:sz w:val="17"/>
          <w:szCs w:val="17"/>
        </w:rPr>
        <w:t xml:space="preserve">. Les 11 sons standards passent par les substitutions YAML (overridables par l'utilisateur), les 5 sons specifiques au firmware (factory reset, easter egg, cloud expired) pointent directement vers GitHub.</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200"/>
        <w:gridCol w:w="1200"/>
        <w:gridCol w:w="1500"/>
        <w:gridCol w:w="2398"/>
      </w:tblGrid>
      <w:tr>
        <w:trPr>
          <w:tblHeader/>
        </w:trPr>
        <w:tc>
          <w:tcPr>
            <w:tcW w:type="dxa" w:w="42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ID FICHIER</w:t>
            </w:r>
          </w:p>
        </w:tc>
        <w:tc>
          <w:tcPr>
            <w:tcW w:type="dxa" w:w="12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FORMAT</w:t>
            </w:r>
          </w:p>
        </w:tc>
        <w:tc>
          <w:tcPr>
            <w:tcW w:type="dxa" w:w="15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SOURCE</w:t>
            </w:r>
          </w:p>
        </w:tc>
        <w:tc>
          <w:tcPr>
            <w:tcW w:type="dxa" w:w="23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ASSET GITHUB</w:t>
            </w:r>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center_button_press_sound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dlzhd-6yatkmcshrafr5t">
              <w:r>
                <w:rPr>
                  <w:rFonts w:ascii="Courier New" w:cs="Courier New" w:eastAsia="Courier New" w:hAnsi="Courier New"/>
                  <w:color w:val="8C6E3D"/>
                  <w:sz w:val="14"/>
                  <w:szCs w:val="14"/>
                  <w:u w:val="single"/>
                </w:rPr>
                <w:t xml:space="preserve">center_button_press.flac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center_button_double_press_sound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tjqkhuyrorzujs5z336my">
              <w:r>
                <w:rPr>
                  <w:rFonts w:ascii="Courier New" w:cs="Courier New" w:eastAsia="Courier New" w:hAnsi="Courier New"/>
                  <w:color w:val="8C6E3D"/>
                  <w:sz w:val="14"/>
                  <w:szCs w:val="14"/>
                  <w:u w:val="single"/>
                </w:rPr>
                <w:t xml:space="preserve">center_button_double_press.flac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center_button_triple_press_sound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ywk9m_fnraxbmjyf4taiq">
              <w:r>
                <w:rPr>
                  <w:rFonts w:ascii="Courier New" w:cs="Courier New" w:eastAsia="Courier New" w:hAnsi="Courier New"/>
                  <w:color w:val="8C6E3D"/>
                  <w:sz w:val="14"/>
                  <w:szCs w:val="14"/>
                  <w:u w:val="single"/>
                </w:rPr>
                <w:t xml:space="preserve">center_button_triple_press.flac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center_button_long_press_sound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6xtvvu2v9yg8z-qa-5laa">
              <w:r>
                <w:rPr>
                  <w:rFonts w:ascii="Courier New" w:cs="Courier New" w:eastAsia="Courier New" w:hAnsi="Courier New"/>
                  <w:color w:val="8C6E3D"/>
                  <w:sz w:val="14"/>
                  <w:szCs w:val="14"/>
                  <w:u w:val="single"/>
                </w:rPr>
                <w:t xml:space="preserve">center_button_long_press.flac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jack_connected_sound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n6i9nmhroym-rf8dsudkn">
              <w:r>
                <w:rPr>
                  <w:rFonts w:ascii="Courier New" w:cs="Courier New" w:eastAsia="Courier New" w:hAnsi="Courier New"/>
                  <w:color w:val="8C6E3D"/>
                  <w:sz w:val="14"/>
                  <w:szCs w:val="14"/>
                  <w:u w:val="single"/>
                </w:rPr>
                <w:t xml:space="preserve">jack_connected.flac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jack_disconnected_sound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9stgotnklabpy2y43wd27">
              <w:r>
                <w:rPr>
                  <w:rFonts w:ascii="Courier New" w:cs="Courier New" w:eastAsia="Courier New" w:hAnsi="Courier New"/>
                  <w:color w:val="8C6E3D"/>
                  <w:sz w:val="14"/>
                  <w:szCs w:val="14"/>
                  <w:u w:val="single"/>
                </w:rPr>
                <w:t xml:space="preserve">jack_disconnected.flac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mute_switch_on_sound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m4zokheoozdfpoqlgnklh">
              <w:r>
                <w:rPr>
                  <w:rFonts w:ascii="Courier New" w:cs="Courier New" w:eastAsia="Courier New" w:hAnsi="Courier New"/>
                  <w:color w:val="8C6E3D"/>
                  <w:sz w:val="14"/>
                  <w:szCs w:val="14"/>
                  <w:u w:val="single"/>
                </w:rPr>
                <w:t xml:space="preserve">mute_switch_on.flac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mute_switch_off_sound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wnjz0ptv-uvgectqmvpjr">
              <w:r>
                <w:rPr>
                  <w:rFonts w:ascii="Courier New" w:cs="Courier New" w:eastAsia="Courier New" w:hAnsi="Courier New"/>
                  <w:color w:val="8C6E3D"/>
                  <w:sz w:val="14"/>
                  <w:szCs w:val="14"/>
                  <w:u w:val="single"/>
                </w:rPr>
                <w:t xml:space="preserve">mute_switch_off.flac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wake_word_triggered_sound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prwp9a9nepiwus1-zjxcu">
              <w:r>
                <w:rPr>
                  <w:rFonts w:ascii="Courier New" w:cs="Courier New" w:eastAsia="Courier New" w:hAnsi="Courier New"/>
                  <w:color w:val="8C6E3D"/>
                  <w:sz w:val="14"/>
                  <w:szCs w:val="14"/>
                  <w:u w:val="single"/>
                </w:rPr>
                <w:t xml:space="preserve">wake_word_triggered.flac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timer_finished_sound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FLAC</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subs</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y7uxqzz89iro0unn9kye8">
              <w:r>
                <w:rPr>
                  <w:rFonts w:ascii="Courier New" w:cs="Courier New" w:eastAsia="Courier New" w:hAnsi="Courier New"/>
                  <w:color w:val="8C6E3D"/>
                  <w:sz w:val="14"/>
                  <w:szCs w:val="14"/>
                  <w:u w:val="single"/>
                </w:rPr>
                <w:t xml:space="preserve">timer_finished.flac</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factory_reset_initiated_sound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kpr1qgbfycm8uomwnzrpw">
              <w:r>
                <w:rPr>
                  <w:rFonts w:ascii="Courier New" w:cs="Courier New" w:eastAsia="Courier New" w:hAnsi="Courier New"/>
                  <w:color w:val="8C6E3D"/>
                  <w:sz w:val="14"/>
                  <w:szCs w:val="14"/>
                  <w:u w:val="single"/>
                </w:rPr>
                <w:t xml:space="preserve">factory_reset_initiated.mp3</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factory_reset_cancelled_sound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16geg3i8pcwdkikbdzyk8">
              <w:r>
                <w:rPr>
                  <w:rFonts w:ascii="Courier New" w:cs="Courier New" w:eastAsia="Courier New" w:hAnsi="Courier New"/>
                  <w:color w:val="8C6E3D"/>
                  <w:sz w:val="14"/>
                  <w:szCs w:val="14"/>
                  <w:u w:val="single"/>
                </w:rPr>
                <w:t xml:space="preserve">factory_reset_cancelled.mp3</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factory_reset_confirmed_sound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cexaryekbqoyz9tnuygkj">
              <w:r>
                <w:rPr>
                  <w:rFonts w:ascii="Courier New" w:cs="Courier New" w:eastAsia="Courier New" w:hAnsi="Courier New"/>
                  <w:color w:val="8C6E3D"/>
                  <w:sz w:val="14"/>
                  <w:szCs w:val="14"/>
                  <w:u w:val="single"/>
                </w:rPr>
                <w:t xml:space="preserve">factory_reset_confirmed.mp3</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easter_egg_tick_sound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gpaiea5gogkx2fup78jzy">
              <w:r>
                <w:rPr>
                  <w:rFonts w:ascii="Courier New" w:cs="Courier New" w:eastAsia="Courier New" w:hAnsi="Courier New"/>
                  <w:color w:val="8C6E3D"/>
                  <w:sz w:val="14"/>
                  <w:szCs w:val="14"/>
                  <w:u w:val="single"/>
                </w:rPr>
                <w:t xml:space="preserve">easter_egg_tick.mp3</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easter_egg_tada_sound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azcoulg8tyieu_vtdpxkh">
              <w:r>
                <w:rPr>
                  <w:rFonts w:ascii="Courier New" w:cs="Courier New" w:eastAsia="Courier New" w:hAnsi="Courier New"/>
                  <w:color w:val="8C6E3D"/>
                  <w:sz w:val="14"/>
                  <w:szCs w:val="14"/>
                  <w:u w:val="single"/>
                </w:rPr>
                <w:t xml:space="preserve">easter_egg_tada.mp3</w:t>
              </w:r>
            </w:hyperlink>
          </w:p>
        </w:tc>
      </w:tr>
      <w:tr>
        <w:tc>
          <w:tcPr>
            <w:tcW w:type="dxa" w:w="4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6"/>
                <w:szCs w:val="16"/>
              </w:rPr>
              <w:t xml:space="preserve">error_cloud_expired</w:t>
            </w:r>
          </w:p>
        </w:tc>
        <w:tc>
          <w:tcPr>
            <w:tcW w:type="dxa" w:w="1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MP3</w:t>
            </w:r>
          </w:p>
        </w:tc>
        <w:tc>
          <w:tcPr>
            <w:tcW w:type="dxa" w:w="15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URL direct</w:t>
            </w:r>
          </w:p>
        </w:tc>
        <w:tc>
          <w:tcPr>
            <w:tcW w:type="dxa" w:w="2398"/>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ojhrzsihayh06uoqigybj">
              <w:r>
                <w:rPr>
                  <w:rFonts w:ascii="Courier New" w:cs="Courier New" w:eastAsia="Courier New" w:hAnsi="Courier New"/>
                  <w:color w:val="8C6E3D"/>
                  <w:sz w:val="14"/>
                  <w:szCs w:val="14"/>
                  <w:u w:val="single"/>
                </w:rPr>
                <w:t xml:space="preserve">error_cloud_expired.mp3</w:t>
              </w:r>
            </w:hyperlink>
          </w:p>
        </w:tc>
      </w:tr>
    </w:tbl>
    <w:p>
      <w:r>
        <w:br w:type="page"/>
      </w:r>
    </w:p>
    <w:p>
      <w:pPr>
        <w:spacing w:after="80"/>
      </w:pPr>
      <w:r>
        <w:rPr>
          <w:rFonts w:ascii="Times New Roman" w:cs="Times New Roman" w:eastAsia="Times New Roman" w:hAnsi="Times New Roman"/>
          <w:i/>
          <w:iCs/>
          <w:color w:val="B08D57"/>
          <w:sz w:val="20"/>
          <w:szCs w:val="20"/>
        </w:rPr>
        <w:t xml:space="preserve">§ 07</w:t>
      </w:r>
    </w:p>
    <w:p>
      <w:pPr>
        <w:spacing w:after="60"/>
      </w:pPr>
      <w:r>
        <w:rPr>
          <w:rFonts w:ascii="Times New Roman" w:cs="Times New Roman" w:eastAsia="Times New Roman" w:hAnsi="Times New Roman"/>
          <w:b/>
          <w:bCs/>
          <w:color w:val="B08D57"/>
          <w:sz w:val="44"/>
          <w:szCs w:val="44"/>
        </w:rPr>
        <w:t xml:space="preserve">Stack logiciel</w:t>
      </w:r>
    </w:p>
    <w:p>
      <w:pPr>
        <w:pBdr>
          <w:bottom w:val="single" w:color="E5DECF" w:sz="4" w:space="8"/>
        </w:pBdr>
        <w:spacing w:after="180"/>
      </w:pPr>
      <w:r>
        <w:rPr>
          <w:rFonts w:ascii="Times New Roman" w:cs="Times New Roman" w:eastAsia="Times New Roman" w:hAnsi="Times New Roman"/>
          <w:i/>
          <w:iCs/>
          <w:color w:val="8A7D6E"/>
          <w:sz w:val="19"/>
          <w:szCs w:val="19"/>
        </w:rPr>
        <w:t xml:space="preserve">ESPHome, wake words, entites, variables globales, scripts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940"/>
        <w:gridCol w:w="240"/>
        <w:gridCol w:w="2939"/>
        <w:gridCol w:w="240"/>
        <w:gridCol w:w="2939"/>
      </w:tblGrid>
      <w:tr>
        <w:tc>
          <w:tcPr>
            <w:tcW w:type="dxa" w:w="294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FIRMWARE</w:t>
                  </w:r>
                </w:p>
                <w:p>
                  <w:pPr>
                    <w:pBdr>
                      <w:bottom w:val="single" w:color="1A1612" w:sz="8" w:space="4"/>
                    </w:pBdr>
                    <w:spacing w:after="120" w:before="0"/>
                  </w:pPr>
                </w:p>
                <w:p>
                  <w:pPr>
                    <w:spacing w:after="80"/>
                  </w:pPr>
                  <w:r>
                    <w:rPr>
                      <w:color w:val="8A7D6E"/>
                      <w:sz w:val="15"/>
                      <w:szCs w:val="15"/>
                    </w:rPr>
                    <w:t xml:space="preserve">ESPHome 2025.9.3+</w:t>
                  </w:r>
                </w:p>
                <w:p>
                  <w:pPr>
                    <w:spacing w:after="80"/>
                  </w:pPr>
                  <w:r>
                    <w:rPr>
                      <w:color w:val="8A7D6E"/>
                      <w:sz w:val="15"/>
                      <w:szCs w:val="15"/>
                    </w:rPr>
                    <w:t xml:space="preserve">ESP-IDF recommande</w:t>
                  </w:r>
                </w:p>
                <w:p>
                  <w:pPr>
                    <w:spacing w:after="80"/>
                  </w:pPr>
                  <w:r>
                    <w:rPr>
                      <w:color w:val="8A7D6E"/>
                      <w:sz w:val="15"/>
                      <w:szCs w:val="15"/>
                    </w:rPr>
                    <w:t xml:space="preserve">PSRAM octal 80 MHz</w:t>
                  </w:r>
                </w:p>
                <w:p>
                  <w:pPr>
                    <w:spacing w:after="80"/>
                  </w:pPr>
                  <w:r>
                    <w:rPr>
                      <w:color w:val="8A7D6E"/>
                      <w:sz w:val="15"/>
                      <w:szCs w:val="15"/>
                    </w:rPr>
                    <w:t xml:space="preserve">Cache data 64 KB</w:t>
                  </w:r>
                </w:p>
                <w:p>
                  <w:pPr>
                    <w:spacing w:after="80"/>
                  </w:pPr>
                  <w:r>
                    <w:rPr>
                      <w:color w:val="8A7D6E"/>
                      <w:sz w:val="15"/>
                      <w:szCs w:val="15"/>
                    </w:rPr>
                    <w:t xml:space="preserve">Cache instruction 32 KB</w:t>
                  </w:r>
                </w:p>
                <w:p>
                  <w:pPr>
                    <w:spacing w:after="80"/>
                  </w:pPr>
                  <w:r>
                    <w:rPr>
                      <w:color w:val="8A7D6E"/>
                      <w:sz w:val="15"/>
                      <w:szCs w:val="15"/>
                    </w:rPr>
                    <w:t xml:space="preserve">mbedTLS TLS 1.3</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AUDIO</w:t>
                  </w:r>
                </w:p>
                <w:p>
                  <w:pPr>
                    <w:pBdr>
                      <w:bottom w:val="single" w:color="1A1612" w:sz="8" w:space="4"/>
                    </w:pBdr>
                    <w:spacing w:after="120" w:before="0"/>
                  </w:pPr>
                </w:p>
                <w:p>
                  <w:pPr>
                    <w:spacing w:after="80"/>
                  </w:pPr>
                  <w:r>
                    <w:rPr>
                      <w:color w:val="8A7D6E"/>
                      <w:sz w:val="15"/>
                      <w:szCs w:val="15"/>
                    </w:rPr>
                    <w:t xml:space="preserve">i2s_audio (x2 bus)</w:t>
                  </w:r>
                </w:p>
                <w:p>
                  <w:pPr>
                    <w:spacing w:after="80"/>
                  </w:pPr>
                  <w:r>
                    <w:rPr>
                      <w:color w:val="8A7D6E"/>
                      <w:sz w:val="15"/>
                      <w:szCs w:val="15"/>
                    </w:rPr>
                    <w:t xml:space="preserve">Speaker mixer 2 canaux</w:t>
                  </w:r>
                </w:p>
                <w:p>
                  <w:pPr>
                    <w:spacing w:after="80"/>
                  </w:pPr>
                  <w:r>
                    <w:rPr>
                      <w:color w:val="8A7D6E"/>
                      <w:sz w:val="15"/>
                      <w:szCs w:val="15"/>
                    </w:rPr>
                    <w:t xml:space="preserve">Resampler x2 flux</w:t>
                  </w:r>
                </w:p>
                <w:p>
                  <w:pPr>
                    <w:spacing w:after="80"/>
                  </w:pPr>
                  <w:r>
                    <w:rPr>
                      <w:color w:val="8A7D6E"/>
                      <w:sz w:val="15"/>
                      <w:szCs w:val="15"/>
                    </w:rPr>
                    <w:t xml:space="preserve">Media player virtuel</w:t>
                  </w:r>
                </w:p>
                <w:p>
                  <w:pPr>
                    <w:spacing w:after="80"/>
                  </w:pPr>
                  <w:r>
                    <w:rPr>
                      <w:color w:val="8A7D6E"/>
                      <w:sz w:val="15"/>
                      <w:szCs w:val="15"/>
                    </w:rPr>
                    <w:t xml:space="preserve">Ducking automatique</w:t>
                  </w:r>
                </w:p>
                <w:p>
                  <w:pPr>
                    <w:spacing w:after="80"/>
                  </w:pPr>
                  <w:r>
                    <w:rPr>
                      <w:color w:val="8A7D6E"/>
                      <w:sz w:val="15"/>
                      <w:szCs w:val="15"/>
                    </w:rPr>
                    <w:t xml:space="preserve">Buffer 100 ms</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VOICE AI</w:t>
                  </w:r>
                </w:p>
                <w:p>
                  <w:pPr>
                    <w:pBdr>
                      <w:bottom w:val="single" w:color="1A1612" w:sz="8" w:space="4"/>
                    </w:pBdr>
                    <w:spacing w:after="120" w:before="0"/>
                  </w:pPr>
                </w:p>
                <w:p>
                  <w:pPr>
                    <w:spacing w:after="80"/>
                  </w:pPr>
                  <w:r>
                    <w:rPr>
                      <w:color w:val="8A7D6E"/>
                      <w:sz w:val="15"/>
                      <w:szCs w:val="15"/>
                    </w:rPr>
                    <w:t xml:space="preserve">microWakeWord local</w:t>
                  </w:r>
                </w:p>
                <w:p>
                  <w:pPr>
                    <w:spacing w:after="80"/>
                  </w:pPr>
                  <w:r>
                    <w:rPr>
                      <w:color w:val="8A7D6E"/>
                      <w:sz w:val="15"/>
                      <w:szCs w:val="15"/>
                    </w:rPr>
                    <w:t xml:space="preserve">VAD integre</w:t>
                  </w:r>
                </w:p>
                <w:p>
                  <w:pPr>
                    <w:spacing w:after="80"/>
                  </w:pPr>
                  <w:r>
                    <w:rPr>
                      <w:color w:val="8A7D6E"/>
                      <w:sz w:val="15"/>
                      <w:szCs w:val="15"/>
                    </w:rPr>
                    <w:t xml:space="preserve">Voice Assistant API</w:t>
                  </w:r>
                </w:p>
                <w:p>
                  <w:pPr>
                    <w:spacing w:after="80"/>
                  </w:pPr>
                  <w:r>
                    <w:rPr>
                      <w:color w:val="8A7D6E"/>
                      <w:sz w:val="15"/>
                      <w:szCs w:val="15"/>
                    </w:rPr>
                    <w:t xml:space="preserve">Wake word selector 3 niveaux</w:t>
                  </w:r>
                </w:p>
                <w:p>
                  <w:pPr>
                    <w:spacing w:after="80"/>
                  </w:pPr>
                  <w:r>
                    <w:rPr>
                      <w:color w:val="8A7D6E"/>
                      <w:sz w:val="15"/>
                      <w:szCs w:val="15"/>
                    </w:rPr>
                    <w:t xml:space="preserve">Stop word actif pendant timer</w:t>
                  </w:r>
                </w:p>
                <w:p>
                  <w:pPr>
                    <w:spacing w:after="80"/>
                  </w:pPr>
                  <w:r>
                    <w:rPr>
                      <w:color w:val="8A7D6E"/>
                      <w:sz w:val="15"/>
                      <w:szCs w:val="15"/>
                    </w:rPr>
                    <w:t xml:space="preserve">Noise suppression 0</w:t>
                  </w:r>
                </w:p>
              </w:tc>
            </w:tr>
          </w:tbl>
          <w:p/>
        </w:tc>
      </w:tr>
    </w:tbl>
    <w:p>
      <w:pPr>
        <w:spacing w:after="320"/>
      </w:pPr>
      <w:r>
        <w:rPr>
          <w:sz w:val="2"/>
          <w:szCs w:val="2"/>
        </w:rPr>
        <w:t xml:space="preserve"/>
      </w:r>
    </w:p>
    <w:p>
      <w:pPr>
        <w:spacing w:after="60"/>
      </w:pPr>
      <w:r>
        <w:rPr>
          <w:b/>
          <w:bCs/>
          <w:color w:val="8A7D6E"/>
          <w:spacing w:val="20"/>
          <w:sz w:val="13"/>
          <w:szCs w:val="13"/>
        </w:rPr>
        <w:t xml:space="preserve">WAKE WORDS &amp; SEUILS DE DECLENCHEMENT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400"/>
        <w:gridCol w:w="6898"/>
      </w:tblGrid>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defaul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Modele principal (kahrendt v20241226.3), cutoffs 0.56 / 0.69 / 0.85</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defaul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Modele alternatif v2, cutoffs 0.83 / 0.92 / 0.97</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defaul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Modele alternatif v2, cutoffs 0.93 / 0.95 / 0.99</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default"/>
            </w:r>
          </w:p>
        </w:tc>
        <w:tc>
          <w:tcPr>
            <w:tcW w:type="dxa" w:w="6898"/>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Mot d'interruption actif pendant TTS et timer</w:t>
            </w:r>
          </w:p>
        </w:tc>
      </w:tr>
    </w:tbl>
    <w:p>
      <w:pPr>
        <w:spacing w:after="240"/>
      </w:pPr>
      <w:r>
        <w:rPr>
          <w:sz w:val="2"/>
          <w:szCs w:val="2"/>
        </w:rPr>
        <w:t xml:space="preserve"/>
      </w:r>
    </w:p>
    <w:p>
      <w:pPr>
        <w:spacing w:after="60"/>
      </w:pPr>
      <w:r>
        <w:rPr>
          <w:b/>
          <w:bCs/>
          <w:color w:val="8A7D6E"/>
          <w:spacing w:val="20"/>
          <w:sz w:val="13"/>
          <w:szCs w:val="13"/>
        </w:rPr>
        <w:t xml:space="preserve">NIVEAUX DE SENSIBILITE (entite select)</w:t>
      </w:r>
    </w:p>
    <w:tbl>
      <w:tblPr>
        <w:tblW w:type="dxa" w:w="9296"/>
        <w:tblBorders>
          <w:top w:val="none" w:color="FFFFFF" w:sz="0"/>
          <w:left w:val="none" w:color="FFFFFF" w:sz="0"/>
          <w:bottom w:val="none" w:color="FFFFFF" w:sz="0"/>
          <w:right w:val="none" w:color="FFFFFF" w:sz="0"/>
          <w:insideH w:val="none" w:color="FFFFFF" w:sz="0"/>
          <w:insideV w:val="none" w:color="FFFFFF" w:sz="0"/>
        </w:tblBorders>
      </w:tblPr>
      <w:tblGrid>
        <w:gridCol w:w="2800"/>
        <w:gridCol w:w="1624"/>
        <w:gridCol w:w="1624"/>
        <w:gridCol w:w="1624"/>
        <w:gridCol w:w="1624"/>
      </w:tblGrid>
      <w:tr>
        <w:trPr>
          <w:tblHeader/>
        </w:trPr>
        <w:tc>
          <w:tcPr>
            <w:tcW w:type="dxa" w:w="28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NIVEAU</w:t>
            </w:r>
          </w:p>
        </w:tc>
        <w:tc>
          <w:tcPr>
            <w:tcW w:type="dxa" w:w="1624"/>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okay_nabu</w:t>
            </w:r>
          </w:p>
        </w:tc>
        <w:tc>
          <w:tcPr>
            <w:tcW w:type="dxa" w:w="1624"/>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hey_jarvis</w:t>
            </w:r>
          </w:p>
        </w:tc>
        <w:tc>
          <w:tcPr>
            <w:tcW w:type="dxa" w:w="1624"/>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hey_mycroft</w:t>
            </w:r>
          </w:p>
        </w:tc>
        <w:tc>
          <w:tcPr>
            <w:tcW w:type="dxa" w:w="1624"/>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NOTES</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Slightly sensitive</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0.85 (217)</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0.97 (247)</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0.99 (253)</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0.000 FAPH (defaut)</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Moderately sensitive</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0.69 (176)</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0.92 (235)</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0.95 (242)</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0.376 - 1.502 FAPH</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Very sensitive</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0.56 (143)</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0.83 (212)</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0.93 (237)</w:t>
            </w:r>
          </w:p>
        </w:tc>
        <w:tc>
          <w:tcPr>
            <w:tcW w:type="dxa" w:w="1624"/>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0.751 - 1.878 FAPH</w:t>
            </w:r>
          </w:p>
        </w:tc>
      </w:tr>
    </w:tbl>
    <w:p>
      <w:pPr>
        <w:spacing w:after="200"/>
      </w:pPr>
      <w:r>
        <w:rPr>
          <w:i/>
          <w:iCs/>
          <w:color w:val="8A7D6E"/>
          <w:sz w:val="14"/>
          <w:szCs w:val="14"/>
        </w:rPr>
        <w:t xml:space="preserve">Probability cutoff (float) / quantized uint8 entre parentheses. FAPH = False Accepts per Hour mesure sur le Dinner Party Corpus.</w:t>
      </w:r>
    </w:p>
    <w:p>
      <w:pPr>
        <w:spacing w:after="240"/>
      </w:pPr>
      <w:r>
        <w:rPr>
          <w:sz w:val="2"/>
          <w:szCs w:val="2"/>
        </w:rPr>
        <w:t xml:space="preserve"/>
      </w:r>
    </w:p>
    <w:p>
      <w:pPr>
        <w:spacing w:after="60"/>
      </w:pPr>
      <w:r>
        <w:rPr>
          <w:b/>
          <w:bCs/>
          <w:color w:val="8A7D6E"/>
          <w:spacing w:val="20"/>
          <w:sz w:val="13"/>
          <w:szCs w:val="13"/>
        </w:rPr>
        <w:t xml:space="preserve">ENTITES EXPOSEES A HOME ASSISTANT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400"/>
        <w:gridCol w:w="6898"/>
      </w:tblGrid>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SWITCH</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mute</w:t>
            </w:r>
            <w:r>
              <w:t xml:space="preserve">   </w:t>
            </w:r>
            <w:r>
              <w:rPr>
                <w:rFonts w:ascii="Courier New" w:cs="Courier New" w:eastAsia="Courier New" w:hAnsi="Courier New"/>
                <w:color w:val="8C6E3D"/>
                <w:sz w:val="16"/>
                <w:szCs w:val="16"/>
              </w:rPr>
              <w:t xml:space="preserve">wake_sound</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LIGHT</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led_ring</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MEDIA_PLAYER</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external_media_player</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SELECT</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wake_word_sensitivity</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EVENT</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button_press</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BUTTON</w:t>
            </w:r>
          </w:p>
        </w:tc>
        <w:tc>
          <w:tcPr>
            <w:tcW w:type="dxa" w:w="6898"/>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restart</w:t>
            </w:r>
            <w:r>
              <w:t xml:space="preserve">   </w:t>
            </w:r>
            <w:r>
              <w:rPr>
                <w:rFonts w:ascii="Courier New" w:cs="Courier New" w:eastAsia="Courier New" w:hAnsi="Courier New"/>
                <w:color w:val="8C6E3D"/>
                <w:sz w:val="16"/>
                <w:szCs w:val="16"/>
              </w:rPr>
              <w:t xml:space="preserve">factory_reset</w:t>
            </w:r>
          </w:p>
        </w:tc>
      </w:tr>
    </w:tbl>
    <w:p>
      <w:pPr>
        <w:spacing w:after="320"/>
      </w:pPr>
      <w:r>
        <w:rPr>
          <w:sz w:val="2"/>
          <w:szCs w:val="2"/>
        </w:rPr>
        <w:t xml:space="preserve"/>
      </w:r>
    </w:p>
    <w:p>
      <w:pPr>
        <w:spacing w:after="60"/>
      </w:pPr>
      <w:r>
        <w:rPr>
          <w:b/>
          <w:bCs/>
          <w:color w:val="8A7D6E"/>
          <w:spacing w:val="20"/>
          <w:sz w:val="13"/>
          <w:szCs w:val="13"/>
        </w:rPr>
        <w:t xml:space="preserve">VARIABLES GLOBALES  /  state machine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000"/>
        <w:gridCol w:w="5298"/>
      </w:tblGrid>
      <w:tr>
        <w:trPr>
          <w:tblHeader/>
        </w:trPr>
        <w:tc>
          <w:tcPr>
            <w:tcW w:type="dxa" w:w="40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VARIABLE</w:t>
            </w:r>
          </w:p>
        </w:tc>
        <w:tc>
          <w:tcPr>
            <w:tcW w:type="dxa" w:w="52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TYPE / ROLE</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voice_assistant_phase</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int - phase courante (1..11)</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init_in_progress</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vrai jusqu'a connexion HA</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improv_ble_in_progress</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provisioning BLE actif</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dial_touched</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encodeur recemment tourne</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color_changed</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teinte en cours de modification</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jack_plugged_recently</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anim ripple en cours</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jack_unplugged_recently</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anim ripple en cours</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first_active_timer</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Timer - timer courant</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is_timer_active</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au moins un timer actif</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factory_reset_requested</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 - reset en attente de release</w:t>
            </w:r>
          </w:p>
        </w:tc>
      </w:tr>
      <w:tr>
        <w:tc>
          <w:tcPr>
            <w:tcW w:type="dxa" w:w="40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global_led_animation_index</w:t>
            </w:r>
          </w:p>
        </w:tc>
        <w:tc>
          <w:tcPr>
            <w:tcW w:type="dxa" w:w="5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int - rotation anneau</w:t>
            </w:r>
          </w:p>
        </w:tc>
      </w:tr>
    </w:tbl>
    <w:p>
      <w:pPr>
        <w:spacing w:after="280"/>
      </w:pPr>
      <w:r>
        <w:rPr>
          <w:sz w:val="2"/>
          <w:szCs w:val="2"/>
        </w:rPr>
        <w:t xml:space="preserve"/>
      </w:r>
    </w:p>
    <w:p>
      <w:pPr>
        <w:spacing w:after="60"/>
      </w:pPr>
      <w:r>
        <w:rPr>
          <w:b/>
          <w:bCs/>
          <w:color w:val="8A7D6E"/>
          <w:spacing w:val="20"/>
          <w:sz w:val="13"/>
          <w:szCs w:val="13"/>
        </w:rPr>
        <w:t xml:space="preserve">SEQUENCE DE DEMARRAGE  /  on_boot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5200"/>
        <w:gridCol w:w="4098"/>
      </w:tblGrid>
      <w:tr>
        <w:trPr>
          <w:tblHeader/>
        </w:trPr>
        <w:tc>
          <w:tcPr>
            <w:tcW w:type="dxa" w:w="52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ETAPE</w:t>
            </w:r>
          </w:p>
        </w:tc>
        <w:tc>
          <w:tcPr>
            <w:tcW w:type="dxa" w:w="40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ROLE</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Priorite 375</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Hook execute apres init reseau et services</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script.execute: control_leds</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Demarre l'animation Twinkle (init_in_progress = true)</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delay: 1 s</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Stabilisation du DAC (evite les pops audio)</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switch.turn_on: internal_speaker_amp</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Active l'ampli (GPIO47 - PAM8403 SHDN)</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delay: 10 min</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Timeout absolu sur la connexion HA / Voice Assistant</w:t>
            </w:r>
          </w:p>
        </w:tc>
      </w:tr>
      <w:tr>
        <w:tc>
          <w:tcPr>
            <w:tcW w:type="dxa" w:w="5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if (init_in_progress)</w:t>
            </w:r>
          </w:p>
        </w:tc>
        <w:tc>
          <w:tcPr>
            <w:tcW w:type="dxa" w:w="4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Si toujours en init : on bascule a false et on relance control_leds</w:t>
            </w:r>
          </w:p>
        </w:tc>
      </w:tr>
    </w:tbl>
    <w:p>
      <w:pPr>
        <w:spacing w:after="280"/>
      </w:pPr>
      <w:r>
        <w:rPr>
          <w:sz w:val="2"/>
          <w:szCs w:val="2"/>
        </w:rPr>
        <w:t xml:space="preserve"/>
      </w:r>
    </w:p>
    <w:p>
      <w:pPr>
        <w:spacing w:after="60"/>
      </w:pPr>
      <w:r>
        <w:rPr>
          <w:b/>
          <w:bCs/>
          <w:color w:val="8A7D6E"/>
          <w:spacing w:val="20"/>
          <w:sz w:val="13"/>
          <w:szCs w:val="13"/>
        </w:rPr>
        <w:t xml:space="preserve">SCRIPTS PRINCIPAUX</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800"/>
        <w:gridCol w:w="4498"/>
      </w:tblGrid>
      <w:tr>
        <w:trPr>
          <w:tblHeader/>
        </w:trPr>
        <w:tc>
          <w:tcPr>
            <w:tcW w:type="dxa" w:w="48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SCRIPT</w:t>
            </w:r>
          </w:p>
        </w:tc>
        <w:tc>
          <w:tcPr>
            <w:tcW w:type="dxa" w:w="44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ROLE</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control_leds</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Router central, priorite par contexte</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control_volume</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Volume up/down + LED feedback</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control_hue</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Cycle HSV +/- 10 deg</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ring_timer</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Active repeat one + son timer</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enable_repeat_one</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Mode REPEAT_ONE sur media_player</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disable_repeat</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Retour REPEAT_OFF</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play_sound</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Lecture son avec priorite optionnelle</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fetch_first_active_timer</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Selection du timer le plus urgent</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check_if_timers_active</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Booleen global is_timer_active</w:t>
            </w:r>
          </w:p>
        </w:tc>
      </w:tr>
      <w:tr>
        <w:tc>
          <w:tcPr>
            <w:tcW w:type="dxa" w:w="48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activate_stop_word_once</w:t>
            </w:r>
          </w:p>
        </w:tc>
        <w:tc>
          <w:tcPr>
            <w:tcW w:type="dxa" w:w="4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Stop-word pendant TTS long</w:t>
            </w:r>
          </w:p>
        </w:tc>
      </w:tr>
    </w:tbl>
    <w:p>
      <w:pPr>
        <w:spacing w:after="280"/>
      </w:pPr>
      <w:r>
        <w:rPr>
          <w:sz w:val="2"/>
          <w:szCs w:val="2"/>
        </w:rPr>
        <w:t xml:space="preserve"/>
      </w:r>
    </w:p>
    <w:p>
      <w:pPr>
        <w:spacing w:after="60"/>
      </w:pPr>
      <w:r>
        <w:rPr>
          <w:b/>
          <w:bCs/>
          <w:color w:val="8A7D6E"/>
          <w:spacing w:val="20"/>
          <w:sz w:val="13"/>
          <w:szCs w:val="13"/>
        </w:rPr>
        <w:t xml:space="preserve">LOGIQUE INTERNE  /  switch timer_ringing</w:t>
      </w:r>
    </w:p>
    <w:p>
      <w:pPr>
        <w:spacing w:after="200" w:line="320"/>
        <w:jc w:val="both"/>
      </w:pPr>
      <w:r>
        <w:rPr>
          <w:color w:val="4A4036"/>
          <w:sz w:val="17"/>
          <w:szCs w:val="17"/>
        </w:rPr>
        <w:t xml:space="preserve">Switch interne (non expose a HA) qui orchestre la sonnerie de timer. Sa transition pilote en cascade le ducking media, l'activation du wake word </w:t>
      </w:r>
      <w:r>
        <w:rPr>
          <w:rFonts w:ascii="Courier New" w:cs="Courier New" w:eastAsia="Courier New" w:hAnsi="Courier New"/>
          <w:color w:val="8C6E3D"/>
          <w:sz w:val="16"/>
          <w:szCs w:val="16"/>
        </w:rPr>
        <w:t xml:space="preserve">stop</w:t>
      </w:r>
      <w:r>
        <w:rPr>
          <w:color w:val="4A4036"/>
          <w:sz w:val="17"/>
          <w:szCs w:val="17"/>
        </w:rPr>
        <w:t xml:space="preserve">, le repeat_one, et l'animation visuelle.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200"/>
        <w:gridCol w:w="7098"/>
      </w:tblGrid>
      <w:tr>
        <w:trPr>
          <w:tblHeader/>
        </w:trPr>
        <w:tc>
          <w:tcPr>
            <w:tcW w:type="dxa" w:w="22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TRIGGER</w:t>
            </w:r>
          </w:p>
        </w:tc>
        <w:tc>
          <w:tcPr>
            <w:tcW w:type="dxa" w:w="70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ACTION</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on_turn_on</w:t>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Apply ducking -20 dB (duration 0 s) sur media_mixing_input</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micro_wake_word.enable_model: stop</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script.execute: ring_timer (active REPEAT_ONE + son)</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script.execute: control_leds (animation Timer Ring)</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Timeout</w:t>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Apres 15 min : switch.turn_off automatique (securite)</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on_turn_off</w:t>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micro_wake_word.disable_model: stop</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script.execute: disable_repeat (REPEAT_OFF)</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Stop announcement en cours (media_player.stop si is_announcing)</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Apply ducking 0 dB (transition 1 s) - retour volume normal</w:t>
            </w:r>
          </w:p>
        </w:tc>
      </w:tr>
      <w:tr>
        <w:tc>
          <w:tcPr>
            <w:tcW w:type="dxa" w:w="22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
            </w:r>
          </w:p>
        </w:tc>
        <w:tc>
          <w:tcPr>
            <w:tcW w:type="dxa" w:w="70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script.execute: control_leds (retour etat contextuel)</w:t>
            </w:r>
          </w:p>
        </w:tc>
      </w:tr>
    </w:tbl>
    <w:p>
      <w:r>
        <w:br w:type="page"/>
      </w:r>
    </w:p>
    <w:p>
      <w:pPr>
        <w:spacing w:after="80"/>
      </w:pPr>
      <w:r>
        <w:rPr>
          <w:rFonts w:ascii="Times New Roman" w:cs="Times New Roman" w:eastAsia="Times New Roman" w:hAnsi="Times New Roman"/>
          <w:i/>
          <w:iCs/>
          <w:color w:val="B08D57"/>
          <w:sz w:val="20"/>
          <w:szCs w:val="20"/>
        </w:rPr>
        <w:t xml:space="preserve">§ 08</w:t>
      </w:r>
    </w:p>
    <w:p>
      <w:pPr>
        <w:spacing w:after="60"/>
      </w:pPr>
      <w:r>
        <w:rPr>
          <w:rFonts w:ascii="Times New Roman" w:cs="Times New Roman" w:eastAsia="Times New Roman" w:hAnsi="Times New Roman"/>
          <w:b/>
          <w:bCs/>
          <w:color w:val="B08D57"/>
          <w:sz w:val="44"/>
          <w:szCs w:val="44"/>
        </w:rPr>
        <w:t xml:space="preserve">Retour visuel</w:t>
      </w:r>
    </w:p>
    <w:p>
      <w:pPr>
        <w:pBdr>
          <w:bottom w:val="single" w:color="E5DECF" w:sz="4" w:space="8"/>
        </w:pBdr>
        <w:spacing w:after="180"/>
      </w:pPr>
      <w:r>
        <w:rPr>
          <w:rFonts w:ascii="Times New Roman" w:cs="Times New Roman" w:eastAsia="Times New Roman" w:hAnsi="Times New Roman"/>
          <w:i/>
          <w:iCs/>
          <w:color w:val="8A7D6E"/>
          <w:sz w:val="19"/>
          <w:szCs w:val="19"/>
        </w:rPr>
        <w:t xml:space="preserve">Anneau WS2812, 14 animations et mapping des partitions</w:t>
      </w:r>
    </w:p>
    <w:p>
      <w:pPr>
        <w:spacing w:after="200" w:line="320"/>
        <w:jc w:val="both"/>
      </w:pPr>
      <w:r>
        <w:rPr>
          <w:color w:val="4A4036"/>
          <w:sz w:val="17"/>
          <w:szCs w:val="17"/>
        </w:rPr>
        <w:t xml:space="preserve">L'anneau physique (</w:t>
      </w:r>
      <w:r>
        <w:rPr>
          <w:rFonts w:ascii="Courier New" w:cs="Courier New" w:eastAsia="Courier New" w:hAnsi="Courier New"/>
          <w:color w:val="8C6E3D"/>
          <w:sz w:val="16"/>
          <w:szCs w:val="16"/>
        </w:rPr>
        <w:t xml:space="preserve">GPIO21</w:t>
      </w:r>
      <w:r>
        <w:rPr>
          <w:color w:val="4A4036"/>
          <w:sz w:val="17"/>
          <w:szCs w:val="17"/>
        </w:rPr>
        <w:t xml:space="preserve">, chipset WS2812 GRB, refresh 15 ms) est decoupe en deux partitions virtuelles. La premiere (</w:t>
      </w:r>
      <w:r>
        <w:rPr>
          <w:rFonts w:ascii="Courier New" w:cs="Courier New" w:eastAsia="Courier New" w:hAnsi="Courier New"/>
          <w:color w:val="8C6E3D"/>
          <w:sz w:val="16"/>
          <w:szCs w:val="16"/>
        </w:rPr>
        <w:t xml:space="preserve">voice_assistant_leds</w:t>
      </w:r>
      <w:r>
        <w:rPr>
          <w:color w:val="4A4036"/>
          <w:sz w:val="17"/>
          <w:szCs w:val="17"/>
        </w:rPr>
        <w:t xml:space="preserve">) est interne et pilotee par la machine a etats. La seconde (</w:t>
      </w:r>
      <w:r>
        <w:rPr>
          <w:rFonts w:ascii="Courier New" w:cs="Courier New" w:eastAsia="Courier New" w:hAnsi="Courier New"/>
          <w:color w:val="8C6E3D"/>
          <w:sz w:val="16"/>
          <w:szCs w:val="16"/>
        </w:rPr>
        <w:t xml:space="preserve">led_ring</w:t>
      </w:r>
      <w:r>
        <w:rPr>
          <w:color w:val="4A4036"/>
          <w:sz w:val="17"/>
          <w:szCs w:val="17"/>
        </w:rPr>
        <w:t xml:space="preserve">) est exposee a Home Assistant pour un controle utilisateur direct (couleur, luminosite, on/off). Les deux sont mappees sur les memes 12 LEDs physiques avec le decoupage [7..11] puis [0..6] pour aligner l'indice 0 sur la LED situee a 12 h (top). Chaque etat de la machine appelle une lambda adressable avec un </w:t>
      </w:r>
      <w:r>
        <w:rPr>
          <w:rFonts w:ascii="Courier New" w:cs="Courier New" w:eastAsia="Courier New" w:hAnsi="Courier New"/>
          <w:color w:val="8C6E3D"/>
          <w:sz w:val="16"/>
          <w:szCs w:val="16"/>
        </w:rPr>
        <w:t xml:space="preserve">update_interval</w:t>
      </w:r>
      <w:r>
        <w:rPr>
          <w:color w:val="4A4036"/>
          <w:sz w:val="17"/>
          <w:szCs w:val="17"/>
        </w:rPr>
        <w:t xml:space="preserve"> adapte (10 ms pour les pulses, 50 ms pour les spins, 1 s pour les indicateurs lents). La luminosite est interpolee depuis la valeur utilisateur avec un minimum de 20 % pour garantir la visibilite.</w:t>
      </w:r>
    </w:p>
    <w:p>
      <w:pPr>
        <w:jc w:val="center"/>
      </w:pPr>
      <w:r>
        <w:drawing>
          <wp:inline distT="0" distB="0" distL="0" distR="0">
            <wp:extent cx="5400675" cy="2266950"/>
            <wp:effectExtent t="0" r="0" b="0" l="0"/>
            <wp:docPr id="1" name="led_animations.png" descr="led_animations.png" title="led_anim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266950"/>
                    </a:xfrm>
                    <a:prstGeom prst="rect">
                      <a:avLst/>
                    </a:prstGeom>
                  </pic:spPr>
                </pic:pic>
              </a:graphicData>
            </a:graphic>
          </wp:inline>
        </w:drawing>
      </w:r>
    </w:p>
    <w:p>
      <w:pPr>
        <w:spacing w:after="200" w:before="60"/>
        <w:jc w:val="center"/>
      </w:pPr>
      <w:r>
        <w:rPr>
          <w:i/>
          <w:iCs/>
          <w:color w:val="8A7D6E"/>
          <w:sz w:val="14"/>
          <w:szCs w:val="14"/>
        </w:rPr>
        <w:t xml:space="preserve">Fig. 3 - Dix etats de l'anneau LED, du repos a la sonnerie de minuterie.</w:t>
      </w:r>
    </w:p>
    <w:p>
      <w:pPr>
        <w:spacing w:after="60"/>
      </w:pPr>
      <w:r>
        <w:rPr>
          <w:b/>
          <w:bCs/>
          <w:color w:val="8A7D6E"/>
          <w:spacing w:val="20"/>
          <w:sz w:val="13"/>
          <w:szCs w:val="13"/>
        </w:rPr>
        <w:t xml:space="preserve">14 ANIMATIONS CONTEXTUELLES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800"/>
        <w:gridCol w:w="6498"/>
      </w:tblGrid>
      <w:tr>
        <w:trPr>
          <w:tblHeader/>
        </w:trPr>
        <w:tc>
          <w:tcPr>
            <w:tcW w:type="dxa" w:w="28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ANIMATION</w:t>
            </w:r>
          </w:p>
        </w:tc>
        <w:tc>
          <w:tcPr>
            <w:tcW w:type="dxa" w:w="64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DESCRIPTION</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Idle</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En attente du wake word, anneau eteint ou couleur utilisateur</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Waiting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Spin horaire lent (100 ms) apres wake word</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Listening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Spin horaire rapide (50 ms) pendant STT/VAD</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Thinking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Pulse deux LEDs opposees (10 ms), 10 paliers</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Replying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Spin anti-horaire pendant TTS</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Muted</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LEDs rouges aux positions micros et HP</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Error</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Pulse rouge complet, sortie apres 1 s</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Timer Tick</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Remplissage proportionnel au temps restant</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Timer Ring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Pulse complet a la sonnerie</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Jack Plug / Unplug</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Ripple double-sens, 40 ms</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Volume Display</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Barre proportionnelle au volume media</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Rainbow</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Easter egg morse H-A (....  ._)</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Factory Reset</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Remplissage rouge progressif, 1 s par LED</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No HA Connection</w:t>
            </w:r>
          </w:p>
        </w:tc>
        <w:tc>
          <w:tcPr>
            <w:tcW w:type="dxa" w:w="64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Twinkle rouge pendant perte API/WiFi</w:t>
            </w:r>
          </w:p>
        </w:tc>
      </w:tr>
    </w:tbl>
    <w:p>
      <w:pPr>
        <w:spacing w:after="240"/>
      </w:pPr>
      <w:r>
        <w:rPr>
          <w:sz w:val="2"/>
          <w:szCs w:val="2"/>
        </w:rPr>
        <w:t xml:space="preserve"/>
      </w:r>
    </w:p>
    <w:p>
      <w:pPr>
        <w:spacing w:after="60"/>
      </w:pPr>
      <w:r>
        <w:rPr>
          <w:b/>
          <w:bCs/>
          <w:color w:val="8A7D6E"/>
          <w:spacing w:val="20"/>
          <w:sz w:val="13"/>
          <w:szCs w:val="13"/>
        </w:rPr>
        <w:t xml:space="preserve">EFFETS LED NOMMES  /  voice_assistant_leds[effects]</w:t>
      </w:r>
    </w:p>
    <w:p>
      <w:pPr>
        <w:spacing w:after="160"/>
      </w:pPr>
      <w:r>
        <w:rPr>
          <w:color w:val="8A7D6E"/>
          <w:sz w:val="15"/>
          <w:szCs w:val="15"/>
        </w:rPr>
        <w:t xml:space="preserve">Les 14 animations contextuelles s'appuient sur 17 effets </w:t>
      </w:r>
      <w:r>
        <w:rPr>
          <w:i/>
          <w:iCs/>
          <w:color w:val="8A7D6E"/>
          <w:sz w:val="15"/>
          <w:szCs w:val="15"/>
        </w:rPr>
        <w:t xml:space="preserve">addressable_lambda</w:t>
      </w:r>
      <w:r>
        <w:rPr>
          <w:color w:val="8A7D6E"/>
          <w:sz w:val="15"/>
          <w:szCs w:val="15"/>
        </w:rPr>
        <w:t xml:space="preserve"> declares dans la partition </w:t>
      </w:r>
      <w:r>
        <w:rPr>
          <w:rFonts w:ascii="Courier New" w:cs="Courier New" w:eastAsia="Courier New" w:hAnsi="Courier New"/>
          <w:color w:val="8C6E3D"/>
          <w:sz w:val="16"/>
          <w:szCs w:val="16"/>
        </w:rPr>
        <w:t xml:space="preserve">voice_assistant_leds</w:t>
      </w:r>
      <w:r>
        <w:rPr>
          <w:color w:val="8A7D6E"/>
          <w:sz w:val="15"/>
          <w:szCs w:val="15"/>
        </w:rPr>
        <w:t xml:space="preserve">. Chaque effet a son propre </w:t>
      </w:r>
      <w:r>
        <w:rPr>
          <w:rFonts w:ascii="Courier New" w:cs="Courier New" w:eastAsia="Courier New" w:hAnsi="Courier New"/>
          <w:color w:val="8C6E3D"/>
          <w:sz w:val="16"/>
          <w:szCs w:val="16"/>
        </w:rPr>
        <w:t xml:space="preserve">update_interval</w:t>
      </w:r>
      <w:r>
        <w:rPr>
          <w:color w:val="8A7D6E"/>
          <w:sz w:val="15"/>
          <w:szCs w:val="15"/>
        </w:rPr>
        <w:t xml:space="preserve"> et utilise la teinte courante de </w:t>
      </w:r>
      <w:r>
        <w:rPr>
          <w:rFonts w:ascii="Courier New" w:cs="Courier New" w:eastAsia="Courier New" w:hAnsi="Courier New"/>
          <w:color w:val="8C6E3D"/>
          <w:sz w:val="16"/>
          <w:szCs w:val="16"/>
        </w:rPr>
        <w:t xml:space="preserve">led_ring</w:t>
      </w:r>
      <w:r>
        <w:rPr>
          <w:color w:val="8A7D6E"/>
          <w:sz w:val="15"/>
          <w:szCs w:val="15"/>
        </w:rPr>
        <w:t xml:space="preserve"> comme couleur de base.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400"/>
        <w:gridCol w:w="2400"/>
        <w:gridCol w:w="2498"/>
      </w:tblGrid>
      <w:tr>
        <w:trPr>
          <w:tblHeader/>
        </w:trPr>
        <w:tc>
          <w:tcPr>
            <w:tcW w:type="dxa" w:w="44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NOM EFFET (YAML)</w:t>
            </w:r>
          </w:p>
        </w:tc>
        <w:tc>
          <w:tcPr>
            <w:tcW w:type="dxa" w:w="24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TYPE</w:t>
            </w:r>
          </w:p>
        </w:tc>
        <w:tc>
          <w:tcPr>
            <w:tcW w:type="dxa" w:w="24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INTERVALLE</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Waiting for Command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Listening For Command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50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Thinking</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Replying</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50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Muted or Silent</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16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Voice kit startup failed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statique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Volume Display</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50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Center Button Touched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16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Twinkle</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twinkle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probability 50 %</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Error</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pulse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Timer Ring</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pulse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Timer Tick</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Rainbow</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rainbow</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width 12</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Tick</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(Morse)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333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Factory Reset Coming Up</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progressif</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 s par LED</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Jack Plugged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ripple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40 ms</w:t>
            </w:r>
          </w:p>
        </w:tc>
      </w:tr>
      <w:tr>
        <w:tc>
          <w:tcPr>
            <w:tcW w:type="dxa" w:w="44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4"/>
                <w:szCs w:val="14"/>
              </w:rPr>
              <w:t xml:space="preserve">Jack Unplugged</w:t>
            </w:r>
          </w:p>
        </w:tc>
        <w:tc>
          <w:tcPr>
            <w:tcW w:type="dxa" w:w="24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lambda ripple</w:t>
            </w:r>
          </w:p>
        </w:tc>
        <w:tc>
          <w:tcPr>
            <w:tcW w:type="dxa" w:w="2498"/>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40 ms</w:t>
            </w:r>
          </w:p>
        </w:tc>
      </w:tr>
    </w:tbl>
    <w:p>
      <w:r>
        <w:br w:type="page"/>
      </w:r>
    </w:p>
    <w:p>
      <w:pPr>
        <w:spacing w:after="60"/>
      </w:pPr>
      <w:r>
        <w:rPr>
          <w:b/>
          <w:bCs/>
          <w:color w:val="8A7D6E"/>
          <w:spacing w:val="20"/>
          <w:sz w:val="13"/>
          <w:szCs w:val="13"/>
        </w:rPr>
        <w:t xml:space="preserve">MACHINE A ETATS - BOUTON CENTRAL</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800"/>
        <w:gridCol w:w="1600"/>
        <w:gridCol w:w="4898"/>
      </w:tblGrid>
      <w:tr>
        <w:trPr>
          <w:tblHeader/>
        </w:trPr>
        <w:tc>
          <w:tcPr>
            <w:tcW w:type="dxa" w:w="28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EVENEMENT</w:t>
            </w:r>
          </w:p>
        </w:tc>
        <w:tc>
          <w:tcPr>
            <w:tcW w:type="dxa" w:w="16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DUREE</w:t>
            </w:r>
          </w:p>
        </w:tc>
        <w:tc>
          <w:tcPr>
            <w:tcW w:type="dxa" w:w="48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DESCRIPTION</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Simple clic</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&lt; 1 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Arret en cascade : timer &gt; announcement &gt; pipeline vocal &gt; media. Demarre le VA si rien n'est actif et si non mute.</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Double clic</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 1 s x2</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Evenement expose </w:t>
            </w:r>
            <w:r>
              <w:rPr>
                <w:rFonts w:ascii="Courier New" w:cs="Courier New" w:eastAsia="Courier New" w:hAnsi="Courier New"/>
                <w:color w:val="8C6E3D"/>
                <w:sz w:val="16"/>
                <w:szCs w:val="16"/>
              </w:rPr>
              <w:t xml:space="preserve">button_press.double_press</w:t>
            </w:r>
            <w:r>
              <w:rPr>
                <w:color w:val="8A7D6E"/>
                <w:sz w:val="15"/>
                <w:szCs w:val="15"/>
              </w:rPr>
              <w:t xml:space="preserve"> pour automations HA, son de confirmation joue.</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Triple clic</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 1 s x3</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Evenement </w:t>
            </w:r>
            <w:r>
              <w:rPr>
                <w:rFonts w:ascii="Courier New" w:cs="Courier New" w:eastAsia="Courier New" w:hAnsi="Courier New"/>
                <w:color w:val="8C6E3D"/>
                <w:sz w:val="16"/>
                <w:szCs w:val="16"/>
              </w:rPr>
              <w:t xml:space="preserve">triple_press</w:t>
            </w:r>
            <w:r>
              <w:rPr>
                <w:color w:val="8A7D6E"/>
                <w:sz w:val="15"/>
                <w:szCs w:val="15"/>
              </w:rPr>
              <w:t xml:space="preserve">, son dedie, non mappe par defaut dans le firmware.</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Appui long</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&gt;= 1 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Evenement </w:t>
            </w:r>
            <w:r>
              <w:rPr>
                <w:rFonts w:ascii="Courier New" w:cs="Courier New" w:eastAsia="Courier New" w:hAnsi="Courier New"/>
                <w:color w:val="8C6E3D"/>
                <w:sz w:val="16"/>
                <w:szCs w:val="16"/>
              </w:rPr>
              <w:t xml:space="preserve">long_press</w:t>
            </w:r>
            <w:r>
              <w:rPr>
                <w:color w:val="8A7D6E"/>
                <w:sz w:val="15"/>
                <w:szCs w:val="15"/>
              </w:rPr>
              <w:t xml:space="preserve">, extinction de l'anneau LED, son de confirmation.</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Avertissement reset</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10 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Animation rouge progressive + son </w:t>
            </w:r>
            <w:r>
              <w:rPr>
                <w:rFonts w:ascii="Courier New" w:cs="Courier New" w:eastAsia="Courier New" w:hAnsi="Courier New"/>
                <w:color w:val="8C6E3D"/>
                <w:sz w:val="16"/>
                <w:szCs w:val="16"/>
              </w:rPr>
              <w:t xml:space="preserve">factory_reset_initiated</w:t>
            </w:r>
            <w:r>
              <w:rPr>
                <w:color w:val="8A7D6E"/>
                <w:sz w:val="15"/>
                <w:szCs w:val="15"/>
              </w:rPr>
              <w:t xml:space="preserve">. Annulable au relachement.</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Factory reset confirme</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22 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Son </w:t>
            </w:r>
            <w:r>
              <w:rPr>
                <w:rFonts w:ascii="Courier New" w:cs="Courier New" w:eastAsia="Courier New" w:hAnsi="Courier New"/>
                <w:color w:val="8C6E3D"/>
                <w:sz w:val="16"/>
                <w:szCs w:val="16"/>
              </w:rPr>
              <w:t xml:space="preserve">factory_reset_confirmed</w:t>
            </w:r>
            <w:r>
              <w:rPr>
                <w:color w:val="8A7D6E"/>
                <w:sz w:val="15"/>
                <w:szCs w:val="15"/>
              </w:rPr>
              <w:t xml:space="preserve">, LED rouge fixe, efface la config au relachement.</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Easter egg</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Morse H-A</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Sequence .... / ._ en moins de 2 s par pulse. Anime Rainbow + son tada.</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LED activation</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on_press</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Anneau allume en couleur utilisateur au simple contact, script </w:t>
            </w:r>
            <w:r>
              <w:rPr>
                <w:rFonts w:ascii="Courier New" w:cs="Courier New" w:eastAsia="Courier New" w:hAnsi="Courier New"/>
                <w:color w:val="8C6E3D"/>
                <w:sz w:val="16"/>
                <w:szCs w:val="16"/>
              </w:rPr>
              <w:t xml:space="preserve">control_leds_center_button_touched</w:t>
            </w:r>
            <w:r>
              <w:rPr>
                <w:color w:val="8A7D6E"/>
                <w:sz w:val="15"/>
                <w:szCs w:val="15"/>
              </w:rPr>
              <w:t xml:space="preserve">.</w:t>
            </w:r>
          </w:p>
        </w:tc>
      </w:tr>
      <w:tr>
        <w:tc>
          <w:tcPr>
            <w:tcW w:type="dxa" w:w="28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Retour idle</w:t>
            </w:r>
          </w:p>
        </w:tc>
        <w:tc>
          <w:tcPr>
            <w:tcW w:type="dxa" w:w="16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4A4036"/>
                <w:sz w:val="14"/>
                <w:szCs w:val="14"/>
              </w:rPr>
              <w:t xml:space="preserve">on_release</w:t>
            </w:r>
          </w:p>
        </w:tc>
        <w:tc>
          <w:tcPr>
            <w:tcW w:type="dxa" w:w="48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8A7D6E"/>
                <w:sz w:val="15"/>
                <w:szCs w:val="15"/>
              </w:rPr>
              <w:t xml:space="preserve">Relance </w:t>
            </w:r>
            <w:r>
              <w:rPr>
                <w:rFonts w:ascii="Courier New" w:cs="Courier New" w:eastAsia="Courier New" w:hAnsi="Courier New"/>
                <w:color w:val="8C6E3D"/>
                <w:sz w:val="16"/>
                <w:szCs w:val="16"/>
              </w:rPr>
              <w:t xml:space="preserve">control_leds</w:t>
            </w:r>
            <w:r>
              <w:rPr>
                <w:color w:val="8A7D6E"/>
                <w:sz w:val="15"/>
                <w:szCs w:val="15"/>
              </w:rPr>
              <w:t xml:space="preserve"> pour retrouver l'animation contextuelle courante.</w:t>
            </w:r>
          </w:p>
        </w:tc>
      </w:tr>
    </w:tbl>
    <w:p>
      <w:r>
        <w:br w:type="page"/>
      </w:r>
    </w:p>
    <w:p>
      <w:pPr>
        <w:spacing w:after="80"/>
      </w:pPr>
      <w:r>
        <w:rPr>
          <w:rFonts w:ascii="Times New Roman" w:cs="Times New Roman" w:eastAsia="Times New Roman" w:hAnsi="Times New Roman"/>
          <w:i/>
          <w:iCs/>
          <w:color w:val="B08D57"/>
          <w:sz w:val="20"/>
          <w:szCs w:val="20"/>
        </w:rPr>
        <w:t xml:space="preserve">§ 09</w:t>
      </w:r>
    </w:p>
    <w:p>
      <w:pPr>
        <w:spacing w:after="60"/>
      </w:pPr>
      <w:r>
        <w:rPr>
          <w:rFonts w:ascii="Times New Roman" w:cs="Times New Roman" w:eastAsia="Times New Roman" w:hAnsi="Times New Roman"/>
          <w:b/>
          <w:bCs/>
          <w:color w:val="B08D57"/>
          <w:sz w:val="44"/>
          <w:szCs w:val="44"/>
        </w:rPr>
        <w:t xml:space="preserve">Reseau et securite</w:t>
      </w:r>
    </w:p>
    <w:p>
      <w:pPr>
        <w:pBdr>
          <w:bottom w:val="single" w:color="E5DECF" w:sz="4" w:space="8"/>
        </w:pBdr>
        <w:spacing w:after="180"/>
      </w:pPr>
      <w:r>
        <w:rPr>
          <w:rFonts w:ascii="Times New Roman" w:cs="Times New Roman" w:eastAsia="Times New Roman" w:hAnsi="Times New Roman"/>
          <w:i/>
          <w:iCs/>
          <w:color w:val="8A7D6E"/>
          <w:sz w:val="19"/>
          <w:szCs w:val="19"/>
        </w:rPr>
        <w:t xml:space="preserve">Connectivite, services exposes et mecanismes de protection</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529"/>
        <w:gridCol w:w="240"/>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CONFIGURATION RESEAU</w:t>
                  </w:r>
                </w:p>
                <w:p>
                  <w:pPr>
                    <w:pBdr>
                      <w:bottom w:val="single" w:color="1A1612" w:sz="8" w:space="4"/>
                    </w:pBdr>
                    <w:spacing w:after="160" w:before="0"/>
                  </w:pPr>
                </w:p>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1811"/>
                    <w:gridCol w:w="2718"/>
                  </w:tblGrid>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SSID</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domkam (2.4 GHz)</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IP statique</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192.168.1.197</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Gateway</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192.168.1.254</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Masque</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255.255.255.0</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DNS 1 / DNS 2</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192.168.1.254  /  8.8.8.8</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Fast connect</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active</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Power save</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NONE (latence min)</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AP fallback</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Voice-S3-Fallback</w:t>
                        </w:r>
                      </w:p>
                    </w:tc>
                  </w:tr>
                  <w:tr>
                    <w:tc>
                      <w:tcPr>
                        <w:tcW w:type="dxa" w:w="1811"/>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Captive portal</w:t>
                        </w:r>
                      </w:p>
                    </w:tc>
                    <w:tc>
                      <w:tcPr>
                        <w:tcW w:type="dxa" w:w="271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active</w:t>
                        </w:r>
                      </w:p>
                    </w:tc>
                  </w:tr>
                  <w:tr>
                    <w:tc>
                      <w:tcPr>
                        <w:tcW w:type="dxa" w:w="1811"/>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mDNS</w:t>
                        </w:r>
                      </w:p>
                    </w:tc>
                    <w:tc>
                      <w:tcPr>
                        <w:tcW w:type="dxa" w:w="2718"/>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active</w:t>
                        </w:r>
                      </w:p>
                    </w:tc>
                  </w:tr>
                </w:tbl>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SERVICES EXPOSES</w:t>
                  </w:r>
                </w:p>
                <w:p>
                  <w:pPr>
                    <w:pBdr>
                      <w:bottom w:val="single" w:color="1A1612" w:sz="8" w:space="4"/>
                    </w:pBdr>
                    <w:spacing w:after="160" w:before="0"/>
                  </w:pPr>
                </w:p>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1811"/>
                    <w:gridCol w:w="2718"/>
                  </w:tblGrid>
                  <w:tr>
                    <w:trPr>
                      <w:tblHeader/>
                    </w:trPr>
                    <w:tc>
                      <w:tcPr>
                        <w:tcW w:type="dxa" w:w="1811"/>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PORT / NOM</w:t>
                        </w:r>
                      </w:p>
                    </w:tc>
                    <w:tc>
                      <w:tcPr>
                        <w:tcW w:type="dxa" w:w="271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DETAIL</w:t>
                        </w:r>
                      </w:p>
                    </w:tc>
                  </w:tr>
                  <w:tr>
                    <w:tc>
                      <w:tcPr>
                        <w:tcW w:type="dxa" w:w="1811"/>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8C6E3D"/>
                            <w:sz w:val="14"/>
                            <w:szCs w:val="14"/>
                          </w:rPr>
                          <w:t xml:space="preserve">6053</w:t>
                        </w:r>
                        <w:r>
                          <w:rPr>
                            <w:sz w:val="6"/>
                            <w:szCs w:val="6"/>
                          </w:rPr>
                          <w:t xml:space="preserve">
</w:t>
                        </w:r>
                        <w:r>
                          <w:rPr>
                            <w:b/>
                            <w:bCs/>
                            <w:color w:val="1A1612"/>
                            <w:sz w:val="15"/>
                            <w:szCs w:val="15"/>
                          </w:rPr>
                          <w:t xml:space="preserve">API ESPHome</w:t>
                        </w:r>
                      </w:p>
                    </w:tc>
                    <w:tc>
                      <w:tcPr>
                        <w:tcW w:type="dxa" w:w="271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Noise Protocol chiffre, reboot watchdog 15 min</w:t>
                        </w:r>
                      </w:p>
                    </w:tc>
                  </w:tr>
                  <w:tr>
                    <w:tc>
                      <w:tcPr>
                        <w:tcW w:type="dxa" w:w="1811"/>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8C6E3D"/>
                            <w:sz w:val="14"/>
                            <w:szCs w:val="14"/>
                          </w:rPr>
                          <w:t xml:space="preserve">80</w:t>
                        </w:r>
                        <w:r>
                          <w:rPr>
                            <w:sz w:val="6"/>
                            <w:szCs w:val="6"/>
                          </w:rPr>
                          <w:t xml:space="preserve">
</w:t>
                        </w:r>
                        <w:r>
                          <w:rPr>
                            <w:b/>
                            <w:bCs/>
                            <w:color w:val="1A1612"/>
                            <w:sz w:val="15"/>
                            <w:szCs w:val="15"/>
                          </w:rPr>
                          <w:t xml:space="preserve">Web server v2</w:t>
                        </w:r>
                      </w:p>
                    </w:tc>
                    <w:tc>
                      <w:tcPr>
                        <w:tcW w:type="dxa" w:w="271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include_internal true, OTA desactivee sur ce port</w:t>
                        </w:r>
                      </w:p>
                    </w:tc>
                  </w:tr>
                  <w:tr>
                    <w:tc>
                      <w:tcPr>
                        <w:tcW w:type="dxa" w:w="1811"/>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8C6E3D"/>
                            <w:sz w:val="14"/>
                            <w:szCs w:val="14"/>
                          </w:rPr>
                          <w:t xml:space="preserve">3232</w:t>
                        </w:r>
                        <w:r>
                          <w:rPr>
                            <w:sz w:val="6"/>
                            <w:szCs w:val="6"/>
                          </w:rPr>
                          <w:t xml:space="preserve">
</w:t>
                        </w:r>
                        <w:r>
                          <w:rPr>
                            <w:b/>
                            <w:bCs/>
                            <w:color w:val="1A1612"/>
                            <w:sz w:val="15"/>
                            <w:szCs w:val="15"/>
                          </w:rPr>
                          <w:t xml:space="preserve">OTA ESPHome</w:t>
                        </w:r>
                      </w:p>
                    </w:tc>
                    <w:tc>
                      <w:tcPr>
                        <w:tcW w:type="dxa" w:w="271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Protege par mot de passe</w:t>
                        </w:r>
                      </w:p>
                    </w:tc>
                  </w:tr>
                  <w:tr>
                    <w:tc>
                      <w:tcPr>
                        <w:tcW w:type="dxa" w:w="1811"/>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8C6E3D"/>
                            <w:sz w:val="14"/>
                            <w:szCs w:val="14"/>
                          </w:rPr>
                          <w:t xml:space="preserve">mDNS</w:t>
                        </w:r>
                        <w:r>
                          <w:rPr>
                            <w:sz w:val="6"/>
                            <w:szCs w:val="6"/>
                          </w:rPr>
                          <w:t xml:space="preserve">
</w:t>
                        </w:r>
                        <w:r>
                          <w:rPr>
                            <w:b/>
                            <w:bCs/>
                            <w:color w:val="1A1612"/>
                            <w:sz w:val="15"/>
                            <w:szCs w:val="15"/>
                          </w:rPr>
                          <w:t xml:space="preserve">Auto-decouverte</w:t>
                        </w:r>
                      </w:p>
                    </w:tc>
                    <w:tc>
                      <w:tcPr>
                        <w:tcW w:type="dxa" w:w="271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Resolution locale s3-salle-de-bain.local</w:t>
                        </w:r>
                      </w:p>
                    </w:tc>
                  </w:tr>
                  <w:tr>
                    <w:tc>
                      <w:tcPr>
                        <w:tcW w:type="dxa" w:w="1811"/>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8C6E3D"/>
                            <w:sz w:val="14"/>
                            <w:szCs w:val="14"/>
                          </w:rPr>
                          <w:t xml:space="preserve">LOG</w:t>
                        </w:r>
                        <w:r>
                          <w:rPr>
                            <w:sz w:val="6"/>
                            <w:szCs w:val="6"/>
                          </w:rPr>
                          <w:t xml:space="preserve">
</w:t>
                        </w:r>
                        <w:r>
                          <w:rPr>
                            <w:b/>
                            <w:bCs/>
                            <w:color w:val="1A1612"/>
                            <w:sz w:val="15"/>
                            <w:szCs w:val="15"/>
                          </w:rPr>
                          <w:t xml:space="preserve">Debug stream</w:t>
                        </w:r>
                      </w:p>
                    </w:tc>
                    <w:tc>
                      <w:tcPr>
                        <w:tcW w:type="dxa" w:w="271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Niveau DEBUG, log i2s_audio DEBUG</w:t>
                        </w:r>
                      </w:p>
                    </w:tc>
                  </w:tr>
                </w:tbl>
                <w:p/>
              </w:tc>
            </w:tr>
          </w:tbl>
          <w:p/>
        </w:tc>
      </w:tr>
    </w:tbl>
    <w:p>
      <w:pPr>
        <w:spacing w:after="32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940"/>
        <w:gridCol w:w="240"/>
        <w:gridCol w:w="2939"/>
        <w:gridCol w:w="240"/>
        <w:gridCol w:w="2939"/>
      </w:tblGrid>
      <w:tr>
        <w:tc>
          <w:tcPr>
            <w:tcW w:type="dxa" w:w="294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Chiffrement API</w:t>
                  </w:r>
                </w:p>
                <w:p>
                  <w:r>
                    <w:rPr>
                      <w:color w:val="8A7D6E"/>
                      <w:sz w:val="15"/>
                      <w:szCs w:val="15"/>
                    </w:rPr>
                    <w:t xml:space="preserve">Cle pre-partagee Noise Protocol 32 octets, sessions ephemeres, pas d'exposition des donnees vocales.</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OTA securise</w:t>
                  </w:r>
                </w:p>
                <w:p>
                  <w:r>
                    <w:rPr>
                      <w:color w:val="8A7D6E"/>
                      <w:sz w:val="15"/>
                      <w:szCs w:val="15"/>
                    </w:rPr>
                    <w:t xml:space="preserve">Mot de passe dedie pour le port 3232, desactive sur le serveur web v2 pour eviter toute surface inutile.</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939"/>
              <w:tblBorders>
                <w:top w:val="none" w:color="FFFFFF" w:sz="0"/>
                <w:left w:val="none" w:color="FFFFFF" w:sz="0"/>
                <w:bottom w:val="none" w:color="FFFFFF" w:sz="0"/>
                <w:right w:val="none" w:color="FFFFFF" w:sz="0"/>
                <w:insideH w:val="none" w:color="FFFFFF" w:sz="0"/>
                <w:insideV w:val="none" w:color="FFFFFF" w:sz="0"/>
              </w:tblBorders>
            </w:tblPr>
            <w:tblGrid>
              <w:gridCol w:w="2939"/>
            </w:tblGrid>
            <w:tr>
              <w:tc>
                <w:tcPr>
                  <w:tcW w:type="dxa" w:w="2939"/>
                  <w:tcBorders>
                    <w:top w:val="single" w:color="1A1612" w:sz="16"/>
                    <w:left w:val="none" w:color="FFFFFF" w:sz="0"/>
                    <w:bottom w:val="none" w:color="FFFFFF" w:sz="0"/>
                    <w:right w:val="none" w:color="FFFFFF" w:sz="0"/>
                  </w:tcBorders>
                  <w:tcMar>
                    <w:top w:type="dxa" w:w="120"/>
                    <w:left w:type="dxa" w:w="0"/>
                    <w:bottom w:type="dxa" w:w="80"/>
                    <w:right w:type="dxa" w:w="80"/>
                  </w:tcMar>
                </w:tcPr>
                <w:p>
                  <w:pPr>
                    <w:spacing w:after="60"/>
                  </w:pPr>
                  <w:r>
                    <w:rPr>
                      <w:b/>
                      <w:bCs/>
                      <w:color w:val="1A1612"/>
                      <w:sz w:val="20"/>
                      <w:szCs w:val="20"/>
                    </w:rPr>
                    <w:t xml:space="preserve">Resilience</w:t>
                  </w:r>
                </w:p>
                <w:p>
                  <w:r>
                    <w:rPr>
                      <w:color w:val="8A7D6E"/>
                      <w:sz w:val="15"/>
                      <w:szCs w:val="15"/>
                    </w:rPr>
                    <w:t xml:space="preserve">Si perte API ou WiFi, anim rouge twinkle. AP fallback demarre automatiquement pour reconfig Improv BLE.</w:t>
                  </w:r>
                </w:p>
              </w:tc>
            </w:tr>
          </w:tbl>
          <w:p/>
        </w:tc>
      </w:tr>
    </w:tbl>
    <w:p>
      <w:r>
        <w:br w:type="page"/>
      </w:r>
    </w:p>
    <w:p>
      <w:pPr>
        <w:spacing w:after="80"/>
      </w:pPr>
      <w:r>
        <w:rPr>
          <w:rFonts w:ascii="Times New Roman" w:cs="Times New Roman" w:eastAsia="Times New Roman" w:hAnsi="Times New Roman"/>
          <w:i/>
          <w:iCs/>
          <w:color w:val="B08D57"/>
          <w:sz w:val="20"/>
          <w:szCs w:val="20"/>
        </w:rPr>
        <w:t xml:space="preserve">§ 10</w:t>
      </w:r>
    </w:p>
    <w:p>
      <w:pPr>
        <w:spacing w:after="60"/>
      </w:pPr>
      <w:r>
        <w:rPr>
          <w:rFonts w:ascii="Times New Roman" w:cs="Times New Roman" w:eastAsia="Times New Roman" w:hAnsi="Times New Roman"/>
          <w:b/>
          <w:bCs/>
          <w:color w:val="B08D57"/>
          <w:sz w:val="44"/>
          <w:szCs w:val="44"/>
        </w:rPr>
        <w:t xml:space="preserve">Boitier imprime 3D</w:t>
      </w:r>
    </w:p>
    <w:p>
      <w:pPr>
        <w:pBdr>
          <w:bottom w:val="single" w:color="E5DECF" w:sz="4" w:space="8"/>
        </w:pBdr>
        <w:spacing w:after="180"/>
      </w:pPr>
      <w:r>
        <w:rPr>
          <w:rFonts w:ascii="Times New Roman" w:cs="Times New Roman" w:eastAsia="Times New Roman" w:hAnsi="Times New Roman"/>
          <w:i/>
          <w:iCs/>
          <w:color w:val="8A7D6E"/>
          <w:sz w:val="19"/>
          <w:szCs w:val="19"/>
        </w:rPr>
        <w:t xml:space="preserve">Galet compact PA-CF, facade haut-parleurs, molette centrale</w:t>
      </w:r>
    </w:p>
    <w:p>
      <w:pPr>
        <w:jc w:val="center"/>
      </w:pPr>
      <w:r>
        <w:drawing>
          <wp:inline distT="0" distB="0" distL="0" distR="0">
            <wp:extent cx="5400675" cy="4429125"/>
            <wp:effectExtent t="0" r="0" b="0" l="0"/>
            <wp:docPr id="1" name="boitier_v4_closed.png" descr="boitier_v4_closed.png" title="boitier_v4_clo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429125"/>
                    </a:xfrm>
                    <a:prstGeom prst="rect">
                      <a:avLst/>
                    </a:prstGeom>
                  </pic:spPr>
                </pic:pic>
              </a:graphicData>
            </a:graphic>
          </wp:inline>
        </w:drawing>
      </w:r>
    </w:p>
    <w:p>
      <w:pPr>
        <w:spacing w:after="200" w:before="60"/>
        <w:jc w:val="center"/>
      </w:pPr>
      <w:r>
        <w:rPr>
          <w:i/>
          <w:iCs/>
          <w:color w:val="8A7D6E"/>
          <w:sz w:val="14"/>
          <w:szCs w:val="14"/>
        </w:rPr>
        <w:t xml:space="preserve">Fig. 4 - Boitier v4, galet rectangulaire arrondi (rendu CAO), impression PA-CF.</w:t>
      </w:r>
    </w:p>
    <w:p>
      <w:pPr>
        <w:spacing w:after="60"/>
      </w:pPr>
      <w:r>
        <w:rPr>
          <w:b/>
          <w:bCs/>
          <w:color w:val="8C6E3D"/>
          <w:spacing w:val="30"/>
          <w:sz w:val="15"/>
          <w:szCs w:val="15"/>
        </w:rPr>
        <w:t xml:space="preserve">PHILOSOPHIE DU DESIGN</w:t>
      </w:r>
    </w:p>
    <w:p>
      <w:pPr>
        <w:pBdr>
          <w:bottom w:val="single" w:color="1A1612" w:sz="8" w:space="4"/>
        </w:pBdr>
        <w:spacing w:after="200" w:before="0"/>
      </w:pPr>
    </w:p>
    <w:p>
      <w:pPr>
        <w:spacing w:after="120" w:line="320"/>
        <w:jc w:val="both"/>
      </w:pPr>
      <w:r>
        <w:rPr>
          <w:color w:val="4A4036"/>
          <w:sz w:val="17"/>
          <w:szCs w:val="17"/>
        </w:rPr>
        <w:t xml:space="preserve">Le boitier adopte une forme de galet rectangulaire arrondi (coins R22) de 121 x 90 mm pour 57 mm de hauteur, dimensionne au plus juste autour de la carte porteuse 76,7 x 108 mm. Le capot et le bac se ferment par une levre peripherique en press-fit : aucune vis n'est visible sur le dessus, seule une encoche laterale discrete permet le demontage. L'inspiration puise dans la tradition Dieter Rams / Braun : minimalisme, fonction evidente, absence totale d'ornement superflu.</w:t>
      </w:r>
    </w:p>
    <w:p>
      <w:pPr>
        <w:spacing w:after="120" w:line="320"/>
        <w:jc w:val="both"/>
      </w:pPr>
      <w:r>
        <w:rPr>
          <w:color w:val="4A4036"/>
          <w:sz w:val="17"/>
          <w:szCs w:val="17"/>
        </w:rPr>
        <w:t xml:space="preserve">Imprime en PA-CF (nylon charge fibre de carbone), le boitier offre rigidite et stabilite dimensionnelle et tolere l'humidite et les ecarts thermiques d'une salle de bain. Deux haut-parleurs pleine-bande de 40 mm tirent droit devant (front-firing) au travers de grilles hexagonales en facade. L'anneau LED WS2812, monte sous le capot, est lisse par une gorge diffusante en une couronne lumineuse homogene autour de la molette centrale.</w:t>
      </w:r>
    </w:p>
    <w:p>
      <w:pPr>
        <w:spacing w:after="240" w:line="320"/>
        <w:jc w:val="both"/>
      </w:pPr>
      <w:r>
        <w:rPr>
          <w:b/>
          <w:bCs/>
          <w:color w:val="1A1612"/>
          <w:sz w:val="17"/>
          <w:szCs w:val="17"/>
        </w:rPr>
        <w:t xml:space="preserve">Ergonomie. </w:t>
      </w:r>
      <w:r>
        <w:rPr>
          <w:color w:val="4A4036"/>
          <w:sz w:val="17"/>
          <w:szCs w:val="17"/>
        </w:rPr>
        <w:t xml:space="preserve">La molette centrale (encodeur EC11 a montage panneau + anneau LED) tombe naturellement sous le doigt ; le format galet compact se pose sur n'importe quelle etagere ou rebord de lavabo, haut-parleurs diriges vers l'utilisateur.</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940"/>
        <w:gridCol w:w="240"/>
        <w:gridCol w:w="2939"/>
        <w:gridCol w:w="240"/>
        <w:gridCol w:w="2939"/>
      </w:tblGrid>
      <w:tr>
        <w:tc>
          <w:tcPr>
            <w:tcW w:type="dxa" w:w="294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DIMENSIONS</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569"/>
              <w:gridCol w:w="1450"/>
            </w:tblGrid>
            <w:tr>
              <w:tc>
                <w:tcPr>
                  <w:tcW w:type="dxa" w:w="156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Encombrement</w:t>
                  </w:r>
                </w:p>
              </w:tc>
              <w:tc>
                <w:tcPr>
                  <w:tcW w:type="dxa" w:w="145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121 x 90 x 57 mm</w:t>
                  </w:r>
                </w:p>
              </w:tc>
            </w:tr>
            <w:tr>
              <w:tc>
                <w:tcPr>
                  <w:tcW w:type="dxa" w:w="156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Carte</w:t>
                  </w:r>
                </w:p>
              </w:tc>
              <w:tc>
                <w:tcPr>
                  <w:tcW w:type="dxa" w:w="145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76,7 x 108 mm</w:t>
                  </w:r>
                </w:p>
              </w:tc>
            </w:tr>
            <w:tr>
              <w:tc>
                <w:tcPr>
                  <w:tcW w:type="dxa" w:w="156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Coins</w:t>
                  </w:r>
                </w:p>
              </w:tc>
              <w:tc>
                <w:tcPr>
                  <w:tcW w:type="dxa" w:w="145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R22 (galet)</w:t>
                  </w:r>
                </w:p>
              </w:tc>
            </w:tr>
            <w:tr>
              <w:tc>
                <w:tcPr>
                  <w:tcW w:type="dxa" w:w="156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Paroi / fond</w:t>
                  </w:r>
                </w:p>
              </w:tc>
              <w:tc>
                <w:tcPr>
                  <w:tcW w:type="dxa" w:w="145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2,6 / 3,0 mm</w:t>
                  </w:r>
                </w:p>
              </w:tc>
            </w:tr>
            <w:tr>
              <w:tc>
                <w:tcPr>
                  <w:tcW w:type="dxa" w:w="1569"/>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Forme</w:t>
                  </w:r>
                </w:p>
              </w:tc>
              <w:tc>
                <w:tcPr>
                  <w:tcW w:type="dxa" w:w="1450"/>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galet rectangulaire</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IMPRESSION 3D</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660"/>
              <w:gridCol w:w="1359"/>
            </w:tblGrid>
            <w:tr>
              <w:tc>
                <w:tcPr>
                  <w:tcW w:type="dxa" w:w="166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Matiere</w:t>
                  </w:r>
                </w:p>
              </w:tc>
              <w:tc>
                <w:tcPr>
                  <w:tcW w:type="dxa" w:w="135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PA-CF</w:t>
                  </w:r>
                </w:p>
              </w:tc>
            </w:tr>
            <w:tr>
              <w:tc>
                <w:tcPr>
                  <w:tcW w:type="dxa" w:w="166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Remplissage</w:t>
                  </w:r>
                </w:p>
              </w:tc>
              <w:tc>
                <w:tcPr>
                  <w:tcW w:type="dxa" w:w="135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gyroid 25 %</w:t>
                  </w:r>
                </w:p>
              </w:tc>
            </w:tr>
            <w:tr>
              <w:tc>
                <w:tcPr>
                  <w:tcW w:type="dxa" w:w="166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Parois</w:t>
                  </w:r>
                </w:p>
              </w:tc>
              <w:tc>
                <w:tcPr>
                  <w:tcW w:type="dxa" w:w="135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4 perimetres</w:t>
                  </w:r>
                </w:p>
              </w:tc>
            </w:tr>
            <w:tr>
              <w:tc>
                <w:tcPr>
                  <w:tcW w:type="dxa" w:w="166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Dessus / dessous</w:t>
                  </w:r>
                </w:p>
              </w:tc>
              <w:tc>
                <w:tcPr>
                  <w:tcW w:type="dxa" w:w="135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5 couches</w:t>
                  </w:r>
                </w:p>
              </w:tc>
            </w:tr>
            <w:tr>
              <w:tc>
                <w:tcPr>
                  <w:tcW w:type="dxa" w:w="1660"/>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Buse / plateau</w:t>
                  </w:r>
                </w:p>
              </w:tc>
              <w:tc>
                <w:tcPr>
                  <w:tcW w:type="dxa" w:w="1359"/>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290 / 100 C</w:t>
                  </w:r>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2939"/>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E5DECF" w:sz="4" w:space="4"/>
              </w:pBdr>
              <w:spacing w:after="60"/>
            </w:pPr>
            <w:r>
              <w:rPr>
                <w:b/>
                <w:bCs/>
                <w:color w:val="8A7D6E"/>
                <w:spacing w:val="20"/>
                <w:sz w:val="13"/>
                <w:szCs w:val="13"/>
              </w:rPr>
              <w:t xml:space="preserve">FINITIONS</w:t>
            </w:r>
          </w:p>
          <w:tbl>
            <w:tblPr>
              <w:tblW w:type="dxa" w:w="3019"/>
              <w:tblBorders>
                <w:top w:val="none" w:color="FFFFFF" w:sz="0"/>
                <w:left w:val="none" w:color="FFFFFF" w:sz="0"/>
                <w:bottom w:val="none" w:color="FFFFFF" w:sz="0"/>
                <w:right w:val="none" w:color="FFFFFF" w:sz="0"/>
                <w:insideH w:val="none" w:color="FFFFFF" w:sz="0"/>
                <w:insideV w:val="none" w:color="FFFFFF" w:sz="0"/>
              </w:tblBorders>
            </w:tblPr>
            <w:tblGrid>
              <w:gridCol w:w="1509"/>
              <w:gridCol w:w="1510"/>
            </w:tblGrid>
            <w:tr>
              <w:tc>
                <w:tcPr>
                  <w:tcW w:type="dxa" w:w="150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Fermeture</w:t>
                  </w:r>
                </w:p>
              </w:tc>
              <w:tc>
                <w:tcPr>
                  <w:tcW w:type="dxa" w:w="151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levre press-fit</w:t>
                  </w:r>
                </w:p>
              </w:tc>
            </w:tr>
            <w:tr>
              <w:tc>
                <w:tcPr>
                  <w:tcW w:type="dxa" w:w="150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Bouton</w:t>
                  </w:r>
                </w:p>
              </w:tc>
              <w:tc>
                <w:tcPr>
                  <w:tcW w:type="dxa" w:w="151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Alu 6061 brosse anodise</w:t>
                  </w:r>
                </w:p>
              </w:tc>
            </w:tr>
            <w:tr>
              <w:tc>
                <w:tcPr>
                  <w:tcW w:type="dxa" w:w="150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Anneau LED</w:t>
                  </w:r>
                </w:p>
              </w:tc>
              <w:tc>
                <w:tcPr>
                  <w:tcW w:type="dxa" w:w="151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gorge diffusante</w:t>
                  </w:r>
                </w:p>
              </w:tc>
            </w:tr>
            <w:tr>
              <w:tc>
                <w:tcPr>
                  <w:tcW w:type="dxa" w:w="1509"/>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Pieds</w:t>
                  </w:r>
                </w:p>
              </w:tc>
              <w:tc>
                <w:tcPr>
                  <w:tcW w:type="dxa" w:w="1510"/>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silicone</w:t>
                  </w:r>
                </w:p>
              </w:tc>
            </w:tr>
            <w:tr>
              <w:tc>
                <w:tcPr>
                  <w:tcW w:type="dxa" w:w="1509"/>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Assemblage</w:t>
                  </w:r>
                </w:p>
              </w:tc>
              <w:tc>
                <w:tcPr>
                  <w:tcW w:type="dxa" w:w="1510"/>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aucune vis visible</w:t>
                  </w:r>
                </w:p>
              </w:tc>
            </w:tr>
          </w:tbl>
          <w:p/>
        </w:tc>
      </w:tr>
    </w:tbl>
    <w:p>
      <w:r>
        <w:br w:type="page"/>
      </w:r>
    </w:p>
    <w:p>
      <w:pPr>
        <w:spacing w:after="80"/>
      </w:pPr>
      <w:r>
        <w:rPr>
          <w:rFonts w:ascii="Times New Roman" w:cs="Times New Roman" w:eastAsia="Times New Roman" w:hAnsi="Times New Roman"/>
          <w:i/>
          <w:iCs/>
          <w:color w:val="B08D57"/>
          <w:sz w:val="20"/>
          <w:szCs w:val="20"/>
        </w:rPr>
        <w:t xml:space="preserve">§ 11</w:t>
      </w:r>
    </w:p>
    <w:p>
      <w:pPr>
        <w:spacing w:after="60"/>
      </w:pPr>
      <w:r>
        <w:rPr>
          <w:rFonts w:ascii="Times New Roman" w:cs="Times New Roman" w:eastAsia="Times New Roman" w:hAnsi="Times New Roman"/>
          <w:b/>
          <w:bCs/>
          <w:color w:val="B08D57"/>
          <w:sz w:val="44"/>
          <w:szCs w:val="44"/>
        </w:rPr>
        <w:t xml:space="preserve">Vue eclatee et nomenclature</w:t>
      </w:r>
    </w:p>
    <w:p>
      <w:pPr>
        <w:pBdr>
          <w:bottom w:val="single" w:color="E5DECF" w:sz="4" w:space="8"/>
        </w:pBdr>
        <w:spacing w:after="180"/>
      </w:pPr>
      <w:r>
        <w:rPr>
          <w:rFonts w:ascii="Times New Roman" w:cs="Times New Roman" w:eastAsia="Times New Roman" w:hAnsi="Times New Roman"/>
          <w:i/>
          <w:iCs/>
          <w:color w:val="8A7D6E"/>
          <w:sz w:val="19"/>
          <w:szCs w:val="19"/>
        </w:rPr>
        <w:t xml:space="preserve">Architecture interne, configuration acoustique, fichiers CAO</w:t>
      </w:r>
    </w:p>
    <w:p>
      <w:pPr>
        <w:jc w:val="center"/>
      </w:pPr>
      <w:r>
        <w:drawing>
          <wp:inline distT="0" distB="0" distL="0" distR="0">
            <wp:extent cx="5400675" cy="5048250"/>
            <wp:effectExtent t="0" r="0" b="0" l="0"/>
            <wp:docPr id="1" name="boitier_v4_eclate.png" descr="boitier_v4_eclate.png" title="boitier_v4_ec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5048250"/>
                    </a:xfrm>
                    <a:prstGeom prst="rect">
                      <a:avLst/>
                    </a:prstGeom>
                  </pic:spPr>
                </pic:pic>
              </a:graphicData>
            </a:graphic>
          </wp:inline>
        </w:drawing>
      </w:r>
    </w:p>
    <w:p>
      <w:pPr>
        <w:spacing w:after="200" w:before="60"/>
        <w:jc w:val="center"/>
      </w:pPr>
      <w:r>
        <w:rPr>
          <w:i/>
          <w:iCs/>
          <w:color w:val="8A7D6E"/>
          <w:sz w:val="14"/>
          <w:szCs w:val="14"/>
        </w:rPr>
        <w:t xml:space="preserve">Fig. 5 - Vue eclatee du boitier v4 : capot a molette centrale + bac a facade HP.</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529"/>
        <w:gridCol w:w="240"/>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ARCHITECTURE INTERNE</w:t>
                  </w:r>
                </w:p>
                <w:p>
                  <w:pPr>
                    <w:pBdr>
                      <w:bottom w:val="single" w:color="1A1612" w:sz="8" w:space="4"/>
                    </w:pBdr>
                    <w:spacing w:after="160" w:before="0"/>
                  </w:pPr>
                </w:p>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2038"/>
                    <w:gridCol w:w="2491"/>
                  </w:tblGrid>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1. Capot</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Plaque PA-CF, molette centrale, gorge anneau LED, levre press-fit</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2. Encodeur EC11</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Montage panneau (douille M7), cable aux connecteurs SW1/DS1</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3. Anneau LED</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WS2812 sous capot, gorge diffusante (O60/44 mm)</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4. Microphone MEMS</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Pinhole conique 0.8 mm, place au-dessus du module INMP441</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5. PCB porteur</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ESP32-S3, PCM5102, ampli PAM8403 - carte 76,7 x 108 mm</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6. Haut-parleurs</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2 HP 40 mm front-firing, grilles hexagonales en facade</w:t>
                        </w:r>
                      </w:p>
                    </w:tc>
                  </w:tr>
                  <w:tr>
                    <w:tc>
                      <w:tcPr>
                        <w:tcW w:type="dxa" w:w="2038"/>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7. Entretoises</w:t>
                        </w:r>
                      </w:p>
                    </w:tc>
                    <w:tc>
                      <w:tcPr>
                        <w:tcW w:type="dxa" w:w="2491"/>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4 x M3 alignees sur les trous MK1-MK4 reels du PCB</w:t>
                        </w:r>
                      </w:p>
                    </w:tc>
                  </w:tr>
                  <w:tr>
                    <w:tc>
                      <w:tcPr>
                        <w:tcW w:type="dxa" w:w="2038"/>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8. Bac</w:t>
                        </w:r>
                      </w:p>
                    </w:tc>
                    <w:tc>
                      <w:tcPr>
                        <w:tcW w:type="dxa" w:w="2491"/>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PA-CF, pieds silicone, port USB-C (sur J2), events de fond</w:t>
                        </w:r>
                      </w:p>
                    </w:tc>
                  </w:tr>
                </w:tbl>
                <w:p/>
              </w:tc>
            </w:tr>
          </w:tbl>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4529"/>
            </w:tblGrid>
            <w:tr>
              <w:tc>
                <w:tcPr>
                  <w:tcW w:type="dxa" w:w="45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b/>
                      <w:bCs/>
                      <w:color w:val="8C6E3D"/>
                      <w:spacing w:val="30"/>
                      <w:sz w:val="15"/>
                      <w:szCs w:val="15"/>
                    </w:rPr>
                    <w:t xml:space="preserve">CONFIGURATION ACOUSTIQUE</w:t>
                  </w:r>
                </w:p>
                <w:p>
                  <w:pPr>
                    <w:pBdr>
                      <w:bottom w:val="single" w:color="1A1612" w:sz="8" w:space="4"/>
                    </w:pBdr>
                    <w:spacing w:after="160" w:before="0"/>
                  </w:pPr>
                </w:p>
                <w:tbl>
                  <w:tblPr>
                    <w:tblW w:type="dxa" w:w="4529"/>
                    <w:tblBorders>
                      <w:top w:val="none" w:color="FFFFFF" w:sz="0"/>
                      <w:left w:val="none" w:color="FFFFFF" w:sz="0"/>
                      <w:bottom w:val="none" w:color="FFFFFF" w:sz="0"/>
                      <w:right w:val="none" w:color="FFFFFF" w:sz="0"/>
                      <w:insideH w:val="none" w:color="FFFFFF" w:sz="0"/>
                      <w:insideV w:val="none" w:color="FFFFFF" w:sz="0"/>
                    </w:tblBorders>
                  </w:tblPr>
                  <w:tblGrid>
                    <w:gridCol w:w="2490"/>
                    <w:gridCol w:w="2039"/>
                  </w:tblGrid>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2 haut-parleurs pleine-bande</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40 mm / 4 ohms / 3 W</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Orientation front-firing</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son dirige vers l'utilisateur</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Anneaux de vissage M2.5</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fixation HP en facade</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Joints d'enceinte TPU</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etancheite / compression</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Coque PA-CF rigide</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limite les resonances</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Grille hexagonale</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integree (motif imprime 3D)</w:t>
                        </w:r>
                      </w:p>
                    </w:tc>
                  </w:tr>
                  <w:tr>
                    <w:tc>
                      <w:tcPr>
                        <w:tcW w:type="dxa" w:w="249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Reponse visee</w:t>
                        </w:r>
                      </w:p>
                    </w:tc>
                    <w:tc>
                      <w:tcPr>
                        <w:tcW w:type="dxa" w:w="2039"/>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180 Hz - 18 kHz (+/- 4 dB)</w:t>
                        </w:r>
                      </w:p>
                    </w:tc>
                  </w:tr>
                  <w:tr>
                    <w:tc>
                      <w:tcPr>
                        <w:tcW w:type="dxa" w:w="2490"/>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SPL max utile</w:t>
                        </w:r>
                      </w:p>
                    </w:tc>
                    <w:tc>
                      <w:tcPr>
                        <w:tcW w:type="dxa" w:w="2039"/>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~82 dB a 50 cm</w:t>
                        </w:r>
                      </w:p>
                    </w:tc>
                  </w:tr>
                </w:tbl>
                <w:p/>
              </w:tc>
            </w:tr>
          </w:tbl>
          <w:p/>
        </w:tc>
      </w:tr>
    </w:tbl>
    <w:p>
      <w:pPr>
        <w:spacing w:after="320"/>
      </w:pPr>
      <w:r>
        <w:rPr>
          <w:sz w:val="2"/>
          <w:szCs w:val="2"/>
        </w:rPr>
        <w:t xml:space="preserve"/>
      </w:r>
    </w:p>
    <w:p>
      <w:pPr>
        <w:spacing w:after="60"/>
      </w:pPr>
      <w:r>
        <w:rPr>
          <w:b/>
          <w:bCs/>
          <w:color w:val="8C6E3D"/>
          <w:spacing w:val="30"/>
          <w:sz w:val="15"/>
          <w:szCs w:val="15"/>
        </w:rPr>
        <w:t xml:space="preserve">NOMENCLATURE MATERIAUX  /  BOM mecanique</w:t>
      </w:r>
    </w:p>
    <w:p>
      <w:pPr>
        <w:pBdr>
          <w:bottom w:val="single" w:color="1A1612" w:sz="8" w:space="4"/>
        </w:pBdr>
        <w:spacing w:after="16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600"/>
        <w:gridCol w:w="2700"/>
        <w:gridCol w:w="700"/>
        <w:gridCol w:w="3298"/>
      </w:tblGrid>
      <w:tr>
        <w:trPr>
          <w:tblHeader/>
        </w:trPr>
        <w:tc>
          <w:tcPr>
            <w:tcW w:type="dxa" w:w="26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PIECE</w:t>
            </w:r>
          </w:p>
        </w:tc>
        <w:tc>
          <w:tcPr>
            <w:tcW w:type="dxa" w:w="2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MATERIAU</w:t>
            </w:r>
          </w:p>
        </w:tc>
        <w:tc>
          <w:tcPr>
            <w:tcW w:type="dxa" w:w="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QTE</w:t>
            </w:r>
          </w:p>
        </w:tc>
        <w:tc>
          <w:tcPr>
            <w:tcW w:type="dxa" w:w="32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NOTES</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Capot (v4_top)</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PA-CF</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1</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Impression 3D, parois 4, gyroid 25 %</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Bac (v4_base)</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PA-CF</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1</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Facade HP, USB-C, entretoises integres</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Joints d'enceinte</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TPU 95A</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2</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v4_speaker_gasket, compression</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Bouton central</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Alu 6061 brosse anodise</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1</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Sur encodeur EC11 (douille M7)</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Anneau LED</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WS2812 (12 LED)</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1</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Monte sous capot, gorge diffusante</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Haut-parleurs</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40 mm / 4 ohms / 3 W</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2</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Pleine-bande, front-firing</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Vis M3</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Inox</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4</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Fixation PCB (trous MK1-MK4)</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Vis M2.5</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Inox</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8</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Fixation HP en facade</w:t>
            </w:r>
          </w:p>
        </w:tc>
      </w:tr>
      <w:tr>
        <w:tc>
          <w:tcPr>
            <w:tcW w:type="dxa" w:w="26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Pieds silicone</w:t>
            </w:r>
          </w:p>
        </w:tc>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Shore A 30</w:t>
            </w:r>
          </w:p>
        </w:tc>
        <w:tc>
          <w:tcPr>
            <w:tcW w:type="dxa" w:w="700"/>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4</w:t>
            </w:r>
          </w:p>
        </w:tc>
        <w:tc>
          <w:tcPr>
            <w:tcW w:type="dxa" w:w="32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Anti-derapant, sous le bac</w:t>
            </w:r>
          </w:p>
        </w:tc>
      </w:tr>
    </w:tbl>
    <w:p>
      <w:pPr>
        <w:spacing w:after="320"/>
      </w:pPr>
      <w:r>
        <w:rPr>
          <w:sz w:val="2"/>
          <w:szCs w:val="2"/>
        </w:rPr>
        <w:t xml:space="preserve"/>
      </w:r>
    </w:p>
    <w:p>
      <w:pPr>
        <w:spacing w:after="60"/>
      </w:pPr>
      <w:r>
        <w:rPr>
          <w:b/>
          <w:bCs/>
          <w:color w:val="8C6E3D"/>
          <w:spacing w:val="30"/>
          <w:sz w:val="15"/>
          <w:szCs w:val="15"/>
        </w:rPr>
        <w:t xml:space="preserve">TELECHARGEMENT DES FICHIERS CAO</w:t>
      </w:r>
    </w:p>
    <w:p>
      <w:pPr>
        <w:pBdr>
          <w:bottom w:val="single" w:color="1A1612" w:sz="8" w:space="4"/>
        </w:pBdr>
        <w:spacing w:after="200" w:before="0"/>
      </w:pPr>
    </w:p>
    <w:p>
      <w:pPr>
        <w:spacing w:after="200" w:line="320"/>
        <w:jc w:val="both"/>
      </w:pPr>
      <w:r>
        <w:rPr>
          <w:color w:val="4A4036"/>
          <w:sz w:val="17"/>
          <w:szCs w:val="17"/>
        </w:rPr>
        <w:t xml:space="preserve">Les trois pieces du boitier sont fournies en sources parametriques </w:t>
      </w:r>
      <w:r>
        <w:rPr>
          <w:rFonts w:ascii="Courier New" w:cs="Courier New" w:eastAsia="Courier New" w:hAnsi="Courier New"/>
          <w:color w:val="8C6E3D"/>
          <w:sz w:val="16"/>
          <w:szCs w:val="16"/>
        </w:rPr>
        <w:t xml:space="preserve">OpenSCAD (.scad)</w:t>
      </w:r>
      <w:r>
        <w:rPr>
          <w:color w:val="4A4036"/>
          <w:sz w:val="17"/>
          <w:szCs w:val="17"/>
        </w:rPr>
        <w:t xml:space="preserve">, en maillages </w:t>
      </w:r>
      <w:r>
        <w:rPr>
          <w:rFonts w:ascii="Courier New" w:cs="Courier New" w:eastAsia="Courier New" w:hAnsi="Courier New"/>
          <w:color w:val="8C6E3D"/>
          <w:sz w:val="16"/>
          <w:szCs w:val="16"/>
        </w:rPr>
        <w:t xml:space="preserve">STL</w:t>
      </w:r>
      <w:r>
        <w:rPr>
          <w:color w:val="4A4036"/>
          <w:sz w:val="17"/>
          <w:szCs w:val="17"/>
        </w:rPr>
        <w:t xml:space="preserve">, en solides </w:t>
      </w:r>
      <w:r>
        <w:rPr>
          <w:rFonts w:ascii="Courier New" w:cs="Courier New" w:eastAsia="Courier New" w:hAnsi="Courier New"/>
          <w:color w:val="8C6E3D"/>
          <w:sz w:val="16"/>
          <w:szCs w:val="16"/>
        </w:rPr>
        <w:t xml:space="preserve">STEP</w:t>
      </w:r>
      <w:r>
        <w:rPr>
          <w:color w:val="4A4036"/>
          <w:sz w:val="17"/>
          <w:szCs w:val="17"/>
        </w:rPr>
        <w:t xml:space="preserve"> (reference CAO / fabricant) et en projet OrcaSlicer </w:t>
      </w:r>
      <w:r>
        <w:rPr>
          <w:rFonts w:ascii="Courier New" w:cs="Courier New" w:eastAsia="Courier New" w:hAnsi="Courier New"/>
          <w:color w:val="8C6E3D"/>
          <w:sz w:val="16"/>
          <w:szCs w:val="16"/>
        </w:rPr>
        <w:t xml:space="preserve">.3mf</w:t>
      </w:r>
      <w:r>
        <w:rPr>
          <w:color w:val="4A4036"/>
          <w:sz w:val="17"/>
          <w:szCs w:val="17"/>
        </w:rPr>
        <w:t xml:space="preserve"> pret a trancher (reglages PA-CF). Les sources .scad sont la verite du design (tout est pilote par params.scad) ; le .3mf permet d'imprimer directement sur RatRig V-Core 3 400.</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700"/>
        <w:gridCol w:w="3198"/>
        <w:gridCol w:w="1700"/>
        <w:gridCol w:w="1700"/>
      </w:tblGrid>
      <w:tr>
        <w:trPr>
          <w:tblHeader/>
        </w:trPr>
        <w:tc>
          <w:tcPr>
            <w:tcW w:type="dxa" w:w="2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PIECE</w:t>
            </w:r>
          </w:p>
        </w:tc>
        <w:tc>
          <w:tcPr>
            <w:tcW w:type="dxa" w:w="3198"/>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DESCRIPTION</w:t>
            </w:r>
          </w:p>
        </w:tc>
        <w:tc>
          <w:tcPr>
            <w:tcW w:type="dxa" w:w="1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STL</w:t>
            </w:r>
          </w:p>
        </w:tc>
        <w:tc>
          <w:tcPr>
            <w:tcW w:type="dxa" w:w="1700"/>
            <w:tcBorders>
              <w:top w:val="none" w:color="FFFFFF" w:sz="0"/>
              <w:left w:val="none" w:color="FFFFFF" w:sz="0"/>
              <w:bottom w:val="single" w:color="1A1612" w:sz="8"/>
              <w:right w:val="none" w:color="FFFFFF" w:sz="0"/>
            </w:tcBorders>
            <w:tcMar>
              <w:top w:type="dxa" w:w="80"/>
              <w:left w:type="dxa" w:w="0"/>
              <w:bottom w:type="dxa" w:w="80"/>
              <w:right w:type="dxa" w:w="80"/>
            </w:tcMar>
          </w:tcPr>
          <w:p>
            <w:r>
              <w:rPr>
                <w:b/>
                <w:bCs/>
                <w:color w:val="8A7D6E"/>
                <w:spacing w:val="20"/>
                <w:sz w:val="13"/>
                <w:szCs w:val="13"/>
              </w:rPr>
              <w:t xml:space="preserve">STEP</w:t>
            </w:r>
          </w:p>
        </w:tc>
      </w:tr>
      <w:tr>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v4_base</w:t>
            </w:r>
          </w:p>
        </w:tc>
        <w:tc>
          <w:tcPr>
            <w:tcW w:type="dxa" w:w="31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Bac : facade HP, USB-C, entretoises PCB</w:t>
            </w:r>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zlg6xh5padtdwkunq5hgd">
              <w:r>
                <w:rPr>
                  <w:rFonts w:ascii="Courier New" w:cs="Courier New" w:eastAsia="Courier New" w:hAnsi="Courier New"/>
                  <w:color w:val="8C6E3D"/>
                  <w:sz w:val="14"/>
                  <w:szCs w:val="14"/>
                  <w:u w:val="single"/>
                </w:rPr>
                <w:t xml:space="preserve">v4_base.stl</w:t>
              </w:r>
            </w:hyperlink>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b_fe2taf8usowwrjfwbia">
              <w:r>
                <w:rPr>
                  <w:rFonts w:ascii="Courier New" w:cs="Courier New" w:eastAsia="Courier New" w:hAnsi="Courier New"/>
                  <w:color w:val="8C6E3D"/>
                  <w:sz w:val="14"/>
                  <w:szCs w:val="14"/>
                  <w:u w:val="single"/>
                </w:rPr>
                <w:t xml:space="preserve">v4_base.step</w:t>
              </w:r>
            </w:hyperlink>
          </w:p>
        </w:tc>
      </w:tr>
      <w:tr>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v4_top</w:t>
            </w:r>
          </w:p>
        </w:tc>
        <w:tc>
          <w:tcPr>
            <w:tcW w:type="dxa" w:w="31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Capot : molette, anneau LED, micro, levre</w:t>
            </w:r>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sl53yixwwwswk8r6mevua">
              <w:r>
                <w:rPr>
                  <w:rFonts w:ascii="Courier New" w:cs="Courier New" w:eastAsia="Courier New" w:hAnsi="Courier New"/>
                  <w:color w:val="8C6E3D"/>
                  <w:sz w:val="14"/>
                  <w:szCs w:val="14"/>
                  <w:u w:val="single"/>
                </w:rPr>
                <w:t xml:space="preserve">v4_top.stl</w:t>
              </w:r>
            </w:hyperlink>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2zatjnpt3yujmvszwnj8m">
              <w:r>
                <w:rPr>
                  <w:rFonts w:ascii="Courier New" w:cs="Courier New" w:eastAsia="Courier New" w:hAnsi="Courier New"/>
                  <w:color w:val="8C6E3D"/>
                  <w:sz w:val="14"/>
                  <w:szCs w:val="14"/>
                  <w:u w:val="single"/>
                </w:rPr>
                <w:t xml:space="preserve">v4_top.step</w:t>
              </w:r>
            </w:hyperlink>
          </w:p>
        </w:tc>
      </w:tr>
      <w:tr>
        <w:tc>
          <w:tcPr>
            <w:tcW w:type="dxa" w:w="2700"/>
            <w:tcBorders>
              <w:top w:val="none" w:color="FFFFFF" w:sz="0"/>
              <w:left w:val="none" w:color="FFFFFF" w:sz="0"/>
              <w:bottom w:val="single" w:color="E5DECF" w:sz="4"/>
              <w:right w:val="none" w:color="FFFFFF" w:sz="0"/>
            </w:tcBorders>
            <w:tcMar>
              <w:top w:type="dxa" w:w="100"/>
              <w:left w:type="dxa" w:w="0"/>
              <w:bottom w:type="dxa" w:w="100"/>
              <w:right w:type="dxa" w:w="80"/>
            </w:tcMar>
          </w:tcPr>
          <w:p>
            <w:r>
              <w:rPr>
                <w:rFonts w:ascii="Courier New" w:cs="Courier New" w:eastAsia="Courier New" w:hAnsi="Courier New"/>
                <w:color w:val="1A1612"/>
                <w:sz w:val="17"/>
                <w:szCs w:val="17"/>
              </w:rPr>
              <w:t xml:space="preserve">v4_speaker_gasket</w:t>
            </w:r>
          </w:p>
        </w:tc>
        <w:tc>
          <w:tcPr>
            <w:tcW w:type="dxa" w:w="3198"/>
            <w:tcBorders>
              <w:top w:val="none" w:color="FFFFFF" w:sz="0"/>
              <w:left w:val="none" w:color="FFFFFF" w:sz="0"/>
              <w:bottom w:val="single" w:color="E5DECF" w:sz="4"/>
              <w:right w:val="none" w:color="FFFFFF" w:sz="0"/>
            </w:tcBorders>
            <w:tcMar>
              <w:top w:type="dxa" w:w="100"/>
              <w:left w:type="dxa" w:w="0"/>
              <w:bottom w:type="dxa" w:w="100"/>
              <w:right w:type="dxa" w:w="80"/>
            </w:tcMar>
          </w:tcPr>
          <w:p>
            <w:r>
              <w:rPr>
                <w:color w:val="4A4036"/>
                <w:sz w:val="16"/>
                <w:szCs w:val="16"/>
              </w:rPr>
              <w:t xml:space="preserve">Joints d'enceinte x2 (TPU)</w:t>
            </w:r>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ng8_etna_omjvpltazrqv">
              <w:r>
                <w:rPr>
                  <w:rFonts w:ascii="Courier New" w:cs="Courier New" w:eastAsia="Courier New" w:hAnsi="Courier New"/>
                  <w:color w:val="8C6E3D"/>
                  <w:sz w:val="14"/>
                  <w:szCs w:val="14"/>
                  <w:u w:val="single"/>
                </w:rPr>
                <w:t xml:space="preserve">v4_speaker_gasket.stl</w:t>
              </w:r>
            </w:hyperlink>
          </w:p>
        </w:tc>
        <w:tc>
          <w:tcPr>
            <w:tcW w:type="dxa" w:w="1700"/>
            <w:tcBorders>
              <w:top w:val="none" w:color="FFFFFF" w:sz="0"/>
              <w:left w:val="none" w:color="FFFFFF" w:sz="0"/>
              <w:bottom w:val="single" w:color="E5DECF" w:sz="4"/>
              <w:right w:val="none" w:color="FFFFFF" w:sz="0"/>
            </w:tcBorders>
            <w:tcMar>
              <w:top w:type="dxa" w:w="100"/>
              <w:left w:type="dxa" w:w="0"/>
              <w:bottom w:type="dxa" w:w="100"/>
              <w:right w:type="dxa" w:w="80"/>
            </w:tcMar>
          </w:tcPr>
          <w:p>
            <w:hyperlink w:history="1" r:id="rId54gkzzayfp6ushhvvpr56">
              <w:r>
                <w:rPr>
                  <w:rFonts w:ascii="Courier New" w:cs="Courier New" w:eastAsia="Courier New" w:hAnsi="Courier New"/>
                  <w:color w:val="8C6E3D"/>
                  <w:sz w:val="14"/>
                  <w:szCs w:val="14"/>
                  <w:u w:val="single"/>
                </w:rPr>
                <w:t xml:space="preserve">v4_speaker_gasket.step</w:t>
              </w:r>
            </w:hyperlink>
          </w:p>
        </w:tc>
      </w:tr>
    </w:tbl>
    <w:p>
      <w:pPr>
        <w:spacing w:after="200"/>
      </w:pPr>
      <w:r>
        <w:rPr>
          <w:sz w:val="2"/>
          <w:szCs w:val="2"/>
        </w:rPr>
        <w:t xml:space="preserve"/>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6098"/>
        <w:gridCol w:w="3200"/>
      </w:tblGrid>
      <w:tr>
        <w:tc>
          <w:tcPr>
            <w:tcW w:type="dxa" w:w="6098"/>
            <w:tcBorders>
              <w:top w:val="single" w:color="E5DECF" w:sz="4"/>
              <w:left w:val="none" w:color="FFFFFF" w:sz="0"/>
              <w:bottom w:val="none" w:color="FFFFFF" w:sz="0"/>
              <w:right w:val="none" w:color="FFFFFF" w:sz="0"/>
            </w:tcBorders>
            <w:tcMar>
              <w:top w:type="dxa" w:w="160"/>
              <w:left w:type="dxa" w:w="0"/>
              <w:bottom w:type="dxa" w:w="160"/>
              <w:right w:type="dxa" w:w="80"/>
            </w:tcMar>
          </w:tcPr>
          <w:p>
            <w:hyperlink w:history="1" r:id="rIdgfgjp6vezm0qjwf_bq0ex">
              <w:r>
                <w:rPr>
                  <w:rFonts w:ascii="Courier New" w:cs="Courier New" w:eastAsia="Courier New" w:hAnsi="Courier New"/>
                  <w:color w:val="8C6E3D"/>
                  <w:sz w:val="15"/>
                  <w:szCs w:val="15"/>
                  <w:u w:val="single"/>
                </w:rPr>
                <w:t xml:space="preserve">README.md</w:t>
              </w:r>
            </w:hyperlink>
            <w:r>
              <w:rPr>
                <w:color w:val="8A7D6E"/>
                <w:sz w:val="15"/>
                <w:szCs w:val="15"/>
              </w:rPr>
              <w:t xml:space="preserve">  -  parametres d'impression (PA-CF, couche 0,2 mm, 4 parois, 5 dessus/dessous, gyroid 25 %, sans support, buse 290 C / plateau 100 C).</w:t>
            </w:r>
          </w:p>
        </w:tc>
        <w:tc>
          <w:tcPr>
            <w:tcW w:type="dxa" w:w="3200"/>
            <w:tcBorders>
              <w:top w:val="single" w:color="E5DECF" w:sz="4"/>
              <w:left w:val="none" w:color="FFFFFF" w:sz="0"/>
              <w:bottom w:val="none" w:color="FFFFFF" w:sz="0"/>
              <w:right w:val="none" w:color="FFFFFF" w:sz="0"/>
            </w:tcBorders>
            <w:tcMar>
              <w:top w:type="dxa" w:w="160"/>
              <w:left w:type="dxa" w:w="0"/>
              <w:bottom w:type="dxa" w:w="160"/>
              <w:right w:type="dxa" w:w="0"/>
            </w:tcMar>
          </w:tcPr>
          <w:p>
            <w:pPr>
              <w:spacing w:after="30"/>
            </w:pPr>
            <w:r>
              <w:rPr>
                <w:b/>
                <w:bCs/>
                <w:color w:val="8A7D6E"/>
                <w:spacing w:val="30"/>
                <w:sz w:val="12"/>
                <w:szCs w:val="12"/>
              </w:rPr>
              <w:t xml:space="preserve">LICENCE</w:t>
            </w:r>
          </w:p>
          <w:p>
            <w:r>
              <w:rPr>
                <w:color w:val="8A7D6E"/>
                <w:sz w:val="15"/>
                <w:szCs w:val="15"/>
              </w:rPr>
              <w:t xml:space="preserve">Materiel  -  </w:t>
            </w:r>
            <w:r>
              <w:rPr>
                <w:b/>
                <w:bCs/>
                <w:color w:val="1A1612"/>
                <w:sz w:val="15"/>
                <w:szCs w:val="15"/>
              </w:rPr>
              <w:t xml:space="preserve">CERN-OHL-S-2.0</w:t>
            </w:r>
          </w:p>
          <w:p>
            <w:r>
              <w:rPr>
                <w:color w:val="8A7D6E"/>
                <w:sz w:val="15"/>
                <w:szCs w:val="15"/>
              </w:rPr>
              <w:t xml:space="preserve">Documentation  -  </w:t>
            </w:r>
            <w:r>
              <w:rPr>
                <w:b/>
                <w:bCs/>
                <w:color w:val="1A1612"/>
                <w:sz w:val="15"/>
                <w:szCs w:val="15"/>
              </w:rPr>
              <w:t xml:space="preserve">CC-BY-SA 4.0</w:t>
            </w:r>
          </w:p>
        </w:tc>
      </w:tr>
    </w:tbl>
    <w:p>
      <w:r>
        <w:br w:type="page"/>
      </w:r>
    </w:p>
    <w:p>
      <w:pPr>
        <w:spacing w:after="80"/>
      </w:pPr>
      <w:r>
        <w:rPr>
          <w:rFonts w:ascii="Times New Roman" w:cs="Times New Roman" w:eastAsia="Times New Roman" w:hAnsi="Times New Roman"/>
          <w:i/>
          <w:iCs/>
          <w:color w:val="B08D57"/>
          <w:sz w:val="20"/>
          <w:szCs w:val="20"/>
        </w:rPr>
        <w:t xml:space="preserve">§ 12</w:t>
      </w:r>
    </w:p>
    <w:p>
      <w:pPr>
        <w:spacing w:after="60"/>
      </w:pPr>
      <w:r>
        <w:rPr>
          <w:rFonts w:ascii="Times New Roman" w:cs="Times New Roman" w:eastAsia="Times New Roman" w:hAnsi="Times New Roman"/>
          <w:b/>
          <w:bCs/>
          <w:color w:val="B08D57"/>
          <w:sz w:val="44"/>
          <w:szCs w:val="44"/>
        </w:rPr>
        <w:t xml:space="preserve">Annexe YAML</w:t>
      </w:r>
    </w:p>
    <w:p>
      <w:pPr>
        <w:pBdr>
          <w:bottom w:val="single" w:color="E5DECF" w:sz="4" w:space="8"/>
        </w:pBdr>
        <w:spacing w:after="180"/>
      </w:pPr>
      <w:r>
        <w:rPr>
          <w:rFonts w:ascii="Times New Roman" w:cs="Times New Roman" w:eastAsia="Times New Roman" w:hAnsi="Times New Roman"/>
          <w:i/>
          <w:iCs/>
          <w:color w:val="8A7D6E"/>
          <w:sz w:val="19"/>
          <w:szCs w:val="19"/>
        </w:rPr>
        <w:t xml:space="preserve">Extraits cles de s3-salle-de-bain.yaml</w:t>
      </w:r>
    </w:p>
    <w:p>
      <w:pPr>
        <w:spacing w:after="240" w:line="320"/>
        <w:jc w:val="both"/>
      </w:pPr>
      <w:r>
        <w:rPr>
          <w:color w:val="4A4036"/>
          <w:sz w:val="17"/>
          <w:szCs w:val="17"/>
        </w:rPr>
        <w:t xml:space="preserve">Les blocs ci-dessous sont reproduits a l'identique du fichier ESPHome de production. Pour la configuration complete (lambdas LED, scripts control_leds_*, gestion timer, automation voice assistant), se referer au fichier source </w:t>
      </w:r>
      <w:r>
        <w:rPr>
          <w:rFonts w:ascii="Courier New" w:cs="Courier New" w:eastAsia="Courier New" w:hAnsi="Courier New"/>
          <w:color w:val="8C6E3D"/>
          <w:sz w:val="16"/>
          <w:szCs w:val="16"/>
        </w:rPr>
        <w:t xml:space="preserve">s3-salle-de-bain.yaml</w:t>
      </w:r>
      <w:r>
        <w:rPr>
          <w:color w:val="4A4036"/>
          <w:sz w:val="17"/>
          <w:szCs w:val="17"/>
        </w:rPr>
        <w:t xml:space="preserve">.</w:t>
      </w:r>
    </w:p>
    <w:p>
      <w:pPr>
        <w:spacing w:after="60"/>
      </w:pPr>
      <w:r>
        <w:rPr>
          <w:b/>
          <w:bCs/>
          <w:color w:val="8C6E3D"/>
          <w:spacing w:val="30"/>
          <w:sz w:val="15"/>
          <w:szCs w:val="15"/>
        </w:rPr>
        <w:t xml:space="preserve">esp32 - board et framework</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esp32:</w:t>
            </w:r>
          </w:p>
          <w:p>
            <w:pPr>
              <w:spacing w:after="0" w:before="0"/>
            </w:pPr>
            <w:r>
              <w:rPr>
                <w:rFonts w:ascii="Courier New" w:cs="Courier New" w:eastAsia="Courier New" w:hAnsi="Courier New"/>
                <w:color w:val="1A1612"/>
                <w:sz w:val="15"/>
                <w:szCs w:val="15"/>
              </w:rPr>
              <w:t xml:space="preserve">  board: esp32-s3-devkitc-1</w:t>
            </w:r>
          </w:p>
          <w:p>
            <w:pPr>
              <w:spacing w:after="0" w:before="0"/>
            </w:pPr>
            <w:r>
              <w:rPr>
                <w:rFonts w:ascii="Courier New" w:cs="Courier New" w:eastAsia="Courier New" w:hAnsi="Courier New"/>
                <w:color w:val="1A1612"/>
                <w:sz w:val="15"/>
                <w:szCs w:val="15"/>
              </w:rPr>
              <w:t xml:space="preserve">  cpu_frequency: 240MHz</w:t>
            </w:r>
          </w:p>
          <w:p>
            <w:pPr>
              <w:spacing w:after="0" w:before="0"/>
            </w:pPr>
            <w:r>
              <w:rPr>
                <w:rFonts w:ascii="Courier New" w:cs="Courier New" w:eastAsia="Courier New" w:hAnsi="Courier New"/>
                <w:color w:val="1A1612"/>
                <w:sz w:val="15"/>
                <w:szCs w:val="15"/>
              </w:rPr>
              <w:t xml:space="preserve">  variant: esp32s3</w:t>
            </w:r>
          </w:p>
          <w:p>
            <w:pPr>
              <w:spacing w:after="0" w:before="0"/>
            </w:pPr>
            <w:r>
              <w:rPr>
                <w:rFonts w:ascii="Courier New" w:cs="Courier New" w:eastAsia="Courier New" w:hAnsi="Courier New"/>
                <w:color w:val="1A1612"/>
                <w:sz w:val="15"/>
                <w:szCs w:val="15"/>
              </w:rPr>
              <w:t xml:space="preserve">  flash_size: 16MB</w:t>
            </w:r>
          </w:p>
          <w:p>
            <w:pPr>
              <w:spacing w:after="0" w:before="0"/>
            </w:pPr>
            <w:r>
              <w:rPr>
                <w:rFonts w:ascii="Courier New" w:cs="Courier New" w:eastAsia="Courier New" w:hAnsi="Courier New"/>
                <w:color w:val="1A1612"/>
                <w:sz w:val="15"/>
                <w:szCs w:val="15"/>
              </w:rPr>
              <w:t xml:space="preserve">  framework:</w:t>
            </w:r>
          </w:p>
          <w:p>
            <w:pPr>
              <w:spacing w:after="0" w:before="0"/>
            </w:pPr>
            <w:r>
              <w:rPr>
                <w:rFonts w:ascii="Courier New" w:cs="Courier New" w:eastAsia="Courier New" w:hAnsi="Courier New"/>
                <w:color w:val="1A1612"/>
                <w:sz w:val="15"/>
                <w:szCs w:val="15"/>
              </w:rPr>
              <w:t xml:space="preserve">    type: esp-idf</w:t>
            </w:r>
          </w:p>
          <w:p>
            <w:pPr>
              <w:spacing w:after="0" w:before="0"/>
            </w:pPr>
            <w:r>
              <w:rPr>
                <w:rFonts w:ascii="Courier New" w:cs="Courier New" w:eastAsia="Courier New" w:hAnsi="Courier New"/>
                <w:color w:val="1A1612"/>
                <w:sz w:val="15"/>
                <w:szCs w:val="15"/>
              </w:rPr>
              <w:t xml:space="preserve">    version: recommended</w:t>
            </w:r>
          </w:p>
          <w:p>
            <w:pPr>
              <w:spacing w:after="0" w:before="0"/>
            </w:pPr>
            <w:r>
              <w:rPr>
                <w:rFonts w:ascii="Courier New" w:cs="Courier New" w:eastAsia="Courier New" w:hAnsi="Courier New"/>
                <w:color w:val="1A1612"/>
                <w:sz w:val="15"/>
                <w:szCs w:val="15"/>
              </w:rPr>
              <w:t xml:space="preserve">    sdkconfig_options:</w:t>
            </w:r>
          </w:p>
          <w:p>
            <w:pPr>
              <w:spacing w:after="0" w:before="0"/>
            </w:pPr>
            <w:r>
              <w:rPr>
                <w:rFonts w:ascii="Courier New" w:cs="Courier New" w:eastAsia="Courier New" w:hAnsi="Courier New"/>
                <w:color w:val="1A1612"/>
                <w:sz w:val="15"/>
                <w:szCs w:val="15"/>
              </w:rPr>
              <w:t xml:space="preserve">      CONFIG_ESP32S3_DATA_CACHE_64KB: "y"</w:t>
            </w:r>
          </w:p>
          <w:p>
            <w:pPr>
              <w:spacing w:after="0" w:before="0"/>
            </w:pPr>
            <w:r>
              <w:rPr>
                <w:rFonts w:ascii="Courier New" w:cs="Courier New" w:eastAsia="Courier New" w:hAnsi="Courier New"/>
                <w:color w:val="1A1612"/>
                <w:sz w:val="15"/>
                <w:szCs w:val="15"/>
              </w:rPr>
              <w:t xml:space="preserve">      CONFIG_ESP32S3_DATA_CACHE_LINE_64B: "y"</w:t>
            </w:r>
          </w:p>
          <w:p>
            <w:pPr>
              <w:spacing w:after="0" w:before="0"/>
            </w:pPr>
            <w:r>
              <w:rPr>
                <w:rFonts w:ascii="Courier New" w:cs="Courier New" w:eastAsia="Courier New" w:hAnsi="Courier New"/>
                <w:color w:val="1A1612"/>
                <w:sz w:val="15"/>
                <w:szCs w:val="15"/>
              </w:rPr>
              <w:t xml:space="preserve">      CONFIG_ESP32S3_INSTRUCTION_CACHE_32KB: "y"</w:t>
            </w:r>
          </w:p>
          <w:p>
            <w:pPr>
              <w:spacing w:after="0" w:before="0"/>
            </w:pPr>
            <w:r>
              <w:rPr>
                <w:rFonts w:ascii="Courier New" w:cs="Courier New" w:eastAsia="Courier New" w:hAnsi="Courier New"/>
                <w:color w:val="1A1612"/>
                <w:sz w:val="15"/>
                <w:szCs w:val="15"/>
              </w:rPr>
              <w:t xml:space="preserve">      CONFIG_SPIRAM_RODATA: "y"</w:t>
            </w:r>
          </w:p>
          <w:p>
            <w:pPr>
              <w:spacing w:after="0" w:before="0"/>
            </w:pPr>
            <w:r>
              <w:rPr>
                <w:rFonts w:ascii="Courier New" w:cs="Courier New" w:eastAsia="Courier New" w:hAnsi="Courier New"/>
                <w:color w:val="1A1612"/>
                <w:sz w:val="15"/>
                <w:szCs w:val="15"/>
              </w:rPr>
              <w:t xml:space="preserve">      CONFIG_SPIRAM_FETCH_INSTRUCTIONS: "y"</w:t>
            </w:r>
          </w:p>
          <w:p>
            <w:pPr>
              <w:spacing w:after="0" w:before="0"/>
            </w:pPr>
            <w:r>
              <w:rPr>
                <w:rFonts w:ascii="Courier New" w:cs="Courier New" w:eastAsia="Courier New" w:hAnsi="Courier New"/>
                <w:color w:val="1A1612"/>
                <w:sz w:val="15"/>
                <w:szCs w:val="15"/>
              </w:rPr>
              <w:t xml:space="preserve">      CONFIG_MBEDTLS_SSL_PROTO_TLS1_3: "y"</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psram:</w:t>
            </w:r>
          </w:p>
          <w:p>
            <w:pPr>
              <w:spacing w:after="0" w:before="0"/>
            </w:pPr>
            <w:r>
              <w:rPr>
                <w:rFonts w:ascii="Courier New" w:cs="Courier New" w:eastAsia="Courier New" w:hAnsi="Courier New"/>
                <w:color w:val="1A1612"/>
                <w:sz w:val="15"/>
                <w:szCs w:val="15"/>
              </w:rPr>
              <w:t xml:space="preserve">  mode: octal</w:t>
            </w:r>
          </w:p>
          <w:p>
            <w:pPr>
              <w:spacing w:after="0" w:before="0"/>
            </w:pPr>
            <w:r>
              <w:rPr>
                <w:rFonts w:ascii="Courier New" w:cs="Courier New" w:eastAsia="Courier New" w:hAnsi="Courier New"/>
                <w:color w:val="1A1612"/>
                <w:sz w:val="15"/>
                <w:szCs w:val="15"/>
              </w:rPr>
              <w:t xml:space="preserve">  speed: 80MHz</w:t>
            </w:r>
          </w:p>
        </w:tc>
      </w:tr>
    </w:tbl>
    <w:p>
      <w:pPr>
        <w:spacing w:after="240"/>
      </w:pPr>
      <w:r>
        <w:rPr>
          <w:sz w:val="2"/>
          <w:szCs w:val="2"/>
        </w:rPr>
        <w:t xml:space="preserve"/>
      </w:r>
    </w:p>
    <w:p>
      <w:pPr>
        <w:spacing w:after="60"/>
      </w:pPr>
      <w:r>
        <w:rPr>
          <w:b/>
          <w:bCs/>
          <w:color w:val="8C6E3D"/>
          <w:spacing w:val="30"/>
          <w:sz w:val="15"/>
          <w:szCs w:val="15"/>
        </w:rPr>
        <w:t xml:space="preserve">i2s_audio - deux bus distincts</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i2s_audio:</w:t>
            </w:r>
          </w:p>
          <w:p>
            <w:pPr>
              <w:spacing w:after="0" w:before="0"/>
            </w:pPr>
            <w:r>
              <w:rPr>
                <w:rFonts w:ascii="Courier New" w:cs="Courier New" w:eastAsia="Courier New" w:hAnsi="Courier New"/>
                <w:color w:val="1A1612"/>
                <w:sz w:val="15"/>
                <w:szCs w:val="15"/>
              </w:rPr>
              <w:t xml:space="preserve">  - id: i2s_output       # vers PCM5102</w:t>
            </w:r>
          </w:p>
          <w:p>
            <w:pPr>
              <w:spacing w:after="0" w:before="0"/>
            </w:pPr>
            <w:r>
              <w:rPr>
                <w:rFonts w:ascii="Courier New" w:cs="Courier New" w:eastAsia="Courier New" w:hAnsi="Courier New"/>
                <w:color w:val="1A1612"/>
                <w:sz w:val="15"/>
                <w:szCs w:val="15"/>
              </w:rPr>
              <w:t xml:space="preserve">    i2s_lrclk_pin: { number: GPIO7 }</w:t>
            </w:r>
          </w:p>
          <w:p>
            <w:pPr>
              <w:spacing w:after="0" w:before="0"/>
            </w:pPr>
            <w:r>
              <w:rPr>
                <w:rFonts w:ascii="Courier New" w:cs="Courier New" w:eastAsia="Courier New" w:hAnsi="Courier New"/>
                <w:color w:val="1A1612"/>
                <w:sz w:val="15"/>
                <w:szCs w:val="15"/>
              </w:rPr>
              <w:t xml:space="preserve">    i2s_bclk_pin:  { number: GPIO8 }</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  - id: i2s_in           # depuis microphone MEMS</w:t>
            </w:r>
          </w:p>
          <w:p>
            <w:pPr>
              <w:spacing w:after="0" w:before="0"/>
            </w:pPr>
            <w:r>
              <w:rPr>
                <w:rFonts w:ascii="Courier New" w:cs="Courier New" w:eastAsia="Courier New" w:hAnsi="Courier New"/>
                <w:color w:val="1A1612"/>
                <w:sz w:val="15"/>
                <w:szCs w:val="15"/>
              </w:rPr>
              <w:t xml:space="preserve">    i2s_lrclk_pin: { number: GPIO4 }</w:t>
            </w:r>
          </w:p>
          <w:p>
            <w:pPr>
              <w:spacing w:after="0" w:before="0"/>
            </w:pPr>
            <w:r>
              <w:rPr>
                <w:rFonts w:ascii="Courier New" w:cs="Courier New" w:eastAsia="Courier New" w:hAnsi="Courier New"/>
                <w:color w:val="1A1612"/>
                <w:sz w:val="15"/>
                <w:szCs w:val="15"/>
              </w:rPr>
              <w:t xml:space="preserve">    i2s_bclk_pin:  { number: GPIO5 }</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microphone:</w:t>
            </w:r>
          </w:p>
          <w:p>
            <w:pPr>
              <w:spacing w:after="0" w:before="0"/>
            </w:pPr>
            <w:r>
              <w:rPr>
                <w:rFonts w:ascii="Courier New" w:cs="Courier New" w:eastAsia="Courier New" w:hAnsi="Courier New"/>
                <w:color w:val="1A1612"/>
                <w:sz w:val="15"/>
                <w:szCs w:val="15"/>
              </w:rPr>
              <w:t xml:space="preserve">  - platform: i2s_audio</w:t>
            </w:r>
          </w:p>
          <w:p>
            <w:pPr>
              <w:spacing w:after="0" w:before="0"/>
            </w:pPr>
            <w:r>
              <w:rPr>
                <w:rFonts w:ascii="Courier New" w:cs="Courier New" w:eastAsia="Courier New" w:hAnsi="Courier New"/>
                <w:color w:val="1A1612"/>
                <w:sz w:val="15"/>
                <w:szCs w:val="15"/>
              </w:rPr>
              <w:t xml:space="preserve">    i2s_audio_id: i2s_in</w:t>
            </w:r>
          </w:p>
          <w:p>
            <w:pPr>
              <w:spacing w:after="0" w:before="0"/>
            </w:pPr>
            <w:r>
              <w:rPr>
                <w:rFonts w:ascii="Courier New" w:cs="Courier New" w:eastAsia="Courier New" w:hAnsi="Courier New"/>
                <w:color w:val="1A1612"/>
                <w:sz w:val="15"/>
                <w:szCs w:val="15"/>
              </w:rPr>
              <w:t xml:space="preserve">    id: external_microphone</w:t>
            </w:r>
          </w:p>
          <w:p>
            <w:pPr>
              <w:spacing w:after="0" w:before="0"/>
            </w:pPr>
            <w:r>
              <w:rPr>
                <w:rFonts w:ascii="Courier New" w:cs="Courier New" w:eastAsia="Courier New" w:hAnsi="Courier New"/>
                <w:color w:val="1A1612"/>
                <w:sz w:val="15"/>
                <w:szCs w:val="15"/>
              </w:rPr>
              <w:t xml:space="preserve">    adc_type: external</w:t>
            </w:r>
          </w:p>
          <w:p>
            <w:pPr>
              <w:spacing w:after="0" w:before="0"/>
            </w:pPr>
            <w:r>
              <w:rPr>
                <w:rFonts w:ascii="Courier New" w:cs="Courier New" w:eastAsia="Courier New" w:hAnsi="Courier New"/>
                <w:color w:val="1A1612"/>
                <w:sz w:val="15"/>
                <w:szCs w:val="15"/>
              </w:rPr>
              <w:t xml:space="preserve">    i2s_din_pin: GPIO11</w:t>
            </w:r>
          </w:p>
          <w:p>
            <w:pPr>
              <w:spacing w:after="0" w:before="0"/>
            </w:pPr>
            <w:r>
              <w:rPr>
                <w:rFonts w:ascii="Courier New" w:cs="Courier New" w:eastAsia="Courier New" w:hAnsi="Courier New"/>
                <w:color w:val="1A1612"/>
                <w:sz w:val="15"/>
                <w:szCs w:val="15"/>
              </w:rPr>
              <w:t xml:space="preserve">    pdm: false</w:t>
            </w:r>
          </w:p>
          <w:p>
            <w:pPr>
              <w:spacing w:after="0" w:before="0"/>
            </w:pPr>
            <w:r>
              <w:rPr>
                <w:rFonts w:ascii="Courier New" w:cs="Courier New" w:eastAsia="Courier New" w:hAnsi="Courier New"/>
                <w:color w:val="1A1612"/>
                <w:sz w:val="15"/>
                <w:szCs w:val="15"/>
              </w:rPr>
              <w:t xml:space="preserve">    bits_per_sample: 32bit</w:t>
            </w:r>
          </w:p>
        </w:tc>
      </w:tr>
    </w:tbl>
    <w:p>
      <w:pPr>
        <w:spacing w:after="240"/>
      </w:pPr>
      <w:r>
        <w:rPr>
          <w:sz w:val="2"/>
          <w:szCs w:val="2"/>
        </w:rPr>
        <w:t xml:space="preserve"/>
      </w:r>
    </w:p>
    <w:p>
      <w:pPr>
        <w:spacing w:after="60"/>
      </w:pPr>
      <w:r>
        <w:rPr>
          <w:b/>
          <w:bCs/>
          <w:color w:val="8C6E3D"/>
          <w:spacing w:val="30"/>
          <w:sz w:val="15"/>
          <w:szCs w:val="15"/>
        </w:rPr>
        <w:t xml:space="preserve">speaker - mixer + resampler + DAC</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speaker:</w:t>
            </w:r>
          </w:p>
          <w:p>
            <w:pPr>
              <w:spacing w:after="0" w:before="0"/>
            </w:pPr>
            <w:r>
              <w:rPr>
                <w:rFonts w:ascii="Courier New" w:cs="Courier New" w:eastAsia="Courier New" w:hAnsi="Courier New"/>
                <w:color w:val="1A1612"/>
                <w:sz w:val="15"/>
                <w:szCs w:val="15"/>
              </w:rPr>
              <w:t xml:space="preserve">  # Sortie hardware PCM5102 (16-bit 48 kHz stereo)</w:t>
            </w:r>
          </w:p>
          <w:p>
            <w:pPr>
              <w:spacing w:after="0" w:before="0"/>
            </w:pPr>
            <w:r>
              <w:rPr>
                <w:rFonts w:ascii="Courier New" w:cs="Courier New" w:eastAsia="Courier New" w:hAnsi="Courier New"/>
                <w:color w:val="1A1612"/>
                <w:sz w:val="15"/>
                <w:szCs w:val="15"/>
              </w:rPr>
              <w:t xml:space="preserve">  - platform: i2s_audio</w:t>
            </w:r>
          </w:p>
          <w:p>
            <w:pPr>
              <w:spacing w:after="0" w:before="0"/>
            </w:pPr>
            <w:r>
              <w:rPr>
                <w:rFonts w:ascii="Courier New" w:cs="Courier New" w:eastAsia="Courier New" w:hAnsi="Courier New"/>
                <w:color w:val="1A1612"/>
                <w:sz w:val="15"/>
                <w:szCs w:val="15"/>
              </w:rPr>
              <w:t xml:space="preserve">    id: i2s_audio_speaker</w:t>
            </w:r>
          </w:p>
          <w:p>
            <w:pPr>
              <w:spacing w:after="0" w:before="0"/>
            </w:pPr>
            <w:r>
              <w:rPr>
                <w:rFonts w:ascii="Courier New" w:cs="Courier New" w:eastAsia="Courier New" w:hAnsi="Courier New"/>
                <w:color w:val="1A1612"/>
                <w:sz w:val="15"/>
                <w:szCs w:val="15"/>
              </w:rPr>
              <w:t xml:space="preserve">    sample_rate: 48000</w:t>
            </w:r>
          </w:p>
          <w:p>
            <w:pPr>
              <w:spacing w:after="0" w:before="0"/>
            </w:pPr>
            <w:r>
              <w:rPr>
                <w:rFonts w:ascii="Courier New" w:cs="Courier New" w:eastAsia="Courier New" w:hAnsi="Courier New"/>
                <w:color w:val="1A1612"/>
                <w:sz w:val="15"/>
                <w:szCs w:val="15"/>
              </w:rPr>
              <w:t xml:space="preserve">    i2s_mode: primary</w:t>
            </w:r>
          </w:p>
          <w:p>
            <w:pPr>
              <w:spacing w:after="0" w:before="0"/>
            </w:pPr>
            <w:r>
              <w:rPr>
                <w:rFonts w:ascii="Courier New" w:cs="Courier New" w:eastAsia="Courier New" w:hAnsi="Courier New"/>
                <w:color w:val="1A1612"/>
                <w:sz w:val="15"/>
                <w:szCs w:val="15"/>
              </w:rPr>
              <w:t xml:space="preserve">    i2s_dout_pin: GPIO10</w:t>
            </w:r>
          </w:p>
          <w:p>
            <w:pPr>
              <w:spacing w:after="0" w:before="0"/>
            </w:pPr>
            <w:r>
              <w:rPr>
                <w:rFonts w:ascii="Courier New" w:cs="Courier New" w:eastAsia="Courier New" w:hAnsi="Courier New"/>
                <w:color w:val="1A1612"/>
                <w:sz w:val="15"/>
                <w:szCs w:val="15"/>
              </w:rPr>
              <w:t xml:space="preserve">    bits_per_sample: 16bit</w:t>
            </w:r>
          </w:p>
          <w:p>
            <w:pPr>
              <w:spacing w:after="0" w:before="0"/>
            </w:pPr>
            <w:r>
              <w:rPr>
                <w:rFonts w:ascii="Courier New" w:cs="Courier New" w:eastAsia="Courier New" w:hAnsi="Courier New"/>
                <w:color w:val="1A1612"/>
                <w:sz w:val="15"/>
                <w:szCs w:val="15"/>
              </w:rPr>
              <w:t xml:space="preserve">    dac_type: external</w:t>
            </w:r>
          </w:p>
          <w:p>
            <w:pPr>
              <w:spacing w:after="0" w:before="0"/>
            </w:pPr>
            <w:r>
              <w:rPr>
                <w:rFonts w:ascii="Courier New" w:cs="Courier New" w:eastAsia="Courier New" w:hAnsi="Courier New"/>
                <w:color w:val="1A1612"/>
                <w:sz w:val="15"/>
                <w:szCs w:val="15"/>
              </w:rPr>
              <w:t xml:space="preserve">    channel: stereo</w:t>
            </w:r>
          </w:p>
          <w:p>
            <w:pPr>
              <w:spacing w:after="0" w:before="0"/>
            </w:pPr>
            <w:r>
              <w:rPr>
                <w:rFonts w:ascii="Courier New" w:cs="Courier New" w:eastAsia="Courier New" w:hAnsi="Courier New"/>
                <w:color w:val="1A1612"/>
                <w:sz w:val="15"/>
                <w:szCs w:val="15"/>
              </w:rPr>
              <w:t xml:space="preserve">    timeout: never</w:t>
            </w:r>
          </w:p>
          <w:p>
            <w:pPr>
              <w:spacing w:after="0" w:before="0"/>
            </w:pPr>
            <w:r>
              <w:rPr>
                <w:rFonts w:ascii="Courier New" w:cs="Courier New" w:eastAsia="Courier New" w:hAnsi="Courier New"/>
                <w:color w:val="1A1612"/>
                <w:sz w:val="15"/>
                <w:szCs w:val="15"/>
              </w:rPr>
              <w:t xml:space="preserve">    buffer_duration: 100ms</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  # Mixer combinant annonce + media</w:t>
            </w:r>
          </w:p>
          <w:p>
            <w:pPr>
              <w:spacing w:after="0" w:before="0"/>
            </w:pPr>
            <w:r>
              <w:rPr>
                <w:rFonts w:ascii="Courier New" w:cs="Courier New" w:eastAsia="Courier New" w:hAnsi="Courier New"/>
                <w:color w:val="1A1612"/>
                <w:sz w:val="15"/>
                <w:szCs w:val="15"/>
              </w:rPr>
              <w:t xml:space="preserve">  - platform: mixer</w:t>
            </w:r>
          </w:p>
          <w:p>
            <w:pPr>
              <w:spacing w:after="0" w:before="0"/>
            </w:pPr>
            <w:r>
              <w:rPr>
                <w:rFonts w:ascii="Courier New" w:cs="Courier New" w:eastAsia="Courier New" w:hAnsi="Courier New"/>
                <w:color w:val="1A1612"/>
                <w:sz w:val="15"/>
                <w:szCs w:val="15"/>
              </w:rPr>
              <w:t xml:space="preserve">    id: mixing_speaker</w:t>
            </w:r>
          </w:p>
          <w:p>
            <w:pPr>
              <w:spacing w:after="0" w:before="0"/>
            </w:pPr>
            <w:r>
              <w:rPr>
                <w:rFonts w:ascii="Courier New" w:cs="Courier New" w:eastAsia="Courier New" w:hAnsi="Courier New"/>
                <w:color w:val="1A1612"/>
                <w:sz w:val="15"/>
                <w:szCs w:val="15"/>
              </w:rPr>
              <w:t xml:space="preserve">    output_speaker: i2s_audio_speaker</w:t>
            </w:r>
          </w:p>
          <w:p>
            <w:pPr>
              <w:spacing w:after="0" w:before="0"/>
            </w:pPr>
            <w:r>
              <w:rPr>
                <w:rFonts w:ascii="Courier New" w:cs="Courier New" w:eastAsia="Courier New" w:hAnsi="Courier New"/>
                <w:color w:val="1A1612"/>
                <w:sz w:val="15"/>
                <w:szCs w:val="15"/>
              </w:rPr>
              <w:t xml:space="preserve">    num_channels: 2</w:t>
            </w:r>
          </w:p>
          <w:p>
            <w:pPr>
              <w:spacing w:after="0" w:before="0"/>
            </w:pPr>
            <w:r>
              <w:rPr>
                <w:rFonts w:ascii="Courier New" w:cs="Courier New" w:eastAsia="Courier New" w:hAnsi="Courier New"/>
                <w:color w:val="1A1612"/>
                <w:sz w:val="15"/>
                <w:szCs w:val="15"/>
              </w:rPr>
              <w:t xml:space="preserve">    source_speakers:</w:t>
            </w:r>
          </w:p>
          <w:p>
            <w:pPr>
              <w:spacing w:after="0" w:before="0"/>
            </w:pPr>
            <w:r>
              <w:rPr>
                <w:rFonts w:ascii="Courier New" w:cs="Courier New" w:eastAsia="Courier New" w:hAnsi="Courier New"/>
                <w:color w:val="1A1612"/>
                <w:sz w:val="15"/>
                <w:szCs w:val="15"/>
              </w:rPr>
              <w:t xml:space="preserve">      - id: announcement_mixing_input</w:t>
            </w:r>
          </w:p>
          <w:p>
            <w:pPr>
              <w:spacing w:after="0" w:before="0"/>
            </w:pPr>
            <w:r>
              <w:rPr>
                <w:rFonts w:ascii="Courier New" w:cs="Courier New" w:eastAsia="Courier New" w:hAnsi="Courier New"/>
                <w:color w:val="1A1612"/>
                <w:sz w:val="15"/>
                <w:szCs w:val="15"/>
              </w:rPr>
              <w:t xml:space="preserve">      - id: media_mixing_input</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  # Resampler par flux applicatif</w:t>
            </w:r>
          </w:p>
          <w:p>
            <w:pPr>
              <w:spacing w:after="0" w:before="0"/>
            </w:pPr>
            <w:r>
              <w:rPr>
                <w:rFonts w:ascii="Courier New" w:cs="Courier New" w:eastAsia="Courier New" w:hAnsi="Courier New"/>
                <w:color w:val="1A1612"/>
                <w:sz w:val="15"/>
                <w:szCs w:val="15"/>
              </w:rPr>
              <w:t xml:space="preserve">  - platform: resampler</w:t>
            </w:r>
          </w:p>
          <w:p>
            <w:pPr>
              <w:spacing w:after="0" w:before="0"/>
            </w:pPr>
            <w:r>
              <w:rPr>
                <w:rFonts w:ascii="Courier New" w:cs="Courier New" w:eastAsia="Courier New" w:hAnsi="Courier New"/>
                <w:color w:val="1A1612"/>
                <w:sz w:val="15"/>
                <w:szCs w:val="15"/>
              </w:rPr>
              <w:t xml:space="preserve">    id: announcement_resampling_speaker</w:t>
            </w:r>
          </w:p>
          <w:p>
            <w:pPr>
              <w:spacing w:after="0" w:before="0"/>
            </w:pPr>
            <w:r>
              <w:rPr>
                <w:rFonts w:ascii="Courier New" w:cs="Courier New" w:eastAsia="Courier New" w:hAnsi="Courier New"/>
                <w:color w:val="1A1612"/>
                <w:sz w:val="15"/>
                <w:szCs w:val="15"/>
              </w:rPr>
              <w:t xml:space="preserve">    output_speaker: announcement_mixing_input</w:t>
            </w:r>
          </w:p>
          <w:p>
            <w:pPr>
              <w:spacing w:after="0" w:before="0"/>
            </w:pPr>
            <w:r>
              <w:rPr>
                <w:rFonts w:ascii="Courier New" w:cs="Courier New" w:eastAsia="Courier New" w:hAnsi="Courier New"/>
                <w:color w:val="1A1612"/>
                <w:sz w:val="15"/>
                <w:szCs w:val="15"/>
              </w:rPr>
              <w:t xml:space="preserve">    sample_rate: 48000</w:t>
            </w:r>
          </w:p>
          <w:p>
            <w:pPr>
              <w:spacing w:after="0" w:before="0"/>
            </w:pPr>
            <w:r>
              <w:rPr>
                <w:rFonts w:ascii="Courier New" w:cs="Courier New" w:eastAsia="Courier New" w:hAnsi="Courier New"/>
                <w:color w:val="1A1612"/>
                <w:sz w:val="15"/>
                <w:szCs w:val="15"/>
              </w:rPr>
              <w:t xml:space="preserve">    bits_per_sample: 16</w:t>
            </w:r>
          </w:p>
          <w:p>
            <w:pPr>
              <w:spacing w:after="0" w:before="0"/>
            </w:pPr>
            <w:r>
              <w:rPr>
                <w:rFonts w:ascii="Courier New" w:cs="Courier New" w:eastAsia="Courier New" w:hAnsi="Courier New"/>
                <w:color w:val="1A1612"/>
                <w:sz w:val="15"/>
                <w:szCs w:val="15"/>
              </w:rPr>
              <w:t xml:space="preserve">  - platform: resampler</w:t>
            </w:r>
          </w:p>
          <w:p>
            <w:pPr>
              <w:spacing w:after="0" w:before="0"/>
            </w:pPr>
            <w:r>
              <w:rPr>
                <w:rFonts w:ascii="Courier New" w:cs="Courier New" w:eastAsia="Courier New" w:hAnsi="Courier New"/>
                <w:color w:val="1A1612"/>
                <w:sz w:val="15"/>
                <w:szCs w:val="15"/>
              </w:rPr>
              <w:t xml:space="preserve">    id: media_resampling_speaker</w:t>
            </w:r>
          </w:p>
          <w:p>
            <w:pPr>
              <w:spacing w:after="0" w:before="0"/>
            </w:pPr>
            <w:r>
              <w:rPr>
                <w:rFonts w:ascii="Courier New" w:cs="Courier New" w:eastAsia="Courier New" w:hAnsi="Courier New"/>
                <w:color w:val="1A1612"/>
                <w:sz w:val="15"/>
                <w:szCs w:val="15"/>
              </w:rPr>
              <w:t xml:space="preserve">    output_speaker: media_mixing_input</w:t>
            </w:r>
          </w:p>
          <w:p>
            <w:pPr>
              <w:spacing w:after="0" w:before="0"/>
            </w:pPr>
            <w:r>
              <w:rPr>
                <w:rFonts w:ascii="Courier New" w:cs="Courier New" w:eastAsia="Courier New" w:hAnsi="Courier New"/>
                <w:color w:val="1A1612"/>
                <w:sz w:val="15"/>
                <w:szCs w:val="15"/>
              </w:rPr>
              <w:t xml:space="preserve">    sample_rate: 48000</w:t>
            </w:r>
          </w:p>
          <w:p>
            <w:pPr>
              <w:spacing w:after="0" w:before="0"/>
            </w:pPr>
            <w:r>
              <w:rPr>
                <w:rFonts w:ascii="Courier New" w:cs="Courier New" w:eastAsia="Courier New" w:hAnsi="Courier New"/>
                <w:color w:val="1A1612"/>
                <w:sz w:val="15"/>
                <w:szCs w:val="15"/>
              </w:rPr>
              <w:t xml:space="preserve">    bits_per_sample: 16</w:t>
            </w:r>
          </w:p>
        </w:tc>
      </w:tr>
    </w:tbl>
    <w:p>
      <w:pPr>
        <w:spacing w:after="240"/>
      </w:pPr>
      <w:r>
        <w:rPr>
          <w:sz w:val="2"/>
          <w:szCs w:val="2"/>
        </w:rPr>
        <w:t xml:space="preserve"/>
      </w:r>
    </w:p>
    <w:p>
      <w:r>
        <w:br w:type="page"/>
      </w:r>
    </w:p>
    <w:p>
      <w:pPr>
        <w:spacing w:after="60"/>
      </w:pPr>
      <w:r>
        <w:rPr>
          <w:b/>
          <w:bCs/>
          <w:color w:val="8C6E3D"/>
          <w:spacing w:val="30"/>
          <w:sz w:val="15"/>
          <w:szCs w:val="15"/>
        </w:rPr>
        <w:t xml:space="preserve">media_player - pipelines + ducking</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media_player:</w:t>
            </w:r>
          </w:p>
          <w:p>
            <w:pPr>
              <w:spacing w:after="0" w:before="0"/>
            </w:pPr>
            <w:r>
              <w:rPr>
                <w:rFonts w:ascii="Courier New" w:cs="Courier New" w:eastAsia="Courier New" w:hAnsi="Courier New"/>
                <w:color w:val="1A1612"/>
                <w:sz w:val="15"/>
                <w:szCs w:val="15"/>
              </w:rPr>
              <w:t xml:space="preserve">  - platform: speaker</w:t>
            </w:r>
          </w:p>
          <w:p>
            <w:pPr>
              <w:spacing w:after="0" w:before="0"/>
            </w:pPr>
            <w:r>
              <w:rPr>
                <w:rFonts w:ascii="Courier New" w:cs="Courier New" w:eastAsia="Courier New" w:hAnsi="Courier New"/>
                <w:color w:val="1A1612"/>
                <w:sz w:val="15"/>
                <w:szCs w:val="15"/>
              </w:rPr>
              <w:t xml:space="preserve">    id: external_media_player</w:t>
            </w:r>
          </w:p>
          <w:p>
            <w:pPr>
              <w:spacing w:after="0" w:before="0"/>
            </w:pPr>
            <w:r>
              <w:rPr>
                <w:rFonts w:ascii="Courier New" w:cs="Courier New" w:eastAsia="Courier New" w:hAnsi="Courier New"/>
                <w:color w:val="1A1612"/>
                <w:sz w:val="15"/>
                <w:szCs w:val="15"/>
              </w:rPr>
              <w:t xml:space="preserve">    name: Media Player</w:t>
            </w:r>
          </w:p>
          <w:p>
            <w:pPr>
              <w:spacing w:after="0" w:before="0"/>
            </w:pPr>
            <w:r>
              <w:rPr>
                <w:rFonts w:ascii="Courier New" w:cs="Courier New" w:eastAsia="Courier New" w:hAnsi="Courier New"/>
                <w:color w:val="1A1612"/>
                <w:sz w:val="15"/>
                <w:szCs w:val="15"/>
              </w:rPr>
              <w:t xml:space="preserve">    volume_increment: 0.05</w:t>
            </w:r>
          </w:p>
          <w:p>
            <w:pPr>
              <w:spacing w:after="0" w:before="0"/>
            </w:pPr>
            <w:r>
              <w:rPr>
                <w:rFonts w:ascii="Courier New" w:cs="Courier New" w:eastAsia="Courier New" w:hAnsi="Courier New"/>
                <w:color w:val="1A1612"/>
                <w:sz w:val="15"/>
                <w:szCs w:val="15"/>
              </w:rPr>
              <w:t xml:space="preserve">    volume_min: 0.4</w:t>
            </w:r>
          </w:p>
          <w:p>
            <w:pPr>
              <w:spacing w:after="0" w:before="0"/>
            </w:pPr>
            <w:r>
              <w:rPr>
                <w:rFonts w:ascii="Courier New" w:cs="Courier New" w:eastAsia="Courier New" w:hAnsi="Courier New"/>
                <w:color w:val="1A1612"/>
                <w:sz w:val="15"/>
                <w:szCs w:val="15"/>
              </w:rPr>
              <w:t xml:space="preserve">    volume_max: 0.85</w:t>
            </w:r>
          </w:p>
          <w:p>
            <w:pPr>
              <w:spacing w:after="0" w:before="0"/>
            </w:pPr>
            <w:r>
              <w:rPr>
                <w:rFonts w:ascii="Courier New" w:cs="Courier New" w:eastAsia="Courier New" w:hAnsi="Courier New"/>
                <w:color w:val="1A1612"/>
                <w:sz w:val="15"/>
                <w:szCs w:val="15"/>
              </w:rPr>
              <w:t xml:space="preserve">    announcement_pipeline:</w:t>
            </w:r>
          </w:p>
          <w:p>
            <w:pPr>
              <w:spacing w:after="0" w:before="0"/>
            </w:pPr>
            <w:r>
              <w:rPr>
                <w:rFonts w:ascii="Courier New" w:cs="Courier New" w:eastAsia="Courier New" w:hAnsi="Courier New"/>
                <w:color w:val="1A1612"/>
                <w:sz w:val="15"/>
                <w:szCs w:val="15"/>
              </w:rPr>
              <w:t xml:space="preserve">      speaker: announcement_resampling_speaker</w:t>
            </w:r>
          </w:p>
          <w:p>
            <w:pPr>
              <w:spacing w:after="0" w:before="0"/>
            </w:pPr>
            <w:r>
              <w:rPr>
                <w:rFonts w:ascii="Courier New" w:cs="Courier New" w:eastAsia="Courier New" w:hAnsi="Courier New"/>
                <w:color w:val="1A1612"/>
                <w:sz w:val="15"/>
                <w:szCs w:val="15"/>
              </w:rPr>
              <w:t xml:space="preserve">      format: FLAC</w:t>
            </w:r>
          </w:p>
          <w:p>
            <w:pPr>
              <w:spacing w:after="0" w:before="0"/>
            </w:pPr>
            <w:r>
              <w:rPr>
                <w:rFonts w:ascii="Courier New" w:cs="Courier New" w:eastAsia="Courier New" w:hAnsi="Courier New"/>
                <w:color w:val="1A1612"/>
                <w:sz w:val="15"/>
                <w:szCs w:val="15"/>
              </w:rPr>
              <w:t xml:space="preserve">      num_channels: 1     # mono</w:t>
            </w:r>
          </w:p>
          <w:p>
            <w:pPr>
              <w:spacing w:after="0" w:before="0"/>
            </w:pPr>
            <w:r>
              <w:rPr>
                <w:rFonts w:ascii="Courier New" w:cs="Courier New" w:eastAsia="Courier New" w:hAnsi="Courier New"/>
                <w:color w:val="1A1612"/>
                <w:sz w:val="15"/>
                <w:szCs w:val="15"/>
              </w:rPr>
              <w:t xml:space="preserve">      sample_rate: 48000</w:t>
            </w:r>
          </w:p>
          <w:p>
            <w:pPr>
              <w:spacing w:after="0" w:before="0"/>
            </w:pPr>
            <w:r>
              <w:rPr>
                <w:rFonts w:ascii="Courier New" w:cs="Courier New" w:eastAsia="Courier New" w:hAnsi="Courier New"/>
                <w:color w:val="1A1612"/>
                <w:sz w:val="15"/>
                <w:szCs w:val="15"/>
              </w:rPr>
              <w:t xml:space="preserve">    media_pipeline:</w:t>
            </w:r>
          </w:p>
          <w:p>
            <w:pPr>
              <w:spacing w:after="0" w:before="0"/>
            </w:pPr>
            <w:r>
              <w:rPr>
                <w:rFonts w:ascii="Courier New" w:cs="Courier New" w:eastAsia="Courier New" w:hAnsi="Courier New"/>
                <w:color w:val="1A1612"/>
                <w:sz w:val="15"/>
                <w:szCs w:val="15"/>
              </w:rPr>
              <w:t xml:space="preserve">      speaker: media_resampling_speaker</w:t>
            </w:r>
          </w:p>
          <w:p>
            <w:pPr>
              <w:spacing w:after="0" w:before="0"/>
            </w:pPr>
            <w:r>
              <w:rPr>
                <w:rFonts w:ascii="Courier New" w:cs="Courier New" w:eastAsia="Courier New" w:hAnsi="Courier New"/>
                <w:color w:val="1A1612"/>
                <w:sz w:val="15"/>
                <w:szCs w:val="15"/>
              </w:rPr>
              <w:t xml:space="preserve">      format: FLAC</w:t>
            </w:r>
          </w:p>
          <w:p>
            <w:pPr>
              <w:spacing w:after="0" w:before="0"/>
            </w:pPr>
            <w:r>
              <w:rPr>
                <w:rFonts w:ascii="Courier New" w:cs="Courier New" w:eastAsia="Courier New" w:hAnsi="Courier New"/>
                <w:color w:val="1A1612"/>
                <w:sz w:val="15"/>
                <w:szCs w:val="15"/>
              </w:rPr>
              <w:t xml:space="preserve">      num_channels: 2     # stereo</w:t>
            </w:r>
          </w:p>
          <w:p>
            <w:pPr>
              <w:spacing w:after="0" w:before="0"/>
            </w:pPr>
            <w:r>
              <w:rPr>
                <w:rFonts w:ascii="Courier New" w:cs="Courier New" w:eastAsia="Courier New" w:hAnsi="Courier New"/>
                <w:color w:val="1A1612"/>
                <w:sz w:val="15"/>
                <w:szCs w:val="15"/>
              </w:rPr>
              <w:t xml:space="preserve">      sample_rate: 48000</w:t>
            </w:r>
          </w:p>
          <w:p>
            <w:pPr>
              <w:spacing w:after="0" w:before="0"/>
            </w:pPr>
            <w:r>
              <w:rPr>
                <w:rFonts w:ascii="Courier New" w:cs="Courier New" w:eastAsia="Courier New" w:hAnsi="Courier New"/>
                <w:color w:val="1A1612"/>
                <w:sz w:val="15"/>
                <w:szCs w:val="15"/>
              </w:rPr>
              <w:t xml:space="preserve">    on_announcement:</w:t>
            </w:r>
          </w:p>
          <w:p>
            <w:pPr>
              <w:spacing w:after="0" w:before="0"/>
            </w:pPr>
            <w:r>
              <w:rPr>
                <w:rFonts w:ascii="Courier New" w:cs="Courier New" w:eastAsia="Courier New" w:hAnsi="Courier New"/>
                <w:color w:val="1A1612"/>
                <w:sz w:val="15"/>
                <w:szCs w:val="15"/>
              </w:rPr>
              <w:t xml:space="preserve">      - mixer_speaker.apply_ducking:</w:t>
            </w:r>
          </w:p>
          <w:p>
            <w:pPr>
              <w:spacing w:after="0" w:before="0"/>
            </w:pPr>
            <w:r>
              <w:rPr>
                <w:rFonts w:ascii="Courier New" w:cs="Courier New" w:eastAsia="Courier New" w:hAnsi="Courier New"/>
                <w:color w:val="1A1612"/>
                <w:sz w:val="15"/>
                <w:szCs w:val="15"/>
              </w:rPr>
              <w:t xml:space="preserve">          id: media_mixing_input</w:t>
            </w:r>
          </w:p>
          <w:p>
            <w:pPr>
              <w:spacing w:after="0" w:before="0"/>
            </w:pPr>
            <w:r>
              <w:rPr>
                <w:rFonts w:ascii="Courier New" w:cs="Courier New" w:eastAsia="Courier New" w:hAnsi="Courier New"/>
                <w:color w:val="1A1612"/>
                <w:sz w:val="15"/>
                <w:szCs w:val="15"/>
              </w:rPr>
              <w:t xml:space="preserve">          decibel_reduction: 20</w:t>
            </w:r>
          </w:p>
          <w:p>
            <w:pPr>
              <w:spacing w:after="0" w:before="0"/>
            </w:pPr>
            <w:r>
              <w:rPr>
                <w:rFonts w:ascii="Courier New" w:cs="Courier New" w:eastAsia="Courier New" w:hAnsi="Courier New"/>
                <w:color w:val="1A1612"/>
                <w:sz w:val="15"/>
                <w:szCs w:val="15"/>
              </w:rPr>
              <w:t xml:space="preserve">          duration: 0.0s</w:t>
            </w:r>
          </w:p>
        </w:tc>
      </w:tr>
    </w:tbl>
    <w:p>
      <w:pPr>
        <w:spacing w:after="240"/>
      </w:pPr>
      <w:r>
        <w:rPr>
          <w:sz w:val="2"/>
          <w:szCs w:val="2"/>
        </w:rPr>
        <w:t xml:space="preserve"/>
      </w:r>
    </w:p>
    <w:p>
      <w:pPr>
        <w:spacing w:after="60"/>
      </w:pPr>
      <w:r>
        <w:rPr>
          <w:b/>
          <w:bCs/>
          <w:color w:val="8C6E3D"/>
          <w:spacing w:val="30"/>
          <w:sz w:val="15"/>
          <w:szCs w:val="15"/>
        </w:rPr>
        <w:t xml:space="preserve">micro_wake_word + selector de sensibilite</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micro_wake_word:</w:t>
            </w:r>
          </w:p>
          <w:p>
            <w:pPr>
              <w:spacing w:after="0" w:before="0"/>
            </w:pPr>
            <w:r>
              <w:rPr>
                <w:rFonts w:ascii="Courier New" w:cs="Courier New" w:eastAsia="Courier New" w:hAnsi="Courier New"/>
                <w:color w:val="1A1612"/>
                <w:sz w:val="15"/>
                <w:szCs w:val="15"/>
              </w:rPr>
              <w:t xml:space="preserve">  id: mww</w:t>
            </w:r>
          </w:p>
          <w:p>
            <w:pPr>
              <w:spacing w:after="0" w:before="0"/>
            </w:pPr>
            <w:r>
              <w:rPr>
                <w:rFonts w:ascii="Courier New" w:cs="Courier New" w:eastAsia="Courier New" w:hAnsi="Courier New"/>
                <w:color w:val="1A1612"/>
                <w:sz w:val="15"/>
                <w:szCs w:val="15"/>
              </w:rPr>
              <w:t xml:space="preserve">  microphone:</w:t>
            </w:r>
          </w:p>
          <w:p>
            <w:pPr>
              <w:spacing w:after="0" w:before="0"/>
            </w:pPr>
            <w:r>
              <w:rPr>
                <w:rFonts w:ascii="Courier New" w:cs="Courier New" w:eastAsia="Courier New" w:hAnsi="Courier New"/>
                <w:color w:val="1A1612"/>
                <w:sz w:val="15"/>
                <w:szCs w:val="15"/>
              </w:rPr>
              <w:t xml:space="preserve">    microphone: external_microphone</w:t>
            </w:r>
          </w:p>
          <w:p>
            <w:pPr>
              <w:spacing w:after="0" w:before="0"/>
            </w:pPr>
            <w:r>
              <w:rPr>
                <w:rFonts w:ascii="Courier New" w:cs="Courier New" w:eastAsia="Courier New" w:hAnsi="Courier New"/>
                <w:color w:val="1A1612"/>
                <w:sz w:val="15"/>
                <w:szCs w:val="15"/>
              </w:rPr>
              <w:t xml:space="preserve">    channels: 0</w:t>
            </w:r>
          </w:p>
          <w:p>
            <w:pPr>
              <w:spacing w:after="0" w:before="0"/>
            </w:pPr>
            <w:r>
              <w:rPr>
                <w:rFonts w:ascii="Courier New" w:cs="Courier New" w:eastAsia="Courier New" w:hAnsi="Courier New"/>
                <w:color w:val="1A1612"/>
                <w:sz w:val="15"/>
                <w:szCs w:val="15"/>
              </w:rPr>
              <w:t xml:space="preserve">    gain_factor: 4</w:t>
            </w:r>
          </w:p>
          <w:p>
            <w:pPr>
              <w:spacing w:after="0" w:before="0"/>
            </w:pPr>
            <w:r>
              <w:rPr>
                <w:rFonts w:ascii="Courier New" w:cs="Courier New" w:eastAsia="Courier New" w:hAnsi="Courier New"/>
                <w:color w:val="1A1612"/>
                <w:sz w:val="15"/>
                <w:szCs w:val="15"/>
              </w:rPr>
              <w:t xml:space="preserve">  stop_after_detection: false</w:t>
            </w:r>
          </w:p>
          <w:p>
            <w:pPr>
              <w:spacing w:after="0" w:before="0"/>
            </w:pPr>
            <w:r>
              <w:rPr>
                <w:rFonts w:ascii="Courier New" w:cs="Courier New" w:eastAsia="Courier New" w:hAnsi="Courier New"/>
                <w:color w:val="1A1612"/>
                <w:sz w:val="15"/>
                <w:szCs w:val="15"/>
              </w:rPr>
              <w:t xml:space="preserve">  models:</w:t>
            </w:r>
          </w:p>
          <w:p>
            <w:pPr>
              <w:spacing w:after="0" w:before="0"/>
            </w:pPr>
            <w:r>
              <w:rPr>
                <w:rFonts w:ascii="Courier New" w:cs="Courier New" w:eastAsia="Courier New" w:hAnsi="Courier New"/>
                <w:color w:val="1A1612"/>
                <w:sz w:val="15"/>
                <w:szCs w:val="15"/>
              </w:rPr>
              <w:t xml:space="preserve">    - model: okay_nabu   # kahrendt v20241226.3</w:t>
            </w:r>
          </w:p>
          <w:p>
            <w:pPr>
              <w:spacing w:after="0" w:before="0"/>
            </w:pPr>
            <w:r>
              <w:rPr>
                <w:rFonts w:ascii="Courier New" w:cs="Courier New" w:eastAsia="Courier New" w:hAnsi="Courier New"/>
                <w:color w:val="1A1612"/>
                <w:sz w:val="15"/>
                <w:szCs w:val="15"/>
              </w:rPr>
              <w:t xml:space="preserve">    - model: hey_jarvis  # v2</w:t>
            </w:r>
          </w:p>
          <w:p>
            <w:pPr>
              <w:spacing w:after="0" w:before="0"/>
            </w:pPr>
            <w:r>
              <w:rPr>
                <w:rFonts w:ascii="Courier New" w:cs="Courier New" w:eastAsia="Courier New" w:hAnsi="Courier New"/>
                <w:color w:val="1A1612"/>
                <w:sz w:val="15"/>
                <w:szCs w:val="15"/>
              </w:rPr>
              <w:t xml:space="preserve">    - model: hey_mycroft # v2</w:t>
            </w:r>
          </w:p>
          <w:p>
            <w:pPr>
              <w:spacing w:after="0" w:before="0"/>
            </w:pPr>
            <w:r>
              <w:rPr>
                <w:rFonts w:ascii="Courier New" w:cs="Courier New" w:eastAsia="Courier New" w:hAnsi="Courier New"/>
                <w:color w:val="1A1612"/>
                <w:sz w:val="15"/>
                <w:szCs w:val="15"/>
              </w:rPr>
              <w:t xml:space="preserve">    - model: stop</w:t>
            </w:r>
          </w:p>
          <w:p>
            <w:pPr>
              <w:spacing w:after="0" w:before="0"/>
            </w:pPr>
            <w:r>
              <w:rPr>
                <w:rFonts w:ascii="Courier New" w:cs="Courier New" w:eastAsia="Courier New" w:hAnsi="Courier New"/>
                <w:color w:val="1A1612"/>
                <w:sz w:val="15"/>
                <w:szCs w:val="15"/>
              </w:rPr>
              <w:t xml:space="preserve">      internal: true</w:t>
            </w:r>
          </w:p>
          <w:p>
            <w:pPr>
              <w:spacing w:after="0" w:before="0"/>
            </w:pPr>
            <w:r>
              <w:rPr>
                <w:rFonts w:ascii="Courier New" w:cs="Courier New" w:eastAsia="Courier New" w:hAnsi="Courier New"/>
                <w:color w:val="1A1612"/>
                <w:sz w:val="15"/>
                <w:szCs w:val="15"/>
              </w:rPr>
              <w:t xml:space="preserve">  vad:</w:t>
            </w:r>
          </w:p>
          <w:p>
            <w:pPr>
              <w:spacing w:after="0" w:before="0"/>
            </w:pPr>
            <w:r>
              <w:rPr>
                <w:rFonts w:ascii="Courier New" w:cs="Courier New" w:eastAsia="Courier New" w:hAnsi="Courier New"/>
                <w:color w:val="1A1612"/>
                <w:sz w:val="15"/>
                <w:szCs w:val="15"/>
              </w:rPr>
              <w:t xml:space="preserve"> </w:t>
            </w:r>
          </w:p>
          <w:p>
            <w:pPr>
              <w:spacing w:after="0" w:before="0"/>
            </w:pPr>
            <w:r>
              <w:rPr>
                <w:rFonts w:ascii="Courier New" w:cs="Courier New" w:eastAsia="Courier New" w:hAnsi="Courier New"/>
                <w:color w:val="1A1612"/>
                <w:sz w:val="15"/>
                <w:szCs w:val="15"/>
              </w:rPr>
              <w:t xml:space="preserve">select:</w:t>
            </w:r>
          </w:p>
          <w:p>
            <w:pPr>
              <w:spacing w:after="0" w:before="0"/>
            </w:pPr>
            <w:r>
              <w:rPr>
                <w:rFonts w:ascii="Courier New" w:cs="Courier New" w:eastAsia="Courier New" w:hAnsi="Courier New"/>
                <w:color w:val="1A1612"/>
                <w:sz w:val="15"/>
                <w:szCs w:val="15"/>
              </w:rPr>
              <w:t xml:space="preserve">  - platform: template</w:t>
            </w:r>
          </w:p>
          <w:p>
            <w:pPr>
              <w:spacing w:after="0" w:before="0"/>
            </w:pPr>
            <w:r>
              <w:rPr>
                <w:rFonts w:ascii="Courier New" w:cs="Courier New" w:eastAsia="Courier New" w:hAnsi="Courier New"/>
                <w:color w:val="1A1612"/>
                <w:sz w:val="15"/>
                <w:szCs w:val="15"/>
              </w:rPr>
              <w:t xml:space="preserve">    name: "Wake word sensitivity"</w:t>
            </w:r>
          </w:p>
          <w:p>
            <w:pPr>
              <w:spacing w:after="0" w:before="0"/>
            </w:pPr>
            <w:r>
              <w:rPr>
                <w:rFonts w:ascii="Courier New" w:cs="Courier New" w:eastAsia="Courier New" w:hAnsi="Courier New"/>
                <w:color w:val="1A1612"/>
                <w:sz w:val="15"/>
                <w:szCs w:val="15"/>
              </w:rPr>
              <w:t xml:space="preserve">    initial_option: Slightly sensitive</w:t>
            </w:r>
          </w:p>
          <w:p>
            <w:pPr>
              <w:spacing w:after="0" w:before="0"/>
            </w:pPr>
            <w:r>
              <w:rPr>
                <w:rFonts w:ascii="Courier New" w:cs="Courier New" w:eastAsia="Courier New" w:hAnsi="Courier New"/>
                <w:color w:val="1A1612"/>
                <w:sz w:val="15"/>
                <w:szCs w:val="15"/>
              </w:rPr>
              <w:t xml:space="preserve">    options:</w:t>
            </w:r>
          </w:p>
          <w:p>
            <w:pPr>
              <w:spacing w:after="0" w:before="0"/>
            </w:pPr>
            <w:r>
              <w:rPr>
                <w:rFonts w:ascii="Courier New" w:cs="Courier New" w:eastAsia="Courier New" w:hAnsi="Courier New"/>
                <w:color w:val="1A1612"/>
                <w:sz w:val="15"/>
                <w:szCs w:val="15"/>
              </w:rPr>
              <w:t xml:space="preserve">      - Slightly sensitive   # cutoffs 0.85 / 0.97 / 0.99</w:t>
            </w:r>
          </w:p>
          <w:p>
            <w:pPr>
              <w:spacing w:after="0" w:before="0"/>
            </w:pPr>
            <w:r>
              <w:rPr>
                <w:rFonts w:ascii="Courier New" w:cs="Courier New" w:eastAsia="Courier New" w:hAnsi="Courier New"/>
                <w:color w:val="1A1612"/>
                <w:sz w:val="15"/>
                <w:szCs w:val="15"/>
              </w:rPr>
              <w:t xml:space="preserve">      - Moderately sensitive # cutoffs 0.69 / 0.92 / 0.95</w:t>
            </w:r>
          </w:p>
          <w:p>
            <w:pPr>
              <w:spacing w:after="0" w:before="0"/>
            </w:pPr>
            <w:r>
              <w:rPr>
                <w:rFonts w:ascii="Courier New" w:cs="Courier New" w:eastAsia="Courier New" w:hAnsi="Courier New"/>
                <w:color w:val="1A1612"/>
                <w:sz w:val="15"/>
                <w:szCs w:val="15"/>
              </w:rPr>
              <w:t xml:space="preserve">      - Very sensitive       # cutoffs 0.56 / 0.83 / 0.93</w:t>
            </w:r>
          </w:p>
        </w:tc>
      </w:tr>
    </w:tbl>
    <w:p>
      <w:pPr>
        <w:spacing w:after="240"/>
      </w:pPr>
      <w:r>
        <w:rPr>
          <w:sz w:val="2"/>
          <w:szCs w:val="2"/>
        </w:rPr>
        <w:t xml:space="preserve"/>
      </w:r>
    </w:p>
    <w:p>
      <w:pPr>
        <w:spacing w:after="60"/>
      </w:pPr>
      <w:r>
        <w:rPr>
          <w:b/>
          <w:bCs/>
          <w:color w:val="8C6E3D"/>
          <w:spacing w:val="30"/>
          <w:sz w:val="15"/>
          <w:szCs w:val="15"/>
        </w:rPr>
        <w:t xml:space="preserve">voice_assistant - pipeline complet</w:t>
      </w:r>
    </w:p>
    <w:p>
      <w:pPr>
        <w:pBdr>
          <w:bottom w:val="single" w:color="E5DECF" w:sz="4" w:space="4"/>
        </w:pBdr>
        <w:spacing w:after="1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single" w:color="E5DECF" w:sz="4"/>
              <w:left w:val="single" w:color="E5DECF" w:sz="4"/>
              <w:bottom w:val="single" w:color="E5DECF" w:sz="4"/>
              <w:right w:val="single" w:color="E5DECF" w:sz="4"/>
            </w:tcBorders>
            <w:shd w:fill="F7F6F2" w:val="clear"/>
            <w:tcMar>
              <w:top w:type="dxa" w:w="160"/>
              <w:left w:type="dxa" w:w="200"/>
              <w:bottom w:type="dxa" w:w="160"/>
              <w:right w:type="dxa" w:w="200"/>
            </w:tcMar>
          </w:tcPr>
          <w:p>
            <w:pPr>
              <w:spacing w:after="0" w:before="0"/>
            </w:pPr>
            <w:r>
              <w:rPr>
                <w:rFonts w:ascii="Courier New" w:cs="Courier New" w:eastAsia="Courier New" w:hAnsi="Courier New"/>
                <w:color w:val="1A1612"/>
                <w:sz w:val="15"/>
                <w:szCs w:val="15"/>
              </w:rPr>
              <w:t xml:space="preserve">voice_assistant:</w:t>
            </w:r>
          </w:p>
          <w:p>
            <w:pPr>
              <w:spacing w:after="0" w:before="0"/>
            </w:pPr>
            <w:r>
              <w:rPr>
                <w:rFonts w:ascii="Courier New" w:cs="Courier New" w:eastAsia="Courier New" w:hAnsi="Courier New"/>
                <w:color w:val="1A1612"/>
                <w:sz w:val="15"/>
                <w:szCs w:val="15"/>
              </w:rPr>
              <w:t xml:space="preserve">  id: va</w:t>
            </w:r>
          </w:p>
          <w:p>
            <w:pPr>
              <w:spacing w:after="0" w:before="0"/>
            </w:pPr>
            <w:r>
              <w:rPr>
                <w:rFonts w:ascii="Courier New" w:cs="Courier New" w:eastAsia="Courier New" w:hAnsi="Courier New"/>
                <w:color w:val="1A1612"/>
                <w:sz w:val="15"/>
                <w:szCs w:val="15"/>
              </w:rPr>
              <w:t xml:space="preserve">  microphone: external_microphone</w:t>
            </w:r>
          </w:p>
          <w:p>
            <w:pPr>
              <w:spacing w:after="0" w:before="0"/>
            </w:pPr>
            <w:r>
              <w:rPr>
                <w:rFonts w:ascii="Courier New" w:cs="Courier New" w:eastAsia="Courier New" w:hAnsi="Courier New"/>
                <w:color w:val="1A1612"/>
                <w:sz w:val="15"/>
                <w:szCs w:val="15"/>
              </w:rPr>
              <w:t xml:space="preserve">  media_player: external_media_player</w:t>
            </w:r>
          </w:p>
          <w:p>
            <w:pPr>
              <w:spacing w:after="0" w:before="0"/>
            </w:pPr>
            <w:r>
              <w:rPr>
                <w:rFonts w:ascii="Courier New" w:cs="Courier New" w:eastAsia="Courier New" w:hAnsi="Courier New"/>
                <w:color w:val="1A1612"/>
                <w:sz w:val="15"/>
                <w:szCs w:val="15"/>
              </w:rPr>
              <w:t xml:space="preserve">  micro_wake_word: mww</w:t>
            </w:r>
          </w:p>
          <w:p>
            <w:pPr>
              <w:spacing w:after="0" w:before="0"/>
            </w:pPr>
            <w:r>
              <w:rPr>
                <w:rFonts w:ascii="Courier New" w:cs="Courier New" w:eastAsia="Courier New" w:hAnsi="Courier New"/>
                <w:color w:val="1A1612"/>
                <w:sz w:val="15"/>
                <w:szCs w:val="15"/>
              </w:rPr>
              <w:t xml:space="preserve">  use_wake_word: false</w:t>
            </w:r>
          </w:p>
          <w:p>
            <w:pPr>
              <w:spacing w:after="0" w:before="0"/>
            </w:pPr>
            <w:r>
              <w:rPr>
                <w:rFonts w:ascii="Courier New" w:cs="Courier New" w:eastAsia="Courier New" w:hAnsi="Courier New"/>
                <w:color w:val="1A1612"/>
                <w:sz w:val="15"/>
                <w:szCs w:val="15"/>
              </w:rPr>
              <w:t xml:space="preserve">  noise_suppression_level: 0</w:t>
            </w:r>
          </w:p>
          <w:p>
            <w:pPr>
              <w:spacing w:after="0" w:before="0"/>
            </w:pPr>
            <w:r>
              <w:rPr>
                <w:rFonts w:ascii="Courier New" w:cs="Courier New" w:eastAsia="Courier New" w:hAnsi="Courier New"/>
                <w:color w:val="1A1612"/>
                <w:sz w:val="15"/>
                <w:szCs w:val="15"/>
              </w:rPr>
              <w:t xml:space="preserve">  auto_gain: 0 dbfs</w:t>
            </w:r>
          </w:p>
          <w:p>
            <w:pPr>
              <w:spacing w:after="0" w:before="0"/>
            </w:pPr>
            <w:r>
              <w:rPr>
                <w:rFonts w:ascii="Courier New" w:cs="Courier New" w:eastAsia="Courier New" w:hAnsi="Courier New"/>
                <w:color w:val="1A1612"/>
                <w:sz w:val="15"/>
                <w:szCs w:val="15"/>
              </w:rPr>
              <w:t xml:space="preserve">  volume_multiplier: 1</w:t>
            </w:r>
          </w:p>
          <w:p>
            <w:pPr>
              <w:spacing w:after="0" w:before="0"/>
            </w:pPr>
            <w:r>
              <w:rPr>
                <w:rFonts w:ascii="Courier New" w:cs="Courier New" w:eastAsia="Courier New" w:hAnsi="Courier New"/>
                <w:color w:val="1A1612"/>
                <w:sz w:val="15"/>
                <w:szCs w:val="15"/>
              </w:rPr>
              <w:t xml:space="preserve">  on_start:</w:t>
            </w:r>
          </w:p>
          <w:p>
            <w:pPr>
              <w:spacing w:after="0" w:before="0"/>
            </w:pPr>
            <w:r>
              <w:rPr>
                <w:rFonts w:ascii="Courier New" w:cs="Courier New" w:eastAsia="Courier New" w:hAnsi="Courier New"/>
                <w:color w:val="1A1612"/>
                <w:sz w:val="15"/>
                <w:szCs w:val="15"/>
              </w:rPr>
              <w:t xml:space="preserve">    - mixer_speaker.apply_ducking:</w:t>
            </w:r>
          </w:p>
          <w:p>
            <w:pPr>
              <w:spacing w:after="0" w:before="0"/>
            </w:pPr>
            <w:r>
              <w:rPr>
                <w:rFonts w:ascii="Courier New" w:cs="Courier New" w:eastAsia="Courier New" w:hAnsi="Courier New"/>
                <w:color w:val="1A1612"/>
                <w:sz w:val="15"/>
                <w:szCs w:val="15"/>
              </w:rPr>
              <w:t xml:space="preserve">        id: media_mixing_input</w:t>
            </w:r>
          </w:p>
          <w:p>
            <w:pPr>
              <w:spacing w:after="0" w:before="0"/>
            </w:pPr>
            <w:r>
              <w:rPr>
                <w:rFonts w:ascii="Courier New" w:cs="Courier New" w:eastAsia="Courier New" w:hAnsi="Courier New"/>
                <w:color w:val="1A1612"/>
                <w:sz w:val="15"/>
                <w:szCs w:val="15"/>
              </w:rPr>
              <w:t xml:space="preserve">        decibel_reduction: 20</w:t>
            </w:r>
          </w:p>
          <w:p>
            <w:pPr>
              <w:spacing w:after="0" w:before="0"/>
            </w:pPr>
            <w:r>
              <w:rPr>
                <w:rFonts w:ascii="Courier New" w:cs="Courier New" w:eastAsia="Courier New" w:hAnsi="Courier New"/>
                <w:color w:val="1A1612"/>
                <w:sz w:val="15"/>
                <w:szCs w:val="15"/>
              </w:rPr>
              <w:t xml:space="preserve">        duration: 0.0s</w:t>
            </w:r>
          </w:p>
          <w:p>
            <w:pPr>
              <w:spacing w:after="0" w:before="0"/>
            </w:pPr>
            <w:r>
              <w:rPr>
                <w:rFonts w:ascii="Courier New" w:cs="Courier New" w:eastAsia="Courier New" w:hAnsi="Courier New"/>
                <w:color w:val="1A1612"/>
                <w:sz w:val="15"/>
                <w:szCs w:val="15"/>
              </w:rPr>
              <w:t xml:space="preserve">  on_end:</w:t>
            </w:r>
          </w:p>
          <w:p>
            <w:pPr>
              <w:spacing w:after="0" w:before="0"/>
            </w:pPr>
            <w:r>
              <w:rPr>
                <w:rFonts w:ascii="Courier New" w:cs="Courier New" w:eastAsia="Courier New" w:hAnsi="Courier New"/>
                <w:color w:val="1A1612"/>
                <w:sz w:val="15"/>
                <w:szCs w:val="15"/>
              </w:rPr>
              <w:t xml:space="preserve">    - mixer_speaker.apply_ducking:</w:t>
            </w:r>
          </w:p>
          <w:p>
            <w:pPr>
              <w:spacing w:after="0" w:before="0"/>
            </w:pPr>
            <w:r>
              <w:rPr>
                <w:rFonts w:ascii="Courier New" w:cs="Courier New" w:eastAsia="Courier New" w:hAnsi="Courier New"/>
                <w:color w:val="1A1612"/>
                <w:sz w:val="15"/>
                <w:szCs w:val="15"/>
              </w:rPr>
              <w:t xml:space="preserve">        id: media_mixing_input</w:t>
            </w:r>
          </w:p>
          <w:p>
            <w:pPr>
              <w:spacing w:after="0" w:before="0"/>
            </w:pPr>
            <w:r>
              <w:rPr>
                <w:rFonts w:ascii="Courier New" w:cs="Courier New" w:eastAsia="Courier New" w:hAnsi="Courier New"/>
                <w:color w:val="1A1612"/>
                <w:sz w:val="15"/>
                <w:szCs w:val="15"/>
              </w:rPr>
              <w:t xml:space="preserve">        decibel_reduction: 0</w:t>
            </w:r>
          </w:p>
          <w:p>
            <w:pPr>
              <w:spacing w:after="0" w:before="0"/>
            </w:pPr>
            <w:r>
              <w:rPr>
                <w:rFonts w:ascii="Courier New" w:cs="Courier New" w:eastAsia="Courier New" w:hAnsi="Courier New"/>
                <w:color w:val="1A1612"/>
                <w:sz w:val="15"/>
                <w:szCs w:val="15"/>
              </w:rPr>
              <w:t xml:space="preserve">        duration: 1.0s</w:t>
            </w:r>
          </w:p>
        </w:tc>
      </w:tr>
    </w:tbl>
    <w:p>
      <w:pPr>
        <w:spacing w:after="240"/>
      </w:pPr>
      <w:r>
        <w:rPr>
          <w:sz w:val="2"/>
          <w:szCs w:val="2"/>
        </w:rPr>
        <w:t xml:space="preserve"/>
      </w:r>
    </w:p>
    <w:p>
      <w:r>
        <w:br w:type="page"/>
      </w:r>
    </w:p>
    <w:p>
      <w:pPr>
        <w:spacing w:after="600"/>
      </w:pPr>
      <w:r>
        <w:rPr>
          <w:sz w:val="2"/>
          <w:szCs w:val="2"/>
        </w:rPr>
        <w:t xml:space="preserve"/>
      </w:r>
    </w:p>
    <w:p>
      <w:pPr>
        <w:spacing w:after="80"/>
      </w:pPr>
      <w:r>
        <w:rPr>
          <w:b/>
          <w:bCs/>
          <w:color w:val="8A7D6E"/>
          <w:spacing w:val="40"/>
          <w:sz w:val="14"/>
          <w:szCs w:val="14"/>
        </w:rPr>
        <w:t xml:space="preserve">CONCLUSION</w:t>
      </w:r>
    </w:p>
    <w:p>
      <w:pPr>
        <w:spacing w:after="160"/>
      </w:pPr>
      <w:r>
        <w:rPr>
          <w:b/>
          <w:bCs/>
          <w:color w:val="1A1612"/>
          <w:sz w:val="36"/>
          <w:szCs w:val="36"/>
        </w:rPr>
        <w:t xml:space="preserve">Un dispositif complet, prive et extensible.</w:t>
      </w:r>
    </w:p>
    <w:p>
      <w:pPr>
        <w:pBdr>
          <w:bottom w:val="single" w:color="1A1612" w:sz="8" w:space="4"/>
        </w:pBdr>
        <w:spacing w:after="280" w:before="0"/>
      </w:pPr>
    </w:p>
    <w:p>
      <w:pPr>
        <w:spacing w:after="200" w:line="320"/>
        <w:jc w:val="both"/>
      </w:pPr>
      <w:r>
        <w:rPr>
          <w:color w:val="4A4036"/>
          <w:sz w:val="17"/>
          <w:szCs w:val="17"/>
        </w:rPr>
        <w:t xml:space="preserve">Le projet demontre qu'un ESP32-S3 peut heberger une experience vocale de bout en bout : detection de wake word locale en temps reel, pipeline audio bi-directionnel avec mixage et ducking, retour visuel de haute fidelite et integration profonde a Home Assistant via une API chiffree. Toutes les interactions physiques (bouton, encodeur, jack, switch mute) sont exposees comme entites dans HA, ouvrant la voie a des automations avancees sans aucune dependance au cloud.</w:t>
      </w:r>
    </w:p>
    <w:p>
      <w:pPr>
        <w:spacing w:after="600"/>
      </w:pPr>
      <w:r>
        <w:rPr>
          <w:sz w:val="2"/>
          <w:szCs w:val="2"/>
        </w:rPr>
        <w:t xml:space="preserve"/>
      </w:r>
    </w:p>
    <w:p>
      <w:pPr>
        <w:spacing w:after="60"/>
      </w:pPr>
      <w:r>
        <w:rPr>
          <w:b/>
          <w:bCs/>
          <w:color w:val="8A7D6E"/>
          <w:spacing w:val="20"/>
          <w:sz w:val="13"/>
          <w:szCs w:val="13"/>
        </w:rPr>
        <w:t xml:space="preserve">COLOPHON</w:t>
      </w:r>
    </w:p>
    <w:p>
      <w:pPr>
        <w:pBdr>
          <w:bottom w:val="single" w:color="E5DECF" w:sz="4" w:space="4"/>
        </w:pBdr>
        <w:spacing w:after="200" w:before="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400"/>
        <w:gridCol w:w="6898"/>
      </w:tblGrid>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Module</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S3 Salle de Bain - Rapport Technique v3</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Auteur</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Hanafi Benmesbah</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Organisation</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domokami</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Base</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rFonts w:ascii="Courier New" w:cs="Courier New" w:eastAsia="Courier New" w:hAnsi="Courier New"/>
                <w:color w:val="8C6E3D"/>
                <w:sz w:val="16"/>
                <w:szCs w:val="16"/>
              </w:rPr>
              <w:t xml:space="preserve">s3-salle-de-bain.yaml</w:t>
            </w:r>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Depot</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hyperlink w:history="1" r:id="rIddodo01amulrflzebwuneq">
              <w:r>
                <w:rPr>
                  <w:rFonts w:ascii="Courier New" w:cs="Courier New" w:eastAsia="Courier New" w:hAnsi="Courier New"/>
                  <w:color w:val="8C6E3D"/>
                  <w:sz w:val="16"/>
                  <w:szCs w:val="16"/>
                  <w:u w:val="single"/>
                </w:rPr>
                <w:t xml:space="preserve">github.com/hanafi09/s3-salle-de-bain</w:t>
              </w:r>
            </w:hyperlink>
          </w:p>
        </w:tc>
      </w:tr>
      <w:tr>
        <w:tc>
          <w:tcPr>
            <w:tcW w:type="dxa" w:w="2400"/>
            <w:tcBorders>
              <w:top w:val="none" w:color="FFFFFF" w:sz="0"/>
              <w:left w:val="none" w:color="FFFFFF" w:sz="0"/>
              <w:bottom w:val="single" w:color="E5DECF" w:sz="4"/>
              <w:right w:val="none" w:color="FFFFFF" w:sz="0"/>
            </w:tcBorders>
            <w:tcMar>
              <w:top w:type="dxa" w:w="80"/>
              <w:left w:type="dxa" w:w="0"/>
              <w:bottom w:type="dxa" w:w="80"/>
              <w:right w:type="dxa" w:w="60"/>
            </w:tcMar>
          </w:tcPr>
          <w:p>
            <w:r>
              <w:rPr>
                <w:color w:val="8A7D6E"/>
                <w:sz w:val="16"/>
                <w:szCs w:val="16"/>
              </w:rPr>
              <w:t xml:space="preserve">Plateforme</w:t>
            </w:r>
          </w:p>
        </w:tc>
        <w:tc>
          <w:tcPr>
            <w:tcW w:type="dxa" w:w="6898"/>
            <w:tcBorders>
              <w:top w:val="none" w:color="FFFFFF" w:sz="0"/>
              <w:left w:val="none" w:color="FFFFFF" w:sz="0"/>
              <w:bottom w:val="single" w:color="E5DECF" w:sz="4"/>
              <w:right w:val="none" w:color="FFFFFF" w:sz="0"/>
            </w:tcBorders>
            <w:tcMar>
              <w:top w:type="dxa" w:w="80"/>
              <w:left w:type="dxa" w:w="0"/>
              <w:bottom w:type="dxa" w:w="80"/>
              <w:right w:type="dxa" w:w="0"/>
            </w:tcMar>
          </w:tcPr>
          <w:p>
            <w:r>
              <w:rPr>
                <w:color w:val="4A4036"/>
                <w:sz w:val="17"/>
                <w:szCs w:val="17"/>
              </w:rPr>
              <w:t xml:space="preserve">ESPHome 2025.9.3+  /  ESP32-S3 DevKitC-1</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60"/>
            </w:tcMar>
          </w:tcPr>
          <w:p>
            <w:r>
              <w:rPr>
                <w:color w:val="8A7D6E"/>
                <w:sz w:val="16"/>
                <w:szCs w:val="16"/>
              </w:rPr>
              <w:t xml:space="preserve">Date</w:t>
            </w:r>
          </w:p>
        </w:tc>
        <w:tc>
          <w:tcPr>
            <w:tcW w:type="dxa" w:w="6898"/>
            <w:tcBorders>
              <w:top w:val="none" w:color="FFFFFF" w:sz="0"/>
              <w:left w:val="none" w:color="FFFFFF" w:sz="0"/>
              <w:bottom w:val="none" w:color="FFFFFF" w:sz="0"/>
              <w:right w:val="none" w:color="FFFFFF" w:sz="0"/>
            </w:tcBorders>
            <w:tcMar>
              <w:top w:type="dxa" w:w="80"/>
              <w:left w:type="dxa" w:w="0"/>
              <w:bottom w:type="dxa" w:w="80"/>
              <w:right w:type="dxa" w:w="0"/>
            </w:tcMar>
          </w:tcPr>
          <w:p>
            <w:r>
              <w:rPr>
                <w:color w:val="4A4036"/>
                <w:sz w:val="17"/>
                <w:szCs w:val="17"/>
              </w:rPr>
              <w:t xml:space="preserve">10 juin 2026</w:t>
            </w:r>
          </w:p>
        </w:tc>
      </w:tr>
    </w:tbl>
    <w:sectPr>
      <w:headerReference w:type="default" r:id="rId7"/>
      <w:headerReference w:type="first" r:id="rId8"/>
      <w:footerReference w:type="default" r:id="rId9"/>
      <w:footerReference w:type="first" r:id="rId10"/>
      <w:pgSz w:w="11906" w:h="16838" w:orient="portrait"/>
      <w:pgMar w:top="1531" w:right="1304" w:bottom="1418" w:left="130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7D6E"/>
        <w:sz w:val="13"/>
        <w:szCs w:val="13"/>
      </w:rPr>
      <w:t xml:space="preserve">Hanafi Benmesbah</w:t>
    </w:r>
    <w:r>
      <w:ptab w:alignment="right" w:relativeTo="margin" w:leader="none"/>
    </w:r>
    <w:r>
      <w:rPr>
        <w:color w:val="8A7D6E"/>
        <w:sz w:val="13"/>
        <w:szCs w:val="13"/>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c>
        <w:tcPr>
          <w:tcW w:type="dxa" w:w="4649"/>
          <w:tcBorders>
            <w:top w:val="none" w:color="FFFFFF" w:sz="0"/>
            <w:left w:val="none" w:color="FFFFFF" w:sz="0"/>
            <w:bottom w:val="single" w:color="E5DECF" w:sz="4"/>
            <w:right w:val="none" w:color="FFFFFF" w:sz="0"/>
          </w:tcBorders>
          <w:tcMar>
            <w:top w:type="dxa" w:w="0"/>
            <w:left w:type="dxa" w:w="0"/>
            <w:bottom w:type="dxa" w:w="80"/>
            <w:right w:type="dxa" w:w="0"/>
          </w:tcMar>
        </w:tcPr>
        <w:p>
          <w:r>
            <w:rPr>
              <w:b/>
              <w:bCs/>
              <w:color w:val="B08D57"/>
              <w:spacing w:val="30"/>
              <w:sz w:val="13"/>
              <w:szCs w:val="13"/>
            </w:rPr>
            <w:t xml:space="preserve">DOMOKAMI  ·  S3 SALLE DE BAIN</w:t>
          </w:r>
        </w:p>
      </w:tc>
      <w:tc>
        <w:tcPr>
          <w:tcW w:type="dxa" w:w="4649"/>
          <w:tcBorders>
            <w:top w:val="none" w:color="FFFFFF" w:sz="0"/>
            <w:left w:val="none" w:color="FFFFFF" w:sz="0"/>
            <w:bottom w:val="single" w:color="E5DECF" w:sz="4"/>
            <w:right w:val="none" w:color="FFFFFF" w:sz="0"/>
          </w:tcBorders>
          <w:tcMar>
            <w:top w:type="dxa" w:w="0"/>
            <w:left w:type="dxa" w:w="0"/>
            <w:bottom w:type="dxa" w:w="80"/>
            <w:right w:type="dxa" w:w="0"/>
          </w:tcMar>
        </w:tcPr>
        <w:p>
          <w:pPr>
            <w:jc w:val="right"/>
          </w:pPr>
          <w:r>
            <w:rPr>
              <w:rFonts w:ascii="Times New Roman" w:cs="Times New Roman" w:eastAsia="Times New Roman" w:hAnsi="Times New Roman"/>
              <w:i/>
              <w:iCs/>
              <w:color w:val="8A7D6E"/>
              <w:sz w:val="14"/>
              <w:szCs w:val="14"/>
            </w:rPr>
            <w:t xml:space="preserve">Rapport Technique  -  v3</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4A4036"/>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B08D57"/>
      <w:sz w:val="48"/>
      <w:szCs w:val="4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B08D57"/>
      <w:sz w:val="36"/>
      <w:szCs w:val="36"/>
    </w:rPr>
  </w:style>
  <w:style w:type="paragraph" w:styleId="Heading3">
    <w:name w:val="Heading 3"/>
    <w:basedOn w:val="Normal"/>
    <w:next w:val="Normal"/>
    <w:qFormat/>
    <w:pPr>
      <w:spacing w:after="60" w:before="160"/>
      <w:outlineLvl w:val="2"/>
    </w:pPr>
    <w:rPr>
      <w:rFonts w:ascii="Helvetica" w:cs="Helvetica" w:eastAsia="Helvetica" w:hAnsi="Helvetica"/>
      <w:b/>
      <w:bCs/>
      <w:color w:val="1A1612"/>
      <w:sz w:val="21"/>
      <w:szCs w:val="21"/>
    </w:rPr>
  </w:style>
  <w:style w:type="paragraph" w:styleId="Eyebrow">
    <w:name w:val="Eyebrow"/>
    <w:basedOn w:val="Normal"/>
    <w:next w:val="Normal"/>
    <w:pPr>
      <w:spacing w:after="80" w:before="0"/>
    </w:pPr>
    <w:rPr>
      <w:rFonts w:ascii="Helvetica" w:cs="Helvetica" w:eastAsia="Helvetica" w:hAnsi="Helvetica"/>
      <w:b/>
      <w:bCs/>
      <w:color w:val="8A7D6E"/>
      <w:spacing w:val="30"/>
      <w:sz w:val="14"/>
      <w:szCs w:val="14"/>
    </w:rPr>
  </w:style>
  <w:style w:type="paragraph" w:styleId="Lead">
    <w:name w:val="Lead"/>
    <w:basedOn w:val="Normal"/>
    <w:next w:val="Normal"/>
    <w:pPr>
      <w:spacing w:after="160" w:before="0"/>
    </w:pPr>
    <w:rPr>
      <w:rFonts w:ascii="Helvetica" w:cs="Helvetica" w:eastAsia="Helvetica" w:hAnsi="Helvetica"/>
      <w:color w:val="4A4036"/>
      <w:sz w:val="22"/>
      <w:szCs w:val="22"/>
    </w:rPr>
  </w:style>
  <w:style w:type="paragraph" w:styleId="Label">
    <w:name w:val="Label"/>
    <w:basedOn w:val="Normal"/>
    <w:next w:val="Normal"/>
    <w:pPr>
      <w:spacing w:after="60" w:before="0"/>
    </w:pPr>
    <w:rPr>
      <w:rFonts w:ascii="Helvetica" w:cs="Helvetica" w:eastAsia="Helvetica" w:hAnsi="Helvetica"/>
      <w:b/>
      <w:bCs/>
      <w:color w:val="8A7D6E"/>
      <w:spacing w:val="20"/>
      <w:sz w:val="13"/>
      <w:szCs w:val="13"/>
    </w:rPr>
  </w:style>
  <w:style w:type="paragraph" w:styleId="Kicker">
    <w:name w:val="Kicker"/>
    <w:basedOn w:val="Normal"/>
    <w:next w:val="Normal"/>
    <w:pPr>
      <w:spacing w:after="60" w:before="0"/>
    </w:pPr>
    <w:rPr>
      <w:rFonts w:ascii="Helvetica" w:cs="Helvetica" w:eastAsia="Helvetica" w:hAnsi="Helvetica"/>
      <w:b/>
      <w:bCs/>
      <w:color w:val="8C6E3D"/>
      <w:spacing w:val="30"/>
      <w:sz w:val="15"/>
      <w:szCs w:val="15"/>
    </w:rPr>
  </w:style>
  <w:style w:type="paragraph" w:styleId="Small">
    <w:name w:val="Small"/>
    <w:basedOn w:val="Normal"/>
    <w:next w:val="Normal"/>
    <w:pPr>
      <w:spacing w:after="40" w:before="0"/>
    </w:pPr>
    <w:rPr>
      <w:rFonts w:ascii="Helvetica" w:cs="Helvetica" w:eastAsia="Helvetica" w:hAnsi="Helvetica"/>
      <w:color w:val="8A7D6E"/>
      <w:sz w:val="16"/>
      <w:szCs w:val="16"/>
    </w:rPr>
  </w:style>
  <w:style w:type="paragraph" w:styleId="Code">
    <w:name w:val="Code"/>
    <w:basedOn w:val="Normal"/>
    <w:next w:val="Normal"/>
    <w:pPr>
      <w:spacing w:after="40" w:before="0"/>
    </w:pPr>
    <w:rPr>
      <w:rFonts w:ascii="Courier New" w:cs="Courier New" w:eastAsia="Courier New" w:hAnsi="Courier New"/>
      <w:color w:val="1A1612"/>
      <w:sz w:val="17"/>
      <w:szCs w:val="17"/>
    </w:rPr>
  </w:style>
  <w:style w:type="paragraph" w:styleId="Footer">
    <w:name w:val="Footer Style"/>
    <w:basedOn w:val="Normal"/>
    <w:next w:val="Normal"/>
    <w:pPr>
      <w:spacing w:after="0" w:before="0"/>
    </w:pPr>
    <w:rPr>
      <w:rFonts w:ascii="Helvetica" w:cs="Helvetica" w:eastAsia="Helvetica" w:hAnsi="Helvetica"/>
      <w:color w:val="8A7D6E"/>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bdhhhbk0db3c5uxhjvcz" Type="http://schemas.openxmlformats.org/officeDocument/2006/relationships/hyperlink" Target="https://github.com/hanafi09/s3-salle-de-bain" TargetMode="External"/><Relationship Id="rIddlzhd-6yatkmcshrafr5t" Type="http://schemas.openxmlformats.org/officeDocument/2006/relationships/hyperlink" Target="https://github.com/esphome/home-assistant-voice-pe/raw/dev/sounds/center_button_press.flac" TargetMode="External"/><Relationship Id="rIdtjqkhuyrorzujs5z336my" Type="http://schemas.openxmlformats.org/officeDocument/2006/relationships/hyperlink" Target="https://github.com/esphome/home-assistant-voice-pe/raw/dev/sounds/center_button_double_press.flac" TargetMode="External"/><Relationship Id="rIdywk9m_fnraxbmjyf4taiq" Type="http://schemas.openxmlformats.org/officeDocument/2006/relationships/hyperlink" Target="https://github.com/esphome/home-assistant-voice-pe/raw/dev/sounds/center_button_triple_press.flac" TargetMode="External"/><Relationship Id="rId6xtvvu2v9yg8z-qa-5laa" Type="http://schemas.openxmlformats.org/officeDocument/2006/relationships/hyperlink" Target="https://github.com/esphome/home-assistant-voice-pe/raw/dev/sounds/center_button_long_press.flac" TargetMode="External"/><Relationship Id="rIdn6i9nmhroym-rf8dsudkn" Type="http://schemas.openxmlformats.org/officeDocument/2006/relationships/hyperlink" Target="https://github.com/esphome/home-assistant-voice-pe/raw/dev/sounds/jack_connected.flac" TargetMode="External"/><Relationship Id="rId9stgotnklabpy2y43wd27" Type="http://schemas.openxmlformats.org/officeDocument/2006/relationships/hyperlink" Target="https://github.com/esphome/home-assistant-voice-pe/raw/dev/sounds/jack_disconnected.flac" TargetMode="External"/><Relationship Id="rIdm4zokheoozdfpoqlgnklh" Type="http://schemas.openxmlformats.org/officeDocument/2006/relationships/hyperlink" Target="https://github.com/esphome/home-assistant-voice-pe/raw/dev/sounds/mute_switch_on.flac" TargetMode="External"/><Relationship Id="rIdwnjz0ptv-uvgectqmvpjr" Type="http://schemas.openxmlformats.org/officeDocument/2006/relationships/hyperlink" Target="https://github.com/esphome/home-assistant-voice-pe/raw/dev/sounds/mute_switch_off.flac" TargetMode="External"/><Relationship Id="rIdprwp9a9nepiwus1-zjxcu" Type="http://schemas.openxmlformats.org/officeDocument/2006/relationships/hyperlink" Target="https://github.com/esphome/home-assistant-voice-pe/raw/dev/sounds/wake_word_triggered.flac" TargetMode="External"/><Relationship Id="rIdy7uxqzz89iro0unn9kye8" Type="http://schemas.openxmlformats.org/officeDocument/2006/relationships/hyperlink" Target="https://github.com/esphome/home-assistant-voice-pe/raw/dev/sounds/timer_finished.flac" TargetMode="External"/><Relationship Id="rIdkpr1qgbfycm8uomwnzrpw" Type="http://schemas.openxmlformats.org/officeDocument/2006/relationships/hyperlink" Target="https://github.com/esphome/home-assistant-voice-pe/raw/dev/sounds/factory_reset_initiated.mp3" TargetMode="External"/><Relationship Id="rId16geg3i8pcwdkikbdzyk8" Type="http://schemas.openxmlformats.org/officeDocument/2006/relationships/hyperlink" Target="https://github.com/esphome/home-assistant-voice-pe/raw/dev/sounds/factory_reset_cancelled.mp3" TargetMode="External"/><Relationship Id="rIdcexaryekbqoyz9tnuygkj" Type="http://schemas.openxmlformats.org/officeDocument/2006/relationships/hyperlink" Target="https://github.com/esphome/home-assistant-voice-pe/raw/dev/sounds/factory_reset_confirmed.mp3" TargetMode="External"/><Relationship Id="rIdgpaiea5gogkx2fup78jzy" Type="http://schemas.openxmlformats.org/officeDocument/2006/relationships/hyperlink" Target="https://github.com/esphome/home-assistant-voice-pe/raw/dev/sounds/easter_egg_tick.mp3" TargetMode="External"/><Relationship Id="rIdazcoulg8tyieu_vtdpxkh" Type="http://schemas.openxmlformats.org/officeDocument/2006/relationships/hyperlink" Target="https://github.com/esphome/home-assistant-voice-pe/raw/dev/sounds/easter_egg_tada.mp3" TargetMode="External"/><Relationship Id="rIdojhrzsihayh06uoqigybj" Type="http://schemas.openxmlformats.org/officeDocument/2006/relationships/hyperlink" Target="https://github.com/esphome/home-assistant-voice-pe/raw/dev/sounds/error_cloud_expired.mp3" TargetMode="External"/><Relationship Id="rIdzlg6xh5padtdwkunq5hgd" Type="http://schemas.openxmlformats.org/officeDocument/2006/relationships/hyperlink" Target="file:///C:/Users/hbenm/Documents/HA dossier tech iot/s3-salle-de-bain/cad/boitier_v4/v4_base.stl" TargetMode="External"/><Relationship Id="rIdb_fe2taf8usowwrjfwbia" Type="http://schemas.openxmlformats.org/officeDocument/2006/relationships/hyperlink" Target="file:///C:/Users/hbenm/Documents/HA dossier tech iot/s3-salle-de-bain/cad/boitier_v4/v4_base.step" TargetMode="External"/><Relationship Id="rIdsl53yixwwwswk8r6mevua" Type="http://schemas.openxmlformats.org/officeDocument/2006/relationships/hyperlink" Target="file:///C:/Users/hbenm/Documents/HA dossier tech iot/s3-salle-de-bain/cad/boitier_v4/v4_top.stl" TargetMode="External"/><Relationship Id="rId2zatjnpt3yujmvszwnj8m" Type="http://schemas.openxmlformats.org/officeDocument/2006/relationships/hyperlink" Target="file:///C:/Users/hbenm/Documents/HA dossier tech iot/s3-salle-de-bain/cad/boitier_v4/v4_top.step" TargetMode="External"/><Relationship Id="rIdng8_etna_omjvpltazrqv" Type="http://schemas.openxmlformats.org/officeDocument/2006/relationships/hyperlink" Target="file:///C:/Users/hbenm/Documents/HA dossier tech iot/s3-salle-de-bain/cad/boitier_v4/v4_speaker_gasket.stl" TargetMode="External"/><Relationship Id="rId54gkzzayfp6ushhvvpr56" Type="http://schemas.openxmlformats.org/officeDocument/2006/relationships/hyperlink" Target="file:///C:/Users/hbenm/Documents/HA dossier tech iot/s3-salle-de-bain/cad/boitier_v4/v4_speaker_gasket.step" TargetMode="External"/><Relationship Id="rIdgfgjp6vezm0qjwf_bq0ex" Type="http://schemas.openxmlformats.org/officeDocument/2006/relationships/hyperlink" Target="file:///C:/Users/hbenm/Documents/HA dossier tech iot/s3-salle-de-bain/cad/boitier_v4/README.md" TargetMode="External"/><Relationship Id="rIddodo01amulrflzebwuneq" Type="http://schemas.openxmlformats.org/officeDocument/2006/relationships/hyperlink" Target="https://github.com/hanafi09/s3-salle-de-bain" TargetMode="External"/><Relationship Id="rId11" Type="http://schemas.openxmlformats.org/officeDocument/2006/relationships/image" Target="media/ab026045dbc1288a156ab657cdb60c149171f5e2.jpeg"/><Relationship Id="rId12" Type="http://schemas.openxmlformats.org/officeDocument/2006/relationships/image" Target="media/c4d4481f9828b080f4ee79774e03d07565ae023a.png"/><Relationship Id="rId13" Type="http://schemas.openxmlformats.org/officeDocument/2006/relationships/image" Target="media/782f3f62611e122d24fed05986e67047a8e02540.png"/><Relationship Id="rId14" Type="http://schemas.openxmlformats.org/officeDocument/2006/relationships/image" Target="media/fa77715c5c9d19bd4deb6935236f85fd927f8fd9.png"/><Relationship Id="rId15" Type="http://schemas.openxmlformats.org/officeDocument/2006/relationships/image" Target="media/c251e4cc4ce97b35fa2473c3ed8912ad461ce8e3.png"/><Relationship Id="rId16" Type="http://schemas.openxmlformats.org/officeDocument/2006/relationships/image" Target="media/f8f56257b1b3adfb4f505894927c3462678fb4e5.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 Salle de Bain - Rapport Technique v3</dc:title>
  <dc:creator>Hanafi Benmesbah</dc:creator>
  <dc:description>Assistant vocal embarque ESP32-S3</dc:description>
  <cp:lastModifiedBy>Un-named</cp:lastModifiedBy>
  <cp:revision>1</cp:revision>
  <dcterms:created xsi:type="dcterms:W3CDTF">2026-06-16T18:13:39.615Z</dcterms:created>
  <dcterms:modified xsi:type="dcterms:W3CDTF">2026-06-16T18:13:39.615Z</dcterms:modified>
</cp:coreProperties>
</file>

<file path=docProps/custom.xml><?xml version="1.0" encoding="utf-8"?>
<Properties xmlns="http://schemas.openxmlformats.org/officeDocument/2006/custom-properties" xmlns:vt="http://schemas.openxmlformats.org/officeDocument/2006/docPropsVTypes"/>
</file>