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qk7wvwpewu5n1m36leemu">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Galet integral PA-CF, 4 HP (2 actifs + 2 radiateurs passifs), basses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p>
      <w:pPr>
        <w:spacing w:before="220"/>
        <w:jc w:val="center"/>
      </w:pPr>
      <w:r>
        <w:drawing>
          <wp:inline distT="0" distB="0" distL="0" distR="0">
            <wp:extent cx="5762625" cy="3276600"/>
            <wp:effectExtent t="0" r="0" b="0" l="0"/>
            <wp:docPr id="1" name="pcb_render.png" descr="pcb_render.png" title="pcb_ren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76600"/>
                    </a:xfrm>
                    <a:prstGeom prst="rect">
                      <a:avLst/>
                    </a:prstGeom>
                  </pic:spPr>
                </pic:pic>
              </a:graphicData>
            </a:graphic>
          </wp:inline>
        </w:drawing>
      </w:r>
    </w:p>
    <w:p>
      <w:pPr>
        <w:spacing w:after="200" w:before="60"/>
        <w:jc w:val="center"/>
      </w:pPr>
      <w:r>
        <w:rPr>
          <w:i/>
          <w:iCs/>
          <w:color w:val="8A7D6E"/>
          <w:sz w:val="14"/>
          <w:szCs w:val="14"/>
        </w:rPr>
        <w:t xml:space="preserve">Fig. 2 - Implantation du PCB (rendu KiCad) : placement des composants, footprints reels et trous de fixation M3.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3 -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x3ke9uap7b5ilzh2wk9dk">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6mkyfreiixqnu7k_74lpr">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qjj_knsgvyrvdyn2b6zz">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odzi91qwezgiiizabscn">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iquy4dl9yn3viiixnhoks">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vdeygl-9yl8ryqgjetq9c">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dotnmeqlu-bxjllftmmp">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rksdx1tbb59_ha0pkkvqo">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gsjxg0pyi-2tacdl8xuon">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oedcyv7t0so_pnv0rwy_u">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oz8qkrnbnwbo7utsvcnrj">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1pvsq1erl97jlwhahpnuw">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szstuhz_w3oy5avopeegs">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ra9rpxzebm5_jq-2mvw0a">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rr6pio9knqowxijm_l_5-">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hh-l8odztdbexscs_vdph">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 PAM8403 SHDN)</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4 -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Galet integral PA-CF, 4 HP (2 actifs + 2 radiateurs passifs), basses</w:t>
      </w:r>
    </w:p>
    <w:p>
      <w:pPr>
        <w:jc w:val="center"/>
      </w:pPr>
      <w:r>
        <w:drawing>
          <wp:inline distT="0" distB="0" distL="0" distR="0">
            <wp:extent cx="5400675" cy="4438650"/>
            <wp:effectExtent t="0" r="0" b="0" l="0"/>
            <wp:docPr id="1" name="boitier_v4_closed.png" descr="boitier_v4_closed.png" title="boitier_v4_cl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4438650"/>
                    </a:xfrm>
                    <a:prstGeom prst="rect">
                      <a:avLst/>
                    </a:prstGeom>
                  </pic:spPr>
                </pic:pic>
              </a:graphicData>
            </a:graphic>
          </wp:inline>
        </w:drawing>
      </w:r>
    </w:p>
    <w:p>
      <w:pPr>
        <w:spacing w:after="200" w:before="60"/>
        <w:jc w:val="center"/>
      </w:pPr>
      <w:r>
        <w:rPr>
          <w:i/>
          <w:iCs/>
          <w:color w:val="8A7D6E"/>
          <w:sz w:val="14"/>
          <w:szCs w:val="14"/>
        </w:rPr>
        <w:t xml:space="preserve">Fig. 5 - Boitier v5, galet integral (rendu CAO), 4 HP + radiateurs passifs, PA-CF.</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une forme de galet integral de 129 x 98 mm pour 69 mm de hauteur, dont TOUTES les aretes sont adoucies (fillet 12 mm, coins R36) : un vrai galet doux. Le capot et le bac se ferment par une levre peripherique en press-fit : aucune vis n'est visible sur le dessus, seule une encoche laterale discrete permet le demontage. L'inspiration puise dans la tradition Dieter Rams / Braun : minimalisme, fonction evidente, absence totale d'ornement superflu.</w:t>
      </w:r>
    </w:p>
    <w:p>
      <w:pPr>
        <w:spacing w:after="120" w:line="320"/>
        <w:jc w:val="both"/>
      </w:pPr>
      <w:r>
        <w:rPr>
          <w:color w:val="4A4036"/>
          <w:sz w:val="17"/>
          <w:szCs w:val="17"/>
        </w:rPr>
        <w:t xml:space="preserve">Imprime en PA-CF, le boitier est un caisson acoustique ETANCHE (sans events). Il loge QUATRE haut-parleurs de 40 mm : deux pleine-bande actifs en facade (front-firing) et deux radiateurs passifs a l'arriere qui renforcent les basses par la pression interne (aucun cablage, electronique inchangee). Les grilles hexagonales sont a plat, sans cercle apparent (HP montes par l'interieur). L'anneau LED WS2812, sous le capot, forme une couronne lumineuse autour de la molette centrale.</w:t>
      </w:r>
    </w:p>
    <w:p>
      <w:pPr>
        <w:spacing w:after="240" w:line="320"/>
        <w:jc w:val="both"/>
      </w:pPr>
      <w:r>
        <w:rPr>
          <w:b/>
          <w:bCs/>
          <w:color w:val="1A1612"/>
          <w:sz w:val="17"/>
          <w:szCs w:val="17"/>
        </w:rPr>
        <w:t xml:space="preserve">Ergonomie &amp; basses. </w:t>
      </w:r>
      <w:r>
        <w:rPr>
          <w:color w:val="4A4036"/>
          <w:sz w:val="17"/>
          <w:szCs w:val="17"/>
        </w:rPr>
        <w:t xml:space="preserve">La molette centrale (encodeur EC11 a montage panneau + anneau LED) tombe sous le doigt ; le volume interne du galet et les radiateurs passifs donnent une assise de basses inhabituelle pour ce format. Prevoir les 4 joints TPU (etancheite) pour en profiter pleinement.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Encombrement</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129 x 98 x 69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Carte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76,7 x 108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Arrondi</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fillet 12 / R36</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 / fond</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2,6 / 7,0 mm</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Forme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galet integral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Dessus / dessous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 couches</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Buse / plateau</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290 / 100 C</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HP</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40 mm (2+2)</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Basses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radiateurs passifs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 (sans events)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TPU 95A</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400675" cy="5048250"/>
            <wp:effectExtent t="0" r="0" b="0" l="0"/>
            <wp:docPr id="1" name="boitier_v4_eclate.png" descr="boitier_v4_eclate.png" title="boitier_v4_ec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5048250"/>
                    </a:xfrm>
                    <a:prstGeom prst="rect">
                      <a:avLst/>
                    </a:prstGeom>
                  </pic:spPr>
                </pic:pic>
              </a:graphicData>
            </a:graphic>
          </wp:inline>
        </w:drawing>
      </w:r>
    </w:p>
    <w:p>
      <w:pPr>
        <w:spacing w:after="200" w:before="60"/>
        <w:jc w:val="center"/>
      </w:pPr>
      <w:r>
        <w:rPr>
          <w:i/>
          <w:iCs/>
          <w:color w:val="8A7D6E"/>
          <w:sz w:val="14"/>
          <w:szCs w:val="14"/>
        </w:rPr>
        <w:t xml:space="preserve">Fig. 6 - Vue eclatee du boitier v5 : capot a molette + bac (2 HP facade, 2 radiateurs arriere).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 galet</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 molette centrale, gorge anneau LED, levre press-fit</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Encodeur EC11</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Montage panneau (douille M7), cable aux connecteurs SW1/DS1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LED</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WS2812 sous capot, gorge diffusante (O44/30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Pinhole conique 0.8 mm, place au-dessus du module INMP441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porteur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ampli PAM8403 - carte 76,7 x 108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HP actifs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plein-bande, facade +Y, montes par l'interieur</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Radiateurs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passifs, arriere -Y, renfort de basses (sans cablage)</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Bac etanche</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PA-CF, entretoises MK1-MK4, USB-C (sur J2), pieds silicone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haut-parleurs 40 mm</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actifs + 2 radiateurs passifs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Radiateurs passifs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reflexion de basse (pression interne)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 etanche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sans events (essentiel basses)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joints d'enceinte TPU</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etancheite / compression</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Montage HP par l'interieur</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facade nette, sans cercle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Coque galet PA-CF</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rigide, limite les 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~80 Hz - 18 kHz (basses renforcees)</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~84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(v5_top)</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(v5_base)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Galet etanche, 4 HP, USB-C, entretoises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TPU 95A</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v5_speaker_gasket, compression</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encodeur EC11 (douille M7)</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LED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WS2812 (12 LED)</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Monte sous capot, gorge diffusante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HP actifs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facade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Radiateurs passifs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passifs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Arriere, renfort de basses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M3 / M2.5</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20</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PCB (4) + HP (16)</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Pieds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Anti-derapant, sous le bac</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trois pieces du boitier sont fournies en sources parametriques </w:t>
      </w:r>
      <w:r>
        <w:rPr>
          <w:rFonts w:ascii="Courier New" w:cs="Courier New" w:eastAsia="Courier New" w:hAnsi="Courier New"/>
          <w:color w:val="8C6E3D"/>
          <w:sz w:val="16"/>
          <w:szCs w:val="16"/>
        </w:rPr>
        <w:t xml:space="preserve">OpenSCAD (.scad)</w:t>
      </w:r>
      <w:r>
        <w:rPr>
          <w:color w:val="4A4036"/>
          <w:sz w:val="17"/>
          <w:szCs w:val="17"/>
        </w:rPr>
        <w:t xml:space="preserve">, en maillages </w:t>
      </w:r>
      <w:r>
        <w:rPr>
          <w:rFonts w:ascii="Courier New" w:cs="Courier New" w:eastAsia="Courier New" w:hAnsi="Courier New"/>
          <w:color w:val="8C6E3D"/>
          <w:sz w:val="16"/>
          <w:szCs w:val="16"/>
        </w:rPr>
        <w:t xml:space="preserve">STL</w:t>
      </w:r>
      <w:r>
        <w:rPr>
          <w:color w:val="4A4036"/>
          <w:sz w:val="17"/>
          <w:szCs w:val="17"/>
        </w:rPr>
        <w:t xml:space="preserve">, en solides </w:t>
      </w:r>
      <w:r>
        <w:rPr>
          <w:rFonts w:ascii="Courier New" w:cs="Courier New" w:eastAsia="Courier New" w:hAnsi="Courier New"/>
          <w:color w:val="8C6E3D"/>
          <w:sz w:val="16"/>
          <w:szCs w:val="16"/>
        </w:rPr>
        <w:t xml:space="preserve">STEP</w:t>
      </w:r>
      <w:r>
        <w:rPr>
          <w:color w:val="4A4036"/>
          <w:sz w:val="17"/>
          <w:szCs w:val="17"/>
        </w:rPr>
        <w:t xml:space="preserve"> (reference CAO / fabricant) et en projet OrcaSlicer </w:t>
      </w:r>
      <w:r>
        <w:rPr>
          <w:rFonts w:ascii="Courier New" w:cs="Courier New" w:eastAsia="Courier New" w:hAnsi="Courier New"/>
          <w:color w:val="8C6E3D"/>
          <w:sz w:val="16"/>
          <w:szCs w:val="16"/>
        </w:rPr>
        <w:t xml:space="preserve">.3mf</w:t>
      </w:r>
      <w:r>
        <w:rPr>
          <w:color w:val="4A4036"/>
          <w:sz w:val="17"/>
          <w:szCs w:val="17"/>
        </w:rPr>
        <w:t xml:space="preserve"> pret a trancher (reglages PA-CF). Les sources .scad sont la verite du design (tout est pilote par params.scad) ; le .3mf permet d'imprimer directement sur RatRig V-Core 3 400.</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700"/>
        <w:gridCol w:w="3198"/>
        <w:gridCol w:w="1700"/>
        <w:gridCol w:w="1700"/>
      </w:tblGrid>
      <w:tr>
        <w:trPr>
          <w:tblHeader/>
        </w:trPr>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31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STL</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STEP</w:t>
            </w:r>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v5_base</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galet : 4 HP, USB-C, entretoises, etanche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ypxz5mkzw19yydyiyshq">
              <w:r>
                <w:rPr>
                  <w:rFonts w:ascii="Courier New" w:cs="Courier New" w:eastAsia="Courier New" w:hAnsi="Courier New"/>
                  <w:color w:val="8C6E3D"/>
                  <w:sz w:val="14"/>
                  <w:szCs w:val="14"/>
                  <w:u w:val="single"/>
                </w:rPr>
                <w:t xml:space="preserve">v5_base.stl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bo2xqgdtlwzk8v4tbqt-v">
              <w:r>
                <w:rPr>
                  <w:rFonts w:ascii="Courier New" w:cs="Courier New" w:eastAsia="Courier New" w:hAnsi="Courier New"/>
                  <w:color w:val="8C6E3D"/>
                  <w:sz w:val="14"/>
                  <w:szCs w:val="14"/>
                  <w:u w:val="single"/>
                </w:rPr>
                <w:t xml:space="preserve">v5_base.step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v5_top</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 molette, anneau LED, micro, marquage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2w_3wxweatqeetg1yop0j">
              <w:r>
                <w:rPr>
                  <w:rFonts w:ascii="Courier New" w:cs="Courier New" w:eastAsia="Courier New" w:hAnsi="Courier New"/>
                  <w:color w:val="8C6E3D"/>
                  <w:sz w:val="14"/>
                  <w:szCs w:val="14"/>
                  <w:u w:val="single"/>
                </w:rPr>
                <w:t xml:space="preserve">v5_top.stl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hxt1is3wnxvzkeeygtbq">
              <w:r>
                <w:rPr>
                  <w:rFonts w:ascii="Courier New" w:cs="Courier New" w:eastAsia="Courier New" w:hAnsi="Courier New"/>
                  <w:color w:val="8C6E3D"/>
                  <w:sz w:val="14"/>
                  <w:szCs w:val="14"/>
                  <w:u w:val="single"/>
                </w:rPr>
                <w:t xml:space="preserve">v5_top.step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v5_speaker_gasket</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 x4 (TPU)</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5jjnlrj4z-lzhzwokhjl6">
              <w:r>
                <w:rPr>
                  <w:rFonts w:ascii="Courier New" w:cs="Courier New" w:eastAsia="Courier New" w:hAnsi="Courier New"/>
                  <w:color w:val="8C6E3D"/>
                  <w:sz w:val="14"/>
                  <w:szCs w:val="14"/>
                  <w:u w:val="single"/>
                </w:rPr>
                <w:t xml:space="preserve">v5_speaker_gasket.stl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cnzctmjs7jggwsvw3qes">
              <w:r>
                <w:rPr>
                  <w:rFonts w:ascii="Courier New" w:cs="Courier New" w:eastAsia="Courier New" w:hAnsi="Courier New"/>
                  <w:color w:val="8C6E3D"/>
                  <w:sz w:val="14"/>
                  <w:szCs w:val="14"/>
                  <w:u w:val="single"/>
                </w:rPr>
                <w:t xml:space="preserve">v5_speaker_gasket.step</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zcmtkq0h0yhjt4dfbk9y2">
              <w:r>
                <w:rPr>
                  <w:rFonts w:ascii="Courier New" w:cs="Courier New" w:eastAsia="Courier New" w:hAnsi="Courier New"/>
                  <w:color w:val="8C6E3D"/>
                  <w:sz w:val="15"/>
                  <w:szCs w:val="15"/>
                  <w:u w:val="single"/>
                </w:rPr>
                <w:t xml:space="preserve">README.md</w:t>
              </w:r>
            </w:hyperlink>
            <w:r>
              <w:rPr>
                <w:color w:val="8A7D6E"/>
                <w:sz w:val="15"/>
                <w:szCs w:val="15"/>
              </w:rPr>
              <w:t xml:space="preserve">  -  parametres d'impression (PA-CF, couche 0,2 mm, 4 parois, 5 dessus/dessous, gyroid 25 %, sans support, buse 290 C / plateau 100 C).</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2akhzb-0r6u5h4jxlx32r">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qk7wvwpewu5n1m36leemu" Type="http://schemas.openxmlformats.org/officeDocument/2006/relationships/hyperlink" Target="https://github.com/hanafi09/s3-salle-de-bain" TargetMode="External"/><Relationship Id="rIdx3ke9uap7b5ilzh2wk9dk" Type="http://schemas.openxmlformats.org/officeDocument/2006/relationships/hyperlink" Target="https://github.com/esphome/home-assistant-voice-pe/raw/dev/sounds/center_button_press.flac" TargetMode="External"/><Relationship Id="rId6mkyfreiixqnu7k_74lpr" Type="http://schemas.openxmlformats.org/officeDocument/2006/relationships/hyperlink" Target="https://github.com/esphome/home-assistant-voice-pe/raw/dev/sounds/center_button_double_press.flac" TargetMode="External"/><Relationship Id="rIdgqjj_knsgvyrvdyn2b6zz" Type="http://schemas.openxmlformats.org/officeDocument/2006/relationships/hyperlink" Target="https://github.com/esphome/home-assistant-voice-pe/raw/dev/sounds/center_button_triple_press.flac" TargetMode="External"/><Relationship Id="rIdaodzi91qwezgiiizabscn" Type="http://schemas.openxmlformats.org/officeDocument/2006/relationships/hyperlink" Target="https://github.com/esphome/home-assistant-voice-pe/raw/dev/sounds/center_button_long_press.flac" TargetMode="External"/><Relationship Id="rIdiquy4dl9yn3viiixnhoks" Type="http://schemas.openxmlformats.org/officeDocument/2006/relationships/hyperlink" Target="https://github.com/esphome/home-assistant-voice-pe/raw/dev/sounds/jack_connected.flac" TargetMode="External"/><Relationship Id="rIdvdeygl-9yl8ryqgjetq9c" Type="http://schemas.openxmlformats.org/officeDocument/2006/relationships/hyperlink" Target="https://github.com/esphome/home-assistant-voice-pe/raw/dev/sounds/jack_disconnected.flac" TargetMode="External"/><Relationship Id="rIdgdotnmeqlu-bxjllftmmp" Type="http://schemas.openxmlformats.org/officeDocument/2006/relationships/hyperlink" Target="https://github.com/esphome/home-assistant-voice-pe/raw/dev/sounds/mute_switch_on.flac" TargetMode="External"/><Relationship Id="rIdrksdx1tbb59_ha0pkkvqo" Type="http://schemas.openxmlformats.org/officeDocument/2006/relationships/hyperlink" Target="https://github.com/esphome/home-assistant-voice-pe/raw/dev/sounds/mute_switch_off.flac" TargetMode="External"/><Relationship Id="rIdgsjxg0pyi-2tacdl8xuon" Type="http://schemas.openxmlformats.org/officeDocument/2006/relationships/hyperlink" Target="https://github.com/esphome/home-assistant-voice-pe/raw/dev/sounds/wake_word_triggered.flac" TargetMode="External"/><Relationship Id="rIdoedcyv7t0so_pnv0rwy_u" Type="http://schemas.openxmlformats.org/officeDocument/2006/relationships/hyperlink" Target="https://github.com/esphome/home-assistant-voice-pe/raw/dev/sounds/timer_finished.flac" TargetMode="External"/><Relationship Id="rIdoz8qkrnbnwbo7utsvcnrj" Type="http://schemas.openxmlformats.org/officeDocument/2006/relationships/hyperlink" Target="https://github.com/esphome/home-assistant-voice-pe/raw/dev/sounds/factory_reset_initiated.mp3" TargetMode="External"/><Relationship Id="rId1pvsq1erl97jlwhahpnuw" Type="http://schemas.openxmlformats.org/officeDocument/2006/relationships/hyperlink" Target="https://github.com/esphome/home-assistant-voice-pe/raw/dev/sounds/factory_reset_cancelled.mp3" TargetMode="External"/><Relationship Id="rIdszstuhz_w3oy5avopeegs" Type="http://schemas.openxmlformats.org/officeDocument/2006/relationships/hyperlink" Target="https://github.com/esphome/home-assistant-voice-pe/raw/dev/sounds/factory_reset_confirmed.mp3" TargetMode="External"/><Relationship Id="rIdra9rpxzebm5_jq-2mvw0a" Type="http://schemas.openxmlformats.org/officeDocument/2006/relationships/hyperlink" Target="https://github.com/esphome/home-assistant-voice-pe/raw/dev/sounds/easter_egg_tick.mp3" TargetMode="External"/><Relationship Id="rIdrr6pio9knqowxijm_l_5-" Type="http://schemas.openxmlformats.org/officeDocument/2006/relationships/hyperlink" Target="https://github.com/esphome/home-assistant-voice-pe/raw/dev/sounds/easter_egg_tada.mp3" TargetMode="External"/><Relationship Id="rIdhh-l8odztdbexscs_vdph" Type="http://schemas.openxmlformats.org/officeDocument/2006/relationships/hyperlink" Target="https://github.com/esphome/home-assistant-voice-pe/raw/dev/sounds/error_cloud_expired.mp3" TargetMode="External"/><Relationship Id="rIddypxz5mkzw19yydyiyshq" Type="http://schemas.openxmlformats.org/officeDocument/2006/relationships/hyperlink" Target="file:///C:/Users/hbenm/Documents/HA dossier tech iot/s3-salle-de-bain/cad/boitier_v5/v5_base.stl" TargetMode="External"/><Relationship Id="rIdbo2xqgdtlwzk8v4tbqt-v" Type="http://schemas.openxmlformats.org/officeDocument/2006/relationships/hyperlink" Target="file:///C:/Users/hbenm/Documents/HA dossier tech iot/s3-salle-de-bain/cad/boitier_v5/v5_base.step" TargetMode="External"/><Relationship Id="rId2w_3wxweatqeetg1yop0j" Type="http://schemas.openxmlformats.org/officeDocument/2006/relationships/hyperlink" Target="file:///C:/Users/hbenm/Documents/HA dossier tech iot/s3-salle-de-bain/cad/boitier_v5/v5_top.stl" TargetMode="External"/><Relationship Id="rIddhxt1is3wnxvzkeeygtbq" Type="http://schemas.openxmlformats.org/officeDocument/2006/relationships/hyperlink" Target="file:///C:/Users/hbenm/Documents/HA dossier tech iot/s3-salle-de-bain/cad/boitier_v5/v5_top.step" TargetMode="External"/><Relationship Id="rId5jjnlrj4z-lzhzwokhjl6" Type="http://schemas.openxmlformats.org/officeDocument/2006/relationships/hyperlink" Target="file:///C:/Users/hbenm/Documents/HA dossier tech iot/s3-salle-de-bain/cad/boitier_v5/v5_speaker_gasket.stl" TargetMode="External"/><Relationship Id="rIdmcnzctmjs7jggwsvw3qes" Type="http://schemas.openxmlformats.org/officeDocument/2006/relationships/hyperlink" Target="file:///C:/Users/hbenm/Documents/HA dossier tech iot/s3-salle-de-bain/cad/boitier_v5/v5_speaker_gasket.step" TargetMode="External"/><Relationship Id="rIdzcmtkq0h0yhjt4dfbk9y2" Type="http://schemas.openxmlformats.org/officeDocument/2006/relationships/hyperlink" Target="file:///C:/Users/hbenm/Documents/HA dossier tech iot/s3-salle-de-bain/cad/boitier_v5/README.md" TargetMode="External"/><Relationship Id="rId2akhzb-0r6u5h4jxlx32r"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c24397d4650c9db502ec3fe0ba1e3478220f26c4.png"/><Relationship Id="rId14" Type="http://schemas.openxmlformats.org/officeDocument/2006/relationships/image" Target="media/782f3f62611e122d24fed05986e67047a8e02540.png"/><Relationship Id="rId15" Type="http://schemas.openxmlformats.org/officeDocument/2006/relationships/image" Target="media/fa77715c5c9d19bd4deb6935236f85fd927f8fd9.png"/><Relationship Id="rId16" Type="http://schemas.openxmlformats.org/officeDocument/2006/relationships/image" Target="media/b1b06e6f98cc47eec08f312afca0c3664d3fde0e.png"/><Relationship Id="rId17" Type="http://schemas.openxmlformats.org/officeDocument/2006/relationships/image" Target="media/d56da7231b6e28748b94a7974e7ac5c0f8d2402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2026-06-17T20:19:24.188Z</dcterms:created>
  <dcterms:modified xsi:type="dcterms:W3CDTF">2026-06-17T20:19:24.190Z</dcterms:modified>
</cp:coreProperties>
</file>

<file path=docProps/custom.xml><?xml version="1.0" encoding="utf-8"?>
<Properties xmlns="http://schemas.openxmlformats.org/officeDocument/2006/custom-properties" xmlns:vt="http://schemas.openxmlformats.org/officeDocument/2006/docPropsVTypes"/>
</file>