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938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-1043940</wp:posOffset>
            </wp:positionH>
            <wp:positionV relativeFrom="page">
              <wp:posOffset>-1111250</wp:posOffset>
            </wp:positionV>
            <wp:extent cx="8600440" cy="10562641"/>
            <wp:wrapNone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8600440" cy="10562641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9200" cy="10706873"/>
            <wp:wrapNone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69200" cy="10706873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0" w:after="0"/>
        <w:ind w:left="0" w:right="1296" w:firstLine="0"/>
        <w:jc w:val="left"/>
      </w:pPr>
      <w:r>
        <w:rPr>
          <w:rFonts w:ascii="Calibri Light" w:hAnsi="Calibri Light" w:eastAsia="Calibri Light"/>
          <w:b w:val="0"/>
          <w:i w:val="0"/>
          <w:color w:val="FFFFFF"/>
          <w:sz w:val="60"/>
        </w:rPr>
        <w:t xml:space="preserve">METEODYN UNIVERSE </w:t>
      </w:r>
      <w:r>
        <w:br/>
      </w:r>
      <w:r>
        <w:rPr>
          <w:rFonts w:ascii="Calibri Light" w:hAnsi="Calibri Light" w:eastAsia="Calibri Light"/>
          <w:b w:val="0"/>
          <w:i w:val="0"/>
          <w:color w:val="FFFFFF"/>
          <w:sz w:val="60"/>
        </w:rPr>
        <w:t xml:space="preserve">MICROSCALE ADVANCED NOTES </w:t>
      </w:r>
    </w:p>
    <w:p>
      <w:pPr>
        <w:autoSpaceDN w:val="0"/>
        <w:autoSpaceDE w:val="0"/>
        <w:widowControl/>
        <w:spacing w:line="197" w:lineRule="auto" w:before="210" w:after="0"/>
        <w:ind w:left="0" w:right="0" w:firstLine="0"/>
        <w:jc w:val="left"/>
      </w:pPr>
      <w:r>
        <w:rPr>
          <w:rFonts w:ascii="Calibri Light" w:hAnsi="Calibri Light" w:eastAsia="Calibri Light"/>
          <w:b w:val="0"/>
          <w:i w:val="0"/>
          <w:color w:val="FFFFFF"/>
          <w:sz w:val="36"/>
        </w:rPr>
        <w:t xml:space="preserve">2023 </w:t>
      </w:r>
    </w:p>
    <w:p>
      <w:pPr>
        <w:sectPr>
          <w:pgSz w:w="11904" w:h="16838"/>
          <w:pgMar w:top="1440" w:right="1440" w:bottom="1440" w:left="106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7569200" cy="6858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569200" cy="685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197" w:lineRule="auto" w:before="1146" w:after="0"/>
        <w:ind w:left="1416" w:right="0" w:firstLine="0"/>
        <w:jc w:val="left"/>
      </w:pPr>
      <w:r>
        <w:rPr>
          <w:rFonts w:ascii="Calibri Light" w:hAnsi="Calibri Light" w:eastAsia="Calibri Light"/>
          <w:b w:val="0"/>
          <w:i w:val="0"/>
          <w:color w:val="000000"/>
          <w:sz w:val="28"/>
        </w:rPr>
        <w:t xml:space="preserve">Table of contents </w:t>
      </w:r>
    </w:p>
    <w:p>
      <w:pPr>
        <w:autoSpaceDN w:val="0"/>
        <w:tabs>
          <w:tab w:pos="1858" w:val="left"/>
          <w:tab w:pos="2738" w:val="left"/>
        </w:tabs>
        <w:autoSpaceDE w:val="0"/>
        <w:widowControl/>
        <w:spacing w:line="264" w:lineRule="auto" w:before="100" w:after="0"/>
        <w:ind w:left="1416" w:right="0" w:firstLine="0"/>
        <w:jc w:val="left"/>
      </w:pP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Units and abbreviations ......................................................................................................................4 </w:t>
      </w:r>
      <w:r>
        <w:tab/>
      </w: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Units </w:t>
      </w:r>
      <w:r>
        <w:tab/>
      </w: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4 </w:t>
      </w:r>
    </w:p>
    <w:p>
      <w:pPr>
        <w:autoSpaceDN w:val="0"/>
        <w:autoSpaceDE w:val="0"/>
        <w:widowControl/>
        <w:spacing w:line="197" w:lineRule="auto" w:before="148" w:after="0"/>
        <w:ind w:left="1858" w:right="0" w:firstLine="0"/>
        <w:jc w:val="left"/>
      </w:pP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Abbreviations ..............................................................................................................................4 </w:t>
      </w:r>
    </w:p>
    <w:p>
      <w:pPr>
        <w:autoSpaceDN w:val="0"/>
        <w:tabs>
          <w:tab w:pos="1858" w:val="left"/>
        </w:tabs>
        <w:autoSpaceDE w:val="0"/>
        <w:widowControl/>
        <w:spacing w:line="240" w:lineRule="auto" w:before="144" w:after="0"/>
        <w:ind w:left="142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99059" cy="10541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99059" cy="10541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Technical notes ...........................................................................................................................5 </w:t>
      </w:r>
    </w:p>
    <w:p>
      <w:pPr>
        <w:autoSpaceDN w:val="0"/>
        <w:tabs>
          <w:tab w:pos="1858" w:val="left"/>
          <w:tab w:pos="2296" w:val="left"/>
          <w:tab w:pos="2738" w:val="left"/>
        </w:tabs>
        <w:autoSpaceDE w:val="0"/>
        <w:widowControl/>
        <w:spacing w:line="240" w:lineRule="auto" w:before="148" w:after="0"/>
        <w:ind w:left="1642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171450" cy="10541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71450" cy="10541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The wind flow equations......................................................................................................5 </w:t>
      </w:r>
      <w:r>
        <w:tab/>
      </w: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1.1.1 </w:t>
      </w:r>
      <w:r>
        <w:tab/>
      </w: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Reynolds-Averaged Navier-Stokes equations ...............................................................5 </w:t>
      </w:r>
      <w:r>
        <w:tab/>
      </w: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1.1.2 </w:t>
      </w:r>
      <w:r>
        <w:tab/>
      </w: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Turbulence modelling ..................................................................................................5 </w:t>
      </w:r>
      <w:r>
        <w:tab/>
      </w: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1.1.3 </w:t>
      </w:r>
      <w:r>
        <w:tab/>
      </w: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Turbulence modelling for strong stability – 3-Layer Model ...........................................6 </w:t>
      </w:r>
    </w:p>
    <w:p>
      <w:pPr>
        <w:autoSpaceDN w:val="0"/>
        <w:tabs>
          <w:tab w:pos="2296" w:val="left"/>
        </w:tabs>
        <w:autoSpaceDE w:val="0"/>
        <w:widowControl/>
        <w:spacing w:line="240" w:lineRule="auto" w:before="144" w:after="0"/>
        <w:ind w:left="1642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171450" cy="104139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71450" cy="104139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Mesoscale/Microscale coupling ...........................................................................................7 </w:t>
      </w:r>
    </w:p>
    <w:p>
      <w:pPr>
        <w:autoSpaceDN w:val="0"/>
        <w:tabs>
          <w:tab w:pos="1858" w:val="left"/>
          <w:tab w:pos="2296" w:val="left"/>
          <w:tab w:pos="2738" w:val="left"/>
        </w:tabs>
        <w:autoSpaceDE w:val="0"/>
        <w:widowControl/>
        <w:spacing w:line="240" w:lineRule="auto" w:before="148" w:after="0"/>
        <w:ind w:left="1642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171450" cy="105409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71450" cy="105409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CFD advanced settings .........................................................................................................8 </w:t>
      </w:r>
      <w:r>
        <w:tab/>
      </w: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1.3.1 </w:t>
      </w:r>
      <w:r>
        <w:tab/>
      </w: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Mesh parameters.........................................................................................................8 </w:t>
      </w:r>
      <w:r>
        <w:tab/>
      </w: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1.3.2 </w:t>
      </w:r>
      <w:r>
        <w:tab/>
      </w: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Solver Parameters ........................................................................................................9 </w:t>
      </w:r>
      <w:r>
        <w:tab/>
      </w: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1.3.3 </w:t>
      </w:r>
      <w:r>
        <w:tab/>
      </w: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Drag coefficient parameters .........................................................................................9 </w:t>
      </w:r>
    </w:p>
    <w:p>
      <w:pPr>
        <w:autoSpaceDN w:val="0"/>
        <w:tabs>
          <w:tab w:pos="2296" w:val="left"/>
        </w:tabs>
        <w:autoSpaceDE w:val="0"/>
        <w:widowControl/>
        <w:spacing w:line="240" w:lineRule="auto" w:before="148" w:after="0"/>
        <w:ind w:left="1642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175260" cy="10541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75260" cy="10541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Auto-convergence ...............................................................................................................9 </w:t>
      </w:r>
    </w:p>
    <w:p>
      <w:pPr>
        <w:autoSpaceDN w:val="0"/>
        <w:tabs>
          <w:tab w:pos="1858" w:val="left"/>
          <w:tab w:pos="2296" w:val="left"/>
          <w:tab w:pos="2738" w:val="left"/>
        </w:tabs>
        <w:autoSpaceDE w:val="0"/>
        <w:widowControl/>
        <w:spacing w:line="240" w:lineRule="auto" w:before="148" w:after="0"/>
        <w:ind w:left="1642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171450" cy="10541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71450" cy="10541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Mesh generation ............................................................................................................... 11 </w:t>
      </w:r>
      <w:r>
        <w:tab/>
      </w: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1.5.1 </w:t>
      </w:r>
      <w:r>
        <w:tab/>
      </w: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Surface grid generation .............................................................................................. 11 </w:t>
      </w:r>
      <w:r>
        <w:tab/>
      </w: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1.5.2 </w:t>
      </w:r>
      <w:r>
        <w:tab/>
      </w: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Volume grid generation ............................................................................................. 11 </w:t>
      </w:r>
      <w:r>
        <w:tab/>
      </w: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1.5.3 </w:t>
      </w:r>
      <w:r>
        <w:tab/>
      </w: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Boundary smoothing .................................................................................................. 12 </w:t>
      </w:r>
    </w:p>
    <w:p>
      <w:pPr>
        <w:autoSpaceDN w:val="0"/>
        <w:tabs>
          <w:tab w:pos="1858" w:val="left"/>
          <w:tab w:pos="2296" w:val="left"/>
          <w:tab w:pos="2738" w:val="left"/>
        </w:tabs>
        <w:autoSpaceDE w:val="0"/>
        <w:widowControl/>
        <w:spacing w:line="240" w:lineRule="auto" w:before="148" w:after="0"/>
        <w:ind w:left="1642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175260" cy="10541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75260" cy="10541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Boundary conditions .......................................................................................................... 13 </w:t>
      </w:r>
      <w:r>
        <w:tab/>
      </w: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1.6.1 </w:t>
      </w:r>
      <w:r>
        <w:tab/>
      </w: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Inlet boundary conditions - Thermal stability classes 0 to 6 ........................................ 13 </w:t>
      </w:r>
      <w:r>
        <w:tab/>
      </w: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1.6.2 </w:t>
      </w:r>
      <w:r>
        <w:tab/>
      </w: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Inlet boundary conditions - Thermal stability classes 7 to 9 ........................................ 15 </w:t>
      </w:r>
      <w:r>
        <w:tab/>
      </w: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1.6.3 </w:t>
      </w:r>
      <w:r>
        <w:tab/>
      </w: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Ground boundary conditions ..................................................................................... 16 </w:t>
      </w:r>
      <w:r>
        <w:tab/>
      </w: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1.6.4 </w:t>
      </w:r>
      <w:r>
        <w:tab/>
      </w: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Lateral boundary conditions....................................................................................... 16 </w:t>
      </w:r>
      <w:r>
        <w:tab/>
      </w: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1.6.5 </w:t>
      </w:r>
      <w:r>
        <w:tab/>
      </w: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Top boundary condition ............................................................................................. 17 </w:t>
      </w:r>
      <w:r>
        <w:tab/>
      </w: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1.6.6 </w:t>
      </w:r>
      <w:r>
        <w:tab/>
      </w: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Outlet boundary condition ......................................................................................... 17 </w:t>
      </w:r>
    </w:p>
    <w:p>
      <w:pPr>
        <w:autoSpaceDN w:val="0"/>
        <w:tabs>
          <w:tab w:pos="1858" w:val="left"/>
          <w:tab w:pos="2296" w:val="left"/>
          <w:tab w:pos="2738" w:val="left"/>
        </w:tabs>
        <w:autoSpaceDE w:val="0"/>
        <w:widowControl/>
        <w:spacing w:line="240" w:lineRule="auto" w:before="150" w:after="0"/>
        <w:ind w:left="1642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175260" cy="105409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75260" cy="105409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The forest model ............................................................................................................... 17 </w:t>
      </w:r>
      <w:r>
        <w:tab/>
      </w: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1.7.1 </w:t>
      </w:r>
      <w:r>
        <w:tab/>
      </w: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Canopy height vs roughness length ............................................................................ 17 </w:t>
      </w:r>
      <w:r>
        <w:tab/>
      </w: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1.7.2 </w:t>
      </w:r>
      <w:r>
        <w:tab/>
      </w: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The surface cells ........................................................................................................ 17 </w:t>
      </w:r>
      <w:r>
        <w:tab/>
      </w: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1.7.3 </w:t>
      </w:r>
      <w:r>
        <w:tab/>
      </w: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The volume mesh....................................................................................................... 17 </w:t>
      </w:r>
    </w:p>
    <w:p>
      <w:pPr>
        <w:autoSpaceDN w:val="0"/>
        <w:tabs>
          <w:tab w:pos="1858" w:val="left"/>
          <w:tab w:pos="2296" w:val="left"/>
          <w:tab w:pos="2738" w:val="left"/>
        </w:tabs>
        <w:autoSpaceDE w:val="0"/>
        <w:widowControl/>
        <w:spacing w:line="240" w:lineRule="auto" w:before="150" w:after="0"/>
        <w:ind w:left="1642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175260" cy="10541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75260" cy="10541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The Lidar correction........................................................................................................... 18 </w:t>
      </w:r>
      <w:r>
        <w:tab/>
      </w: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1.8.1 </w:t>
      </w:r>
      <w:r>
        <w:tab/>
      </w: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Zx Lidar ...................................................................................................................... 18 </w:t>
      </w:r>
      <w:r>
        <w:tab/>
      </w: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1.8.2 </w:t>
      </w:r>
      <w:r>
        <w:tab/>
      </w: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Windcube Lidar .......................................................................................................... 18 </w:t>
      </w:r>
      <w:r>
        <w:tab/>
      </w: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1.8.3 </w:t>
      </w:r>
      <w:r>
        <w:tab/>
      </w: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Molas Lidar ................................................................................................................ 18 </w:t>
      </w:r>
      <w:r>
        <w:tab/>
      </w: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1.8.4 </w:t>
      </w:r>
      <w:r>
        <w:tab/>
      </w: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Correcting measurements .......................................................................................... 19 </w:t>
      </w:r>
    </w:p>
    <w:p>
      <w:pPr>
        <w:autoSpaceDN w:val="0"/>
        <w:tabs>
          <w:tab w:pos="2296" w:val="left"/>
        </w:tabs>
        <w:autoSpaceDE w:val="0"/>
        <w:widowControl/>
        <w:spacing w:line="240" w:lineRule="auto" w:before="150" w:after="0"/>
        <w:ind w:left="1642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171450" cy="10541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71450" cy="10541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Meteodyn WT domains ..................................................................................................... 20 </w:t>
      </w:r>
    </w:p>
    <w:p>
      <w:pPr>
        <w:sectPr>
          <w:pgSz w:w="11904" w:h="16838"/>
          <w:pgMar w:top="0" w:right="1352" w:bottom="17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7569200" cy="6858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569200" cy="685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tabs>
          <w:tab w:pos="2296" w:val="left"/>
        </w:tabs>
        <w:autoSpaceDE w:val="0"/>
        <w:widowControl/>
        <w:spacing w:line="240" w:lineRule="auto" w:before="382" w:after="0"/>
        <w:ind w:left="1642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245110" cy="105409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45110" cy="105409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Thermal stability classes .................................................................................................... 21 </w:t>
      </w:r>
    </w:p>
    <w:p>
      <w:pPr>
        <w:autoSpaceDN w:val="0"/>
        <w:tabs>
          <w:tab w:pos="2738" w:val="left"/>
        </w:tabs>
        <w:autoSpaceDE w:val="0"/>
        <w:widowControl/>
        <w:spacing w:line="197" w:lineRule="auto" w:before="150" w:after="0"/>
        <w:ind w:left="1858" w:right="0" w:firstLine="0"/>
        <w:jc w:val="left"/>
      </w:pP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1.10.1 </w:t>
      </w:r>
      <w:r>
        <w:tab/>
      </w: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Obtaining Meteodyn WT classes from site measurements ......................................... 21 </w:t>
      </w:r>
    </w:p>
    <w:p>
      <w:pPr>
        <w:autoSpaceDN w:val="0"/>
        <w:tabs>
          <w:tab w:pos="2738" w:val="left"/>
        </w:tabs>
        <w:autoSpaceDE w:val="0"/>
        <w:widowControl/>
        <w:spacing w:line="197" w:lineRule="auto" w:before="150" w:after="0"/>
        <w:ind w:left="1858" w:right="0" w:firstLine="0"/>
        <w:jc w:val="left"/>
      </w:pP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1.10.2 </w:t>
      </w:r>
      <w:r>
        <w:tab/>
      </w: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Implementation in Meteodyn WT .............................................................................. 22 </w:t>
      </w:r>
    </w:p>
    <w:p>
      <w:pPr>
        <w:autoSpaceDN w:val="0"/>
        <w:tabs>
          <w:tab w:pos="2296" w:val="left"/>
        </w:tabs>
        <w:autoSpaceDE w:val="0"/>
        <w:widowControl/>
        <w:spacing w:line="240" w:lineRule="auto" w:before="150" w:after="0"/>
        <w:ind w:left="1642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242570" cy="10541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42570" cy="10541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Compute air density from Time series................................................................................ 22 </w:t>
      </w:r>
    </w:p>
    <w:p>
      <w:pPr>
        <w:autoSpaceDN w:val="0"/>
        <w:tabs>
          <w:tab w:pos="2738" w:val="left"/>
        </w:tabs>
        <w:autoSpaceDE w:val="0"/>
        <w:widowControl/>
        <w:spacing w:line="197" w:lineRule="auto" w:before="144" w:after="0"/>
        <w:ind w:left="1858" w:right="0" w:firstLine="0"/>
        <w:jc w:val="left"/>
      </w:pP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1.11.1 </w:t>
      </w:r>
      <w:r>
        <w:tab/>
      </w: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Density available at another height ............................................................................ 23 </w:t>
      </w:r>
    </w:p>
    <w:p>
      <w:pPr>
        <w:autoSpaceDN w:val="0"/>
        <w:tabs>
          <w:tab w:pos="2738" w:val="left"/>
        </w:tabs>
        <w:autoSpaceDE w:val="0"/>
        <w:widowControl/>
        <w:spacing w:line="197" w:lineRule="auto" w:before="150" w:after="0"/>
        <w:ind w:left="1858" w:right="0" w:firstLine="0"/>
        <w:jc w:val="left"/>
      </w:pP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1.11.2 </w:t>
      </w:r>
      <w:r>
        <w:tab/>
      </w: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Temperature and Pressure available at the same height ............................................ 23 </w:t>
      </w:r>
    </w:p>
    <w:p>
      <w:pPr>
        <w:autoSpaceDN w:val="0"/>
        <w:tabs>
          <w:tab w:pos="2738" w:val="left"/>
        </w:tabs>
        <w:autoSpaceDE w:val="0"/>
        <w:widowControl/>
        <w:spacing w:line="197" w:lineRule="auto" w:before="150" w:after="0"/>
        <w:ind w:left="1858" w:right="0" w:firstLine="0"/>
        <w:jc w:val="left"/>
      </w:pP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1.11.3 </w:t>
      </w:r>
      <w:r>
        <w:tab/>
      </w: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Temperature and Pressure available at different height ............................................. 23 </w:t>
      </w:r>
    </w:p>
    <w:p>
      <w:pPr>
        <w:autoSpaceDN w:val="0"/>
        <w:tabs>
          <w:tab w:pos="2296" w:val="left"/>
        </w:tabs>
        <w:autoSpaceDE w:val="0"/>
        <w:widowControl/>
        <w:spacing w:line="240" w:lineRule="auto" w:before="150" w:after="0"/>
        <w:ind w:left="1642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242570" cy="105409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42570" cy="105409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Power Curve correction ..................................................................................................... 24 </w:t>
      </w:r>
    </w:p>
    <w:p>
      <w:pPr>
        <w:autoSpaceDN w:val="0"/>
        <w:tabs>
          <w:tab w:pos="2296" w:val="left"/>
        </w:tabs>
        <w:autoSpaceDE w:val="0"/>
        <w:widowControl/>
        <w:spacing w:line="240" w:lineRule="auto" w:before="144" w:after="0"/>
        <w:ind w:left="1642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242570" cy="105410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42570" cy="10541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Wake effect computation .................................................................................................. 25 </w:t>
      </w:r>
    </w:p>
    <w:p>
      <w:pPr>
        <w:autoSpaceDN w:val="0"/>
        <w:tabs>
          <w:tab w:pos="2738" w:val="left"/>
        </w:tabs>
        <w:autoSpaceDE w:val="0"/>
        <w:widowControl/>
        <w:spacing w:line="197" w:lineRule="auto" w:before="150" w:after="0"/>
        <w:ind w:left="1858" w:right="0" w:firstLine="0"/>
        <w:jc w:val="left"/>
      </w:pP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1.13.1 </w:t>
      </w:r>
      <w:r>
        <w:tab/>
      </w: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The modified PARK model .......................................................................................... 25 </w:t>
      </w:r>
    </w:p>
    <w:p>
      <w:pPr>
        <w:autoSpaceDN w:val="0"/>
        <w:tabs>
          <w:tab w:pos="2738" w:val="left"/>
        </w:tabs>
        <w:autoSpaceDE w:val="0"/>
        <w:widowControl/>
        <w:spacing w:line="197" w:lineRule="auto" w:before="150" w:after="0"/>
        <w:ind w:left="1858" w:right="0" w:firstLine="0"/>
        <w:jc w:val="left"/>
      </w:pP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1.13.2 </w:t>
      </w:r>
      <w:r>
        <w:tab/>
      </w: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The Eddy Viscosity Model .......................................................................................... 26 </w:t>
      </w:r>
    </w:p>
    <w:p>
      <w:pPr>
        <w:autoSpaceDN w:val="0"/>
        <w:tabs>
          <w:tab w:pos="2738" w:val="left"/>
        </w:tabs>
        <w:autoSpaceDE w:val="0"/>
        <w:widowControl/>
        <w:spacing w:line="197" w:lineRule="auto" w:before="148" w:after="0"/>
        <w:ind w:left="1858" w:right="0" w:firstLine="0"/>
        <w:jc w:val="left"/>
      </w:pP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1.13.3 </w:t>
      </w:r>
      <w:r>
        <w:tab/>
      </w: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Added turbulence models: The Frandsen model (2007) ............................................. 28 </w:t>
      </w:r>
    </w:p>
    <w:p>
      <w:pPr>
        <w:autoSpaceDN w:val="0"/>
        <w:tabs>
          <w:tab w:pos="2738" w:val="left"/>
        </w:tabs>
        <w:autoSpaceDE w:val="0"/>
        <w:widowControl/>
        <w:spacing w:line="197" w:lineRule="auto" w:before="150" w:after="0"/>
        <w:ind w:left="1858" w:right="0" w:firstLine="0"/>
        <w:jc w:val="left"/>
      </w:pP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1.13.4 </w:t>
      </w:r>
      <w:r>
        <w:tab/>
      </w: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Added turbulence models: The simplified Frandsen model (2003) ............................. 28 </w:t>
      </w:r>
    </w:p>
    <w:p>
      <w:pPr>
        <w:autoSpaceDN w:val="0"/>
        <w:tabs>
          <w:tab w:pos="2738" w:val="left"/>
        </w:tabs>
        <w:autoSpaceDE w:val="0"/>
        <w:widowControl/>
        <w:spacing w:line="197" w:lineRule="auto" w:before="144" w:after="0"/>
        <w:ind w:left="1858" w:right="0" w:firstLine="0"/>
        <w:jc w:val="left"/>
      </w:pP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1.13.5 </w:t>
      </w:r>
      <w:r>
        <w:tab/>
      </w: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Added turbulence models: The Quarton model .......................................................... 28 </w:t>
      </w:r>
    </w:p>
    <w:p>
      <w:pPr>
        <w:autoSpaceDN w:val="0"/>
        <w:tabs>
          <w:tab w:pos="2738" w:val="left"/>
        </w:tabs>
        <w:autoSpaceDE w:val="0"/>
        <w:widowControl/>
        <w:spacing w:line="197" w:lineRule="auto" w:before="150" w:after="0"/>
        <w:ind w:left="1858" w:right="0" w:firstLine="0"/>
        <w:jc w:val="left"/>
      </w:pP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1.13.6 </w:t>
      </w:r>
      <w:r>
        <w:tab/>
      </w: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Wake effect combination ........................................................................................... 29 </w:t>
      </w:r>
    </w:p>
    <w:p>
      <w:pPr>
        <w:autoSpaceDN w:val="0"/>
        <w:tabs>
          <w:tab w:pos="2738" w:val="left"/>
        </w:tabs>
        <w:autoSpaceDE w:val="0"/>
        <w:widowControl/>
        <w:spacing w:line="197" w:lineRule="auto" w:before="150" w:after="0"/>
        <w:ind w:left="1858" w:right="0" w:firstLine="0"/>
        <w:jc w:val="left"/>
      </w:pP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1.13.7 </w:t>
      </w:r>
      <w:r>
        <w:tab/>
      </w: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Added turbulence coverage models ........................................................................... 29 </w:t>
      </w:r>
    </w:p>
    <w:p>
      <w:pPr>
        <w:autoSpaceDN w:val="0"/>
        <w:tabs>
          <w:tab w:pos="2738" w:val="left"/>
        </w:tabs>
        <w:autoSpaceDE w:val="0"/>
        <w:widowControl/>
        <w:spacing w:line="197" w:lineRule="auto" w:before="150" w:after="0"/>
        <w:ind w:left="1858" w:right="0" w:firstLine="0"/>
        <w:jc w:val="left"/>
      </w:pP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1.13.8 </w:t>
      </w:r>
      <w:r>
        <w:tab/>
      </w: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Wake model comparisons .......................................................................................... 30 </w:t>
      </w:r>
    </w:p>
    <w:p>
      <w:pPr>
        <w:autoSpaceDN w:val="0"/>
        <w:tabs>
          <w:tab w:pos="2738" w:val="left"/>
        </w:tabs>
        <w:autoSpaceDE w:val="0"/>
        <w:widowControl/>
        <w:spacing w:line="197" w:lineRule="auto" w:before="148" w:after="0"/>
        <w:ind w:left="1858" w:right="0" w:firstLine="0"/>
        <w:jc w:val="left"/>
      </w:pP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1.13.9 </w:t>
      </w:r>
      <w:r>
        <w:tab/>
      </w: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Large park wake model .............................................................................................. 32 </w:t>
      </w:r>
    </w:p>
    <w:p>
      <w:pPr>
        <w:autoSpaceDN w:val="0"/>
        <w:tabs>
          <w:tab w:pos="2296" w:val="left"/>
        </w:tabs>
        <w:autoSpaceDE w:val="0"/>
        <w:widowControl/>
        <w:spacing w:line="240" w:lineRule="auto" w:before="144" w:after="0"/>
        <w:ind w:left="1642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245110" cy="104140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45110" cy="10414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Weibull fitting of the wind speed distribution .................................................................... 34 </w:t>
      </w:r>
    </w:p>
    <w:p>
      <w:pPr>
        <w:autoSpaceDN w:val="0"/>
        <w:tabs>
          <w:tab w:pos="2296" w:val="left"/>
        </w:tabs>
        <w:autoSpaceDE w:val="0"/>
        <w:widowControl/>
        <w:spacing w:line="240" w:lineRule="auto" w:before="150" w:after="0"/>
        <w:ind w:left="1642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242570" cy="105410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42570" cy="10541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Turbulence intensity and turbulence correction................................................................. 34 </w:t>
      </w:r>
    </w:p>
    <w:p>
      <w:pPr>
        <w:autoSpaceDN w:val="0"/>
        <w:tabs>
          <w:tab w:pos="2738" w:val="left"/>
        </w:tabs>
        <w:autoSpaceDE w:val="0"/>
        <w:widowControl/>
        <w:spacing w:line="197" w:lineRule="auto" w:before="148" w:after="0"/>
        <w:ind w:left="1858" w:right="0" w:firstLine="0"/>
        <w:jc w:val="left"/>
      </w:pP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1.15.1 </w:t>
      </w:r>
      <w:r>
        <w:tab/>
      </w: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Turbulence intensities ................................................................................................ 34 </w:t>
      </w:r>
    </w:p>
    <w:p>
      <w:pPr>
        <w:autoSpaceDN w:val="0"/>
        <w:tabs>
          <w:tab w:pos="2738" w:val="left"/>
        </w:tabs>
        <w:autoSpaceDE w:val="0"/>
        <w:widowControl/>
        <w:spacing w:line="197" w:lineRule="auto" w:before="148" w:after="0"/>
        <w:ind w:left="1858" w:right="0" w:firstLine="0"/>
        <w:jc w:val="left"/>
      </w:pP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1.15.2 </w:t>
      </w:r>
      <w:r>
        <w:tab/>
      </w: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Turbulence corrections .............................................................................................. 34 </w:t>
      </w:r>
    </w:p>
    <w:p>
      <w:pPr>
        <w:autoSpaceDN w:val="0"/>
        <w:tabs>
          <w:tab w:pos="2296" w:val="left"/>
        </w:tabs>
        <w:autoSpaceDE w:val="0"/>
        <w:widowControl/>
        <w:spacing w:line="240" w:lineRule="auto" w:before="144" w:after="0"/>
        <w:ind w:left="1642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245110" cy="105410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45110" cy="10541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Extreme wind speed computations .................................................................................... 35 </w:t>
      </w:r>
    </w:p>
    <w:p>
      <w:pPr>
        <w:autoSpaceDN w:val="0"/>
        <w:tabs>
          <w:tab w:pos="2738" w:val="left"/>
        </w:tabs>
        <w:autoSpaceDE w:val="0"/>
        <w:widowControl/>
        <w:spacing w:line="197" w:lineRule="auto" w:before="150" w:after="0"/>
        <w:ind w:left="1858" w:right="0" w:firstLine="0"/>
        <w:jc w:val="left"/>
      </w:pP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1.16.1 </w:t>
      </w:r>
      <w:r>
        <w:tab/>
      </w: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Speed-up factor and gust coefficient .......................................................................... 36 </w:t>
      </w:r>
    </w:p>
    <w:p>
      <w:pPr>
        <w:autoSpaceDN w:val="0"/>
        <w:tabs>
          <w:tab w:pos="2738" w:val="left"/>
        </w:tabs>
        <w:autoSpaceDE w:val="0"/>
        <w:widowControl/>
        <w:spacing w:line="197" w:lineRule="auto" w:before="148" w:after="0"/>
        <w:ind w:left="1858" w:right="0" w:firstLine="0"/>
        <w:jc w:val="left"/>
      </w:pP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1.16.2 </w:t>
      </w:r>
      <w:r>
        <w:tab/>
      </w: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Computation based on the regional extreme wind ..................................................... 36 </w:t>
      </w:r>
    </w:p>
    <w:p>
      <w:pPr>
        <w:autoSpaceDN w:val="0"/>
        <w:tabs>
          <w:tab w:pos="2738" w:val="left"/>
        </w:tabs>
        <w:autoSpaceDE w:val="0"/>
        <w:widowControl/>
        <w:spacing w:line="197" w:lineRule="auto" w:before="148" w:after="0"/>
        <w:ind w:left="1858" w:right="0" w:firstLine="0"/>
        <w:jc w:val="left"/>
      </w:pP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1.16.3 </w:t>
      </w:r>
      <w:r>
        <w:tab/>
      </w: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Computations based on the extreme wind at the measurement point ....................... 37 </w:t>
      </w:r>
    </w:p>
    <w:p>
      <w:pPr>
        <w:autoSpaceDN w:val="0"/>
        <w:tabs>
          <w:tab w:pos="2296" w:val="left"/>
        </w:tabs>
        <w:autoSpaceDE w:val="0"/>
        <w:widowControl/>
        <w:spacing w:line="240" w:lineRule="auto" w:before="148" w:after="0"/>
        <w:ind w:left="1642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245110" cy="104140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45110" cy="10414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Site calibration .................................................................................................................. 38 </w:t>
      </w:r>
    </w:p>
    <w:p>
      <w:pPr>
        <w:autoSpaceDN w:val="0"/>
        <w:tabs>
          <w:tab w:pos="2738" w:val="left"/>
        </w:tabs>
        <w:autoSpaceDE w:val="0"/>
        <w:widowControl/>
        <w:spacing w:line="197" w:lineRule="auto" w:before="144" w:after="0"/>
        <w:ind w:left="1858" w:right="0" w:firstLine="0"/>
        <w:jc w:val="left"/>
      </w:pP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1.17.1 </w:t>
      </w:r>
      <w:r>
        <w:tab/>
      </w: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Roughness calibration ................................................................................................ 38 </w:t>
      </w:r>
    </w:p>
    <w:p>
      <w:pPr>
        <w:autoSpaceDN w:val="0"/>
        <w:tabs>
          <w:tab w:pos="2738" w:val="left"/>
        </w:tabs>
        <w:autoSpaceDE w:val="0"/>
        <w:widowControl/>
        <w:spacing w:line="197" w:lineRule="auto" w:before="148" w:after="0"/>
        <w:ind w:left="1858" w:right="0" w:firstLine="0"/>
        <w:jc w:val="left"/>
      </w:pP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1.17.2 </w:t>
      </w:r>
      <w:r>
        <w:tab/>
      </w: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Stability calibration .................................................................................................... 39 </w:t>
      </w:r>
    </w:p>
    <w:p>
      <w:pPr>
        <w:autoSpaceDN w:val="0"/>
        <w:tabs>
          <w:tab w:pos="2296" w:val="left"/>
        </w:tabs>
        <w:autoSpaceDE w:val="0"/>
        <w:widowControl/>
        <w:spacing w:line="240" w:lineRule="auto" w:before="148" w:after="0"/>
        <w:ind w:left="1642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245110" cy="104139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45110" cy="104139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Definitions ......................................................................................................................... 41 </w:t>
      </w:r>
    </w:p>
    <w:p>
      <w:pPr>
        <w:autoSpaceDN w:val="0"/>
        <w:tabs>
          <w:tab w:pos="2738" w:val="left"/>
        </w:tabs>
        <w:autoSpaceDE w:val="0"/>
        <w:widowControl/>
        <w:spacing w:line="197" w:lineRule="auto" w:before="148" w:after="0"/>
        <w:ind w:left="1858" w:right="0" w:firstLine="0"/>
        <w:jc w:val="left"/>
      </w:pP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1.18.1 </w:t>
      </w:r>
      <w:r>
        <w:tab/>
      </w: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Directional results ...................................................................................................... 41 </w:t>
      </w:r>
    </w:p>
    <w:p>
      <w:pPr>
        <w:autoSpaceDN w:val="0"/>
        <w:tabs>
          <w:tab w:pos="2738" w:val="left"/>
        </w:tabs>
        <w:autoSpaceDE w:val="0"/>
        <w:widowControl/>
        <w:spacing w:line="197" w:lineRule="auto" w:before="144" w:after="0"/>
        <w:ind w:left="1858" w:right="0" w:firstLine="0"/>
        <w:jc w:val="left"/>
      </w:pP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1.18.2 </w:t>
      </w:r>
      <w:r>
        <w:tab/>
      </w: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Synthesis results ........................................................................................................ 41 </w:t>
      </w:r>
    </w:p>
    <w:p>
      <w:pPr>
        <w:autoSpaceDN w:val="0"/>
        <w:tabs>
          <w:tab w:pos="2738" w:val="left"/>
        </w:tabs>
        <w:autoSpaceDE w:val="0"/>
        <w:widowControl/>
        <w:spacing w:line="197" w:lineRule="auto" w:before="148" w:after="0"/>
        <w:ind w:left="1858" w:right="0" w:firstLine="0"/>
        <w:jc w:val="left"/>
      </w:pP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1.18.3 </w:t>
      </w:r>
      <w:r>
        <w:tab/>
      </w: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IEC results – IEC 61400-1 Edition 4 – Design parameters ............................................ 44 </w:t>
      </w:r>
    </w:p>
    <w:p>
      <w:pPr>
        <w:autoSpaceDN w:val="0"/>
        <w:tabs>
          <w:tab w:pos="2738" w:val="left"/>
        </w:tabs>
        <w:autoSpaceDE w:val="0"/>
        <w:widowControl/>
        <w:spacing w:line="197" w:lineRule="auto" w:before="148" w:after="0"/>
        <w:ind w:left="1858" w:right="0" w:firstLine="0"/>
        <w:jc w:val="left"/>
      </w:pP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1.18.4 </w:t>
      </w:r>
      <w:r>
        <w:tab/>
      </w: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IEC results – IEC 61400-1 Edition 3 – Design parameters ............................................ 51 </w:t>
      </w:r>
    </w:p>
    <w:p>
      <w:pPr>
        <w:autoSpaceDN w:val="0"/>
        <w:tabs>
          <w:tab w:pos="2738" w:val="left"/>
        </w:tabs>
        <w:autoSpaceDE w:val="0"/>
        <w:widowControl/>
        <w:spacing w:line="197" w:lineRule="auto" w:before="148" w:after="0"/>
        <w:ind w:left="1858" w:right="0" w:firstLine="0"/>
        <w:jc w:val="left"/>
      </w:pP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1.18.5 </w:t>
      </w:r>
      <w:r>
        <w:tab/>
      </w: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IEC results – IEC 61400-1 Edition 2 ............................................................................. 56 </w:t>
      </w:r>
    </w:p>
    <w:p>
      <w:pPr>
        <w:autoSpaceDN w:val="0"/>
        <w:tabs>
          <w:tab w:pos="2738" w:val="left"/>
        </w:tabs>
        <w:autoSpaceDE w:val="0"/>
        <w:widowControl/>
        <w:spacing w:line="197" w:lineRule="auto" w:before="148" w:after="0"/>
        <w:ind w:left="1858" w:right="0" w:firstLine="0"/>
        <w:jc w:val="left"/>
      </w:pP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1.18.6 </w:t>
      </w:r>
      <w:r>
        <w:tab/>
      </w: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Losses evaluation ....................................................................................................... 57 </w:t>
      </w:r>
    </w:p>
    <w:p>
      <w:pPr>
        <w:autoSpaceDN w:val="0"/>
        <w:tabs>
          <w:tab w:pos="2738" w:val="left"/>
        </w:tabs>
        <w:autoSpaceDE w:val="0"/>
        <w:widowControl/>
        <w:spacing w:line="197" w:lineRule="auto" w:before="144" w:after="0"/>
        <w:ind w:left="1858" w:right="0" w:firstLine="0"/>
        <w:jc w:val="left"/>
      </w:pP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1.18.7 </w:t>
      </w:r>
      <w:r>
        <w:tab/>
      </w: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Uncertainties evaluation ............................................................................................ 59 </w:t>
      </w:r>
    </w:p>
    <w:p>
      <w:pPr>
        <w:autoSpaceDN w:val="0"/>
        <w:tabs>
          <w:tab w:pos="2296" w:val="left"/>
        </w:tabs>
        <w:autoSpaceDE w:val="0"/>
        <w:widowControl/>
        <w:spacing w:line="240" w:lineRule="auto" w:before="148" w:after="0"/>
        <w:ind w:left="1642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242570" cy="105409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242570" cy="105409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Formats ............................................................................................................................. 60 </w:t>
      </w:r>
    </w:p>
    <w:p>
      <w:pPr>
        <w:sectPr>
          <w:pgSz w:w="11904" w:h="16838"/>
          <w:pgMar w:top="0" w:right="1352" w:bottom="17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7569200" cy="685800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569200" cy="685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tabs>
          <w:tab w:pos="2738" w:val="left"/>
        </w:tabs>
        <w:autoSpaceDE w:val="0"/>
        <w:widowControl/>
        <w:spacing w:line="197" w:lineRule="auto" w:before="382" w:after="0"/>
        <w:ind w:left="1858" w:right="0" w:firstLine="0"/>
        <w:jc w:val="left"/>
      </w:pP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1.19.1 </w:t>
      </w:r>
      <w:r>
        <w:tab/>
      </w: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Topographical data (orography + roughness) ............................................................. 60 </w:t>
      </w:r>
    </w:p>
    <w:p>
      <w:pPr>
        <w:autoSpaceDN w:val="0"/>
        <w:tabs>
          <w:tab w:pos="2738" w:val="left"/>
        </w:tabs>
        <w:autoSpaceDE w:val="0"/>
        <w:widowControl/>
        <w:spacing w:line="197" w:lineRule="auto" w:before="150" w:after="0"/>
        <w:ind w:left="1858" w:right="0" w:firstLine="0"/>
        <w:jc w:val="left"/>
      </w:pP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1.19.2 </w:t>
      </w:r>
      <w:r>
        <w:tab/>
      </w: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Orographical data ...................................................................................................... 62 </w:t>
      </w:r>
    </w:p>
    <w:p>
      <w:pPr>
        <w:autoSpaceDN w:val="0"/>
        <w:tabs>
          <w:tab w:pos="2738" w:val="left"/>
        </w:tabs>
        <w:autoSpaceDE w:val="0"/>
        <w:widowControl/>
        <w:spacing w:line="197" w:lineRule="auto" w:before="150" w:after="0"/>
        <w:ind w:left="1858" w:right="0" w:firstLine="0"/>
        <w:jc w:val="left"/>
      </w:pP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1.19.3 </w:t>
      </w:r>
      <w:r>
        <w:tab/>
      </w: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Roughness data ......................................................................................................... 63 </w:t>
      </w:r>
    </w:p>
    <w:p>
      <w:pPr>
        <w:autoSpaceDN w:val="0"/>
        <w:tabs>
          <w:tab w:pos="2738" w:val="left"/>
        </w:tabs>
        <w:autoSpaceDE w:val="0"/>
        <w:widowControl/>
        <w:spacing w:line="197" w:lineRule="auto" w:before="150" w:after="0"/>
        <w:ind w:left="1858" w:right="0" w:firstLine="0"/>
        <w:jc w:val="left"/>
      </w:pP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1.19.4 </w:t>
      </w:r>
      <w:r>
        <w:tab/>
      </w: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Element data ............................................................................................................. 67 </w:t>
      </w:r>
    </w:p>
    <w:p>
      <w:pPr>
        <w:autoSpaceDN w:val="0"/>
        <w:tabs>
          <w:tab w:pos="2738" w:val="left"/>
        </w:tabs>
        <w:autoSpaceDE w:val="0"/>
        <w:widowControl/>
        <w:spacing w:line="197" w:lineRule="auto" w:before="144" w:after="0"/>
        <w:ind w:left="1858" w:right="0" w:firstLine="0"/>
        <w:jc w:val="left"/>
      </w:pP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1.19.5 </w:t>
      </w:r>
      <w:r>
        <w:tab/>
      </w: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Climatology data ........................................................................................................ 68 </w:t>
      </w:r>
    </w:p>
    <w:p>
      <w:pPr>
        <w:autoSpaceDN w:val="0"/>
        <w:tabs>
          <w:tab w:pos="2738" w:val="left"/>
        </w:tabs>
        <w:autoSpaceDE w:val="0"/>
        <w:widowControl/>
        <w:spacing w:line="197" w:lineRule="auto" w:before="150" w:after="0"/>
        <w:ind w:left="1858" w:right="0" w:firstLine="0"/>
        <w:jc w:val="left"/>
      </w:pP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1.19.6 </w:t>
      </w:r>
      <w:r>
        <w:tab/>
      </w: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Wind turbine data ...................................................................................................... 70 </w:t>
      </w:r>
    </w:p>
    <w:p>
      <w:pPr>
        <w:autoSpaceDN w:val="0"/>
        <w:tabs>
          <w:tab w:pos="2738" w:val="left"/>
        </w:tabs>
        <w:autoSpaceDE w:val="0"/>
        <w:widowControl/>
        <w:spacing w:line="197" w:lineRule="auto" w:before="150" w:after="0"/>
        <w:ind w:left="1858" w:right="0" w:firstLine="0"/>
        <w:jc w:val="left"/>
      </w:pP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1.19.7 </w:t>
      </w:r>
      <w:r>
        <w:tab/>
      </w: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Lidar correction data .................................................................................................. 71 </w:t>
      </w:r>
    </w:p>
    <w:p>
      <w:pPr>
        <w:autoSpaceDN w:val="0"/>
        <w:tabs>
          <w:tab w:pos="2738" w:val="left"/>
        </w:tabs>
        <w:autoSpaceDE w:val="0"/>
        <w:widowControl/>
        <w:spacing w:line="197" w:lineRule="auto" w:before="150" w:after="0"/>
        <w:ind w:left="1858" w:right="0" w:firstLine="0"/>
        <w:jc w:val="left"/>
      </w:pP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1.19.8 </w:t>
      </w:r>
      <w:r>
        <w:tab/>
      </w: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WRG/RSF exports....................................................................................................... 72 </w:t>
      </w:r>
    </w:p>
    <w:p>
      <w:pPr>
        <w:autoSpaceDN w:val="0"/>
        <w:tabs>
          <w:tab w:pos="1858" w:val="left"/>
        </w:tabs>
        <w:autoSpaceDE w:val="0"/>
        <w:widowControl/>
        <w:spacing w:line="240" w:lineRule="auto" w:before="144" w:after="0"/>
        <w:ind w:left="1416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101600" cy="105410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101600" cy="10541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References ................................................................................................................................ 75 </w:t>
      </w:r>
    </w:p>
    <w:p>
      <w:pPr>
        <w:sectPr>
          <w:pgSz w:w="11904" w:h="16838"/>
          <w:pgMar w:top="0" w:right="1352" w:bottom="17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7569200" cy="685800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569200" cy="685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197" w:lineRule="auto" w:before="402" w:after="0"/>
        <w:ind w:left="1416" w:right="0" w:firstLine="0"/>
        <w:jc w:val="left"/>
      </w:pPr>
      <w:r>
        <w:rPr>
          <w:rFonts w:ascii="Calibri Light" w:hAnsi="Calibri Light" w:eastAsia="Calibri Light"/>
          <w:b/>
          <w:i w:val="0"/>
          <w:color w:val="000000"/>
          <w:sz w:val="28"/>
        </w:rPr>
        <w:t xml:space="preserve">UNITS AND ABBREVIATIONS </w:t>
      </w:r>
    </w:p>
    <w:p>
      <w:pPr>
        <w:autoSpaceDN w:val="0"/>
        <w:autoSpaceDE w:val="0"/>
        <w:widowControl/>
        <w:spacing w:line="197" w:lineRule="auto" w:before="162" w:after="0"/>
        <w:ind w:left="1416" w:right="0" w:firstLine="0"/>
        <w:jc w:val="left"/>
      </w:pPr>
      <w:r>
        <w:rPr>
          <w:rFonts w:ascii="Calibri Light" w:hAnsi="Calibri Light" w:eastAsia="Calibri Light"/>
          <w:b/>
          <w:i w:val="0"/>
          <w:color w:val="000000"/>
          <w:sz w:val="22"/>
        </w:rPr>
        <w:t xml:space="preserve">Units </w:t>
      </w:r>
    </w:p>
    <w:p>
      <w:pPr>
        <w:autoSpaceDN w:val="0"/>
        <w:autoSpaceDE w:val="0"/>
        <w:widowControl/>
        <w:spacing w:line="197" w:lineRule="auto" w:before="168" w:after="0"/>
        <w:ind w:left="1416" w:right="0" w:firstLine="0"/>
        <w:jc w:val="left"/>
      </w:pP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Throughout the software the units most used for the different quantities are </w:t>
      </w:r>
    </w:p>
    <w:p>
      <w:pPr>
        <w:autoSpaceDN w:val="0"/>
        <w:tabs>
          <w:tab w:pos="2136" w:val="left"/>
        </w:tabs>
        <w:autoSpaceDE w:val="0"/>
        <w:widowControl/>
        <w:spacing w:line="272" w:lineRule="exact" w:before="0" w:after="0"/>
        <w:ind w:left="1776" w:right="0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2"/>
        </w:rPr>
        <w:t>•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 </w:t>
      </w:r>
      <w:r>
        <w:tab/>
      </w: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Meters (m) for distance. </w:t>
      </w:r>
    </w:p>
    <w:p>
      <w:pPr>
        <w:autoSpaceDN w:val="0"/>
        <w:tabs>
          <w:tab w:pos="2136" w:val="left"/>
        </w:tabs>
        <w:autoSpaceDE w:val="0"/>
        <w:widowControl/>
        <w:spacing w:line="276" w:lineRule="exact" w:before="0" w:after="0"/>
        <w:ind w:left="1776" w:right="0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2"/>
        </w:rPr>
        <w:t>•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 </w:t>
      </w:r>
      <w:r>
        <w:tab/>
      </w: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Seconds (s) for time. </w:t>
      </w:r>
    </w:p>
    <w:p>
      <w:pPr>
        <w:autoSpaceDN w:val="0"/>
        <w:tabs>
          <w:tab w:pos="2136" w:val="left"/>
        </w:tabs>
        <w:autoSpaceDE w:val="0"/>
        <w:widowControl/>
        <w:spacing w:line="272" w:lineRule="exact" w:before="0" w:after="0"/>
        <w:ind w:left="1776" w:right="0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2"/>
        </w:rPr>
        <w:t>•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 </w:t>
      </w:r>
      <w:r>
        <w:tab/>
      </w: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Kilograms (kg) for mass. </w:t>
      </w:r>
    </w:p>
    <w:p>
      <w:pPr>
        <w:autoSpaceDN w:val="0"/>
        <w:tabs>
          <w:tab w:pos="2136" w:val="left"/>
        </w:tabs>
        <w:autoSpaceDE w:val="0"/>
        <w:widowControl/>
        <w:spacing w:line="272" w:lineRule="exact" w:before="0" w:after="0"/>
        <w:ind w:left="1776" w:right="0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2"/>
        </w:rPr>
        <w:t>•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 </w:t>
      </w:r>
      <w:r>
        <w:tab/>
      </w: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Meters per second (m/s) for speed. </w:t>
      </w:r>
    </w:p>
    <w:p>
      <w:pPr>
        <w:autoSpaceDN w:val="0"/>
        <w:tabs>
          <w:tab w:pos="2136" w:val="left"/>
        </w:tabs>
        <w:autoSpaceDE w:val="0"/>
        <w:widowControl/>
        <w:spacing w:line="276" w:lineRule="exact" w:before="0" w:after="0"/>
        <w:ind w:left="1776" w:right="0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2"/>
        </w:rPr>
        <w:t>•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 </w:t>
      </w:r>
      <w:r>
        <w:tab/>
      </w:r>
      <w:r>
        <w:rPr>
          <w:rFonts w:ascii="Calibri Light" w:hAnsi="Calibri Light" w:eastAsia="Calibri Light"/>
          <w:b w:val="0"/>
          <w:i w:val="0"/>
          <w:color w:val="000000"/>
          <w:sz w:val="22"/>
        </w:rPr>
        <w:t>Kilograms per cubic meter (kg/m</w:t>
      </w:r>
      <w:r>
        <w:rPr>
          <w:rFonts w:ascii="Calibri Light" w:hAnsi="Calibri Light" w:eastAsia="Calibri Light"/>
          <w:b w:val="0"/>
          <w:i w:val="0"/>
          <w:color w:val="000000"/>
          <w:sz w:val="14"/>
        </w:rPr>
        <w:t>3</w:t>
      </w: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) for density. </w:t>
      </w:r>
    </w:p>
    <w:p>
      <w:pPr>
        <w:autoSpaceDN w:val="0"/>
        <w:tabs>
          <w:tab w:pos="2136" w:val="left"/>
        </w:tabs>
        <w:autoSpaceDE w:val="0"/>
        <w:widowControl/>
        <w:spacing w:line="272" w:lineRule="exact" w:before="0" w:after="0"/>
        <w:ind w:left="1776" w:right="0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2"/>
        </w:rPr>
        <w:t>•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 </w:t>
      </w:r>
      <w:r>
        <w:tab/>
      </w: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Kilowatt (kW) and Megawatt (MW) for power. </w:t>
      </w:r>
    </w:p>
    <w:p>
      <w:pPr>
        <w:autoSpaceDN w:val="0"/>
        <w:tabs>
          <w:tab w:pos="2136" w:val="left"/>
        </w:tabs>
        <w:autoSpaceDE w:val="0"/>
        <w:widowControl/>
        <w:spacing w:line="276" w:lineRule="exact" w:before="0" w:after="0"/>
        <w:ind w:left="1776" w:right="0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2"/>
        </w:rPr>
        <w:t>•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 </w:t>
      </w:r>
      <w:r>
        <w:tab/>
      </w: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Megawatt hour (MWh) and Gigawatt hour (GWh) for energy. </w:t>
      </w:r>
    </w:p>
    <w:p>
      <w:pPr>
        <w:autoSpaceDN w:val="0"/>
        <w:tabs>
          <w:tab w:pos="2136" w:val="left"/>
        </w:tabs>
        <w:autoSpaceDE w:val="0"/>
        <w:widowControl/>
        <w:spacing w:line="272" w:lineRule="exact" w:before="0" w:after="0"/>
        <w:ind w:left="1776" w:right="0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2"/>
        </w:rPr>
        <w:t>•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 </w:t>
      </w:r>
      <w:r>
        <w:tab/>
      </w:r>
      <w:r>
        <w:rPr>
          <w:rFonts w:ascii="Calibri Light" w:hAnsi="Calibri Light" w:eastAsia="Calibri Light"/>
          <w:b w:val="0"/>
          <w:i w:val="0"/>
          <w:color w:val="000000"/>
          <w:sz w:val="22"/>
        </w:rPr>
        <w:t>Decimal degrees (</w:t>
      </w:r>
      <w:r>
        <w:rPr>
          <w:rFonts w:ascii="Calibri Light" w:hAnsi="Calibri Light" w:eastAsia="Calibri Light"/>
          <w:b w:val="0"/>
          <w:i w:val="0"/>
          <w:color w:val="000000"/>
          <w:sz w:val="14"/>
        </w:rPr>
        <w:t>o</w:t>
      </w: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) for angles. </w:t>
      </w:r>
    </w:p>
    <w:p>
      <w:pPr>
        <w:autoSpaceDN w:val="0"/>
        <w:tabs>
          <w:tab w:pos="2136" w:val="left"/>
        </w:tabs>
        <w:autoSpaceDE w:val="0"/>
        <w:widowControl/>
        <w:spacing w:line="272" w:lineRule="exact" w:before="0" w:after="0"/>
        <w:ind w:left="1776" w:right="0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2"/>
        </w:rPr>
        <w:t>•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 </w:t>
      </w:r>
      <w:r>
        <w:tab/>
      </w: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Byte (B) for memory data. </w:t>
      </w:r>
    </w:p>
    <w:p>
      <w:pPr>
        <w:autoSpaceDN w:val="0"/>
        <w:tabs>
          <w:tab w:pos="2136" w:val="left"/>
        </w:tabs>
        <w:autoSpaceDE w:val="0"/>
        <w:widowControl/>
        <w:spacing w:line="276" w:lineRule="exact" w:before="0" w:after="0"/>
        <w:ind w:left="1776" w:right="0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2"/>
        </w:rPr>
        <w:t>•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 </w:t>
      </w:r>
      <w:r>
        <w:tab/>
      </w: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Pascal (Pa) for pressure. </w:t>
      </w:r>
    </w:p>
    <w:p>
      <w:pPr>
        <w:autoSpaceDN w:val="0"/>
        <w:tabs>
          <w:tab w:pos="2136" w:val="left"/>
        </w:tabs>
        <w:autoSpaceDE w:val="0"/>
        <w:widowControl/>
        <w:spacing w:line="272" w:lineRule="exact" w:before="0" w:after="0"/>
        <w:ind w:left="1776" w:right="0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2"/>
        </w:rPr>
        <w:t>•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 </w:t>
      </w:r>
      <w:r>
        <w:tab/>
      </w:r>
      <w:r>
        <w:rPr>
          <w:rFonts w:ascii="Calibri Light" w:hAnsi="Calibri Light" w:eastAsia="Calibri Light"/>
          <w:b w:val="0"/>
          <w:i w:val="0"/>
          <w:color w:val="000000"/>
          <w:sz w:val="22"/>
        </w:rPr>
        <w:t>Degrees centigrade (</w:t>
      </w:r>
      <w:r>
        <w:rPr>
          <w:rFonts w:ascii="Calibri Light" w:hAnsi="Calibri Light" w:eastAsia="Calibri Light"/>
          <w:b w:val="0"/>
          <w:i w:val="0"/>
          <w:color w:val="000000"/>
          <w:sz w:val="14"/>
        </w:rPr>
        <w:t>o</w:t>
      </w: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C) for temperature. </w:t>
      </w:r>
    </w:p>
    <w:p>
      <w:pPr>
        <w:autoSpaceDN w:val="0"/>
        <w:autoSpaceDE w:val="0"/>
        <w:widowControl/>
        <w:spacing w:line="197" w:lineRule="auto" w:before="172" w:after="0"/>
        <w:ind w:left="1416" w:right="0" w:firstLine="0"/>
        <w:jc w:val="left"/>
      </w:pPr>
      <w:r>
        <w:rPr>
          <w:rFonts w:ascii="Calibri Light" w:hAnsi="Calibri Light" w:eastAsia="Calibri Light"/>
          <w:b/>
          <w:i w:val="0"/>
          <w:color w:val="000000"/>
          <w:sz w:val="22"/>
        </w:rPr>
        <w:t xml:space="preserve">Abbreviations </w:t>
      </w:r>
    </w:p>
    <w:p>
      <w:pPr>
        <w:autoSpaceDN w:val="0"/>
        <w:autoSpaceDE w:val="0"/>
        <w:widowControl/>
        <w:spacing w:line="197" w:lineRule="auto" w:before="162" w:after="0"/>
        <w:ind w:left="0" w:right="0" w:firstLine="0"/>
        <w:jc w:val="center"/>
      </w:pP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The term “WT” throughout the software and the user manual means wind turbine(s). </w:t>
      </w:r>
    </w:p>
    <w:p>
      <w:pPr>
        <w:sectPr>
          <w:pgSz w:w="11904" w:h="16838"/>
          <w:pgMar w:top="0" w:right="1440" w:bottom="17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7569200" cy="685800"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569200" cy="685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236" w:after="0"/>
        <w:ind w:left="2558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120650" cy="127000"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120650" cy="127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ArialMT" w:hAnsi="ArialMT" w:eastAsia="ArialMT"/>
          <w:b w:val="0"/>
          <w:i w:val="0"/>
          <w:color w:val="000000"/>
          <w:sz w:val="28"/>
        </w:rPr>
        <w:t xml:space="preserve"> </w:t>
      </w:r>
      <w:r>
        <w:rPr>
          <w:rFonts w:ascii="Calibri Light" w:hAnsi="Calibri Light" w:eastAsia="Calibri Light"/>
          <w:b/>
          <w:i w:val="0"/>
          <w:color w:val="000000"/>
          <w:sz w:val="28"/>
        </w:rPr>
        <w:t xml:space="preserve">TECHNICAL NOTES </w:t>
      </w:r>
    </w:p>
    <w:p>
      <w:pPr>
        <w:autoSpaceDN w:val="0"/>
        <w:tabs>
          <w:tab w:pos="2050" w:val="left"/>
        </w:tabs>
        <w:autoSpaceDE w:val="0"/>
        <w:widowControl/>
        <w:spacing w:line="240" w:lineRule="auto" w:before="556" w:after="0"/>
        <w:ind w:left="1484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184150" cy="111760"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184150" cy="11176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libri Light" w:hAnsi="Calibri Light" w:eastAsia="Calibri Light"/>
          <w:b/>
          <w:i w:val="0"/>
          <w:color w:val="000000"/>
          <w:sz w:val="24"/>
        </w:rPr>
        <w:t xml:space="preserve">The wind flow equations </w:t>
      </w:r>
    </w:p>
    <w:p>
      <w:pPr>
        <w:autoSpaceDN w:val="0"/>
        <w:tabs>
          <w:tab w:pos="2564" w:val="left"/>
        </w:tabs>
        <w:autoSpaceDE w:val="0"/>
        <w:widowControl/>
        <w:spacing w:line="254" w:lineRule="exact" w:before="524" w:after="0"/>
        <w:ind w:left="1844" w:right="0" w:firstLine="0"/>
        <w:jc w:val="left"/>
      </w:pPr>
      <w:r>
        <w:rPr>
          <w:rFonts w:ascii="Calibri Light" w:hAnsi="Calibri Light" w:eastAsia="Calibri Light"/>
          <w:b/>
          <w:i w:val="0"/>
          <w:color w:val="000000"/>
          <w:sz w:val="22"/>
        </w:rPr>
        <w:t>1.1.1</w:t>
      </w:r>
      <w:r>
        <w:rPr>
          <w:rFonts w:ascii="Arial" w:hAnsi="Arial" w:eastAsia="Arial"/>
          <w:b/>
          <w:i w:val="0"/>
          <w:color w:val="000000"/>
          <w:sz w:val="22"/>
        </w:rPr>
        <w:t xml:space="preserve"> </w:t>
      </w:r>
      <w:r>
        <w:rPr>
          <w:rFonts w:ascii="Calibri Light" w:hAnsi="Calibri Light" w:eastAsia="Calibri Light"/>
          <w:b/>
          <w:i w:val="0"/>
          <w:color w:val="000000"/>
          <w:sz w:val="22"/>
        </w:rPr>
        <w:t xml:space="preserve">Reynolds-Averaged Navier-Stokes equations </w:t>
      </w:r>
    </w:p>
    <w:p>
      <w:pPr>
        <w:autoSpaceDN w:val="0"/>
        <w:autoSpaceDE w:val="0"/>
        <w:widowControl/>
        <w:spacing w:line="197" w:lineRule="auto" w:before="168" w:after="0"/>
        <w:ind w:left="1416" w:right="0" w:firstLine="0"/>
        <w:jc w:val="left"/>
      </w:pP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Due to the turbulent and random nature of the wind, the flow is characterized through statistical </w:t>
      </w:r>
    </w:p>
    <w:p>
      <w:pPr>
        <w:autoSpaceDN w:val="0"/>
        <w:autoSpaceDE w:val="0"/>
        <w:widowControl/>
        <w:spacing w:line="197" w:lineRule="auto" w:before="48" w:after="0"/>
        <w:ind w:left="1416" w:right="0" w:firstLine="0"/>
        <w:jc w:val="left"/>
      </w:pP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parameters as the averaged wind velocity components (generally over a period of 10-min) or the </w:t>
      </w:r>
    </w:p>
    <w:p>
      <w:pPr>
        <w:autoSpaceDN w:val="0"/>
        <w:autoSpaceDE w:val="0"/>
        <w:widowControl/>
        <w:spacing w:line="197" w:lineRule="auto" w:before="48" w:after="0"/>
        <w:ind w:left="1416" w:right="0" w:firstLine="0"/>
        <w:jc w:val="left"/>
      </w:pP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standard deviation of turbulent fluctuations. </w:t>
      </w:r>
    </w:p>
    <w:p>
      <w:pPr>
        <w:autoSpaceDN w:val="0"/>
        <w:autoSpaceDE w:val="0"/>
        <w:widowControl/>
        <w:spacing w:line="197" w:lineRule="auto" w:before="316" w:after="0"/>
        <w:ind w:left="1416" w:right="0" w:firstLine="0"/>
        <w:jc w:val="left"/>
      </w:pP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Following Reynolds’ method, quantities are expressed as the sum of a mean and a fluctuating part. For </w:t>
      </w:r>
    </w:p>
    <w:p>
      <w:pPr>
        <w:autoSpaceDN w:val="0"/>
        <w:autoSpaceDE w:val="0"/>
        <w:widowControl/>
        <w:spacing w:line="48" w:lineRule="auto" w:before="42" w:after="0"/>
        <w:ind w:left="1416" w:right="0" w:firstLine="0"/>
        <w:jc w:val="left"/>
      </w:pP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instance, the instantaneous velocity </w:t>
      </w:r>
      <w:r>
        <w:rPr>
          <w:rFonts w:ascii="Cambria Math" w:hAnsi="Cambria Math" w:eastAsia="Cambria Math"/>
          <w:b w:val="0"/>
          <w:i w:val="0"/>
          <w:color w:val="000000"/>
          <w:sz w:val="22"/>
        </w:rPr>
        <w:t>𝑢</w:t>
      </w:r>
      <w:r>
        <w:rPr>
          <w:rFonts w:ascii="Cambria Math" w:hAnsi="Cambria Math" w:eastAsia="Cambria Math"/>
          <w:b w:val="0"/>
          <w:i w:val="0"/>
          <w:color w:val="000000"/>
          <w:sz w:val="16"/>
        </w:rPr>
        <w:t>𝑖</w:t>
      </w: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 in the direction </w:t>
      </w:r>
      <w:r>
        <w:rPr>
          <w:rFonts w:ascii="Cambria Math" w:hAnsi="Cambria Math" w:eastAsia="Cambria Math"/>
          <w:b w:val="0"/>
          <w:i w:val="0"/>
          <w:color w:val="000000"/>
          <w:sz w:val="22"/>
        </w:rPr>
        <w:t>𝑖</w:t>
      </w:r>
      <w:r>
        <w:rPr>
          <w:rFonts w:ascii="Calibri Light" w:hAnsi="Calibri Light" w:eastAsia="Calibri Light"/>
          <w:b w:val="0"/>
          <w:i/>
          <w:color w:val="000000"/>
          <w:sz w:val="22"/>
        </w:rPr>
        <w:t xml:space="preserve"> </w:t>
      </w: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is the sum of the mean velocity </w:t>
      </w:r>
      <w:r>
        <w:rPr>
          <w:rFonts w:ascii="Cambria Math" w:hAnsi="Cambria Math" w:eastAsia="Cambria Math"/>
          <w:b w:val="0"/>
          <w:i w:val="0"/>
          <w:color w:val="000000"/>
          <w:sz w:val="22"/>
        </w:rPr>
        <w:t>𝑢</w:t>
      </w:r>
      <w:r>
        <w:rPr>
          <w:rFonts w:ascii="Cambria Math" w:hAnsi="Cambria Math" w:eastAsia="Cambria Math"/>
          <w:b w:val="0"/>
          <w:i w:val="0"/>
          <w:color w:val="000000"/>
          <w:sz w:val="16"/>
        </w:rPr>
        <w:t>𝑖</w:t>
      </w:r>
      <w:r>
        <w:rPr>
          <w:rFonts w:ascii="Cambria Math" w:hAnsi="Cambria Math" w:eastAsia="Cambria Math"/>
          <w:b w:val="0"/>
          <w:i w:val="0"/>
          <w:color w:val="000000"/>
          <w:sz w:val="22"/>
        </w:rPr>
        <w:t>̅</w:t>
      </w: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 and the </w:t>
      </w:r>
    </w:p>
    <w:p>
      <w:pPr>
        <w:autoSpaceDN w:val="0"/>
        <w:autoSpaceDE w:val="0"/>
        <w:widowControl/>
        <w:spacing w:line="60" w:lineRule="auto" w:before="0" w:after="0"/>
        <w:ind w:left="1416" w:right="0" w:firstLine="0"/>
        <w:jc w:val="left"/>
      </w:pP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fluctuating part </w:t>
      </w:r>
      <w:r>
        <w:rPr>
          <w:rFonts w:ascii="Cambria Math" w:hAnsi="Cambria Math" w:eastAsia="Cambria Math"/>
          <w:b w:val="0"/>
          <w:i w:val="0"/>
          <w:color w:val="000000"/>
          <w:sz w:val="22"/>
        </w:rPr>
        <w:t>𝑢</w:t>
      </w:r>
      <w:r>
        <w:rPr>
          <w:rFonts w:ascii="Cambria Math" w:hAnsi="Cambria Math" w:eastAsia="Cambria Math"/>
          <w:b w:val="0"/>
          <w:i w:val="0"/>
          <w:color w:val="000000"/>
          <w:sz w:val="16"/>
        </w:rPr>
        <w:t>𝑖</w:t>
      </w:r>
      <w:r>
        <w:rPr>
          <w:rFonts w:ascii="Cambria Math" w:hAnsi="Cambria Math" w:eastAsia="Cambria Math"/>
          <w:b w:val="0"/>
          <w:i w:val="0"/>
          <w:color w:val="000000"/>
          <w:sz w:val="16"/>
        </w:rPr>
        <w:t>′</w:t>
      </w:r>
      <w:r>
        <w:rPr>
          <w:rFonts w:ascii="Cambria Math" w:hAnsi="Cambria Math" w:eastAsia="Cambria Math"/>
          <w:b w:val="0"/>
          <w:i w:val="0"/>
          <w:color w:val="000000"/>
          <w:sz w:val="22"/>
        </w:rPr>
        <w:t xml:space="preserve"> </w:t>
      </w: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: </w:t>
      </w:r>
    </w:p>
    <w:p>
      <w:pPr>
        <w:autoSpaceDN w:val="0"/>
        <w:autoSpaceDE w:val="0"/>
        <w:widowControl/>
        <w:spacing w:line="346" w:lineRule="exact" w:before="152" w:after="0"/>
        <w:ind w:left="2122" w:right="0" w:firstLine="0"/>
        <w:jc w:val="left"/>
      </w:pPr>
      <w:r>
        <w:rPr>
          <w:rFonts w:ascii="Cambria Math" w:hAnsi="Cambria Math" w:eastAsia="Cambria Math"/>
          <w:b w:val="0"/>
          <w:i w:val="0"/>
          <w:color w:val="000000"/>
          <w:sz w:val="24"/>
        </w:rPr>
        <w:t>𝑢</w:t>
      </w:r>
      <w:r>
        <w:rPr>
          <w:w w:val="98.82352492388557"/>
          <w:rFonts w:ascii="Cambria Math" w:hAnsi="Cambria Math" w:eastAsia="Cambria Math"/>
          <w:b w:val="0"/>
          <w:i w:val="0"/>
          <w:color w:val="000000"/>
          <w:sz w:val="17"/>
        </w:rPr>
        <w:t>𝑖</w:t>
      </w:r>
      <w:r>
        <w:rPr>
          <w:rFonts w:ascii="Cambria Math" w:hAnsi="Cambria Math" w:eastAsia="Cambria Math"/>
          <w:b w:val="0"/>
          <w:i w:val="0"/>
          <w:color w:val="000000"/>
          <w:sz w:val="24"/>
        </w:rPr>
        <w:t>= 𝑢</w:t>
      </w:r>
      <w:r>
        <w:rPr>
          <w:w w:val="98.82352492388557"/>
          <w:rFonts w:ascii="Cambria Math" w:hAnsi="Cambria Math" w:eastAsia="Cambria Math"/>
          <w:b w:val="0"/>
          <w:i w:val="0"/>
          <w:color w:val="000000"/>
          <w:sz w:val="17"/>
        </w:rPr>
        <w:t>𝑖</w:t>
      </w:r>
      <w:r>
        <w:rPr>
          <w:rFonts w:ascii="Cambria Math" w:hAnsi="Cambria Math" w:eastAsia="Cambria Math"/>
          <w:b w:val="0"/>
          <w:i w:val="0"/>
          <w:color w:val="000000"/>
          <w:sz w:val="24"/>
        </w:rPr>
        <w:t>̅ + 𝑢</w:t>
      </w:r>
      <w:r>
        <w:rPr>
          <w:w w:val="98.82352492388557"/>
          <w:rFonts w:ascii="Cambria Math" w:hAnsi="Cambria Math" w:eastAsia="Cambria Math"/>
          <w:b w:val="0"/>
          <w:i w:val="0"/>
          <w:color w:val="000000"/>
          <w:sz w:val="17"/>
        </w:rPr>
        <w:t>𝑖</w:t>
      </w:r>
      <w:r>
        <w:rPr>
          <w:w w:val="98.82352492388557"/>
          <w:rFonts w:ascii="Arial" w:hAnsi="Arial" w:eastAsia="Arial"/>
          <w:b w:val="0"/>
          <w:i/>
          <w:color w:val="000000"/>
          <w:sz w:val="17"/>
        </w:rPr>
        <w:t>′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197" w:lineRule="auto" w:before="228" w:after="0"/>
        <w:ind w:left="1416" w:right="0" w:firstLine="0"/>
        <w:jc w:val="left"/>
      </w:pP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By averaging the instantaneous momentum and mass equation, we obtain the Reynolds Averaged </w:t>
      </w:r>
    </w:p>
    <w:p>
      <w:pPr>
        <w:autoSpaceDN w:val="0"/>
        <w:autoSpaceDE w:val="0"/>
        <w:widowControl/>
        <w:spacing w:line="197" w:lineRule="auto" w:before="48" w:after="0"/>
        <w:ind w:left="1416" w:right="0" w:firstLine="0"/>
        <w:jc w:val="left"/>
      </w:pP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Navier-Stokes equations (RANS equations): </w:t>
      </w:r>
    </w:p>
    <w:p>
      <w:pPr>
        <w:autoSpaceDN w:val="0"/>
        <w:autoSpaceDE w:val="0"/>
        <w:widowControl/>
        <w:spacing w:line="50" w:lineRule="auto" w:before="262" w:after="0"/>
        <w:ind w:left="2122" w:right="0" w:firstLine="0"/>
        <w:jc w:val="left"/>
      </w:pPr>
      <w:r>
        <w:rPr>
          <w:w w:val="98.82352492388557"/>
          <w:rFonts w:ascii="Cambria Math" w:hAnsi="Cambria Math" w:eastAsia="Cambria Math"/>
          <w:b w:val="0"/>
          <w:i w:val="0"/>
          <w:color w:val="000000"/>
          <w:sz w:val="17"/>
        </w:rPr>
        <w:t>𝜕𝑢</w:t>
      </w:r>
      <w:r>
        <w:rPr>
          <w:rFonts w:ascii="Cambria Math" w:hAnsi="Cambria Math" w:eastAsia="Cambria Math"/>
          <w:b w:val="0"/>
          <w:i w:val="0"/>
          <w:color w:val="000000"/>
          <w:sz w:val="14"/>
        </w:rPr>
        <w:t>𝑗</w:t>
      </w:r>
    </w:p>
    <w:p>
      <w:pPr>
        <w:autoSpaceDN w:val="0"/>
        <w:autoSpaceDE w:val="0"/>
        <w:widowControl/>
        <w:spacing w:line="406" w:lineRule="exact" w:before="0" w:after="0"/>
        <w:ind w:left="2128" w:right="0" w:firstLine="0"/>
        <w:jc w:val="left"/>
      </w:pPr>
      <w:r>
        <w:rPr>
          <w:w w:val="98.82352492388557"/>
          <w:rFonts w:ascii="Cambria Math" w:hAnsi="Cambria Math" w:eastAsia="Cambria Math"/>
          <w:b w:val="0"/>
          <w:i w:val="0"/>
          <w:color w:val="000000"/>
          <w:sz w:val="17"/>
        </w:rPr>
        <w:t>𝜕𝑥</w:t>
      </w:r>
      <w:r>
        <w:rPr>
          <w:rFonts w:ascii="Cambria Math" w:hAnsi="Cambria Math" w:eastAsia="Cambria Math"/>
          <w:b w:val="0"/>
          <w:i w:val="0"/>
          <w:color w:val="000000"/>
          <w:sz w:val="14"/>
        </w:rPr>
        <w:t>𝑗</w:t>
      </w:r>
      <w:r>
        <w:rPr>
          <w:rFonts w:ascii="Cambria Math" w:hAnsi="Cambria Math" w:eastAsia="Cambria Math"/>
          <w:b w:val="0"/>
          <w:i w:val="0"/>
          <w:color w:val="000000"/>
          <w:sz w:val="24"/>
        </w:rPr>
        <w:t>= 0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</w:p>
    <w:p>
      <w:pPr>
        <w:autoSpaceDN w:val="0"/>
        <w:tabs>
          <w:tab w:pos="3284" w:val="left"/>
          <w:tab w:pos="3904" w:val="left"/>
          <w:tab w:pos="4534" w:val="left"/>
          <w:tab w:pos="5100" w:val="left"/>
        </w:tabs>
        <w:autoSpaceDE w:val="0"/>
        <w:widowControl/>
        <w:spacing w:line="53" w:lineRule="auto" w:before="176" w:after="0"/>
        <w:ind w:left="2688" w:right="0" w:firstLine="0"/>
        <w:jc w:val="left"/>
      </w:pPr>
      <w:r>
        <w:rPr>
          <w:w w:val="98.82352492388557"/>
          <w:rFonts w:ascii="Cambria Math" w:hAnsi="Cambria Math" w:eastAsia="Cambria Math"/>
          <w:b w:val="0"/>
          <w:i w:val="0"/>
          <w:color w:val="000000"/>
          <w:sz w:val="17"/>
        </w:rPr>
        <w:t>𝜕𝑢</w:t>
      </w:r>
      <w:r>
        <w:rPr>
          <w:rFonts w:ascii="Cambria Math" w:hAnsi="Cambria Math" w:eastAsia="Cambria Math"/>
          <w:b w:val="0"/>
          <w:i w:val="0"/>
          <w:color w:val="000000"/>
          <w:sz w:val="14"/>
          <w:u w:val="single"/>
        </w:rPr>
        <w:t>𝑖</w:t>
      </w:r>
      <w:r>
        <w:rPr>
          <w:w w:val="98.82352492388557"/>
          <w:rFonts w:ascii="Cambria Math" w:hAnsi="Cambria Math" w:eastAsia="Cambria Math"/>
          <w:b w:val="0"/>
          <w:i w:val="0"/>
          <w:color w:val="000000"/>
          <w:sz w:val="17"/>
        </w:rPr>
        <w:t>𝜕𝑝̅</w:t>
      </w:r>
      <w:r>
        <w:rPr>
          <w:w w:val="98.82352492388557"/>
          <w:rFonts w:ascii="Cambria Math" w:hAnsi="Cambria Math" w:eastAsia="Cambria Math"/>
          <w:b w:val="0"/>
          <w:i w:val="0"/>
          <w:color w:val="000000"/>
          <w:sz w:val="17"/>
        </w:rPr>
        <w:t>𝜕</w:t>
      </w:r>
      <w:r>
        <w:rPr>
          <w:w w:val="98.82352492388557"/>
          <w:rFonts w:ascii="Cambria Math" w:hAnsi="Cambria Math" w:eastAsia="Cambria Math"/>
          <w:b w:val="0"/>
          <w:i w:val="0"/>
          <w:color w:val="000000"/>
          <w:sz w:val="17"/>
        </w:rPr>
        <w:t>𝜕𝑢</w:t>
      </w:r>
      <w:r>
        <w:rPr>
          <w:rFonts w:ascii="Cambria Math" w:hAnsi="Cambria Math" w:eastAsia="Cambria Math"/>
          <w:b w:val="0"/>
          <w:i w:val="0"/>
          <w:color w:val="000000"/>
          <w:sz w:val="14"/>
          <w:u w:val="single"/>
        </w:rPr>
        <w:t>𝑖</w:t>
      </w:r>
      <w:r>
        <w:tab/>
      </w:r>
      <w:r>
        <w:rPr>
          <w:w w:val="98.82352492388557"/>
          <w:rFonts w:ascii="Cambria Math" w:hAnsi="Cambria Math" w:eastAsia="Cambria Math"/>
          <w:b w:val="0"/>
          <w:i w:val="0"/>
          <w:color w:val="000000"/>
          <w:sz w:val="17"/>
        </w:rPr>
        <w:t>𝜕𝑢</w:t>
      </w:r>
      <w:r>
        <w:rPr>
          <w:rFonts w:ascii="Cambria Math" w:hAnsi="Cambria Math" w:eastAsia="Cambria Math"/>
          <w:b w:val="0"/>
          <w:i w:val="0"/>
          <w:color w:val="000000"/>
          <w:sz w:val="14"/>
        </w:rPr>
        <w:t>𝑗</w:t>
      </w:r>
    </w:p>
    <w:p>
      <w:pPr>
        <w:autoSpaceDN w:val="0"/>
        <w:autoSpaceDE w:val="0"/>
        <w:widowControl/>
        <w:spacing w:line="272" w:lineRule="exact" w:before="0" w:after="0"/>
        <w:ind w:left="2122" w:right="0" w:firstLine="0"/>
        <w:jc w:val="left"/>
      </w:pPr>
      <w:r>
        <w:rPr>
          <w:rFonts w:ascii="Cambria Math" w:hAnsi="Cambria Math" w:eastAsia="Cambria Math"/>
          <w:b w:val="0"/>
          <w:i w:val="0"/>
          <w:color w:val="000000"/>
          <w:sz w:val="24"/>
        </w:rPr>
        <w:t>−𝜌𝑢</w:t>
      </w:r>
      <w:r>
        <w:rPr>
          <w:w w:val="98.82352492388557"/>
          <w:rFonts w:ascii="Cambria Math" w:hAnsi="Cambria Math" w:eastAsia="Cambria Math"/>
          <w:b w:val="0"/>
          <w:i w:val="0"/>
          <w:color w:val="000000"/>
          <w:sz w:val="17"/>
        </w:rPr>
        <w:t>𝑗</w:t>
      </w:r>
      <w:r>
        <w:rPr>
          <w:w w:val="98.82352492388557"/>
          <w:rFonts w:ascii="Cambria Math" w:hAnsi="Cambria Math" w:eastAsia="Cambria Math"/>
          <w:b w:val="0"/>
          <w:i w:val="0"/>
          <w:color w:val="000000"/>
          <w:sz w:val="17"/>
        </w:rPr>
        <w:t>𝜕𝑥</w:t>
      </w:r>
      <w:r>
        <w:rPr>
          <w:rFonts w:ascii="Cambria Math" w:hAnsi="Cambria Math" w:eastAsia="Cambria Math"/>
          <w:b w:val="0"/>
          <w:i w:val="0"/>
          <w:color w:val="000000"/>
          <w:sz w:val="14"/>
        </w:rPr>
        <w:t>𝑗</w:t>
      </w:r>
      <w:r>
        <w:rPr>
          <w:rFonts w:ascii="Cambria Math" w:hAnsi="Cambria Math" w:eastAsia="Cambria Math"/>
          <w:b w:val="0"/>
          <w:i w:val="0"/>
          <w:color w:val="000000"/>
          <w:sz w:val="24"/>
        </w:rPr>
        <w:t>−</w:t>
      </w:r>
      <w:r>
        <w:rPr>
          <w:w w:val="98.82352492388557"/>
          <w:rFonts w:ascii="Cambria Math" w:hAnsi="Cambria Math" w:eastAsia="Cambria Math"/>
          <w:b w:val="0"/>
          <w:i w:val="0"/>
          <w:color w:val="000000"/>
          <w:sz w:val="17"/>
        </w:rPr>
        <w:t>𝜕𝑥</w:t>
      </w:r>
      <w:r>
        <w:rPr>
          <w:rFonts w:ascii="Cambria Math" w:hAnsi="Cambria Math" w:eastAsia="Cambria Math"/>
          <w:b w:val="0"/>
          <w:i w:val="0"/>
          <w:color w:val="000000"/>
          <w:sz w:val="14"/>
        </w:rPr>
        <w:t>𝑖</w:t>
      </w:r>
      <w:r>
        <w:rPr>
          <w:rFonts w:ascii="Cambria Math" w:hAnsi="Cambria Math" w:eastAsia="Cambria Math"/>
          <w:b w:val="0"/>
          <w:i w:val="0"/>
          <w:color w:val="000000"/>
          <w:sz w:val="24"/>
        </w:rPr>
        <w:t>+</w:t>
      </w:r>
      <w:r>
        <w:rPr>
          <w:w w:val="98.82352492388557"/>
          <w:rFonts w:ascii="Cambria Math" w:hAnsi="Cambria Math" w:eastAsia="Cambria Math"/>
          <w:b w:val="0"/>
          <w:i w:val="0"/>
          <w:color w:val="000000"/>
          <w:sz w:val="17"/>
        </w:rPr>
        <w:t>𝜕𝑥</w:t>
      </w:r>
      <w:r>
        <w:rPr>
          <w:rFonts w:ascii="Cambria Math" w:hAnsi="Cambria Math" w:eastAsia="Cambria Math"/>
          <w:b w:val="0"/>
          <w:i w:val="0"/>
          <w:color w:val="000000"/>
          <w:sz w:val="14"/>
        </w:rPr>
        <w:t>𝑗</w:t>
      </w:r>
      <w:r>
        <w:rPr>
          <w:rFonts w:ascii="Cambria Math" w:hAnsi="Cambria Math" w:eastAsia="Cambria Math"/>
          <w:b w:val="0"/>
          <w:i w:val="0"/>
          <w:color w:val="000000"/>
          <w:sz w:val="24"/>
        </w:rPr>
        <w:t>[𝜇(</w:t>
      </w:r>
      <w:r>
        <w:rPr>
          <w:w w:val="98.82352492388557"/>
          <w:rFonts w:ascii="Cambria Math" w:hAnsi="Cambria Math" w:eastAsia="Cambria Math"/>
          <w:b w:val="0"/>
          <w:i w:val="0"/>
          <w:color w:val="000000"/>
          <w:sz w:val="17"/>
        </w:rPr>
        <w:t>𝜕𝑥</w:t>
      </w:r>
      <w:r>
        <w:rPr>
          <w:rFonts w:ascii="Cambria Math" w:hAnsi="Cambria Math" w:eastAsia="Cambria Math"/>
          <w:b w:val="0"/>
          <w:i w:val="0"/>
          <w:color w:val="000000"/>
          <w:sz w:val="14"/>
        </w:rPr>
        <w:t>𝑗</w:t>
      </w:r>
      <w:r>
        <w:rPr>
          <w:rFonts w:ascii="Cambria Math" w:hAnsi="Cambria Math" w:eastAsia="Cambria Math"/>
          <w:b w:val="0"/>
          <w:i w:val="0"/>
          <w:color w:val="000000"/>
          <w:sz w:val="24"/>
        </w:rPr>
        <w:t>+</w:t>
      </w:r>
      <w:r>
        <w:rPr>
          <w:w w:val="98.82352492388557"/>
          <w:rFonts w:ascii="Cambria Math" w:hAnsi="Cambria Math" w:eastAsia="Cambria Math"/>
          <w:b w:val="0"/>
          <w:i w:val="0"/>
          <w:color w:val="000000"/>
          <w:sz w:val="17"/>
        </w:rPr>
        <w:t>𝜕𝑥</w:t>
      </w:r>
      <w:r>
        <w:rPr>
          <w:rFonts w:ascii="Cambria Math" w:hAnsi="Cambria Math" w:eastAsia="Cambria Math"/>
          <w:b w:val="0"/>
          <w:i w:val="0"/>
          <w:color w:val="000000"/>
          <w:sz w:val="14"/>
        </w:rPr>
        <w:t>𝑖</w:t>
      </w:r>
      <w:r>
        <w:rPr>
          <w:rFonts w:ascii="Cambria Math" w:hAnsi="Cambria Math" w:eastAsia="Cambria Math"/>
          <w:b w:val="0"/>
          <w:i w:val="0"/>
          <w:color w:val="000000"/>
          <w:sz w:val="24"/>
        </w:rPr>
        <w:t>) −𝜌𝑢</w:t>
      </w:r>
      <w:r>
        <w:rPr>
          <w:w w:val="98.82352492388557"/>
          <w:rFonts w:ascii="Cambria Math" w:hAnsi="Cambria Math" w:eastAsia="Cambria Math"/>
          <w:b w:val="0"/>
          <w:i w:val="0"/>
          <w:color w:val="000000"/>
          <w:sz w:val="17"/>
        </w:rPr>
        <w:t>𝑖′</w:t>
      </w:r>
      <w:r>
        <w:rPr>
          <w:rFonts w:ascii="Cambria Math" w:hAnsi="Cambria Math" w:eastAsia="Cambria Math"/>
          <w:b w:val="0"/>
          <w:i w:val="0"/>
          <w:color w:val="000000"/>
          <w:sz w:val="24"/>
        </w:rPr>
        <w:t>𝑢</w:t>
      </w:r>
      <w:r>
        <w:rPr>
          <w:w w:val="98.82352492388557"/>
          <w:rFonts w:ascii="Cambria Math" w:hAnsi="Cambria Math" w:eastAsia="Cambria Math"/>
          <w:b w:val="0"/>
          <w:i w:val="0"/>
          <w:color w:val="000000"/>
          <w:sz w:val="17"/>
        </w:rPr>
        <w:t>𝑗′</w:t>
      </w:r>
      <w:r>
        <w:rPr>
          <w:rFonts w:ascii="Cambria Math" w:hAnsi="Cambria Math" w:eastAsia="Cambria Math"/>
          <w:b w:val="0"/>
          <w:i w:val="0"/>
          <w:color w:val="000000"/>
          <w:sz w:val="24"/>
        </w:rPr>
        <w:t>̅̅̅̅̅̅] + 𝜌𝑓</w:t>
      </w:r>
      <w:r>
        <w:rPr>
          <w:w w:val="98.82352492388557"/>
          <w:rFonts w:ascii="Cambria Math" w:hAnsi="Cambria Math" w:eastAsia="Cambria Math"/>
          <w:b w:val="0"/>
          <w:i w:val="0"/>
          <w:color w:val="000000"/>
          <w:sz w:val="17"/>
        </w:rPr>
        <w:t>𝑖</w:t>
      </w:r>
      <w:r>
        <w:rPr>
          <w:rFonts w:ascii="Cambria Math" w:hAnsi="Cambria Math" w:eastAsia="Cambria Math"/>
          <w:b w:val="0"/>
          <w:i w:val="0"/>
          <w:color w:val="000000"/>
          <w:sz w:val="24"/>
        </w:rPr>
        <w:t>= 0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197" w:lineRule="auto" w:before="278" w:after="0"/>
        <w:ind w:left="0" w:right="0" w:firstLine="0"/>
        <w:jc w:val="center"/>
      </w:pP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From left to right, the different terms of the equations have the following meanings: </w:t>
      </w:r>
    </w:p>
    <w:p>
      <w:pPr>
        <w:autoSpaceDN w:val="0"/>
        <w:autoSpaceDE w:val="0"/>
        <w:widowControl/>
        <w:spacing w:line="256" w:lineRule="exact" w:before="134" w:after="0"/>
        <w:ind w:left="1776" w:right="0" w:firstLine="0"/>
        <w:jc w:val="left"/>
      </w:pPr>
      <w:r>
        <w:rPr>
          <w:rFonts w:ascii="Wingdings" w:hAnsi="Wingdings" w:eastAsia="Wingdings"/>
          <w:b w:val="0"/>
          <w:i w:val="0"/>
          <w:color w:val="000000"/>
          <w:sz w:val="22"/>
        </w:rPr>
        <w:t>➢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 </w:t>
      </w: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The convective transport of the mean wind speed </w:t>
      </w:r>
    </w:p>
    <w:p>
      <w:pPr>
        <w:autoSpaceDN w:val="0"/>
        <w:autoSpaceDE w:val="0"/>
        <w:widowControl/>
        <w:spacing w:line="254" w:lineRule="exact" w:before="14" w:after="0"/>
        <w:ind w:left="1776" w:right="0" w:firstLine="0"/>
        <w:jc w:val="left"/>
      </w:pPr>
      <w:r>
        <w:rPr>
          <w:rFonts w:ascii="Wingdings" w:hAnsi="Wingdings" w:eastAsia="Wingdings"/>
          <w:b w:val="0"/>
          <w:i w:val="0"/>
          <w:color w:val="000000"/>
          <w:sz w:val="22"/>
        </w:rPr>
        <w:t>➢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 </w:t>
      </w: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The pressure gradient </w:t>
      </w:r>
    </w:p>
    <w:p>
      <w:pPr>
        <w:autoSpaceDN w:val="0"/>
        <w:autoSpaceDE w:val="0"/>
        <w:widowControl/>
        <w:spacing w:line="254" w:lineRule="exact" w:before="10" w:after="0"/>
        <w:ind w:left="1776" w:right="0" w:firstLine="0"/>
        <w:jc w:val="left"/>
      </w:pPr>
      <w:r>
        <w:rPr>
          <w:rFonts w:ascii="Wingdings" w:hAnsi="Wingdings" w:eastAsia="Wingdings"/>
          <w:b w:val="0"/>
          <w:i w:val="0"/>
          <w:color w:val="000000"/>
          <w:sz w:val="22"/>
        </w:rPr>
        <w:t>➢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 </w:t>
      </w: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The laminar viscosity stress: in the atmospheric flows, the laminar viscosity stress can be </w:t>
      </w:r>
    </w:p>
    <w:p>
      <w:pPr>
        <w:autoSpaceDN w:val="0"/>
        <w:autoSpaceDE w:val="0"/>
        <w:widowControl/>
        <w:spacing w:line="197" w:lineRule="auto" w:before="48" w:after="0"/>
        <w:ind w:left="2136" w:right="0" w:firstLine="0"/>
        <w:jc w:val="left"/>
      </w:pP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neglected against the Reynolds-stress terms. </w:t>
      </w:r>
    </w:p>
    <w:p>
      <w:pPr>
        <w:autoSpaceDN w:val="0"/>
        <w:autoSpaceDE w:val="0"/>
        <w:widowControl/>
        <w:spacing w:line="278" w:lineRule="exact" w:before="32" w:after="0"/>
        <w:ind w:left="1776" w:right="0" w:firstLine="0"/>
        <w:jc w:val="left"/>
      </w:pPr>
      <w:r>
        <w:rPr>
          <w:rFonts w:ascii="Wingdings" w:hAnsi="Wingdings" w:eastAsia="Wingdings"/>
          <w:b w:val="0"/>
          <w:i w:val="0"/>
          <w:color w:val="000000"/>
          <w:sz w:val="22"/>
        </w:rPr>
        <w:t>➢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 </w:t>
      </w: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The quantities </w:t>
      </w:r>
      <w:r>
        <w:rPr>
          <w:rFonts w:ascii="Cambria Math" w:hAnsi="Cambria Math" w:eastAsia="Cambria Math"/>
          <w:b w:val="0"/>
          <w:i w:val="0"/>
          <w:color w:val="000000"/>
          <w:sz w:val="22"/>
        </w:rPr>
        <w:t>−𝜌𝑢</w:t>
      </w:r>
      <w:r>
        <w:rPr>
          <w:rFonts w:ascii="Cambria Math" w:hAnsi="Cambria Math" w:eastAsia="Cambria Math"/>
          <w:b w:val="0"/>
          <w:i w:val="0"/>
          <w:color w:val="000000"/>
          <w:sz w:val="16"/>
        </w:rPr>
        <w:t>𝑖</w:t>
      </w:r>
      <w:r>
        <w:rPr>
          <w:rFonts w:ascii="Cambria Math" w:hAnsi="Cambria Math" w:eastAsia="Cambria Math"/>
          <w:b w:val="0"/>
          <w:i w:val="0"/>
          <w:color w:val="000000"/>
          <w:sz w:val="16"/>
        </w:rPr>
        <w:t>′</w:t>
      </w:r>
      <w:r>
        <w:rPr>
          <w:rFonts w:ascii="Cambria Math" w:hAnsi="Cambria Math" w:eastAsia="Cambria Math"/>
          <w:b w:val="0"/>
          <w:i w:val="0"/>
          <w:color w:val="000000"/>
          <w:sz w:val="22"/>
        </w:rPr>
        <w:t>𝑢</w:t>
      </w:r>
      <w:r>
        <w:rPr>
          <w:rFonts w:ascii="Cambria Math" w:hAnsi="Cambria Math" w:eastAsia="Cambria Math"/>
          <w:b w:val="0"/>
          <w:i w:val="0"/>
          <w:color w:val="000000"/>
          <w:sz w:val="16"/>
        </w:rPr>
        <w:t>𝑗</w:t>
      </w:r>
      <w:r>
        <w:rPr>
          <w:rFonts w:ascii="Cambria Math" w:hAnsi="Cambria Math" w:eastAsia="Cambria Math"/>
          <w:b w:val="0"/>
          <w:i w:val="0"/>
          <w:color w:val="000000"/>
          <w:sz w:val="16"/>
        </w:rPr>
        <w:t>′</w:t>
      </w:r>
      <w:r>
        <w:rPr>
          <w:rFonts w:ascii="Cambria Math" w:hAnsi="Cambria Math" w:eastAsia="Cambria Math"/>
          <w:b w:val="0"/>
          <w:i w:val="0"/>
          <w:color w:val="000000"/>
          <w:sz w:val="22"/>
        </w:rPr>
        <w:t>̅̅̅̅̅̅</w:t>
      </w: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, appearing in the process of averaging, are referred to as turbulent </w:t>
      </w:r>
    </w:p>
    <w:p>
      <w:pPr>
        <w:autoSpaceDN w:val="0"/>
        <w:autoSpaceDE w:val="0"/>
        <w:widowControl/>
        <w:spacing w:line="48" w:lineRule="auto" w:before="38" w:after="0"/>
        <w:ind w:left="2136" w:right="0" w:firstLine="0"/>
        <w:jc w:val="left"/>
      </w:pP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fluxes or also Reynolds-stress terms, denoted </w:t>
      </w:r>
      <w:r>
        <w:rPr>
          <w:rFonts w:ascii="Cambria Math" w:hAnsi="Cambria Math" w:eastAsia="Cambria Math"/>
          <w:b w:val="0"/>
          <w:i w:val="0"/>
          <w:color w:val="000000"/>
          <w:sz w:val="22"/>
        </w:rPr>
        <w:t>𝜏</w:t>
      </w:r>
      <w:r>
        <w:rPr>
          <w:rFonts w:ascii="Cambria Math" w:hAnsi="Cambria Math" w:eastAsia="Cambria Math"/>
          <w:b w:val="0"/>
          <w:i w:val="0"/>
          <w:color w:val="000000"/>
          <w:sz w:val="16"/>
        </w:rPr>
        <w:t>𝑖𝑗</w:t>
      </w: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. These terms are new unknown variables </w:t>
      </w:r>
    </w:p>
    <w:p>
      <w:pPr>
        <w:autoSpaceDN w:val="0"/>
        <w:autoSpaceDE w:val="0"/>
        <w:widowControl/>
        <w:spacing w:line="197" w:lineRule="auto" w:before="44" w:after="0"/>
        <w:ind w:left="2136" w:right="0" w:firstLine="0"/>
        <w:jc w:val="left"/>
      </w:pP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which must be modelized in order to close the equations system (turbulence modelling). </w:t>
      </w:r>
    </w:p>
    <w:p>
      <w:pPr>
        <w:autoSpaceDN w:val="0"/>
        <w:autoSpaceDE w:val="0"/>
        <w:widowControl/>
        <w:spacing w:line="254" w:lineRule="exact" w:before="14" w:after="0"/>
        <w:ind w:left="1776" w:right="0" w:firstLine="0"/>
        <w:jc w:val="left"/>
      </w:pPr>
      <w:r>
        <w:rPr>
          <w:rFonts w:ascii="Wingdings" w:hAnsi="Wingdings" w:eastAsia="Wingdings"/>
          <w:b w:val="0"/>
          <w:i w:val="0"/>
          <w:color w:val="000000"/>
          <w:sz w:val="22"/>
        </w:rPr>
        <w:t>➢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 </w:t>
      </w: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The other body forces </w:t>
      </w:r>
      <w:r>
        <w:rPr>
          <w:rFonts w:ascii="Calibri Light" w:hAnsi="Calibri Light" w:eastAsia="Calibri Light"/>
          <w:b w:val="0"/>
          <w:i/>
          <w:color w:val="000000"/>
          <w:sz w:val="22"/>
        </w:rPr>
        <w:t>f</w:t>
      </w:r>
      <w:r>
        <w:rPr>
          <w:rFonts w:ascii="Calibri Light" w:hAnsi="Calibri Light" w:eastAsia="Calibri Light"/>
          <w:b w:val="0"/>
          <w:i/>
          <w:color w:val="000000"/>
          <w:sz w:val="14"/>
        </w:rPr>
        <w:t>i</w:t>
      </w:r>
      <w:r>
        <w:rPr>
          <w:rFonts w:ascii="Calibri Light" w:hAnsi="Calibri Light" w:eastAsia="Calibri Light"/>
          <w:b w:val="0"/>
          <w:i w:val="0"/>
          <w:color w:val="000000"/>
          <w:sz w:val="14"/>
        </w:rPr>
        <w:t xml:space="preserve"> </w:t>
      </w: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 </w:t>
      </w:r>
    </w:p>
    <w:p>
      <w:pPr>
        <w:autoSpaceDN w:val="0"/>
        <w:autoSpaceDE w:val="0"/>
        <w:widowControl/>
        <w:spacing w:line="48" w:lineRule="auto" w:before="46" w:after="0"/>
        <w:ind w:left="2136" w:right="0" w:firstLine="0"/>
        <w:jc w:val="left"/>
      </w:pP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Where </w:t>
      </w:r>
      <w:r>
        <w:rPr>
          <w:rFonts w:ascii="Cambria Math" w:hAnsi="Cambria Math" w:eastAsia="Cambria Math"/>
          <w:b w:val="0"/>
          <w:i w:val="0"/>
          <w:color w:val="000000"/>
          <w:sz w:val="22"/>
        </w:rPr>
        <w:t>𝑝</w:t>
      </w: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 is the pressure, </w:t>
      </w:r>
      <w:r>
        <w:rPr>
          <w:rFonts w:ascii="Cambria Math" w:hAnsi="Cambria Math" w:eastAsia="Cambria Math"/>
          <w:b w:val="0"/>
          <w:i w:val="0"/>
          <w:color w:val="000000"/>
          <w:sz w:val="22"/>
        </w:rPr>
        <w:t>𝜌</w:t>
      </w: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 is the density, </w:t>
      </w:r>
      <w:r>
        <w:rPr>
          <w:rFonts w:ascii="Cambria Math" w:hAnsi="Cambria Math" w:eastAsia="Cambria Math"/>
          <w:b w:val="0"/>
          <w:i w:val="0"/>
          <w:color w:val="000000"/>
          <w:sz w:val="24"/>
        </w:rPr>
        <w:t>𝜇</w:t>
      </w:r>
      <w:r>
        <w:rPr>
          <w:rFonts w:ascii="Calibri Light" w:hAnsi="Calibri Light" w:eastAsia="Calibri Light"/>
          <w:b w:val="0"/>
          <w:i w:val="0"/>
          <w:color w:val="000000"/>
          <w:sz w:val="24"/>
        </w:rPr>
        <w:t xml:space="preserve"> is the</w:t>
      </w: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 dynamic viscosity, </w:t>
      </w:r>
      <w:r>
        <w:rPr>
          <w:rFonts w:ascii="Cambria Math" w:hAnsi="Cambria Math" w:eastAsia="Cambria Math"/>
          <w:b w:val="0"/>
          <w:i w:val="0"/>
          <w:color w:val="000000"/>
          <w:sz w:val="24"/>
        </w:rPr>
        <w:t>𝑥</w:t>
      </w:r>
      <w:r>
        <w:rPr>
          <w:w w:val="98.82352492388557"/>
          <w:rFonts w:ascii="Cambria Math" w:hAnsi="Cambria Math" w:eastAsia="Cambria Math"/>
          <w:b w:val="0"/>
          <w:i w:val="0"/>
          <w:color w:val="000000"/>
          <w:sz w:val="17"/>
        </w:rPr>
        <w:t>𝑖</w:t>
      </w:r>
      <w:r>
        <w:rPr>
          <w:rFonts w:ascii="Calibri Light" w:hAnsi="Calibri Light" w:eastAsia="Calibri Light"/>
          <w:b w:val="0"/>
          <w:i w:val="0"/>
          <w:color w:val="000000"/>
          <w:sz w:val="24"/>
        </w:rPr>
        <w:t xml:space="preserve"> </w:t>
      </w: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and </w:t>
      </w:r>
      <w:r>
        <w:rPr>
          <w:rFonts w:ascii="Cambria Math" w:hAnsi="Cambria Math" w:eastAsia="Cambria Math"/>
          <w:b w:val="0"/>
          <w:i w:val="0"/>
          <w:color w:val="000000"/>
          <w:sz w:val="24"/>
        </w:rPr>
        <w:t>𝑥</w:t>
      </w:r>
      <w:r>
        <w:rPr>
          <w:w w:val="98.82352492388557"/>
          <w:rFonts w:ascii="Cambria Math" w:hAnsi="Cambria Math" w:eastAsia="Cambria Math"/>
          <w:b w:val="0"/>
          <w:i w:val="0"/>
          <w:color w:val="000000"/>
          <w:sz w:val="17"/>
        </w:rPr>
        <w:t>𝑗</w:t>
      </w:r>
      <w:r>
        <w:rPr>
          <w:rFonts w:ascii="Calibri Light" w:hAnsi="Calibri Light" w:eastAsia="Calibri Light"/>
          <w:b w:val="0"/>
          <w:i w:val="0"/>
          <w:color w:val="000000"/>
          <w:sz w:val="24"/>
        </w:rPr>
        <w:t xml:space="preserve"> are</w:t>
      </w: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 the space </w:t>
      </w:r>
    </w:p>
    <w:p>
      <w:pPr>
        <w:autoSpaceDN w:val="0"/>
        <w:autoSpaceDE w:val="0"/>
        <w:widowControl/>
        <w:spacing w:line="46" w:lineRule="auto" w:before="38" w:after="0"/>
        <w:ind w:left="2136" w:right="0" w:firstLine="0"/>
        <w:jc w:val="left"/>
      </w:pP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variables in the directions </w:t>
      </w:r>
      <w:r>
        <w:rPr>
          <w:rFonts w:ascii="Cambria Math" w:hAnsi="Cambria Math" w:eastAsia="Cambria Math"/>
          <w:b w:val="0"/>
          <w:i w:val="0"/>
          <w:color w:val="000000"/>
          <w:sz w:val="22"/>
        </w:rPr>
        <w:t>𝑖</w:t>
      </w: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 </w:t>
      </w:r>
      <w:r>
        <w:rPr>
          <w:rFonts w:ascii="Calibri Light" w:hAnsi="Calibri Light" w:eastAsia="Calibri Light"/>
          <w:b w:val="0"/>
          <w:i w:val="0"/>
          <w:color w:val="000000"/>
          <w:sz w:val="24"/>
        </w:rPr>
        <w:t xml:space="preserve">and </w:t>
      </w:r>
      <w:r>
        <w:rPr>
          <w:rFonts w:ascii="Cambria Math" w:hAnsi="Cambria Math" w:eastAsia="Cambria Math"/>
          <w:b w:val="0"/>
          <w:i w:val="0"/>
          <w:color w:val="000000"/>
          <w:sz w:val="24"/>
        </w:rPr>
        <w:t>𝑗</w:t>
      </w:r>
      <w:r>
        <w:rPr>
          <w:rFonts w:ascii="Calibri Light" w:hAnsi="Calibri Light" w:eastAsia="Calibri Light"/>
          <w:b w:val="0"/>
          <w:i w:val="0"/>
          <w:color w:val="000000"/>
          <w:sz w:val="24"/>
        </w:rPr>
        <w:t>.</w:t>
      </w: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 </w:t>
      </w:r>
    </w:p>
    <w:p>
      <w:pPr>
        <w:autoSpaceDN w:val="0"/>
        <w:tabs>
          <w:tab w:pos="2564" w:val="left"/>
        </w:tabs>
        <w:autoSpaceDE w:val="0"/>
        <w:widowControl/>
        <w:spacing w:line="254" w:lineRule="exact" w:before="134" w:after="0"/>
        <w:ind w:left="1844" w:right="0" w:firstLine="0"/>
        <w:jc w:val="left"/>
      </w:pPr>
      <w:r>
        <w:rPr>
          <w:rFonts w:ascii="Calibri Light" w:hAnsi="Calibri Light" w:eastAsia="Calibri Light"/>
          <w:b/>
          <w:i w:val="0"/>
          <w:color w:val="000000"/>
          <w:sz w:val="22"/>
        </w:rPr>
        <w:t>1.1.2</w:t>
      </w:r>
      <w:r>
        <w:rPr>
          <w:rFonts w:ascii="Arial" w:hAnsi="Arial" w:eastAsia="Arial"/>
          <w:b/>
          <w:i w:val="0"/>
          <w:color w:val="000000"/>
          <w:sz w:val="22"/>
        </w:rPr>
        <w:t xml:space="preserve"> </w:t>
      </w:r>
      <w:r>
        <w:rPr>
          <w:rFonts w:ascii="Calibri Light" w:hAnsi="Calibri Light" w:eastAsia="Calibri Light"/>
          <w:b/>
          <w:i w:val="0"/>
          <w:color w:val="000000"/>
          <w:sz w:val="22"/>
        </w:rPr>
        <w:t xml:space="preserve"> Turbulence modelling </w:t>
      </w:r>
    </w:p>
    <w:p>
      <w:pPr>
        <w:autoSpaceDN w:val="0"/>
        <w:autoSpaceDE w:val="0"/>
        <w:widowControl/>
        <w:spacing w:line="197" w:lineRule="auto" w:before="168" w:after="0"/>
        <w:ind w:left="1416" w:right="0" w:firstLine="0"/>
        <w:jc w:val="left"/>
      </w:pP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Eddy viscosity models are based on the hypothesis that the Reynolds-stress terms are proportional to </w:t>
      </w:r>
    </w:p>
    <w:p>
      <w:pPr>
        <w:autoSpaceDN w:val="0"/>
        <w:autoSpaceDE w:val="0"/>
        <w:widowControl/>
        <w:spacing w:line="197" w:lineRule="auto" w:before="48" w:after="0"/>
        <w:ind w:left="1416" w:right="0" w:firstLine="0"/>
        <w:jc w:val="left"/>
      </w:pP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the wind speed gradients, by considering the concept of eddy viscosity (or turbulent viscosity): </w:t>
      </w:r>
    </w:p>
    <w:p>
      <w:pPr>
        <w:autoSpaceDN w:val="0"/>
        <w:autoSpaceDE w:val="0"/>
        <w:widowControl/>
        <w:spacing w:line="372" w:lineRule="exact" w:before="292" w:after="0"/>
        <w:ind w:left="2122" w:right="0" w:firstLine="0"/>
        <w:jc w:val="left"/>
      </w:pPr>
      <w:r>
        <w:rPr>
          <w:rFonts w:ascii="Cambria Math" w:hAnsi="Cambria Math" w:eastAsia="Cambria Math"/>
          <w:b w:val="0"/>
          <w:i w:val="0"/>
          <w:color w:val="000000"/>
          <w:sz w:val="24"/>
        </w:rPr>
        <w:t>𝜏</w:t>
      </w:r>
      <w:r>
        <w:rPr>
          <w:w w:val="98.82352492388557"/>
          <w:rFonts w:ascii="Cambria Math" w:hAnsi="Cambria Math" w:eastAsia="Cambria Math"/>
          <w:b w:val="0"/>
          <w:i w:val="0"/>
          <w:color w:val="000000"/>
          <w:sz w:val="17"/>
        </w:rPr>
        <w:t>𝑖𝑗=</w:t>
      </w:r>
      <w:r>
        <w:rPr>
          <w:rFonts w:ascii="Cambria Math" w:hAnsi="Cambria Math" w:eastAsia="Cambria Math"/>
          <w:b w:val="0"/>
          <w:i w:val="0"/>
          <w:color w:val="000000"/>
          <w:sz w:val="24"/>
        </w:rPr>
        <w:t xml:space="preserve"> −𝜌𝑢</w:t>
      </w:r>
      <w:r>
        <w:rPr>
          <w:w w:val="98.82352492388557"/>
          <w:rFonts w:ascii="Cambria Math" w:hAnsi="Cambria Math" w:eastAsia="Cambria Math"/>
          <w:b w:val="0"/>
          <w:i w:val="0"/>
          <w:color w:val="000000"/>
          <w:sz w:val="17"/>
        </w:rPr>
        <w:t>𝑖</w:t>
      </w:r>
      <w:r>
        <w:rPr>
          <w:w w:val="98.82352492388557"/>
          <w:rFonts w:ascii="Arial" w:hAnsi="Arial" w:eastAsia="Arial"/>
          <w:b w:val="0"/>
          <w:i/>
          <w:color w:val="000000"/>
          <w:sz w:val="17"/>
        </w:rPr>
        <w:t>′</w:t>
      </w:r>
      <w:r>
        <w:rPr>
          <w:rFonts w:ascii="Cambria Math" w:hAnsi="Cambria Math" w:eastAsia="Cambria Math"/>
          <w:b w:val="0"/>
          <w:i w:val="0"/>
          <w:color w:val="000000"/>
          <w:sz w:val="24"/>
        </w:rPr>
        <w:t>𝑢</w:t>
      </w:r>
      <w:r>
        <w:rPr>
          <w:w w:val="98.82352492388557"/>
          <w:rFonts w:ascii="Cambria Math" w:hAnsi="Cambria Math" w:eastAsia="Cambria Math"/>
          <w:b w:val="0"/>
          <w:i w:val="0"/>
          <w:color w:val="000000"/>
          <w:sz w:val="17"/>
        </w:rPr>
        <w:t>𝑗</w:t>
      </w:r>
      <w:r>
        <w:rPr>
          <w:w w:val="98.82352492388557"/>
          <w:rFonts w:ascii="Arial" w:hAnsi="Arial" w:eastAsia="Arial"/>
          <w:b w:val="0"/>
          <w:i/>
          <w:color w:val="000000"/>
          <w:sz w:val="17"/>
        </w:rPr>
        <w:t>′</w:t>
      </w:r>
      <w:r>
        <w:rPr>
          <w:rFonts w:ascii="Cambria Math" w:hAnsi="Cambria Math" w:eastAsia="Cambria Math"/>
          <w:b w:val="0"/>
          <w:i w:val="0"/>
          <w:color w:val="000000"/>
          <w:sz w:val="24"/>
        </w:rPr>
        <w:t>̅̅̅̅̅</w:t>
      </w:r>
      <w:r>
        <w:rPr>
          <w:rFonts w:ascii="Cambria Math" w:hAnsi="Cambria Math" w:eastAsia="Cambria Math"/>
          <w:b w:val="0"/>
          <w:i w:val="0"/>
          <w:color w:val="000000"/>
          <w:sz w:val="24"/>
        </w:rPr>
        <w:t xml:space="preserve"> </w:t>
      </w:r>
      <w:r>
        <w:rPr>
          <w:rFonts w:ascii="Cambria Math" w:hAnsi="Cambria Math" w:eastAsia="Cambria Math"/>
          <w:b w:val="0"/>
          <w:i w:val="0"/>
          <w:color w:val="000000"/>
          <w:sz w:val="24"/>
        </w:rPr>
        <w:t>= 𝜇</w:t>
      </w:r>
      <w:r>
        <w:rPr>
          <w:w w:val="98.82352492388557"/>
          <w:rFonts w:ascii="Cambria Math" w:hAnsi="Cambria Math" w:eastAsia="Cambria Math"/>
          <w:b w:val="0"/>
          <w:i w:val="0"/>
          <w:color w:val="000000"/>
          <w:sz w:val="17"/>
        </w:rPr>
        <w:t>𝑇</w:t>
      </w:r>
      <w:r>
        <w:rPr>
          <w:rFonts w:ascii="Cambria Math" w:hAnsi="Cambria Math" w:eastAsia="Cambria Math"/>
          <w:b w:val="0"/>
          <w:i w:val="0"/>
          <w:color w:val="000000"/>
          <w:sz w:val="24"/>
        </w:rPr>
        <w:t>(</w:t>
      </w:r>
      <w:r>
        <w:rPr>
          <w:w w:val="98.82352492388557"/>
          <w:rFonts w:ascii="Cambria Math" w:hAnsi="Cambria Math" w:eastAsia="Cambria Math"/>
          <w:b w:val="0"/>
          <w:i w:val="0"/>
          <w:color w:val="000000"/>
          <w:sz w:val="17"/>
        </w:rPr>
        <w:t>𝜕𝑢</w:t>
      </w:r>
      <w:r>
        <w:rPr>
          <w:rFonts w:ascii="Cambria Math" w:hAnsi="Cambria Math" w:eastAsia="Cambria Math"/>
          <w:b w:val="0"/>
          <w:i w:val="0"/>
          <w:color w:val="000000"/>
          <w:sz w:val="14"/>
          <w:u w:val="single"/>
        </w:rPr>
        <w:t>𝑖</w:t>
      </w:r>
    </w:p>
    <w:p>
      <w:pPr>
        <w:autoSpaceDN w:val="0"/>
        <w:autoSpaceDE w:val="0"/>
        <w:widowControl/>
        <w:spacing w:line="67" w:lineRule="auto" w:before="0" w:after="0"/>
        <w:ind w:left="0" w:right="5862" w:firstLine="0"/>
        <w:jc w:val="right"/>
      </w:pPr>
      <w:r>
        <w:rPr>
          <w:w w:val="98.82352492388557"/>
          <w:rFonts w:ascii="Cambria Math" w:hAnsi="Cambria Math" w:eastAsia="Cambria Math"/>
          <w:b w:val="0"/>
          <w:i w:val="0"/>
          <w:color w:val="000000"/>
          <w:sz w:val="17"/>
        </w:rPr>
        <w:t>𝜕𝑥</w:t>
      </w:r>
      <w:r>
        <w:rPr>
          <w:rFonts w:ascii="Cambria Math" w:hAnsi="Cambria Math" w:eastAsia="Cambria Math"/>
          <w:b w:val="0"/>
          <w:i w:val="0"/>
          <w:color w:val="000000"/>
          <w:sz w:val="14"/>
        </w:rPr>
        <w:t>𝑗</w:t>
      </w:r>
      <w:r>
        <w:rPr>
          <w:rFonts w:ascii="Cambria Math" w:hAnsi="Cambria Math" w:eastAsia="Cambria Math"/>
          <w:b w:val="0"/>
          <w:i w:val="0"/>
          <w:color w:val="000000"/>
          <w:sz w:val="24"/>
        </w:rPr>
        <w:t>+</w:t>
      </w:r>
    </w:p>
    <w:p>
      <w:pPr>
        <w:autoSpaceDN w:val="0"/>
        <w:autoSpaceDE w:val="0"/>
        <w:widowControl/>
        <w:spacing w:line="50" w:lineRule="auto" w:before="0" w:after="0"/>
        <w:ind w:left="0" w:right="5522" w:firstLine="0"/>
        <w:jc w:val="right"/>
      </w:pPr>
      <w:r>
        <w:rPr>
          <w:w w:val="98.82352492388557"/>
          <w:rFonts w:ascii="Cambria Math" w:hAnsi="Cambria Math" w:eastAsia="Cambria Math"/>
          <w:b w:val="0"/>
          <w:i w:val="0"/>
          <w:color w:val="000000"/>
          <w:sz w:val="17"/>
        </w:rPr>
        <w:t>𝜕𝑢</w:t>
      </w:r>
      <w:r>
        <w:rPr>
          <w:rFonts w:ascii="Cambria Math" w:hAnsi="Cambria Math" w:eastAsia="Cambria Math"/>
          <w:b w:val="0"/>
          <w:i w:val="0"/>
          <w:color w:val="000000"/>
          <w:sz w:val="14"/>
        </w:rPr>
        <w:t>𝑗</w:t>
      </w:r>
    </w:p>
    <w:p>
      <w:pPr>
        <w:autoSpaceDN w:val="0"/>
        <w:autoSpaceDE w:val="0"/>
        <w:widowControl/>
        <w:spacing w:line="408" w:lineRule="exact" w:before="0" w:after="0"/>
        <w:ind w:left="0" w:right="5332" w:firstLine="0"/>
        <w:jc w:val="right"/>
      </w:pPr>
      <w:r>
        <w:rPr>
          <w:w w:val="98.82352492388557"/>
          <w:rFonts w:ascii="Cambria Math" w:hAnsi="Cambria Math" w:eastAsia="Cambria Math"/>
          <w:b w:val="0"/>
          <w:i w:val="0"/>
          <w:color w:val="000000"/>
          <w:sz w:val="17"/>
        </w:rPr>
        <w:t>𝜕𝑥</w:t>
      </w:r>
      <w:r>
        <w:rPr>
          <w:rFonts w:ascii="Cambria Math" w:hAnsi="Cambria Math" w:eastAsia="Cambria Math"/>
          <w:b w:val="0"/>
          <w:i w:val="0"/>
          <w:color w:val="000000"/>
          <w:sz w:val="14"/>
        </w:rPr>
        <w:t>𝑖</w:t>
      </w:r>
      <w:r>
        <w:rPr>
          <w:rFonts w:ascii="Cambria Math" w:hAnsi="Cambria Math" w:eastAsia="Cambria Math"/>
          <w:b w:val="0"/>
          <w:i w:val="0"/>
          <w:color w:val="000000"/>
          <w:sz w:val="24"/>
        </w:rPr>
        <w:t>)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197" w:lineRule="auto" w:before="268" w:after="0"/>
        <w:ind w:left="1416" w:right="0" w:firstLine="0"/>
        <w:jc w:val="left"/>
      </w:pP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Then, additional transport equations are required to solve the problem. Prandtl postulated the one </w:t>
      </w:r>
    </w:p>
    <w:p>
      <w:pPr>
        <w:autoSpaceDN w:val="0"/>
        <w:autoSpaceDE w:val="0"/>
        <w:widowControl/>
        <w:spacing w:line="197" w:lineRule="auto" w:before="48" w:after="0"/>
        <w:ind w:left="1416" w:right="0" w:firstLine="0"/>
        <w:jc w:val="left"/>
      </w:pP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equation model, in which eddy viscosity considers the effect by flow history and depends on the </w:t>
      </w:r>
    </w:p>
    <w:p>
      <w:pPr>
        <w:autoSpaceDN w:val="0"/>
        <w:autoSpaceDE w:val="0"/>
        <w:widowControl/>
        <w:spacing w:line="302" w:lineRule="exact" w:before="16" w:after="0"/>
        <w:ind w:left="1416" w:right="0" w:firstLine="0"/>
        <w:jc w:val="left"/>
      </w:pP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turbulent kinetic energy </w:t>
      </w:r>
      <w:r>
        <w:rPr>
          <w:rFonts w:ascii="Cambria Math" w:hAnsi="Cambria Math" w:eastAsia="Cambria Math"/>
          <w:b w:val="0"/>
          <w:i w:val="0"/>
          <w:color w:val="000000"/>
          <w:sz w:val="22"/>
        </w:rPr>
        <w:t>𝑘</w:t>
      </w: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. So, the eddy viscosity </w:t>
      </w:r>
      <w:r>
        <w:rPr>
          <w:rFonts w:ascii="Cambria Math" w:hAnsi="Cambria Math" w:eastAsia="Cambria Math"/>
          <w:b w:val="0"/>
          <w:i w:val="0"/>
          <w:color w:val="000000"/>
          <w:sz w:val="24"/>
        </w:rPr>
        <w:t>𝜇</w:t>
      </w:r>
      <w:r>
        <w:rPr>
          <w:w w:val="98.82352492388557"/>
          <w:rFonts w:ascii="Cambria Math" w:hAnsi="Cambria Math" w:eastAsia="Cambria Math"/>
          <w:b w:val="0"/>
          <w:i w:val="0"/>
          <w:color w:val="000000"/>
          <w:sz w:val="17"/>
        </w:rPr>
        <w:t>𝑇</w:t>
      </w:r>
      <w:r>
        <w:rPr>
          <w:rFonts w:ascii="Calibri Light" w:hAnsi="Calibri Light" w:eastAsia="Calibri Light"/>
          <w:b w:val="0"/>
          <w:i w:val="0"/>
          <w:color w:val="000000"/>
          <w:sz w:val="24"/>
        </w:rPr>
        <w:t xml:space="preserve"> is given by: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53" w:lineRule="auto" w:before="224" w:after="0"/>
        <w:ind w:left="0" w:right="6122" w:firstLine="0"/>
        <w:jc w:val="right"/>
      </w:pPr>
      <w:r>
        <w:rPr>
          <w:w w:val="98.82352492388557"/>
          <w:rFonts w:ascii="Cambria Math" w:hAnsi="Cambria Math" w:eastAsia="Cambria Math"/>
          <w:b w:val="0"/>
          <w:i w:val="0"/>
          <w:color w:val="000000"/>
          <w:sz w:val="17"/>
        </w:rPr>
        <w:t>𝑘</w:t>
      </w:r>
      <w:r>
        <w:rPr>
          <w:rFonts w:ascii="Cambria Math" w:hAnsi="Cambria Math" w:eastAsia="Cambria Math"/>
          <w:b w:val="0"/>
          <w:i w:val="0"/>
          <w:color w:val="000000"/>
          <w:sz w:val="14"/>
        </w:rPr>
        <w:t>2</w:t>
      </w:r>
    </w:p>
    <w:p>
      <w:pPr>
        <w:autoSpaceDN w:val="0"/>
        <w:tabs>
          <w:tab w:pos="3074" w:val="left"/>
          <w:tab w:pos="4202" w:val="left"/>
        </w:tabs>
        <w:autoSpaceDE w:val="0"/>
        <w:widowControl/>
        <w:spacing w:line="302" w:lineRule="exact" w:before="0" w:after="0"/>
        <w:ind w:left="2122" w:right="0" w:firstLine="0"/>
        <w:jc w:val="left"/>
      </w:pPr>
      <w:r>
        <w:rPr>
          <w:rFonts w:ascii="Cambria Math" w:hAnsi="Cambria Math" w:eastAsia="Cambria Math"/>
          <w:b w:val="0"/>
          <w:i w:val="0"/>
          <w:color w:val="000000"/>
          <w:sz w:val="24"/>
        </w:rPr>
        <w:t>𝜇</w:t>
      </w:r>
      <w:r>
        <w:rPr>
          <w:w w:val="98.82352492388557"/>
          <w:rFonts w:ascii="Cambria Math" w:hAnsi="Cambria Math" w:eastAsia="Cambria Math"/>
          <w:b w:val="0"/>
          <w:i w:val="0"/>
          <w:color w:val="000000"/>
          <w:sz w:val="17"/>
        </w:rPr>
        <w:t>𝑇</w:t>
      </w:r>
      <w:r>
        <w:rPr>
          <w:rFonts w:ascii="Cambria Math" w:hAnsi="Cambria Math" w:eastAsia="Cambria Math"/>
          <w:b w:val="0"/>
          <w:i w:val="0"/>
          <w:color w:val="000000"/>
          <w:sz w:val="24"/>
        </w:rPr>
        <w:t>= 𝜌𝑘</w:t>
      </w:r>
      <w:r>
        <w:rPr>
          <w:w w:val="98.82352492388557"/>
          <w:rFonts w:ascii="Cambria Math" w:hAnsi="Cambria Math" w:eastAsia="Cambria Math"/>
          <w:b w:val="0"/>
          <w:i w:val="0"/>
          <w:color w:val="000000"/>
          <w:sz w:val="17"/>
        </w:rPr>
        <w:t>1</w:t>
      </w:r>
      <w:r>
        <w:rPr>
          <w:w w:val="98.82352492388557"/>
          <w:rFonts w:ascii="Cambria Math" w:hAnsi="Cambria Math" w:eastAsia="Cambria Math"/>
          <w:b w:val="0"/>
          <w:i w:val="0"/>
          <w:color w:val="000000"/>
          <w:sz w:val="17"/>
        </w:rPr>
        <w:t xml:space="preserve"> </w:t>
      </w:r>
      <w:r>
        <w:rPr>
          <w:w w:val="98.82352492388557"/>
          <w:rFonts w:ascii="Cambria Math" w:hAnsi="Cambria Math" w:eastAsia="Cambria Math"/>
          <w:b w:val="0"/>
          <w:i w:val="0"/>
          <w:color w:val="000000"/>
          <w:sz w:val="17"/>
        </w:rPr>
        <w:t>2</w:t>
      </w:r>
      <w:r>
        <w:rPr>
          <w:w w:val="98.82352492388557"/>
          <w:rFonts w:ascii="Cambria Math" w:hAnsi="Cambria Math" w:eastAsia="Cambria Math"/>
          <w:b w:val="0"/>
          <w:i w:val="0"/>
          <w:color w:val="000000"/>
          <w:sz w:val="17"/>
        </w:rPr>
        <w:t>⁄</w:t>
      </w:r>
      <w:r>
        <w:rPr>
          <w:rFonts w:ascii="Cambria Math" w:hAnsi="Cambria Math" w:eastAsia="Cambria Math"/>
          <w:b w:val="0"/>
          <w:i w:val="0"/>
          <w:color w:val="000000"/>
          <w:sz w:val="24"/>
        </w:rPr>
        <w:t xml:space="preserve"> </w:t>
      </w:r>
      <w:r>
        <w:rPr>
          <w:rFonts w:ascii="Cambria Math" w:hAnsi="Cambria Math" w:eastAsia="Cambria Math"/>
          <w:b w:val="0"/>
          <w:i w:val="0"/>
          <w:color w:val="000000"/>
          <w:sz w:val="24"/>
        </w:rPr>
        <w:t>𝐿</w:t>
      </w:r>
      <w:r>
        <w:rPr>
          <w:w w:val="98.82352492388557"/>
          <w:rFonts w:ascii="Cambria Math" w:hAnsi="Cambria Math" w:eastAsia="Cambria Math"/>
          <w:b w:val="0"/>
          <w:i w:val="0"/>
          <w:color w:val="000000"/>
          <w:sz w:val="17"/>
        </w:rPr>
        <w:t>𝑇</w:t>
      </w:r>
      <w:r>
        <w:rPr>
          <w:rFonts w:ascii="Cambria Math" w:hAnsi="Cambria Math" w:eastAsia="Cambria Math"/>
          <w:b w:val="0"/>
          <w:i w:val="0"/>
          <w:color w:val="000000"/>
          <w:sz w:val="24"/>
        </w:rPr>
        <w:t>= 𝐶</w:t>
      </w:r>
      <w:r>
        <w:rPr>
          <w:w w:val="98.82352492388557"/>
          <w:rFonts w:ascii="Cambria Math" w:hAnsi="Cambria Math" w:eastAsia="Cambria Math"/>
          <w:b w:val="0"/>
          <w:i w:val="0"/>
          <w:color w:val="000000"/>
          <w:sz w:val="17"/>
        </w:rPr>
        <w:t>𝐷</w:t>
      </w:r>
      <w:r>
        <w:tab/>
      </w:r>
      <w:r>
        <w:rPr>
          <w:w w:val="98.82352492388557"/>
          <w:rFonts w:ascii="Cambria Math" w:hAnsi="Cambria Math" w:eastAsia="Cambria Math"/>
          <w:b w:val="0"/>
          <w:i w:val="0"/>
          <w:color w:val="000000"/>
          <w:sz w:val="17"/>
        </w:rPr>
        <w:t>𝜖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</w:p>
    <w:p>
      <w:pPr>
        <w:sectPr>
          <w:pgSz w:w="11904" w:h="16838"/>
          <w:pgMar w:top="0" w:right="1440" w:bottom="17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7569200" cy="685800"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569200" cy="685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446" w:lineRule="exact" w:before="170" w:after="0"/>
        <w:ind w:left="1416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Where    </w:t>
      </w:r>
      <w:r>
        <w:rPr>
          <w:rFonts w:ascii="Cambria Math" w:hAnsi="Cambria Math" w:eastAsia="Cambria Math"/>
          <w:b w:val="0"/>
          <w:i w:val="0"/>
          <w:color w:val="000000"/>
          <w:sz w:val="24"/>
        </w:rPr>
        <w:t xml:space="preserve">𝑘= </w:t>
      </w:r>
      <w:r>
        <w:rPr>
          <w:w w:val="98.82352492388557"/>
          <w:rFonts w:ascii="Cambria Math" w:hAnsi="Cambria Math" w:eastAsia="Cambria Math"/>
          <w:b w:val="0"/>
          <w:i w:val="0"/>
          <w:color w:val="000000"/>
          <w:sz w:val="17"/>
        </w:rPr>
        <w:t>2</w:t>
      </w:r>
      <w:r>
        <w:rPr>
          <w:rFonts w:ascii="Cambria Math" w:hAnsi="Cambria Math" w:eastAsia="Cambria Math"/>
          <w:b w:val="0"/>
          <w:i w:val="0"/>
          <w:color w:val="000000"/>
          <w:sz w:val="24"/>
        </w:rPr>
        <w:t xml:space="preserve"> </w:t>
      </w:r>
      <w:r>
        <w:rPr>
          <w:rFonts w:ascii="Cambria Math" w:hAnsi="Cambria Math" w:eastAsia="Cambria Math"/>
          <w:b w:val="0"/>
          <w:i w:val="0"/>
          <w:color w:val="000000"/>
          <w:sz w:val="24"/>
        </w:rPr>
        <w:t>𝑢</w:t>
      </w:r>
      <w:r>
        <w:rPr>
          <w:w w:val="98.82352492388557"/>
          <w:rFonts w:ascii="Cambria Math" w:hAnsi="Cambria Math" w:eastAsia="Cambria Math"/>
          <w:b w:val="0"/>
          <w:i w:val="0"/>
          <w:color w:val="000000"/>
          <w:sz w:val="17"/>
        </w:rPr>
        <w:t>𝑖</w:t>
      </w:r>
      <w:r>
        <w:rPr>
          <w:w w:val="98.82352492388557"/>
          <w:rFonts w:ascii="Arial" w:hAnsi="Arial" w:eastAsia="Arial"/>
          <w:b w:val="0"/>
          <w:i/>
          <w:color w:val="000000"/>
          <w:sz w:val="17"/>
        </w:rPr>
        <w:t>′</w:t>
      </w:r>
      <w:r>
        <w:rPr>
          <w:rFonts w:ascii="Cambria Math" w:hAnsi="Cambria Math" w:eastAsia="Cambria Math"/>
          <w:b w:val="0"/>
          <w:i w:val="0"/>
          <w:color w:val="000000"/>
          <w:sz w:val="24"/>
        </w:rPr>
        <w:t>𝑢</w:t>
      </w:r>
      <w:r>
        <w:rPr>
          <w:w w:val="98.82352492388557"/>
          <w:rFonts w:ascii="Cambria Math" w:hAnsi="Cambria Math" w:eastAsia="Cambria Math"/>
          <w:b w:val="0"/>
          <w:i w:val="0"/>
          <w:color w:val="000000"/>
          <w:sz w:val="17"/>
        </w:rPr>
        <w:t>𝑖</w:t>
      </w:r>
      <w:r>
        <w:rPr>
          <w:w w:val="98.82352492388557"/>
          <w:rFonts w:ascii="Arial" w:hAnsi="Arial" w:eastAsia="Arial"/>
          <w:b w:val="0"/>
          <w:i/>
          <w:color w:val="000000"/>
          <w:sz w:val="17"/>
        </w:rPr>
        <w:t>′</w:t>
      </w:r>
      <w:r>
        <w:rPr>
          <w:rFonts w:ascii="Cambria Math" w:hAnsi="Cambria Math" w:eastAsia="Cambria Math"/>
          <w:b w:val="0"/>
          <w:i w:val="0"/>
          <w:color w:val="000000"/>
          <w:sz w:val="24"/>
        </w:rPr>
        <w:t>̅̅̅̅̅</w:t>
      </w:r>
      <w:r>
        <w:rPr>
          <w:rFonts w:ascii="Cambria Math" w:hAnsi="Cambria Math" w:eastAsia="Cambria Math"/>
          <w:b w:val="0"/>
          <w:i w:val="0"/>
          <w:color w:val="000000"/>
          <w:sz w:val="24"/>
        </w:rPr>
        <w:t xml:space="preserve"> </w:t>
      </w:r>
      <w:r>
        <w:rPr>
          <w:rFonts w:ascii="Cambria Math" w:hAnsi="Cambria Math" w:eastAsia="Cambria Math"/>
          <w:b w:val="0"/>
          <w:i w:val="0"/>
          <w:color w:val="000000"/>
          <w:sz w:val="24"/>
        </w:rPr>
        <w:t xml:space="preserve">= </w:t>
      </w:r>
      <w:r>
        <w:rPr>
          <w:w w:val="98.82352492388557"/>
          <w:rFonts w:ascii="Cambria Math" w:hAnsi="Cambria Math" w:eastAsia="Cambria Math"/>
          <w:b w:val="0"/>
          <w:i w:val="0"/>
          <w:color w:val="000000"/>
          <w:sz w:val="17"/>
        </w:rPr>
        <w:t>2</w:t>
      </w:r>
      <w:r>
        <w:rPr>
          <w:rFonts w:ascii="Cambria Math" w:hAnsi="Cambria Math" w:eastAsia="Cambria Math"/>
          <w:b w:val="0"/>
          <w:i w:val="0"/>
          <w:color w:val="000000"/>
          <w:sz w:val="24"/>
        </w:rPr>
        <w:t xml:space="preserve"> </w:t>
      </w:r>
      <w:r>
        <w:rPr>
          <w:rFonts w:ascii="Cambria Math" w:hAnsi="Cambria Math" w:eastAsia="Cambria Math"/>
          <w:b w:val="0"/>
          <w:i w:val="0"/>
          <w:color w:val="000000"/>
          <w:sz w:val="24"/>
        </w:rPr>
        <w:t>(𝑢</w:t>
      </w:r>
      <w:r>
        <w:rPr>
          <w:w w:val="98.82352492388557"/>
          <w:rFonts w:ascii="Arial" w:hAnsi="Arial" w:eastAsia="Arial"/>
          <w:b w:val="0"/>
          <w:i/>
          <w:color w:val="000000"/>
          <w:sz w:val="17"/>
        </w:rPr>
        <w:t>′</w:t>
      </w:r>
      <w:r>
        <w:rPr>
          <w:rFonts w:ascii="Cambria Math" w:hAnsi="Cambria Math" w:eastAsia="Cambria Math"/>
          <w:b w:val="0"/>
          <w:i w:val="0"/>
          <w:color w:val="000000"/>
          <w:sz w:val="24"/>
        </w:rPr>
        <w:t>𝑢</w:t>
      </w:r>
      <w:r>
        <w:rPr>
          <w:w w:val="98.82352492388557"/>
          <w:rFonts w:ascii="Arial" w:hAnsi="Arial" w:eastAsia="Arial"/>
          <w:b w:val="0"/>
          <w:i/>
          <w:color w:val="000000"/>
          <w:sz w:val="17"/>
        </w:rPr>
        <w:t>′</w:t>
      </w:r>
      <w:r>
        <w:rPr>
          <w:rFonts w:ascii="Cambria Math" w:hAnsi="Cambria Math" w:eastAsia="Cambria Math"/>
          <w:b w:val="0"/>
          <w:i w:val="0"/>
          <w:color w:val="000000"/>
          <w:sz w:val="24"/>
        </w:rPr>
        <w:t>̅̅̅̅̅ + 𝑣</w:t>
      </w:r>
      <w:r>
        <w:rPr>
          <w:w w:val="98.82352492388557"/>
          <w:rFonts w:ascii="Arial" w:hAnsi="Arial" w:eastAsia="Arial"/>
          <w:b w:val="0"/>
          <w:i/>
          <w:color w:val="000000"/>
          <w:sz w:val="17"/>
        </w:rPr>
        <w:t>′</w:t>
      </w:r>
      <w:r>
        <w:rPr>
          <w:rFonts w:ascii="Cambria Math" w:hAnsi="Cambria Math" w:eastAsia="Cambria Math"/>
          <w:b w:val="0"/>
          <w:i w:val="0"/>
          <w:color w:val="000000"/>
          <w:sz w:val="24"/>
        </w:rPr>
        <w:t>𝑣</w:t>
      </w:r>
      <w:r>
        <w:rPr>
          <w:w w:val="98.82352492388557"/>
          <w:rFonts w:ascii="Arial" w:hAnsi="Arial" w:eastAsia="Arial"/>
          <w:b w:val="0"/>
          <w:i/>
          <w:color w:val="000000"/>
          <w:sz w:val="17"/>
        </w:rPr>
        <w:t>′</w:t>
      </w:r>
      <w:r>
        <w:rPr>
          <w:rFonts w:ascii="Cambria Math" w:hAnsi="Cambria Math" w:eastAsia="Cambria Math"/>
          <w:b w:val="0"/>
          <w:i w:val="0"/>
          <w:color w:val="000000"/>
          <w:sz w:val="24"/>
        </w:rPr>
        <w:t>̅̅̅̅̅ + 𝑤</w:t>
      </w:r>
      <w:r>
        <w:rPr>
          <w:w w:val="98.82352492388557"/>
          <w:rFonts w:ascii="Arial" w:hAnsi="Arial" w:eastAsia="Arial"/>
          <w:b w:val="0"/>
          <w:i/>
          <w:color w:val="000000"/>
          <w:sz w:val="17"/>
        </w:rPr>
        <w:t>′</w:t>
      </w:r>
      <w:r>
        <w:rPr>
          <w:rFonts w:ascii="Cambria Math" w:hAnsi="Cambria Math" w:eastAsia="Cambria Math"/>
          <w:b w:val="0"/>
          <w:i w:val="0"/>
          <w:color w:val="000000"/>
          <w:sz w:val="24"/>
        </w:rPr>
        <w:t>𝑤</w:t>
      </w:r>
      <w:r>
        <w:rPr>
          <w:w w:val="98.82352492388557"/>
          <w:rFonts w:ascii="Arial" w:hAnsi="Arial" w:eastAsia="Arial"/>
          <w:b w:val="0"/>
          <w:i/>
          <w:color w:val="000000"/>
          <w:sz w:val="17"/>
        </w:rPr>
        <w:t>′</w:t>
      </w:r>
      <w:r>
        <w:rPr>
          <w:rFonts w:ascii="Cambria Math" w:hAnsi="Cambria Math" w:eastAsia="Cambria Math"/>
          <w:b w:val="0"/>
          <w:i w:val="0"/>
          <w:color w:val="000000"/>
          <w:sz w:val="24"/>
        </w:rPr>
        <w:t xml:space="preserve">̅̅̅̅̅̅) = </w:t>
      </w:r>
      <w:r>
        <w:rPr>
          <w:w w:val="98.82352492388557"/>
          <w:rFonts w:ascii="Cambria Math" w:hAnsi="Cambria Math" w:eastAsia="Cambria Math"/>
          <w:b w:val="0"/>
          <w:i w:val="0"/>
          <w:color w:val="000000"/>
          <w:sz w:val="17"/>
        </w:rPr>
        <w:t>2</w:t>
      </w:r>
      <w:r>
        <w:rPr>
          <w:rFonts w:ascii="Cambria Math" w:hAnsi="Cambria Math" w:eastAsia="Cambria Math"/>
          <w:b w:val="0"/>
          <w:i w:val="0"/>
          <w:color w:val="000000"/>
          <w:sz w:val="24"/>
        </w:rPr>
        <w:t xml:space="preserve"> </w:t>
      </w:r>
      <w:r>
        <w:rPr>
          <w:rFonts w:ascii="Cambria Math" w:hAnsi="Cambria Math" w:eastAsia="Cambria Math"/>
          <w:b w:val="0"/>
          <w:i w:val="0"/>
          <w:color w:val="000000"/>
          <w:sz w:val="24"/>
        </w:rPr>
        <w:t>(𝜎</w:t>
      </w:r>
      <w:r>
        <w:rPr>
          <w:w w:val="98.82352492388557"/>
          <w:rFonts w:ascii="Cambria Math" w:hAnsi="Cambria Math" w:eastAsia="Cambria Math"/>
          <w:b w:val="0"/>
          <w:i w:val="0"/>
          <w:color w:val="000000"/>
          <w:sz w:val="17"/>
        </w:rPr>
        <w:t>𝑢</w:t>
      </w:r>
      <w:r>
        <w:rPr>
          <w:w w:val="98.82352492388557"/>
          <w:rFonts w:ascii="Cambria Math" w:hAnsi="Cambria Math" w:eastAsia="Cambria Math"/>
          <w:b w:val="0"/>
          <w:i w:val="0"/>
          <w:color w:val="000000"/>
          <w:sz w:val="17"/>
        </w:rPr>
        <w:t>2</w:t>
      </w:r>
      <w:r>
        <w:rPr>
          <w:rFonts w:ascii="Cambria Math" w:hAnsi="Cambria Math" w:eastAsia="Cambria Math"/>
          <w:b w:val="0"/>
          <w:i w:val="0"/>
          <w:color w:val="000000"/>
          <w:sz w:val="24"/>
        </w:rPr>
        <w:t xml:space="preserve"> + 𝜎</w:t>
      </w:r>
      <w:r>
        <w:rPr>
          <w:w w:val="98.82352492388557"/>
          <w:rFonts w:ascii="Cambria Math" w:hAnsi="Cambria Math" w:eastAsia="Cambria Math"/>
          <w:b w:val="0"/>
          <w:i w:val="0"/>
          <w:color w:val="000000"/>
          <w:sz w:val="17"/>
        </w:rPr>
        <w:t>𝑣</w:t>
      </w:r>
      <w:r>
        <w:rPr>
          <w:w w:val="98.82352492388557"/>
          <w:rFonts w:ascii="Cambria Math" w:hAnsi="Cambria Math" w:eastAsia="Cambria Math"/>
          <w:b w:val="0"/>
          <w:i w:val="0"/>
          <w:color w:val="000000"/>
          <w:sz w:val="17"/>
        </w:rPr>
        <w:t>2</w:t>
      </w:r>
      <w:r>
        <w:rPr>
          <w:rFonts w:ascii="Cambria Math" w:hAnsi="Cambria Math" w:eastAsia="Cambria Math"/>
          <w:b w:val="0"/>
          <w:i w:val="0"/>
          <w:color w:val="000000"/>
          <w:sz w:val="24"/>
        </w:rPr>
        <w:t xml:space="preserve"> + 𝜎</w:t>
      </w:r>
      <w:r>
        <w:rPr>
          <w:w w:val="98.82352492388557"/>
          <w:rFonts w:ascii="Cambria Math" w:hAnsi="Cambria Math" w:eastAsia="Cambria Math"/>
          <w:b w:val="0"/>
          <w:i w:val="0"/>
          <w:color w:val="000000"/>
          <w:sz w:val="17"/>
        </w:rPr>
        <w:t>𝑤</w:t>
      </w:r>
      <w:r>
        <w:rPr>
          <w:w w:val="98.82352492388557"/>
          <w:rFonts w:ascii="Cambria Math" w:hAnsi="Cambria Math" w:eastAsia="Cambria Math"/>
          <w:b w:val="0"/>
          <w:i w:val="0"/>
          <w:color w:val="000000"/>
          <w:sz w:val="17"/>
        </w:rPr>
        <w:t>2</w:t>
      </w:r>
      <w:r>
        <w:rPr>
          <w:rFonts w:ascii="Cambria Math" w:hAnsi="Cambria Math" w:eastAsia="Cambria Math"/>
          <w:b w:val="0"/>
          <w:i w:val="0"/>
          <w:color w:val="000000"/>
          <w:sz w:val="24"/>
        </w:rPr>
        <w:t>)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43" w:lineRule="auto" w:before="0" w:after="0"/>
        <w:ind w:left="0" w:right="4154" w:firstLine="0"/>
        <w:jc w:val="right"/>
      </w:pPr>
      <w:r>
        <w:rPr>
          <w:w w:val="98.82352492388557"/>
          <w:rFonts w:ascii="Cambria Math" w:hAnsi="Cambria Math" w:eastAsia="Cambria Math"/>
          <w:b w:val="0"/>
          <w:i w:val="0"/>
          <w:color w:val="000000"/>
          <w:sz w:val="17"/>
        </w:rPr>
        <w:t>1</w:t>
      </w:r>
    </w:p>
    <w:p>
      <w:pPr>
        <w:autoSpaceDN w:val="0"/>
        <w:autoSpaceDE w:val="0"/>
        <w:widowControl/>
        <w:spacing w:line="43" w:lineRule="auto" w:before="492" w:after="0"/>
        <w:ind w:left="1416" w:right="0" w:firstLine="0"/>
        <w:jc w:val="left"/>
      </w:pP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The turbulent kinetic energy </w:t>
      </w:r>
      <w:r>
        <w:rPr>
          <w:rFonts w:ascii="Cambria Math" w:hAnsi="Cambria Math" w:eastAsia="Cambria Math"/>
          <w:b w:val="0"/>
          <w:i w:val="0"/>
          <w:color w:val="000000"/>
          <w:sz w:val="22"/>
        </w:rPr>
        <w:t>𝑘</w:t>
      </w: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 is calculated from the conservation equation: </w:t>
      </w:r>
    </w:p>
    <w:p>
      <w:pPr>
        <w:autoSpaceDN w:val="0"/>
        <w:tabs>
          <w:tab w:pos="3568" w:val="left"/>
          <w:tab w:pos="4764" w:val="left"/>
          <w:tab w:pos="5214" w:val="left"/>
          <w:tab w:pos="5614" w:val="left"/>
        </w:tabs>
        <w:autoSpaceDE w:val="0"/>
        <w:widowControl/>
        <w:spacing w:line="50" w:lineRule="auto" w:before="328" w:after="0"/>
        <w:ind w:left="2722" w:right="0" w:firstLine="0"/>
        <w:jc w:val="left"/>
      </w:pPr>
      <w:r>
        <w:rPr>
          <w:w w:val="98.82352492388557"/>
          <w:rFonts w:ascii="Cambria Math" w:hAnsi="Cambria Math" w:eastAsia="Cambria Math"/>
          <w:b w:val="0"/>
          <w:i w:val="0"/>
          <w:color w:val="000000"/>
          <w:sz w:val="17"/>
        </w:rPr>
        <w:t>𝜕𝑘</w:t>
      </w:r>
      <w:r>
        <w:tab/>
      </w:r>
      <w:r>
        <w:rPr>
          <w:w w:val="98.82352492388557"/>
          <w:rFonts w:ascii="Cambria Math" w:hAnsi="Cambria Math" w:eastAsia="Cambria Math"/>
          <w:b w:val="0"/>
          <w:i w:val="0"/>
          <w:color w:val="000000"/>
          <w:sz w:val="17"/>
        </w:rPr>
        <w:t>𝜕𝑢̅</w:t>
      </w:r>
      <w:r>
        <w:rPr>
          <w:rFonts w:ascii="Cambria Math" w:hAnsi="Cambria Math" w:eastAsia="Cambria Math"/>
          <w:b w:val="0"/>
          <w:i w:val="0"/>
          <w:color w:val="000000"/>
          <w:sz w:val="14"/>
          <w:u w:val="single"/>
        </w:rPr>
        <w:t>𝑖</w:t>
      </w:r>
      <w:r>
        <w:tab/>
      </w:r>
      <w:r>
        <w:rPr>
          <w:w w:val="98.82352492388557"/>
          <w:rFonts w:ascii="Cambria Math" w:hAnsi="Cambria Math" w:eastAsia="Cambria Math"/>
          <w:b w:val="0"/>
          <w:i w:val="0"/>
          <w:color w:val="000000"/>
          <w:sz w:val="17"/>
        </w:rPr>
        <w:t>𝜕</w:t>
      </w:r>
      <w:r>
        <w:tab/>
      </w:r>
      <w:r>
        <w:rPr>
          <w:w w:val="98.82352492388557"/>
          <w:rFonts w:ascii="Cambria Math" w:hAnsi="Cambria Math" w:eastAsia="Cambria Math"/>
          <w:b w:val="0"/>
          <w:i w:val="0"/>
          <w:color w:val="000000"/>
          <w:sz w:val="17"/>
        </w:rPr>
        <w:t>𝜇</w:t>
      </w:r>
      <w:r>
        <w:rPr>
          <w:rFonts w:ascii="Cambria Math" w:hAnsi="Cambria Math" w:eastAsia="Cambria Math"/>
          <w:b w:val="0"/>
          <w:i w:val="0"/>
          <w:color w:val="000000"/>
          <w:sz w:val="14"/>
          <w:u w:val="single"/>
        </w:rPr>
        <w:t>𝑇</w:t>
      </w:r>
      <w:r>
        <w:tab/>
      </w:r>
      <w:r>
        <w:rPr>
          <w:w w:val="98.82352492388557"/>
          <w:rFonts w:ascii="Cambria Math" w:hAnsi="Cambria Math" w:eastAsia="Cambria Math"/>
          <w:b w:val="0"/>
          <w:i w:val="0"/>
          <w:color w:val="000000"/>
          <w:sz w:val="17"/>
        </w:rPr>
        <w:t>𝜕𝑘</w:t>
      </w:r>
    </w:p>
    <w:p>
      <w:pPr>
        <w:autoSpaceDN w:val="0"/>
        <w:autoSpaceDE w:val="0"/>
        <w:widowControl/>
        <w:spacing w:line="272" w:lineRule="exact" w:before="0" w:after="0"/>
        <w:ind w:left="2122" w:right="0" w:firstLine="0"/>
        <w:jc w:val="left"/>
      </w:pPr>
      <w:r>
        <w:rPr>
          <w:rFonts w:ascii="Cambria Math" w:hAnsi="Cambria Math" w:eastAsia="Cambria Math"/>
          <w:b w:val="0"/>
          <w:i w:val="0"/>
          <w:color w:val="000000"/>
          <w:sz w:val="24"/>
        </w:rPr>
        <w:t>−𝜌𝑢</w:t>
      </w:r>
      <w:r>
        <w:rPr>
          <w:w w:val="98.82352492388557"/>
          <w:rFonts w:ascii="Cambria Math" w:hAnsi="Cambria Math" w:eastAsia="Cambria Math"/>
          <w:b w:val="0"/>
          <w:i w:val="0"/>
          <w:color w:val="000000"/>
          <w:sz w:val="17"/>
        </w:rPr>
        <w:t>𝑗</w:t>
      </w:r>
      <w:r>
        <w:rPr>
          <w:w w:val="98.82352492388557"/>
          <w:rFonts w:ascii="Cambria Math" w:hAnsi="Cambria Math" w:eastAsia="Cambria Math"/>
          <w:b w:val="0"/>
          <w:i w:val="0"/>
          <w:color w:val="000000"/>
          <w:sz w:val="17"/>
        </w:rPr>
        <w:t>𝜕𝑥</w:t>
      </w:r>
      <w:r>
        <w:rPr>
          <w:rFonts w:ascii="Cambria Math" w:hAnsi="Cambria Math" w:eastAsia="Cambria Math"/>
          <w:b w:val="0"/>
          <w:i w:val="0"/>
          <w:color w:val="000000"/>
          <w:sz w:val="14"/>
        </w:rPr>
        <w:t>𝑗</w:t>
      </w:r>
      <w:r>
        <w:rPr>
          <w:rFonts w:ascii="Cambria Math" w:hAnsi="Cambria Math" w:eastAsia="Cambria Math"/>
          <w:b w:val="0"/>
          <w:i w:val="0"/>
          <w:color w:val="000000"/>
          <w:sz w:val="24"/>
        </w:rPr>
        <w:t>+ 𝜏</w:t>
      </w:r>
      <w:r>
        <w:rPr>
          <w:w w:val="98.82352492388557"/>
          <w:rFonts w:ascii="Cambria Math" w:hAnsi="Cambria Math" w:eastAsia="Cambria Math"/>
          <w:b w:val="0"/>
          <w:i w:val="0"/>
          <w:color w:val="000000"/>
          <w:sz w:val="17"/>
        </w:rPr>
        <w:t>𝑖𝑗</w:t>
      </w:r>
      <w:r>
        <w:rPr>
          <w:w w:val="98.82352492388557"/>
          <w:rFonts w:ascii="Cambria Math" w:hAnsi="Cambria Math" w:eastAsia="Cambria Math"/>
          <w:b w:val="0"/>
          <w:i w:val="0"/>
          <w:color w:val="000000"/>
          <w:sz w:val="17"/>
        </w:rPr>
        <w:t>𝜕𝑥</w:t>
      </w:r>
      <w:r>
        <w:rPr>
          <w:rFonts w:ascii="Cambria Math" w:hAnsi="Cambria Math" w:eastAsia="Cambria Math"/>
          <w:b w:val="0"/>
          <w:i w:val="0"/>
          <w:color w:val="000000"/>
          <w:sz w:val="14"/>
        </w:rPr>
        <w:t>𝑗</w:t>
      </w:r>
      <w:r>
        <w:rPr>
          <w:rFonts w:ascii="Cambria Math" w:hAnsi="Cambria Math" w:eastAsia="Cambria Math"/>
          <w:b w:val="0"/>
          <w:i w:val="0"/>
          <w:color w:val="000000"/>
          <w:sz w:val="24"/>
        </w:rPr>
        <w:t>−𝜌𝜀+</w:t>
      </w:r>
      <w:r>
        <w:rPr>
          <w:w w:val="98.82352492388557"/>
          <w:rFonts w:ascii="Cambria Math" w:hAnsi="Cambria Math" w:eastAsia="Cambria Math"/>
          <w:b w:val="0"/>
          <w:i w:val="0"/>
          <w:color w:val="000000"/>
          <w:sz w:val="17"/>
        </w:rPr>
        <w:t>𝜕𝑥</w:t>
      </w:r>
      <w:r>
        <w:rPr>
          <w:rFonts w:ascii="Cambria Math" w:hAnsi="Cambria Math" w:eastAsia="Cambria Math"/>
          <w:b w:val="0"/>
          <w:i w:val="0"/>
          <w:color w:val="000000"/>
          <w:sz w:val="14"/>
        </w:rPr>
        <w:t>𝑗</w:t>
      </w:r>
      <w:r>
        <w:rPr>
          <w:rFonts w:ascii="Cambria Math" w:hAnsi="Cambria Math" w:eastAsia="Cambria Math"/>
          <w:b w:val="0"/>
          <w:i w:val="0"/>
          <w:color w:val="000000"/>
          <w:sz w:val="24"/>
        </w:rPr>
        <w:t>[(</w:t>
      </w:r>
      <w:r>
        <w:rPr>
          <w:w w:val="98.82352492388557"/>
          <w:rFonts w:ascii="Cambria Math" w:hAnsi="Cambria Math" w:eastAsia="Cambria Math"/>
          <w:b w:val="0"/>
          <w:i w:val="0"/>
          <w:color w:val="000000"/>
          <w:sz w:val="17"/>
        </w:rPr>
        <w:t>𝜎</w:t>
      </w:r>
      <w:r>
        <w:rPr>
          <w:rFonts w:ascii="Cambria Math" w:hAnsi="Cambria Math" w:eastAsia="Cambria Math"/>
          <w:b w:val="0"/>
          <w:i w:val="0"/>
          <w:color w:val="000000"/>
          <w:sz w:val="14"/>
        </w:rPr>
        <w:t>𝑘</w:t>
      </w:r>
      <w:r>
        <w:rPr>
          <w:rFonts w:ascii="Cambria Math" w:hAnsi="Cambria Math" w:eastAsia="Cambria Math"/>
          <w:b w:val="0"/>
          <w:i w:val="0"/>
          <w:color w:val="000000"/>
          <w:sz w:val="24"/>
        </w:rPr>
        <w:t>)</w:t>
      </w:r>
      <w:r>
        <w:rPr>
          <w:w w:val="98.82352492388557"/>
          <w:rFonts w:ascii="Cambria Math" w:hAnsi="Cambria Math" w:eastAsia="Cambria Math"/>
          <w:b w:val="0"/>
          <w:i w:val="0"/>
          <w:color w:val="000000"/>
          <w:sz w:val="17"/>
        </w:rPr>
        <w:t>𝜕𝑥</w:t>
      </w:r>
      <w:r>
        <w:rPr>
          <w:rFonts w:ascii="Cambria Math" w:hAnsi="Cambria Math" w:eastAsia="Cambria Math"/>
          <w:b w:val="0"/>
          <w:i w:val="0"/>
          <w:color w:val="000000"/>
          <w:sz w:val="14"/>
        </w:rPr>
        <w:t>𝑗</w:t>
      </w:r>
      <w:r>
        <w:rPr>
          <w:rFonts w:ascii="Cambria Math" w:hAnsi="Cambria Math" w:eastAsia="Cambria Math"/>
          <w:b w:val="0"/>
          <w:i w:val="0"/>
          <w:color w:val="000000"/>
          <w:sz w:val="24"/>
        </w:rPr>
        <w:t>] = 0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48" w:lineRule="auto" w:before="272" w:after="0"/>
        <w:ind w:left="1416" w:right="0" w:firstLine="0"/>
        <w:jc w:val="left"/>
      </w:pP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Where  </w:t>
      </w:r>
      <w:r>
        <w:rPr>
          <w:rFonts w:ascii="Cambria Math" w:hAnsi="Cambria Math" w:eastAsia="Cambria Math"/>
          <w:b w:val="0"/>
          <w:i w:val="0"/>
          <w:color w:val="000000"/>
          <w:sz w:val="22"/>
        </w:rPr>
        <w:t>𝜎</w:t>
      </w:r>
      <w:r>
        <w:rPr>
          <w:rFonts w:ascii="Cambria Math" w:hAnsi="Cambria Math" w:eastAsia="Cambria Math"/>
          <w:b w:val="0"/>
          <w:i w:val="0"/>
          <w:color w:val="000000"/>
          <w:sz w:val="16"/>
        </w:rPr>
        <w:t>𝑘</w:t>
      </w: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  is fixed at 1 and the turbulent dissipation rate </w:t>
      </w:r>
      <w:r>
        <w:rPr>
          <w:rFonts w:ascii="Cambria Math" w:hAnsi="Cambria Math" w:eastAsia="Cambria Math"/>
          <w:b w:val="0"/>
          <w:i w:val="0"/>
          <w:color w:val="000000"/>
          <w:sz w:val="24"/>
        </w:rPr>
        <w:t>𝜀</w:t>
      </w:r>
      <w:r>
        <w:rPr>
          <w:rFonts w:ascii="Calibri Light" w:hAnsi="Calibri Light" w:eastAsia="Calibri Light"/>
          <w:b w:val="0"/>
          <w:i w:val="0"/>
          <w:color w:val="000000"/>
          <w:sz w:val="24"/>
        </w:rPr>
        <w:t xml:space="preserve"> is:</w:t>
      </w: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 </w:t>
      </w:r>
    </w:p>
    <w:p>
      <w:pPr>
        <w:autoSpaceDN w:val="0"/>
        <w:autoSpaceDE w:val="0"/>
        <w:widowControl/>
        <w:spacing w:line="53" w:lineRule="auto" w:before="290" w:after="0"/>
        <w:ind w:left="0" w:right="7250" w:firstLine="0"/>
        <w:jc w:val="right"/>
      </w:pPr>
      <w:r>
        <w:rPr>
          <w:w w:val="98.82352492388557"/>
          <w:rFonts w:ascii="Cambria Math" w:hAnsi="Cambria Math" w:eastAsia="Cambria Math"/>
          <w:b w:val="0"/>
          <w:i w:val="0"/>
          <w:color w:val="000000"/>
          <w:sz w:val="17"/>
        </w:rPr>
        <w:t>𝑘</w:t>
      </w:r>
      <w:r>
        <w:rPr>
          <w:rFonts w:ascii="Cambria Math" w:hAnsi="Cambria Math" w:eastAsia="Cambria Math"/>
          <w:b w:val="0"/>
          <w:i w:val="0"/>
          <w:color w:val="000000"/>
          <w:sz w:val="14"/>
        </w:rPr>
        <w:t>3</w:t>
      </w:r>
      <w:r>
        <w:rPr>
          <w:rFonts w:ascii="Cambria Math" w:hAnsi="Cambria Math" w:eastAsia="Cambria Math"/>
          <w:b w:val="0"/>
          <w:i w:val="0"/>
          <w:color w:val="000000"/>
          <w:sz w:val="14"/>
        </w:rPr>
        <w:t xml:space="preserve"> </w:t>
      </w:r>
      <w:r>
        <w:rPr>
          <w:rFonts w:ascii="Cambria Math" w:hAnsi="Cambria Math" w:eastAsia="Cambria Math"/>
          <w:b w:val="0"/>
          <w:i w:val="0"/>
          <w:color w:val="000000"/>
          <w:sz w:val="14"/>
        </w:rPr>
        <w:t>2</w:t>
      </w:r>
    </w:p>
    <w:p>
      <w:pPr>
        <w:autoSpaceDN w:val="0"/>
        <w:tabs>
          <w:tab w:pos="2944" w:val="left"/>
        </w:tabs>
        <w:autoSpaceDE w:val="0"/>
        <w:widowControl/>
        <w:spacing w:line="274" w:lineRule="exact" w:before="0" w:after="0"/>
        <w:ind w:left="2122" w:right="0" w:firstLine="0"/>
        <w:jc w:val="left"/>
      </w:pPr>
      <w:r>
        <w:rPr>
          <w:rFonts w:ascii="Cambria Math" w:hAnsi="Cambria Math" w:eastAsia="Cambria Math"/>
          <w:b w:val="0"/>
          <w:i w:val="0"/>
          <w:color w:val="000000"/>
          <w:sz w:val="24"/>
        </w:rPr>
        <w:t>𝜀= 𝐶</w:t>
      </w:r>
      <w:r>
        <w:rPr>
          <w:w w:val="98.82352492388557"/>
          <w:rFonts w:ascii="Cambria Math" w:hAnsi="Cambria Math" w:eastAsia="Cambria Math"/>
          <w:b w:val="0"/>
          <w:i w:val="0"/>
          <w:color w:val="000000"/>
          <w:sz w:val="17"/>
        </w:rPr>
        <w:t>𝐷</w:t>
      </w:r>
      <w:r>
        <w:rPr>
          <w:w w:val="98.82352492388557"/>
          <w:rFonts w:ascii="Cambria Math" w:hAnsi="Cambria Math" w:eastAsia="Cambria Math"/>
          <w:b w:val="0"/>
          <w:i w:val="0"/>
          <w:color w:val="000000"/>
          <w:sz w:val="17"/>
        </w:rPr>
        <w:t>𝐿</w:t>
      </w:r>
      <w:r>
        <w:rPr>
          <w:rFonts w:ascii="Cambria Math" w:hAnsi="Cambria Math" w:eastAsia="Cambria Math"/>
          <w:b w:val="0"/>
          <w:i w:val="0"/>
          <w:color w:val="000000"/>
          <w:sz w:val="14"/>
        </w:rPr>
        <w:t>𝑇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48" w:lineRule="auto" w:before="276" w:after="0"/>
        <w:ind w:left="1416" w:right="0" w:firstLine="0"/>
        <w:jc w:val="left"/>
      </w:pP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The turbulence length scale </w:t>
      </w:r>
      <w:r>
        <w:rPr>
          <w:rFonts w:ascii="Cambria Math" w:hAnsi="Cambria Math" w:eastAsia="Cambria Math"/>
          <w:b w:val="0"/>
          <w:i w:val="0"/>
          <w:color w:val="000000"/>
          <w:sz w:val="24"/>
        </w:rPr>
        <w:t>𝐿</w:t>
      </w:r>
      <w:r>
        <w:rPr>
          <w:w w:val="98.82352492388557"/>
          <w:rFonts w:ascii="Cambria Math" w:hAnsi="Cambria Math" w:eastAsia="Cambria Math"/>
          <w:b w:val="0"/>
          <w:i w:val="0"/>
          <w:color w:val="000000"/>
          <w:sz w:val="17"/>
        </w:rPr>
        <w:t>𝑇</w:t>
      </w: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 and the parameter </w:t>
      </w:r>
      <w:r>
        <w:rPr>
          <w:rFonts w:ascii="Cambria Math" w:hAnsi="Cambria Math" w:eastAsia="Cambria Math"/>
          <w:b w:val="0"/>
          <w:i w:val="0"/>
          <w:color w:val="000000"/>
          <w:sz w:val="22"/>
        </w:rPr>
        <w:t>𝐶</w:t>
      </w:r>
      <w:r>
        <w:rPr>
          <w:rFonts w:ascii="Cambria Math" w:hAnsi="Cambria Math" w:eastAsia="Cambria Math"/>
          <w:b w:val="0"/>
          <w:i w:val="0"/>
          <w:color w:val="000000"/>
          <w:sz w:val="16"/>
        </w:rPr>
        <w:t>𝐷</w:t>
      </w: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 depend on the thermal stability, defined </w:t>
      </w:r>
    </w:p>
    <w:p>
      <w:pPr>
        <w:autoSpaceDN w:val="0"/>
        <w:autoSpaceDE w:val="0"/>
        <w:widowControl/>
        <w:spacing w:line="46" w:lineRule="auto" w:before="10" w:after="0"/>
        <w:ind w:left="1416" w:right="0" w:firstLine="0"/>
        <w:jc w:val="left"/>
      </w:pP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through a mixing length  </w:t>
      </w:r>
      <w:r>
        <w:rPr>
          <w:rFonts w:ascii="Cambria Math" w:hAnsi="Cambria Math" w:eastAsia="Cambria Math"/>
          <w:b w:val="0"/>
          <w:i w:val="0"/>
          <w:color w:val="000000"/>
          <w:sz w:val="22"/>
        </w:rPr>
        <w:t>𝑙</w:t>
      </w: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  (model of (Yamada, 1983) and (Arritt, 1987)). </w:t>
      </w:r>
    </w:p>
    <w:p>
      <w:pPr>
        <w:autoSpaceDN w:val="0"/>
        <w:autoSpaceDE w:val="0"/>
        <w:widowControl/>
        <w:spacing w:line="197" w:lineRule="auto" w:before="316" w:after="0"/>
        <w:ind w:left="1416" w:right="0" w:firstLine="0"/>
        <w:jc w:val="left"/>
      </w:pP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We have: </w:t>
      </w:r>
    </w:p>
    <w:p>
      <w:pPr>
        <w:autoSpaceDN w:val="0"/>
        <w:tabs>
          <w:tab w:pos="4346" w:val="left"/>
        </w:tabs>
        <w:autoSpaceDE w:val="0"/>
        <w:widowControl/>
        <w:spacing w:line="296" w:lineRule="exact" w:before="256" w:after="0"/>
        <w:ind w:left="2122" w:right="0" w:firstLine="0"/>
        <w:jc w:val="left"/>
      </w:pPr>
      <w:r>
        <w:rPr>
          <w:rFonts w:ascii="Cambria Math" w:hAnsi="Cambria Math" w:eastAsia="Cambria Math"/>
          <w:b w:val="0"/>
          <w:i w:val="0"/>
          <w:color w:val="000000"/>
          <w:sz w:val="22"/>
        </w:rPr>
        <w:t>𝐿</w:t>
      </w:r>
      <w:r>
        <w:rPr>
          <w:rFonts w:ascii="Cambria Math" w:hAnsi="Cambria Math" w:eastAsia="Cambria Math"/>
          <w:b w:val="0"/>
          <w:i w:val="0"/>
          <w:color w:val="000000"/>
          <w:sz w:val="16"/>
        </w:rPr>
        <w:t>𝑇</w:t>
      </w:r>
      <w:r>
        <w:rPr>
          <w:rFonts w:ascii="Cambria Math" w:hAnsi="Cambria Math" w:eastAsia="Cambria Math"/>
          <w:b w:val="0"/>
          <w:i w:val="0"/>
          <w:color w:val="000000"/>
          <w:sz w:val="22"/>
        </w:rPr>
        <w:t>= √2𝑆</w:t>
      </w:r>
      <w:r>
        <w:rPr>
          <w:rFonts w:ascii="Cambria Math" w:hAnsi="Cambria Math" w:eastAsia="Cambria Math"/>
          <w:b w:val="0"/>
          <w:i w:val="0"/>
          <w:color w:val="000000"/>
          <w:sz w:val="16"/>
        </w:rPr>
        <w:t>𝑚</w:t>
      </w:r>
      <w:r>
        <w:rPr>
          <w:rFonts w:ascii="Cambria Math" w:hAnsi="Cambria Math" w:eastAsia="Cambria Math"/>
          <w:b w:val="0"/>
          <w:i w:val="0"/>
          <w:color w:val="000000"/>
          <w:sz w:val="22"/>
        </w:rPr>
        <w:t>𝑙</w:t>
      </w:r>
      <w:r>
        <w:rPr>
          <w:rFonts w:ascii="Arial" w:hAnsi="Arial" w:eastAsia="Arial"/>
          <w:b w:val="0"/>
          <w:i/>
          <w:color w:val="000000"/>
          <w:sz w:val="24"/>
        </w:rPr>
        <w:t xml:space="preserve"> </w:t>
      </w:r>
      <w:r>
        <w:tab/>
      </w:r>
      <w:r>
        <w:rPr>
          <w:rFonts w:ascii="Arial" w:hAnsi="Arial" w:eastAsia="Arial"/>
          <w:b w:val="0"/>
          <w:i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            </w:t>
      </w:r>
      <w:r>
        <w:rPr>
          <w:rFonts w:ascii="Arial" w:hAnsi="Arial" w:eastAsia="Arial"/>
          <w:b w:val="0"/>
          <w:i/>
          <w:color w:val="000000"/>
          <w:sz w:val="24"/>
        </w:rPr>
        <w:t xml:space="preserve"> </w:t>
      </w: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with                </w:t>
      </w:r>
      <w:r>
        <w:rPr>
          <w:rFonts w:ascii="Cambria Math" w:hAnsi="Cambria Math" w:eastAsia="Cambria Math"/>
          <w:b w:val="0"/>
          <w:i w:val="0"/>
          <w:color w:val="000000"/>
          <w:sz w:val="22"/>
        </w:rPr>
        <w:t>1/𝑙= 1/</w:t>
      </w:r>
      <w:r>
        <w:rPr>
          <w:rFonts w:ascii="ArialMT" w:hAnsi="ArialMT" w:eastAsia="ArialMT"/>
          <w:b w:val="0"/>
          <w:i w:val="0"/>
          <w:color w:val="000000"/>
          <w:sz w:val="22"/>
        </w:rPr>
        <w:t>κ</w:t>
      </w:r>
      <w:r>
        <w:rPr>
          <w:rFonts w:ascii="Cambria Math" w:hAnsi="Cambria Math" w:eastAsia="Cambria Math"/>
          <w:b w:val="0"/>
          <w:i w:val="0"/>
          <w:color w:val="000000"/>
          <w:sz w:val="22"/>
        </w:rPr>
        <w:t>z + 1/𝑙</w:t>
      </w:r>
      <w:r>
        <w:rPr>
          <w:rFonts w:ascii="Cambria Math" w:hAnsi="Cambria Math" w:eastAsia="Cambria Math"/>
          <w:b w:val="0"/>
          <w:i w:val="0"/>
          <w:color w:val="000000"/>
          <w:sz w:val="16"/>
        </w:rPr>
        <w:t>0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56" w:lineRule="exact" w:before="268" w:after="0"/>
        <w:ind w:left="1416" w:right="0" w:firstLine="0"/>
        <w:jc w:val="left"/>
      </w:pP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Where </w:t>
      </w:r>
      <w:r>
        <w:rPr>
          <w:rFonts w:ascii="ArialMT" w:hAnsi="ArialMT" w:eastAsia="ArialMT"/>
          <w:b w:val="0"/>
          <w:i w:val="0"/>
          <w:color w:val="000000"/>
          <w:sz w:val="22"/>
        </w:rPr>
        <w:t>κ</w:t>
      </w: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 is the Karman constant, </w:t>
      </w:r>
      <w:r>
        <w:rPr>
          <w:rFonts w:ascii="Cambria Math" w:hAnsi="Cambria Math" w:eastAsia="Cambria Math"/>
          <w:b w:val="0"/>
          <w:i w:val="0"/>
          <w:color w:val="000000"/>
          <w:sz w:val="22"/>
        </w:rPr>
        <w:t>z</w:t>
      </w: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 is the height above the ground and </w:t>
      </w:r>
      <w:r>
        <w:rPr>
          <w:rFonts w:ascii="Calibri Light" w:hAnsi="Calibri Light" w:eastAsia="Calibri Light"/>
          <w:b w:val="0"/>
          <w:i/>
          <w:color w:val="000000"/>
          <w:sz w:val="22"/>
        </w:rPr>
        <w:t>S</w:t>
      </w:r>
      <w:r>
        <w:rPr>
          <w:rFonts w:ascii="Calibri Light" w:hAnsi="Calibri Light" w:eastAsia="Calibri Light"/>
          <w:b w:val="0"/>
          <w:i/>
          <w:color w:val="000000"/>
          <w:sz w:val="14"/>
        </w:rPr>
        <w:t>m</w:t>
      </w: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 is calculated based on the </w:t>
      </w:r>
    </w:p>
    <w:p>
      <w:pPr>
        <w:autoSpaceDN w:val="0"/>
        <w:autoSpaceDE w:val="0"/>
        <w:widowControl/>
        <w:spacing w:line="48" w:lineRule="auto" w:before="36" w:after="0"/>
        <w:ind w:left="1416" w:right="0" w:firstLine="0"/>
        <w:jc w:val="left"/>
      </w:pP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Richardson flux number </w:t>
      </w:r>
      <w:r>
        <w:rPr>
          <w:rFonts w:ascii="Cambria Math" w:hAnsi="Cambria Math" w:eastAsia="Cambria Math"/>
          <w:b w:val="0"/>
          <w:i w:val="0"/>
          <w:color w:val="000000"/>
          <w:sz w:val="22"/>
        </w:rPr>
        <w:t>𝑅𝑖</w:t>
      </w:r>
      <w:r>
        <w:rPr>
          <w:rFonts w:ascii="Cambria Math" w:hAnsi="Cambria Math" w:eastAsia="Cambria Math"/>
          <w:b w:val="0"/>
          <w:i w:val="0"/>
          <w:color w:val="000000"/>
          <w:sz w:val="16"/>
        </w:rPr>
        <w:t>𝑓</w:t>
      </w: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, modified from (Yamada, 1983). </w:t>
      </w:r>
      <w:r>
        <w:rPr>
          <w:rFonts w:ascii="Cambria Math" w:hAnsi="Cambria Math" w:eastAsia="Cambria Math"/>
          <w:b w:val="0"/>
          <w:i w:val="0"/>
          <w:color w:val="000000"/>
          <w:sz w:val="22"/>
        </w:rPr>
        <w:t>𝑙</w:t>
      </w:r>
      <w:r>
        <w:rPr>
          <w:rFonts w:ascii="Cambria Math" w:hAnsi="Cambria Math" w:eastAsia="Cambria Math"/>
          <w:b w:val="0"/>
          <w:i w:val="0"/>
          <w:color w:val="000000"/>
          <w:sz w:val="16"/>
        </w:rPr>
        <w:t>0</w:t>
      </w: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 is a constant equal to 100 m in order </w:t>
      </w:r>
    </w:p>
    <w:p>
      <w:pPr>
        <w:autoSpaceDN w:val="0"/>
        <w:autoSpaceDE w:val="0"/>
        <w:widowControl/>
        <w:spacing w:line="197" w:lineRule="auto" w:before="44" w:after="0"/>
        <w:ind w:left="1416" w:right="0" w:firstLine="0"/>
        <w:jc w:val="left"/>
      </w:pP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to fix the mixing length far from the ground (Louis, 1979). </w:t>
      </w:r>
    </w:p>
    <w:p>
      <w:pPr>
        <w:autoSpaceDN w:val="0"/>
        <w:autoSpaceDE w:val="0"/>
        <w:widowControl/>
        <w:spacing w:line="236" w:lineRule="exact" w:before="262" w:after="0"/>
        <w:ind w:left="1416" w:right="0" w:firstLine="0"/>
        <w:jc w:val="left"/>
      </w:pPr>
      <w:r>
        <w:rPr>
          <w:rFonts w:ascii="Calibri Light" w:hAnsi="Calibri Light" w:eastAsia="Calibri Light"/>
          <w:b w:val="0"/>
          <w:i w:val="0"/>
          <w:color w:val="000000"/>
          <w:sz w:val="22"/>
        </w:rPr>
        <w:t>If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 </w:t>
      </w:r>
      <w:r>
        <w:rPr>
          <w:rFonts w:ascii="Calibri Light" w:hAnsi="Calibri Light" w:eastAsia="Calibri Light"/>
          <w:b w:val="0"/>
          <w:i/>
          <w:color w:val="000000"/>
          <w:sz w:val="22"/>
        </w:rPr>
        <w:t>Ri</w:t>
      </w:r>
      <w:r>
        <w:rPr>
          <w:rFonts w:ascii="Calibri Light" w:hAnsi="Calibri Light" w:eastAsia="Calibri Light"/>
          <w:b w:val="0"/>
          <w:i/>
          <w:color w:val="000000"/>
          <w:sz w:val="14"/>
        </w:rPr>
        <w:t>f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 &gt; 0.16     </w:t>
      </w:r>
      <w:r>
        <w:rPr>
          <w:rFonts w:ascii="Calibri Light" w:hAnsi="Calibri Light" w:eastAsia="Calibri Light"/>
          <w:b w:val="0"/>
          <w:i/>
          <w:color w:val="000000"/>
          <w:sz w:val="22"/>
        </w:rPr>
        <w:t>S</w:t>
      </w:r>
      <w:r>
        <w:rPr>
          <w:rFonts w:ascii="Calibri Light" w:hAnsi="Calibri Light" w:eastAsia="Calibri Light"/>
          <w:b w:val="0"/>
          <w:i/>
          <w:color w:val="000000"/>
          <w:sz w:val="14"/>
        </w:rPr>
        <w:t>m</w:t>
      </w: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 =  0.085 </w:t>
      </w:r>
    </w:p>
    <w:p>
      <w:pPr>
        <w:autoSpaceDN w:val="0"/>
        <w:autoSpaceDE w:val="0"/>
        <w:widowControl/>
        <w:spacing w:line="50" w:lineRule="auto" w:before="48" w:after="0"/>
        <w:ind w:left="0" w:right="4728" w:firstLine="0"/>
        <w:jc w:val="right"/>
      </w:pPr>
      <w:r>
        <w:rPr>
          <w:rFonts w:ascii="Cambria Math" w:hAnsi="Cambria Math" w:eastAsia="Cambria Math"/>
          <w:b w:val="0"/>
          <w:i w:val="0"/>
          <w:color w:val="000000"/>
          <w:sz w:val="16"/>
        </w:rPr>
        <w:t>(0.1912−𝑅</w:t>
      </w:r>
      <w:r>
        <w:rPr>
          <w:rFonts w:ascii="Cambria Math" w:hAnsi="Cambria Math" w:eastAsia="Cambria Math"/>
          <w:b w:val="0"/>
          <w:i w:val="0"/>
          <w:color w:val="000000"/>
          <w:sz w:val="13"/>
        </w:rPr>
        <w:t>𝑖𝑓</w:t>
      </w:r>
      <w:r>
        <w:rPr>
          <w:rFonts w:ascii="Cambria Math" w:hAnsi="Cambria Math" w:eastAsia="Cambria Math"/>
          <w:b w:val="0"/>
          <w:i w:val="0"/>
          <w:color w:val="000000"/>
          <w:sz w:val="16"/>
        </w:rPr>
        <w:t>)(0.2341−𝑅</w:t>
      </w:r>
      <w:r>
        <w:rPr>
          <w:rFonts w:ascii="Cambria Math" w:hAnsi="Cambria Math" w:eastAsia="Cambria Math"/>
          <w:b w:val="0"/>
          <w:i w:val="0"/>
          <w:color w:val="000000"/>
          <w:sz w:val="13"/>
        </w:rPr>
        <w:t>𝑖𝑓</w:t>
      </w:r>
      <w:r>
        <w:rPr>
          <w:rFonts w:ascii="Cambria Math" w:hAnsi="Cambria Math" w:eastAsia="Cambria Math"/>
          <w:b w:val="0"/>
          <w:i w:val="0"/>
          <w:color w:val="000000"/>
          <w:sz w:val="16"/>
        </w:rPr>
        <w:t>)</w:t>
      </w:r>
    </w:p>
    <w:p>
      <w:pPr>
        <w:autoSpaceDN w:val="0"/>
        <w:tabs>
          <w:tab w:pos="3962" w:val="left"/>
        </w:tabs>
        <w:autoSpaceDE w:val="0"/>
        <w:widowControl/>
        <w:spacing w:line="280" w:lineRule="exact" w:before="0" w:after="0"/>
        <w:ind w:left="1416" w:right="0" w:firstLine="0"/>
        <w:jc w:val="left"/>
      </w:pPr>
      <w:r>
        <w:rPr>
          <w:rFonts w:ascii="Calibri Light" w:hAnsi="Calibri Light" w:eastAsia="Calibri Light"/>
          <w:b w:val="0"/>
          <w:i w:val="0"/>
          <w:color w:val="000000"/>
          <w:sz w:val="22"/>
        </w:rPr>
        <w:t>If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 </w:t>
      </w:r>
      <w:r>
        <w:rPr>
          <w:rFonts w:ascii="Calibri Light" w:hAnsi="Calibri Light" w:eastAsia="Calibri Light"/>
          <w:b w:val="0"/>
          <w:i/>
          <w:color w:val="000000"/>
          <w:sz w:val="22"/>
        </w:rPr>
        <w:t>Ri</w:t>
      </w:r>
      <w:r>
        <w:rPr>
          <w:rFonts w:ascii="Calibri Light" w:hAnsi="Calibri Light" w:eastAsia="Calibri Light"/>
          <w:b w:val="0"/>
          <w:i/>
          <w:color w:val="000000"/>
          <w:sz w:val="14"/>
        </w:rPr>
        <w:t>f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 &lt; 0.16    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 </w:t>
      </w:r>
      <w:r>
        <w:rPr>
          <w:rFonts w:ascii="Cambria Math" w:hAnsi="Cambria Math" w:eastAsia="Cambria Math"/>
          <w:b w:val="0"/>
          <w:i w:val="0"/>
          <w:color w:val="000000"/>
          <w:sz w:val="22"/>
        </w:rPr>
        <w:t>𝑆</w:t>
      </w:r>
      <w:r>
        <w:rPr>
          <w:rFonts w:ascii="Cambria Math" w:hAnsi="Cambria Math" w:eastAsia="Cambria Math"/>
          <w:b w:val="0"/>
          <w:i w:val="0"/>
          <w:color w:val="000000"/>
          <w:sz w:val="16"/>
        </w:rPr>
        <w:t>𝑚</w:t>
      </w:r>
      <w:r>
        <w:rPr>
          <w:rFonts w:ascii="Cambria Math" w:hAnsi="Cambria Math" w:eastAsia="Cambria Math"/>
          <w:b w:val="0"/>
          <w:i w:val="0"/>
          <w:color w:val="000000"/>
          <w:sz w:val="22"/>
        </w:rPr>
        <w:t xml:space="preserve">= 1.96 </w:t>
      </w:r>
      <w:r>
        <w:tab/>
      </w:r>
      <w:r>
        <w:rPr>
          <w:rFonts w:ascii="Cambria Math" w:hAnsi="Cambria Math" w:eastAsia="Cambria Math"/>
          <w:b w:val="0"/>
          <w:i w:val="0"/>
          <w:color w:val="000000"/>
          <w:sz w:val="16"/>
        </w:rPr>
        <w:t>(1−𝑅</w:t>
      </w:r>
      <w:r>
        <w:rPr>
          <w:rFonts w:ascii="Cambria Math" w:hAnsi="Cambria Math" w:eastAsia="Cambria Math"/>
          <w:b w:val="0"/>
          <w:i w:val="0"/>
          <w:color w:val="000000"/>
          <w:sz w:val="13"/>
        </w:rPr>
        <w:t>𝑖𝑓</w:t>
      </w:r>
      <w:r>
        <w:rPr>
          <w:rFonts w:ascii="Cambria Math" w:hAnsi="Cambria Math" w:eastAsia="Cambria Math"/>
          <w:b w:val="0"/>
          <w:i w:val="0"/>
          <w:color w:val="000000"/>
          <w:sz w:val="16"/>
        </w:rPr>
        <w:t>)(0.2231−𝑅</w:t>
      </w:r>
      <w:r>
        <w:rPr>
          <w:rFonts w:ascii="Cambria Math" w:hAnsi="Cambria Math" w:eastAsia="Cambria Math"/>
          <w:b w:val="0"/>
          <w:i w:val="0"/>
          <w:color w:val="000000"/>
          <w:sz w:val="13"/>
        </w:rPr>
        <w:t>𝑖𝑓)</w:t>
      </w:r>
    </w:p>
    <w:p>
      <w:pPr>
        <w:autoSpaceDN w:val="0"/>
        <w:autoSpaceDE w:val="0"/>
        <w:widowControl/>
        <w:spacing w:line="48" w:lineRule="auto" w:before="504" w:after="0"/>
        <w:ind w:left="1416" w:right="0" w:firstLine="0"/>
        <w:jc w:val="left"/>
      </w:pP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The Richardson flux number </w:t>
      </w:r>
      <w:r>
        <w:rPr>
          <w:rFonts w:ascii="Cambria Math" w:hAnsi="Cambria Math" w:eastAsia="Cambria Math"/>
          <w:b w:val="0"/>
          <w:i w:val="0"/>
          <w:color w:val="000000"/>
          <w:sz w:val="22"/>
        </w:rPr>
        <w:t>𝑅𝑖</w:t>
      </w:r>
      <w:r>
        <w:rPr>
          <w:rFonts w:ascii="Cambria Math" w:hAnsi="Cambria Math" w:eastAsia="Cambria Math"/>
          <w:b w:val="0"/>
          <w:i w:val="0"/>
          <w:color w:val="000000"/>
          <w:sz w:val="16"/>
        </w:rPr>
        <w:t>𝑓</w:t>
      </w: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 is computed according to the Monin-Obukhov length </w:t>
      </w:r>
      <w:r>
        <w:rPr>
          <w:rFonts w:ascii="Calibri Light" w:hAnsi="Calibri Light" w:eastAsia="Calibri Light"/>
          <w:b w:val="0"/>
          <w:i/>
          <w:color w:val="000000"/>
          <w:sz w:val="22"/>
        </w:rPr>
        <w:t>L</w:t>
      </w: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. Each stability </w:t>
      </w:r>
    </w:p>
    <w:p>
      <w:pPr>
        <w:autoSpaceDN w:val="0"/>
        <w:tabs>
          <w:tab w:pos="2078" w:val="left"/>
          <w:tab w:pos="3004" w:val="left"/>
          <w:tab w:pos="3412" w:val="left"/>
          <w:tab w:pos="3954" w:val="left"/>
          <w:tab w:pos="4990" w:val="left"/>
          <w:tab w:pos="6338" w:val="left"/>
          <w:tab w:pos="6770" w:val="left"/>
          <w:tab w:pos="7120" w:val="left"/>
          <w:tab w:pos="8148" w:val="left"/>
          <w:tab w:pos="9858" w:val="left"/>
        </w:tabs>
        <w:autoSpaceDE w:val="0"/>
        <w:widowControl/>
        <w:spacing w:line="197" w:lineRule="auto" w:before="46" w:after="0"/>
        <w:ind w:left="1416" w:right="0" w:firstLine="0"/>
        <w:jc w:val="left"/>
      </w:pP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class </w:t>
      </w:r>
      <w:r>
        <w:tab/>
      </w: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defined </w:t>
      </w: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in </w:t>
      </w:r>
      <w:r>
        <w:tab/>
      </w: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the </w:t>
      </w: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software </w:t>
      </w:r>
      <w:r>
        <w:tab/>
      </w: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corresponds </w:t>
      </w: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to </w:t>
      </w:r>
      <w:r>
        <w:tab/>
      </w: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a </w:t>
      </w:r>
      <w:r>
        <w:tab/>
      </w: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different </w:t>
      </w: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Monin-Obukhov </w:t>
      </w: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length. </w:t>
      </w:r>
    </w:p>
    <w:p>
      <w:pPr>
        <w:autoSpaceDN w:val="0"/>
        <w:autoSpaceDE w:val="0"/>
        <w:widowControl/>
        <w:spacing w:line="422" w:lineRule="exact" w:before="72" w:after="0"/>
        <w:ind w:left="1416" w:right="0" w:firstLine="0"/>
        <w:jc w:val="left"/>
      </w:pPr>
      <w:r>
        <w:rPr>
          <w:rFonts w:ascii="Cambria Math" w:hAnsi="Cambria Math" w:eastAsia="Cambria Math"/>
          <w:b w:val="0"/>
          <w:i w:val="0"/>
          <w:color w:val="000000"/>
          <w:sz w:val="22"/>
        </w:rPr>
        <w:t>𝑅𝑖</w:t>
      </w:r>
      <w:r>
        <w:rPr>
          <w:rFonts w:ascii="Cambria Math" w:hAnsi="Cambria Math" w:eastAsia="Cambria Math"/>
          <w:b w:val="0"/>
          <w:i w:val="0"/>
          <w:color w:val="000000"/>
          <w:sz w:val="16"/>
        </w:rPr>
        <w:t>𝑓</w:t>
      </w:r>
      <w:r>
        <w:rPr>
          <w:rFonts w:ascii="Cambria Math" w:hAnsi="Cambria Math" w:eastAsia="Cambria Math"/>
          <w:b w:val="0"/>
          <w:i w:val="0"/>
          <w:color w:val="000000"/>
          <w:sz w:val="22"/>
        </w:rPr>
        <w:t>= 1 −[(𝑅𝑖</w:t>
      </w:r>
      <w:r>
        <w:rPr>
          <w:rFonts w:ascii="Cambria Math" w:hAnsi="Cambria Math" w:eastAsia="Cambria Math"/>
          <w:b w:val="0"/>
          <w:i w:val="0"/>
          <w:color w:val="000000"/>
          <w:sz w:val="16"/>
        </w:rPr>
        <w:t>𝑡</w:t>
      </w:r>
      <w:r>
        <w:rPr>
          <w:rFonts w:ascii="Cambria Math" w:hAnsi="Cambria Math" w:eastAsia="Cambria Math"/>
          <w:b w:val="0"/>
          <w:i w:val="0"/>
          <w:color w:val="000000"/>
          <w:sz w:val="16"/>
        </w:rPr>
        <w:t>2</w:t>
      </w:r>
      <w:r>
        <w:rPr>
          <w:rFonts w:ascii="Cambria Math" w:hAnsi="Cambria Math" w:eastAsia="Cambria Math"/>
          <w:b w:val="0"/>
          <w:i w:val="0"/>
          <w:color w:val="000000"/>
          <w:sz w:val="22"/>
        </w:rPr>
        <w:t xml:space="preserve"> + 1)</w:t>
      </w:r>
      <w:r>
        <w:rPr>
          <w:rFonts w:ascii="Cambria Math" w:hAnsi="Cambria Math" w:eastAsia="Cambria Math"/>
          <w:b w:val="0"/>
          <w:i w:val="0"/>
          <w:color w:val="000000"/>
          <w:sz w:val="16"/>
        </w:rPr>
        <w:t>1/2</w:t>
      </w:r>
      <w:r>
        <w:rPr>
          <w:rFonts w:ascii="Cambria Math" w:hAnsi="Cambria Math" w:eastAsia="Cambria Math"/>
          <w:b w:val="0"/>
          <w:i w:val="0"/>
          <w:color w:val="000000"/>
          <w:sz w:val="22"/>
        </w:rPr>
        <w:t xml:space="preserve"> −𝑅𝑖</w:t>
      </w:r>
      <w:r>
        <w:rPr>
          <w:rFonts w:ascii="Cambria Math" w:hAnsi="Cambria Math" w:eastAsia="Cambria Math"/>
          <w:b w:val="0"/>
          <w:i w:val="0"/>
          <w:color w:val="000000"/>
          <w:sz w:val="16"/>
        </w:rPr>
        <w:t>𝑡</w:t>
      </w:r>
      <w:r>
        <w:rPr>
          <w:rFonts w:ascii="Cambria Math" w:hAnsi="Cambria Math" w:eastAsia="Cambria Math"/>
          <w:b w:val="0"/>
          <w:i w:val="0"/>
          <w:color w:val="000000"/>
          <w:sz w:val="22"/>
        </w:rPr>
        <w:t xml:space="preserve">] </w:t>
      </w:r>
      <w:r>
        <w:rPr>
          <w:rFonts w:ascii="Cambria Math" w:hAnsi="Cambria Math" w:eastAsia="Cambria Math"/>
          <w:b w:val="0"/>
          <w:i w:val="0"/>
          <w:color w:val="000000"/>
          <w:sz w:val="16"/>
        </w:rPr>
        <w:t>2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       </w:t>
      </w:r>
      <w:r>
        <w:rPr>
          <w:rFonts w:ascii="Calibri Light" w:hAnsi="Calibri Light" w:eastAsia="Calibri Light"/>
          <w:b w:val="0"/>
          <w:i w:val="0"/>
          <w:color w:val="000000"/>
          <w:sz w:val="22"/>
        </w:rPr>
        <w:t>with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  </w:t>
      </w:r>
      <w:r>
        <w:rPr>
          <w:rFonts w:ascii="Calibri Light" w:hAnsi="Calibri Light" w:eastAsia="Calibri Light"/>
          <w:b w:val="0"/>
          <w:i/>
          <w:color w:val="000000"/>
          <w:sz w:val="22"/>
        </w:rPr>
        <w:t>Ri</w:t>
      </w:r>
      <w:r>
        <w:rPr>
          <w:rFonts w:ascii="Calibri Light" w:hAnsi="Calibri Light" w:eastAsia="Calibri Light"/>
          <w:b w:val="0"/>
          <w:i/>
          <w:color w:val="000000"/>
          <w:sz w:val="14"/>
        </w:rPr>
        <w:t>t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 = </w:t>
      </w:r>
      <w:r>
        <w:rPr>
          <w:rFonts w:ascii="ArialMT" w:hAnsi="ArialMT" w:eastAsia="ArialMT"/>
          <w:b w:val="0"/>
          <w:i w:val="0"/>
          <w:color w:val="000000"/>
          <w:sz w:val="20"/>
        </w:rPr>
        <w:t>7</w:t>
      </w:r>
      <w:r>
        <w:rPr>
          <w:rFonts w:ascii="ArialMT" w:hAnsi="ArialMT" w:eastAsia="ArialMT"/>
          <w:b w:val="0"/>
          <w:i w:val="0"/>
          <w:color w:val="000000"/>
          <w:sz w:val="22"/>
        </w:rPr>
        <w:t>/</w:t>
      </w:r>
      <w:r>
        <w:rPr>
          <w:rFonts w:ascii="Calibri Light" w:hAnsi="Calibri Light" w:eastAsia="Calibri Light"/>
          <w:b w:val="0"/>
          <w:i/>
          <w:color w:val="000000"/>
          <w:sz w:val="22"/>
        </w:rPr>
        <w:t>L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 if </w:t>
      </w:r>
      <w:r>
        <w:rPr>
          <w:rFonts w:ascii="Calibri Light" w:hAnsi="Calibri Light" w:eastAsia="Calibri Light"/>
          <w:b w:val="0"/>
          <w:i/>
          <w:color w:val="000000"/>
          <w:sz w:val="22"/>
        </w:rPr>
        <w:t>L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 &lt;0     </w:t>
      </w: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and     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 </w:t>
      </w:r>
      <w:r>
        <w:rPr>
          <w:rFonts w:ascii="Cambria Math" w:hAnsi="Cambria Math" w:eastAsia="Cambria Math"/>
          <w:b w:val="0"/>
          <w:i w:val="0"/>
          <w:color w:val="000000"/>
          <w:sz w:val="22"/>
        </w:rPr>
        <w:t>𝑅𝑖</w:t>
      </w:r>
      <w:r>
        <w:rPr>
          <w:rFonts w:ascii="Cambria Math" w:hAnsi="Cambria Math" w:eastAsia="Cambria Math"/>
          <w:b w:val="0"/>
          <w:i w:val="0"/>
          <w:color w:val="000000"/>
          <w:sz w:val="16"/>
        </w:rPr>
        <w:t>𝑡</w:t>
      </w:r>
      <w:r>
        <w:rPr>
          <w:rFonts w:ascii="Cambria Math" w:hAnsi="Cambria Math" w:eastAsia="Cambria Math"/>
          <w:b w:val="0"/>
          <w:i w:val="0"/>
          <w:color w:val="000000"/>
          <w:sz w:val="22"/>
        </w:rPr>
        <w:t xml:space="preserve">= </w:t>
      </w:r>
      <w:r>
        <w:rPr>
          <w:rFonts w:ascii="Cambria Math" w:hAnsi="Cambria Math" w:eastAsia="Cambria Math"/>
          <w:b w:val="0"/>
          <w:i w:val="0"/>
          <w:color w:val="000000"/>
          <w:sz w:val="16"/>
        </w:rPr>
        <w:t>1+50/𝐿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 </w:t>
      </w:r>
      <w:r>
        <w:rPr>
          <w:rFonts w:ascii="Calibri Light" w:hAnsi="Calibri Light" w:eastAsia="Calibri Light"/>
          <w:b w:val="0"/>
          <w:i w:val="0"/>
          <w:color w:val="000000"/>
          <w:sz w:val="22"/>
        </w:rPr>
        <w:t>if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 </w:t>
      </w:r>
      <w:r>
        <w:rPr>
          <w:rFonts w:ascii="Calibri Light" w:hAnsi="Calibri Light" w:eastAsia="Calibri Light"/>
          <w:b w:val="0"/>
          <w:i/>
          <w:color w:val="000000"/>
          <w:sz w:val="22"/>
        </w:rPr>
        <w:t>L</w:t>
      </w:r>
      <w:r>
        <w:rPr>
          <w:rFonts w:ascii="ArialMT" w:hAnsi="ArialMT" w:eastAsia="ArialMT"/>
          <w:b w:val="0"/>
          <w:i w:val="0"/>
          <w:color w:val="000000"/>
          <w:sz w:val="22"/>
        </w:rPr>
        <w:t>&gt;0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43" w:lineRule="auto" w:before="0" w:after="0"/>
        <w:ind w:left="0" w:right="1772" w:firstLine="0"/>
        <w:jc w:val="right"/>
      </w:pPr>
      <w:r>
        <w:rPr>
          <w:rFonts w:ascii="Cambria Math" w:hAnsi="Cambria Math" w:eastAsia="Cambria Math"/>
          <w:b w:val="0"/>
          <w:i w:val="0"/>
          <w:color w:val="000000"/>
          <w:sz w:val="16"/>
        </w:rPr>
        <w:t>7/𝐿</w:t>
      </w:r>
    </w:p>
    <w:p>
      <w:pPr>
        <w:autoSpaceDN w:val="0"/>
        <w:autoSpaceDE w:val="0"/>
        <w:widowControl/>
        <w:spacing w:line="197" w:lineRule="auto" w:before="538" w:after="0"/>
        <w:ind w:left="1416" w:right="0" w:firstLine="0"/>
        <w:jc w:val="left"/>
      </w:pPr>
      <w:r>
        <w:rPr>
          <w:rFonts w:ascii="Calibri Light" w:hAnsi="Calibri Light" w:eastAsia="Calibri Light"/>
          <w:b w:val="0"/>
          <w:i/>
          <w:color w:val="000000"/>
          <w:sz w:val="22"/>
        </w:rPr>
        <w:t>Ri</w:t>
      </w:r>
      <w:r>
        <w:rPr>
          <w:rFonts w:ascii="Calibri Light" w:hAnsi="Calibri Light" w:eastAsia="Calibri Light"/>
          <w:b w:val="0"/>
          <w:i/>
          <w:color w:val="000000"/>
          <w:sz w:val="14"/>
        </w:rPr>
        <w:t>t</w:t>
      </w: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 is positive for stable stratification, negative for unstable stratification and zero for neutral </w:t>
      </w:r>
    </w:p>
    <w:p>
      <w:pPr>
        <w:autoSpaceDN w:val="0"/>
        <w:autoSpaceDE w:val="0"/>
        <w:widowControl/>
        <w:spacing w:line="197" w:lineRule="auto" w:before="44" w:after="0"/>
        <w:ind w:left="1416" w:right="0" w:firstLine="0"/>
        <w:jc w:val="left"/>
      </w:pP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stratification. </w:t>
      </w:r>
    </w:p>
    <w:p>
      <w:pPr>
        <w:autoSpaceDN w:val="0"/>
        <w:autoSpaceDE w:val="0"/>
        <w:widowControl/>
        <w:spacing w:line="50" w:lineRule="auto" w:before="322" w:after="0"/>
        <w:ind w:left="1416" w:right="0" w:firstLine="0"/>
        <w:jc w:val="left"/>
      </w:pPr>
      <w:r>
        <w:rPr>
          <w:rFonts w:ascii="Calibri Light" w:hAnsi="Calibri Light" w:eastAsia="Calibri Light"/>
          <w:b w:val="0"/>
          <w:i w:val="0"/>
          <w:color w:val="000000"/>
          <w:sz w:val="22"/>
        </w:rPr>
        <w:t>The coefficient</w:t>
      </w:r>
      <w:r>
        <w:rPr>
          <w:rFonts w:ascii="Calibri Light" w:hAnsi="Calibri Light" w:eastAsia="Calibri Light"/>
          <w:b w:val="0"/>
          <w:i/>
          <w:color w:val="000000"/>
          <w:sz w:val="22"/>
        </w:rPr>
        <w:t xml:space="preserve"> C</w:t>
      </w:r>
      <w:r>
        <w:rPr>
          <w:rFonts w:ascii="Calibri Light" w:hAnsi="Calibri Light" w:eastAsia="Calibri Light"/>
          <w:b w:val="0"/>
          <w:i/>
          <w:color w:val="000000"/>
          <w:sz w:val="14"/>
        </w:rPr>
        <w:t>D</w:t>
      </w: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 is given by </w:t>
      </w:r>
      <w:r>
        <w:rPr>
          <w:rFonts w:ascii="Cambria Math" w:hAnsi="Cambria Math" w:eastAsia="Cambria Math"/>
          <w:b w:val="0"/>
          <w:i w:val="0"/>
          <w:color w:val="000000"/>
          <w:sz w:val="22"/>
        </w:rPr>
        <w:t>𝐶</w:t>
      </w:r>
      <w:r>
        <w:rPr>
          <w:rFonts w:ascii="Cambria Math" w:hAnsi="Cambria Math" w:eastAsia="Cambria Math"/>
          <w:b w:val="0"/>
          <w:i w:val="0"/>
          <w:color w:val="000000"/>
          <w:sz w:val="16"/>
        </w:rPr>
        <w:t>𝐷</w:t>
      </w:r>
      <w:r>
        <w:rPr>
          <w:rFonts w:ascii="Cambria Math" w:hAnsi="Cambria Math" w:eastAsia="Cambria Math"/>
          <w:b w:val="0"/>
          <w:i w:val="0"/>
          <w:color w:val="000000"/>
          <w:sz w:val="22"/>
        </w:rPr>
        <w:t>= 𝐶</w:t>
      </w:r>
      <w:r>
        <w:rPr>
          <w:rFonts w:ascii="Cambria Math" w:hAnsi="Cambria Math" w:eastAsia="Cambria Math"/>
          <w:b w:val="0"/>
          <w:i w:val="0"/>
          <w:color w:val="000000"/>
          <w:sz w:val="16"/>
        </w:rPr>
        <w:t>𝑜𝐷</w:t>
      </w:r>
      <w:r>
        <w:rPr>
          <w:rFonts w:ascii="Cambria Math" w:hAnsi="Cambria Math" w:eastAsia="Cambria Math"/>
          <w:b w:val="0"/>
          <w:i w:val="0"/>
          <w:color w:val="000000"/>
          <w:sz w:val="22"/>
        </w:rPr>
        <w:t>𝑆</w:t>
      </w:r>
      <w:r>
        <w:rPr>
          <w:rFonts w:ascii="Cambria Math" w:hAnsi="Cambria Math" w:eastAsia="Cambria Math"/>
          <w:b w:val="0"/>
          <w:i w:val="0"/>
          <w:color w:val="000000"/>
          <w:sz w:val="16"/>
        </w:rPr>
        <w:t>𝑚</w:t>
      </w:r>
      <w:r>
        <w:rPr>
          <w:rFonts w:ascii="Cambria Math" w:hAnsi="Cambria Math" w:eastAsia="Cambria Math"/>
          <w:b w:val="0"/>
          <w:i w:val="0"/>
          <w:color w:val="000000"/>
          <w:sz w:val="22"/>
        </w:rPr>
        <w:t>/16.6</w:t>
      </w:r>
      <w:r>
        <w:rPr>
          <w:rFonts w:ascii="Calibri Light" w:hAnsi="Calibri Light" w:eastAsia="Calibri Light"/>
          <w:b w:val="0"/>
          <w:i w:val="0"/>
          <w:color w:val="000000"/>
          <w:sz w:val="24"/>
        </w:rPr>
        <w:t xml:space="preserve">, where </w:t>
      </w:r>
      <w:r>
        <w:rPr>
          <w:rFonts w:ascii="Calibri Light" w:hAnsi="Calibri Light" w:eastAsia="Calibri Light"/>
          <w:b w:val="0"/>
          <w:i/>
          <w:color w:val="000000"/>
          <w:sz w:val="22"/>
        </w:rPr>
        <w:t>C</w:t>
      </w:r>
      <w:r>
        <w:rPr>
          <w:rFonts w:ascii="Calibri Light" w:hAnsi="Calibri Light" w:eastAsia="Calibri Light"/>
          <w:b w:val="0"/>
          <w:i/>
          <w:color w:val="000000"/>
          <w:sz w:val="14"/>
        </w:rPr>
        <w:t>oD</w:t>
      </w: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 is a coefficient depending on the thermal </w:t>
      </w:r>
    </w:p>
    <w:p>
      <w:pPr>
        <w:autoSpaceDN w:val="0"/>
        <w:autoSpaceDE w:val="0"/>
        <w:widowControl/>
        <w:spacing w:line="197" w:lineRule="auto" w:before="28" w:after="270"/>
        <w:ind w:left="1416" w:right="0" w:firstLine="0"/>
        <w:jc w:val="left"/>
      </w:pP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stability (Table below).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124.0" w:type="dxa"/>
      </w:tblPr>
      <w:tblGrid>
        <w:gridCol w:w="1128"/>
        <w:gridCol w:w="1128"/>
        <w:gridCol w:w="1128"/>
        <w:gridCol w:w="1128"/>
        <w:gridCol w:w="1128"/>
        <w:gridCol w:w="1128"/>
        <w:gridCol w:w="1128"/>
        <w:gridCol w:w="1128"/>
      </w:tblGrid>
      <w:tr>
        <w:trPr>
          <w:trHeight w:hRule="exact" w:val="280"/>
        </w:trPr>
        <w:tc>
          <w:tcPr>
            <w:tcW w:type="dxa" w:w="295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 Light" w:hAnsi="Calibri Light" w:eastAsia="Calibri Light"/>
                <w:b w:val="0"/>
                <w:i w:val="0"/>
                <w:color w:val="000000"/>
                <w:sz w:val="22"/>
              </w:rPr>
              <w:t xml:space="preserve">WT thermal stability classes </w:t>
            </w:r>
          </w:p>
        </w:tc>
        <w:tc>
          <w:tcPr>
            <w:tcW w:type="dxa" w:w="70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 Light" w:hAnsi="Calibri Light" w:eastAsia="Calibri Light"/>
                <w:b w:val="0"/>
                <w:i w:val="0"/>
                <w:color w:val="000000"/>
                <w:sz w:val="22"/>
              </w:rPr>
              <w:t xml:space="preserve">0 </w:t>
            </w:r>
          </w:p>
        </w:tc>
        <w:tc>
          <w:tcPr>
            <w:tcW w:type="dxa" w:w="75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 Light" w:hAnsi="Calibri Light" w:eastAsia="Calibri Light"/>
                <w:b w:val="0"/>
                <w:i w:val="0"/>
                <w:color w:val="000000"/>
                <w:sz w:val="22"/>
              </w:rPr>
              <w:t xml:space="preserve">1 </w:t>
            </w:r>
          </w:p>
        </w:tc>
        <w:tc>
          <w:tcPr>
            <w:tcW w:type="dxa" w:w="666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 Light" w:hAnsi="Calibri Light" w:eastAsia="Calibri Light"/>
                <w:b w:val="0"/>
                <w:i w:val="0"/>
                <w:color w:val="000000"/>
                <w:sz w:val="22"/>
              </w:rPr>
              <w:t xml:space="preserve">2 </w:t>
            </w:r>
          </w:p>
        </w:tc>
        <w:tc>
          <w:tcPr>
            <w:tcW w:type="dxa" w:w="706"/>
            <w:tcBorders>
              <w:start w:sz="3.200000000000273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 Light" w:hAnsi="Calibri Light" w:eastAsia="Calibri Light"/>
                <w:b w:val="0"/>
                <w:i w:val="0"/>
                <w:color w:val="000000"/>
                <w:sz w:val="22"/>
              </w:rPr>
              <w:t xml:space="preserve">3 </w:t>
            </w:r>
          </w:p>
        </w:tc>
        <w:tc>
          <w:tcPr>
            <w:tcW w:type="dxa" w:w="604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 Light" w:hAnsi="Calibri Light" w:eastAsia="Calibri Light"/>
                <w:b w:val="0"/>
                <w:i w:val="0"/>
                <w:color w:val="000000"/>
                <w:sz w:val="22"/>
              </w:rPr>
              <w:t xml:space="preserve">4 </w:t>
            </w:r>
          </w:p>
        </w:tc>
        <w:tc>
          <w:tcPr>
            <w:tcW w:type="dxa" w:w="67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 Light" w:hAnsi="Calibri Light" w:eastAsia="Calibri Light"/>
                <w:b w:val="0"/>
                <w:i w:val="0"/>
                <w:color w:val="000000"/>
                <w:sz w:val="22"/>
              </w:rPr>
              <w:t xml:space="preserve">5 </w:t>
            </w:r>
          </w:p>
        </w:tc>
        <w:tc>
          <w:tcPr>
            <w:tcW w:type="dxa" w:w="61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 Light" w:hAnsi="Calibri Light" w:eastAsia="Calibri Light"/>
                <w:b w:val="0"/>
                <w:i w:val="0"/>
                <w:color w:val="000000"/>
                <w:sz w:val="22"/>
              </w:rPr>
              <w:t xml:space="preserve">6 </w:t>
            </w:r>
          </w:p>
        </w:tc>
      </w:tr>
      <w:tr>
        <w:trPr>
          <w:trHeight w:hRule="exact" w:val="284"/>
        </w:trPr>
        <w:tc>
          <w:tcPr>
            <w:tcW w:type="dxa" w:w="295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0" w:firstLine="0"/>
              <w:jc w:val="center"/>
            </w:pPr>
            <w:r>
              <w:rPr>
                <w:rFonts w:ascii="Calibri Light" w:hAnsi="Calibri Light" w:eastAsia="Calibri Light"/>
                <w:b w:val="0"/>
                <w:i/>
                <w:color w:val="000000"/>
                <w:sz w:val="22"/>
              </w:rPr>
              <w:t>C</w:t>
            </w:r>
            <w:r>
              <w:rPr>
                <w:rFonts w:ascii="Calibri Light" w:hAnsi="Calibri Light" w:eastAsia="Calibri Light"/>
                <w:b w:val="0"/>
                <w:i/>
                <w:color w:val="000000"/>
                <w:sz w:val="14"/>
              </w:rPr>
              <w:t xml:space="preserve">oD </w:t>
            </w:r>
            <w:r>
              <w:rPr>
                <w:rFonts w:ascii="Calibri Light" w:hAnsi="Calibri Light" w:eastAsia="Calibri Light"/>
                <w:b w:val="0"/>
                <w:i w:val="0"/>
                <w:color w:val="000000"/>
                <w:sz w:val="22"/>
              </w:rPr>
              <w:t>coefficient</w:t>
            </w:r>
            <w:r>
              <w:rPr>
                <w:rFonts w:ascii="Calibri Light" w:hAnsi="Calibri Light" w:eastAsia="Calibri Light"/>
                <w:b w:val="0"/>
                <w:i w:val="0"/>
                <w:color w:val="000000"/>
                <w:sz w:val="22"/>
              </w:rPr>
              <w:t xml:space="preserve"> </w:t>
            </w:r>
          </w:p>
        </w:tc>
        <w:tc>
          <w:tcPr>
            <w:tcW w:type="dxa" w:w="70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0" w:firstLine="0"/>
              <w:jc w:val="center"/>
            </w:pPr>
            <w:r>
              <w:rPr>
                <w:rFonts w:ascii="Calibri Light" w:hAnsi="Calibri Light" w:eastAsia="Calibri Light"/>
                <w:b w:val="0"/>
                <w:i w:val="0"/>
                <w:color w:val="000000"/>
                <w:sz w:val="22"/>
              </w:rPr>
              <w:t xml:space="preserve">0.52 </w:t>
            </w:r>
          </w:p>
        </w:tc>
        <w:tc>
          <w:tcPr>
            <w:tcW w:type="dxa" w:w="75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0" w:firstLine="0"/>
              <w:jc w:val="center"/>
            </w:pPr>
            <w:r>
              <w:rPr>
                <w:rFonts w:ascii="Calibri Light" w:hAnsi="Calibri Light" w:eastAsia="Calibri Light"/>
                <w:b w:val="0"/>
                <w:i w:val="0"/>
                <w:color w:val="000000"/>
                <w:sz w:val="22"/>
              </w:rPr>
              <w:t xml:space="preserve">0.50 </w:t>
            </w:r>
          </w:p>
        </w:tc>
        <w:tc>
          <w:tcPr>
            <w:tcW w:type="dxa" w:w="666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0" w:firstLine="0"/>
              <w:jc w:val="center"/>
            </w:pPr>
            <w:r>
              <w:rPr>
                <w:rFonts w:ascii="Calibri Light" w:hAnsi="Calibri Light" w:eastAsia="Calibri Light"/>
                <w:b w:val="0"/>
                <w:i w:val="0"/>
                <w:color w:val="000000"/>
                <w:sz w:val="22"/>
              </w:rPr>
              <w:t xml:space="preserve">0.63 </w:t>
            </w:r>
          </w:p>
        </w:tc>
        <w:tc>
          <w:tcPr>
            <w:tcW w:type="dxa" w:w="706"/>
            <w:tcBorders>
              <w:start w:sz="3.200000000000273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0" w:firstLine="0"/>
              <w:jc w:val="center"/>
            </w:pPr>
            <w:r>
              <w:rPr>
                <w:rFonts w:ascii="Calibri Light" w:hAnsi="Calibri Light" w:eastAsia="Calibri Light"/>
                <w:b w:val="0"/>
                <w:i w:val="0"/>
                <w:color w:val="000000"/>
                <w:sz w:val="22"/>
              </w:rPr>
              <w:t xml:space="preserve">0.80 </w:t>
            </w:r>
          </w:p>
        </w:tc>
        <w:tc>
          <w:tcPr>
            <w:tcW w:type="dxa" w:w="604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0" w:firstLine="0"/>
              <w:jc w:val="center"/>
            </w:pPr>
            <w:r>
              <w:rPr>
                <w:rFonts w:ascii="Calibri Light" w:hAnsi="Calibri Light" w:eastAsia="Calibri Light"/>
                <w:b w:val="0"/>
                <w:i w:val="0"/>
                <w:color w:val="000000"/>
                <w:sz w:val="22"/>
              </w:rPr>
              <w:t xml:space="preserve">1.00 </w:t>
            </w:r>
          </w:p>
        </w:tc>
        <w:tc>
          <w:tcPr>
            <w:tcW w:type="dxa" w:w="67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0" w:firstLine="0"/>
              <w:jc w:val="center"/>
            </w:pPr>
            <w:r>
              <w:rPr>
                <w:rFonts w:ascii="Calibri Light" w:hAnsi="Calibri Light" w:eastAsia="Calibri Light"/>
                <w:b w:val="0"/>
                <w:i w:val="0"/>
                <w:color w:val="000000"/>
                <w:sz w:val="22"/>
              </w:rPr>
              <w:t xml:space="preserve">1.25 </w:t>
            </w:r>
          </w:p>
        </w:tc>
        <w:tc>
          <w:tcPr>
            <w:tcW w:type="dxa" w:w="61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0" w:firstLine="0"/>
              <w:jc w:val="center"/>
            </w:pPr>
            <w:r>
              <w:rPr>
                <w:rFonts w:ascii="Calibri Light" w:hAnsi="Calibri Light" w:eastAsia="Calibri Light"/>
                <w:b w:val="0"/>
                <w:i w:val="0"/>
                <w:color w:val="000000"/>
                <w:sz w:val="22"/>
              </w:rPr>
              <w:t xml:space="preserve">1.51 </w:t>
            </w:r>
          </w:p>
        </w:tc>
      </w:tr>
    </w:tbl>
    <w:p>
      <w:pPr>
        <w:autoSpaceDN w:val="0"/>
        <w:tabs>
          <w:tab w:pos="2564" w:val="left"/>
        </w:tabs>
        <w:autoSpaceDE w:val="0"/>
        <w:widowControl/>
        <w:spacing w:line="256" w:lineRule="exact" w:before="252" w:after="0"/>
        <w:ind w:left="1844" w:right="0" w:firstLine="0"/>
        <w:jc w:val="left"/>
      </w:pPr>
      <w:r>
        <w:rPr>
          <w:rFonts w:ascii="Calibri Light" w:hAnsi="Calibri Light" w:eastAsia="Calibri Light"/>
          <w:b/>
          <w:i w:val="0"/>
          <w:color w:val="000000"/>
          <w:sz w:val="22"/>
        </w:rPr>
        <w:t>1.1.3</w:t>
      </w:r>
      <w:r>
        <w:rPr>
          <w:rFonts w:ascii="Arial" w:hAnsi="Arial" w:eastAsia="Arial"/>
          <w:b/>
          <w:i w:val="0"/>
          <w:color w:val="000000"/>
          <w:sz w:val="22"/>
        </w:rPr>
        <w:t xml:space="preserve"> </w:t>
      </w:r>
      <w:r>
        <w:rPr>
          <w:rFonts w:ascii="Calibri Light" w:hAnsi="Calibri Light" w:eastAsia="Calibri Light"/>
          <w:b/>
          <w:i w:val="0"/>
          <w:color w:val="000000"/>
          <w:sz w:val="22"/>
        </w:rPr>
        <w:t xml:space="preserve">Turbulence modelling for strong stability – 3-Layer Model </w:t>
      </w:r>
    </w:p>
    <w:p>
      <w:pPr>
        <w:autoSpaceDN w:val="0"/>
        <w:autoSpaceDE w:val="0"/>
        <w:widowControl/>
        <w:spacing w:line="197" w:lineRule="auto" w:before="162" w:after="0"/>
        <w:ind w:left="1416" w:right="0" w:firstLine="0"/>
        <w:jc w:val="left"/>
      </w:pP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The strong thermal stability detailed statistical analysis requires an advanced turbulence modelling. In </w:t>
      </w:r>
    </w:p>
    <w:p>
      <w:pPr>
        <w:autoSpaceDN w:val="0"/>
        <w:autoSpaceDE w:val="0"/>
        <w:widowControl/>
        <w:spacing w:line="46" w:lineRule="auto" w:before="40" w:after="0"/>
        <w:ind w:left="1416" w:right="0" w:firstLine="0"/>
        <w:jc w:val="left"/>
      </w:pP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the transport equation of the turbulent kinetic energy (TKE), the Obukhov length </w:t>
      </w:r>
      <w:r>
        <w:rPr>
          <w:rFonts w:ascii="Cambria Math" w:hAnsi="Cambria Math" w:eastAsia="Cambria Math"/>
          <w:b w:val="0"/>
          <w:i w:val="0"/>
          <w:color w:val="000000"/>
          <w:sz w:val="22"/>
        </w:rPr>
        <w:t>𝐿</w:t>
      </w:r>
      <w:r>
        <w:rPr>
          <w:rFonts w:ascii="Calibri Light" w:hAnsi="Calibri Light" w:eastAsia="Calibri Light"/>
          <w:b w:val="0"/>
          <w:i/>
          <w:color w:val="000000"/>
          <w:sz w:val="22"/>
        </w:rPr>
        <w:t xml:space="preserve"> </w:t>
      </w:r>
      <w:r>
        <w:rPr>
          <w:rFonts w:ascii="Calibri Light" w:hAnsi="Calibri Light" w:eastAsia="Calibri Light"/>
          <w:b w:val="0"/>
          <w:i w:val="0"/>
          <w:color w:val="000000"/>
          <w:sz w:val="22"/>
        </w:rPr>
        <w:t>is</w:t>
      </w:r>
      <w:r>
        <w:rPr>
          <w:rFonts w:ascii="Calibri Light" w:hAnsi="Calibri Light" w:eastAsia="Calibri Light"/>
          <w:b w:val="0"/>
          <w:i/>
          <w:color w:val="000000"/>
          <w:sz w:val="22"/>
        </w:rPr>
        <w:t xml:space="preserve"> </w:t>
      </w: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used to </w:t>
      </w:r>
    </w:p>
    <w:p>
      <w:pPr>
        <w:autoSpaceDN w:val="0"/>
        <w:autoSpaceDE w:val="0"/>
        <w:widowControl/>
        <w:spacing w:line="197" w:lineRule="auto" w:before="48" w:after="0"/>
        <w:ind w:left="1416" w:right="0" w:firstLine="0"/>
        <w:jc w:val="left"/>
      </w:pP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determine the dissipation terms obtained by the Meteodyn three layers model. The layers are the </w:t>
      </w:r>
    </w:p>
    <w:p>
      <w:pPr>
        <w:autoSpaceDN w:val="0"/>
        <w:autoSpaceDE w:val="0"/>
        <w:widowControl/>
        <w:spacing w:line="197" w:lineRule="auto" w:before="48" w:after="0"/>
        <w:ind w:left="1416" w:right="0" w:firstLine="0"/>
        <w:jc w:val="left"/>
      </w:pP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following: </w:t>
      </w:r>
    </w:p>
    <w:p>
      <w:pPr>
        <w:autoSpaceDN w:val="0"/>
        <w:tabs>
          <w:tab w:pos="2136" w:val="left"/>
        </w:tabs>
        <w:autoSpaceDE w:val="0"/>
        <w:widowControl/>
        <w:spacing w:line="254" w:lineRule="exact" w:before="14" w:after="0"/>
        <w:ind w:left="1776" w:right="0" w:firstLine="0"/>
        <w:jc w:val="left"/>
      </w:pPr>
      <w:r>
        <w:rPr>
          <w:rFonts w:ascii="Calibri Light" w:hAnsi="Calibri Light" w:eastAsia="Calibri Light"/>
          <w:b w:val="0"/>
          <w:i w:val="0"/>
          <w:color w:val="000000"/>
          <w:sz w:val="22"/>
        </w:rPr>
        <w:t>-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 </w:t>
      </w:r>
      <w:r>
        <w:tab/>
      </w: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the Monin-Obukhov Similarity Theory (MOST) layer, where the Gradient Richardson number </w:t>
      </w:r>
    </w:p>
    <w:p>
      <w:pPr>
        <w:autoSpaceDN w:val="0"/>
        <w:autoSpaceDE w:val="0"/>
        <w:widowControl/>
        <w:spacing w:line="197" w:lineRule="auto" w:before="48" w:after="0"/>
        <w:ind w:left="2136" w:right="0" w:firstLine="0"/>
        <w:jc w:val="left"/>
      </w:pP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is lower than about 0.1 (Grachev, 2013). (Yamada, 1983) and (Arritt, 1987) model is used with </w:t>
      </w:r>
    </w:p>
    <w:p>
      <w:pPr>
        <w:autoSpaceDN w:val="0"/>
        <w:autoSpaceDE w:val="0"/>
        <w:widowControl/>
        <w:spacing w:line="197" w:lineRule="auto" w:before="48" w:after="0"/>
        <w:ind w:left="2136" w:right="0" w:firstLine="0"/>
        <w:jc w:val="left"/>
      </w:pP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a modification in the mixing length formulation to consider a limiting buoyancy length scale. </w:t>
      </w:r>
    </w:p>
    <w:p>
      <w:pPr>
        <w:autoSpaceDN w:val="0"/>
        <w:autoSpaceDE w:val="0"/>
        <w:widowControl/>
        <w:spacing w:line="46" w:lineRule="auto" w:before="42" w:after="0"/>
        <w:ind w:left="2136" w:right="0" w:firstLine="0"/>
        <w:jc w:val="left"/>
      </w:pP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In the classical MOST layer, a constant Monin-Obukhov length </w:t>
      </w:r>
      <w:r>
        <w:rPr>
          <w:rFonts w:ascii="Cambria Math" w:hAnsi="Cambria Math" w:eastAsia="Cambria Math"/>
          <w:b w:val="0"/>
          <w:i w:val="0"/>
          <w:color w:val="000000"/>
          <w:sz w:val="22"/>
        </w:rPr>
        <w:t>𝐿</w:t>
      </w: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 only depends on the stability. </w:t>
      </w:r>
    </w:p>
    <w:p>
      <w:pPr>
        <w:sectPr>
          <w:pgSz w:w="11904" w:h="16838"/>
          <w:pgMar w:top="0" w:right="1440" w:bottom="17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7569200" cy="685800"/>
            <wp:docPr id="32" name="Picture 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569200" cy="685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tabs>
          <w:tab w:pos="2136" w:val="left"/>
        </w:tabs>
        <w:autoSpaceDE w:val="0"/>
        <w:widowControl/>
        <w:spacing w:line="256" w:lineRule="exact" w:before="578" w:after="0"/>
        <w:ind w:left="1776" w:right="0" w:firstLine="0"/>
        <w:jc w:val="left"/>
      </w:pPr>
      <w:r>
        <w:rPr>
          <w:rFonts w:ascii="Calibri Light" w:hAnsi="Calibri Light" w:eastAsia="Calibri Light"/>
          <w:b w:val="0"/>
          <w:i w:val="0"/>
          <w:color w:val="000000"/>
          <w:sz w:val="22"/>
        </w:rPr>
        <w:t>-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 </w:t>
      </w:r>
      <w:r>
        <w:tab/>
      </w: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the local MOST layer, where a local MOST theory is applied. </w:t>
      </w:r>
      <w:r>
        <w:rPr>
          <w:rFonts w:ascii="Cambria Math" w:hAnsi="Cambria Math" w:eastAsia="Cambria Math"/>
          <w:b w:val="0"/>
          <w:i w:val="0"/>
          <w:color w:val="000000"/>
          <w:sz w:val="22"/>
        </w:rPr>
        <w:t>𝐿</w:t>
      </w: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 depends not only on the stability </w:t>
      </w:r>
    </w:p>
    <w:p>
      <w:pPr>
        <w:autoSpaceDN w:val="0"/>
        <w:autoSpaceDE w:val="0"/>
        <w:widowControl/>
        <w:spacing w:line="197" w:lineRule="auto" w:before="48" w:after="0"/>
        <w:ind w:left="2136" w:right="0" w:firstLine="0"/>
        <w:jc w:val="left"/>
      </w:pP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but also on the height. Therefore, the fluxes decrease with height up to a critical Richardson </w:t>
      </w:r>
    </w:p>
    <w:p>
      <w:pPr>
        <w:autoSpaceDN w:val="0"/>
        <w:autoSpaceDE w:val="0"/>
        <w:widowControl/>
        <w:spacing w:line="197" w:lineRule="auto" w:before="48" w:after="0"/>
        <w:ind w:left="2136" w:right="0" w:firstLine="0"/>
        <w:jc w:val="left"/>
      </w:pP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number. </w:t>
      </w:r>
    </w:p>
    <w:p>
      <w:pPr>
        <w:autoSpaceDN w:val="0"/>
        <w:tabs>
          <w:tab w:pos="2136" w:val="left"/>
        </w:tabs>
        <w:autoSpaceDE w:val="0"/>
        <w:widowControl/>
        <w:spacing w:line="254" w:lineRule="exact" w:before="246" w:after="0"/>
        <w:ind w:left="1776" w:right="0" w:firstLine="0"/>
        <w:jc w:val="left"/>
      </w:pPr>
      <w:r>
        <w:rPr>
          <w:rFonts w:ascii="Calibri Light" w:hAnsi="Calibri Light" w:eastAsia="Calibri Light"/>
          <w:b w:val="0"/>
          <w:i w:val="0"/>
          <w:color w:val="000000"/>
          <w:sz w:val="22"/>
        </w:rPr>
        <w:t>-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 </w:t>
      </w:r>
      <w:r>
        <w:tab/>
      </w: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The outer layer, where the turbulent fluxes depend on large scale turbulence generated at the </w:t>
      </w:r>
    </w:p>
    <w:p>
      <w:pPr>
        <w:autoSpaceDN w:val="0"/>
        <w:autoSpaceDE w:val="0"/>
        <w:widowControl/>
        <w:spacing w:line="197" w:lineRule="auto" w:before="48" w:after="0"/>
        <w:ind w:left="2136" w:right="0" w:firstLine="0"/>
        <w:jc w:val="left"/>
      </w:pP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mesoscale-scale level (Zilitinkevich, 2010). </w:t>
      </w:r>
    </w:p>
    <w:p>
      <w:pPr>
        <w:autoSpaceDN w:val="0"/>
        <w:autoSpaceDE w:val="0"/>
        <w:widowControl/>
        <w:spacing w:line="48" w:lineRule="auto" w:before="314" w:after="0"/>
        <w:ind w:left="1416" w:right="0" w:firstLine="0"/>
        <w:jc w:val="left"/>
      </w:pP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The turbulence length </w:t>
      </w:r>
      <w:r>
        <w:rPr>
          <w:rFonts w:ascii="Cambria Math" w:hAnsi="Cambria Math" w:eastAsia="Cambria Math"/>
          <w:b w:val="0"/>
          <w:i w:val="0"/>
          <w:color w:val="000000"/>
          <w:sz w:val="24"/>
        </w:rPr>
        <w:t>𝐿</w:t>
      </w:r>
      <w:r>
        <w:rPr>
          <w:w w:val="98.82352492388557"/>
          <w:rFonts w:ascii="Cambria Math" w:hAnsi="Cambria Math" w:eastAsia="Cambria Math"/>
          <w:b w:val="0"/>
          <w:i w:val="0"/>
          <w:color w:val="000000"/>
          <w:sz w:val="17"/>
        </w:rPr>
        <w:t>𝑇</w:t>
      </w:r>
      <w:r>
        <w:rPr>
          <w:rFonts w:ascii="Calibri Light" w:hAnsi="Calibri Light" w:eastAsia="Calibri Light"/>
          <w:b w:val="0"/>
          <w:i/>
          <w:color w:val="000000"/>
          <w:sz w:val="22"/>
        </w:rPr>
        <w:t xml:space="preserve"> </w:t>
      </w: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in the Meteodyn three layers model is calculated in the same way as in the </w:t>
      </w:r>
    </w:p>
    <w:p>
      <w:pPr>
        <w:autoSpaceDN w:val="0"/>
        <w:autoSpaceDE w:val="0"/>
        <w:widowControl/>
        <w:spacing w:line="197" w:lineRule="auto" w:before="14" w:after="0"/>
        <w:ind w:left="1416" w:right="0" w:firstLine="0"/>
        <w:jc w:val="left"/>
      </w:pP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Meteodyn one-layer model: </w:t>
      </w:r>
    </w:p>
    <w:p>
      <w:pPr>
        <w:autoSpaceDN w:val="0"/>
        <w:tabs>
          <w:tab w:pos="7218" w:val="left"/>
        </w:tabs>
        <w:autoSpaceDE w:val="0"/>
        <w:widowControl/>
        <w:spacing w:line="296" w:lineRule="exact" w:before="26" w:after="0"/>
        <w:ind w:left="2832" w:right="0" w:firstLine="0"/>
        <w:jc w:val="left"/>
      </w:pPr>
      <w:r>
        <w:rPr>
          <w:rFonts w:ascii="Cambria Math" w:hAnsi="Cambria Math" w:eastAsia="Cambria Math"/>
          <w:b w:val="0"/>
          <w:i w:val="0"/>
          <w:color w:val="000000"/>
          <w:sz w:val="22"/>
        </w:rPr>
        <w:t>𝐿</w:t>
      </w:r>
      <w:r>
        <w:rPr>
          <w:rFonts w:ascii="Cambria Math" w:hAnsi="Cambria Math" w:eastAsia="Cambria Math"/>
          <w:b w:val="0"/>
          <w:i w:val="0"/>
          <w:color w:val="000000"/>
          <w:sz w:val="16"/>
        </w:rPr>
        <w:t>𝑇</w:t>
      </w:r>
      <w:r>
        <w:rPr>
          <w:rFonts w:ascii="Cambria Math" w:hAnsi="Cambria Math" w:eastAsia="Cambria Math"/>
          <w:b w:val="0"/>
          <w:i w:val="0"/>
          <w:color w:val="000000"/>
          <w:sz w:val="22"/>
        </w:rPr>
        <w:t>= √2𝑆</w:t>
      </w:r>
      <w:r>
        <w:rPr>
          <w:rFonts w:ascii="Cambria Math" w:hAnsi="Cambria Math" w:eastAsia="Cambria Math"/>
          <w:b w:val="0"/>
          <w:i w:val="0"/>
          <w:color w:val="000000"/>
          <w:sz w:val="16"/>
        </w:rPr>
        <w:t>𝑚</w:t>
      </w:r>
      <w:r>
        <w:rPr>
          <w:rFonts w:ascii="Cambria Math" w:hAnsi="Cambria Math" w:eastAsia="Cambria Math"/>
          <w:b w:val="0"/>
          <w:i w:val="0"/>
          <w:color w:val="000000"/>
          <w:sz w:val="22"/>
        </w:rPr>
        <w:t>𝑙</w:t>
      </w:r>
      <w:r>
        <w:rPr>
          <w:rFonts w:ascii="Arial" w:hAnsi="Arial" w:eastAsia="Arial"/>
          <w:b w:val="0"/>
          <w:i/>
          <w:color w:val="000000"/>
          <w:sz w:val="24"/>
        </w:rPr>
        <w:t xml:space="preserve"> </w:t>
      </w:r>
      <w:r>
        <w:rPr>
          <w:rFonts w:ascii="Arial" w:hAnsi="Arial" w:eastAsia="Arial"/>
          <w:b w:val="0"/>
          <w:i/>
          <w:color w:val="000000"/>
          <w:sz w:val="24"/>
        </w:rPr>
        <w:t xml:space="preserve"> </w:t>
      </w: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with  </w:t>
      </w:r>
      <w:r>
        <w:rPr>
          <w:rFonts w:ascii="Cambria Math" w:hAnsi="Cambria Math" w:eastAsia="Cambria Math"/>
          <w:b w:val="0"/>
          <w:i w:val="0"/>
          <w:color w:val="000000"/>
          <w:sz w:val="22"/>
        </w:rPr>
        <w:t>1/𝑙= 1/</w:t>
      </w:r>
      <w:r>
        <w:rPr>
          <w:rFonts w:ascii="ArialMT" w:hAnsi="ArialMT" w:eastAsia="ArialMT"/>
          <w:b w:val="0"/>
          <w:i w:val="0"/>
          <w:color w:val="000000"/>
          <w:sz w:val="22"/>
        </w:rPr>
        <w:t>κ</w:t>
      </w:r>
      <w:r>
        <w:rPr>
          <w:rFonts w:ascii="Cambria Math" w:hAnsi="Cambria Math" w:eastAsia="Cambria Math"/>
          <w:b w:val="0"/>
          <w:i w:val="0"/>
          <w:color w:val="000000"/>
          <w:sz w:val="22"/>
        </w:rPr>
        <w:t>z + 1/𝑙</w:t>
      </w:r>
      <w:r>
        <w:rPr>
          <w:rFonts w:ascii="Cambria Math" w:hAnsi="Cambria Math" w:eastAsia="Cambria Math"/>
          <w:b w:val="0"/>
          <w:i w:val="0"/>
          <w:color w:val="000000"/>
          <w:sz w:val="16"/>
        </w:rPr>
        <w:t>0</w:t>
      </w: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 </w:t>
      </w:r>
    </w:p>
    <w:p>
      <w:pPr>
        <w:autoSpaceDN w:val="0"/>
        <w:autoSpaceDE w:val="0"/>
        <w:widowControl/>
        <w:spacing w:line="254" w:lineRule="exact" w:before="264" w:after="0"/>
        <w:ind w:left="1416" w:right="0" w:firstLine="0"/>
        <w:jc w:val="left"/>
      </w:pP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Where </w:t>
      </w:r>
      <w:r>
        <w:rPr>
          <w:rFonts w:ascii="ArialMT" w:hAnsi="ArialMT" w:eastAsia="ArialMT"/>
          <w:b w:val="0"/>
          <w:i w:val="0"/>
          <w:color w:val="000000"/>
          <w:sz w:val="22"/>
        </w:rPr>
        <w:t>κ</w:t>
      </w: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 is the Karman constant, </w:t>
      </w:r>
      <w:r>
        <w:rPr>
          <w:rFonts w:ascii="Cambria Math" w:hAnsi="Cambria Math" w:eastAsia="Cambria Math"/>
          <w:b w:val="0"/>
          <w:i w:val="0"/>
          <w:color w:val="000000"/>
          <w:sz w:val="22"/>
        </w:rPr>
        <w:t>z</w:t>
      </w: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 is the height above the ground and </w:t>
      </w:r>
      <w:r>
        <w:rPr>
          <w:rFonts w:ascii="Calibri Light" w:hAnsi="Calibri Light" w:eastAsia="Calibri Light"/>
          <w:b w:val="0"/>
          <w:i/>
          <w:color w:val="000000"/>
          <w:sz w:val="22"/>
        </w:rPr>
        <w:t>S</w:t>
      </w:r>
      <w:r>
        <w:rPr>
          <w:rFonts w:ascii="Calibri Light" w:hAnsi="Calibri Light" w:eastAsia="Calibri Light"/>
          <w:b w:val="0"/>
          <w:i/>
          <w:color w:val="000000"/>
          <w:sz w:val="14"/>
        </w:rPr>
        <w:t>m</w:t>
      </w: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 is calculated based on the </w:t>
      </w:r>
    </w:p>
    <w:p>
      <w:pPr>
        <w:autoSpaceDN w:val="0"/>
        <w:autoSpaceDE w:val="0"/>
        <w:widowControl/>
        <w:spacing w:line="48" w:lineRule="auto" w:before="38" w:after="0"/>
        <w:ind w:left="1416" w:right="0" w:firstLine="0"/>
        <w:jc w:val="left"/>
      </w:pP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Richardson flux number </w:t>
      </w:r>
      <w:r>
        <w:rPr>
          <w:rFonts w:ascii="Cambria Math" w:hAnsi="Cambria Math" w:eastAsia="Cambria Math"/>
          <w:b w:val="0"/>
          <w:i w:val="0"/>
          <w:color w:val="000000"/>
          <w:sz w:val="22"/>
        </w:rPr>
        <w:t>𝑅𝑖</w:t>
      </w:r>
      <w:r>
        <w:rPr>
          <w:rFonts w:ascii="Cambria Math" w:hAnsi="Cambria Math" w:eastAsia="Cambria Math"/>
          <w:b w:val="0"/>
          <w:i w:val="0"/>
          <w:color w:val="000000"/>
          <w:sz w:val="16"/>
        </w:rPr>
        <w:t>𝑓</w:t>
      </w: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 modified from (Yamada, 1983). </w:t>
      </w:r>
      <w:r>
        <w:rPr>
          <w:rFonts w:ascii="Cambria Math" w:hAnsi="Cambria Math" w:eastAsia="Cambria Math"/>
          <w:b w:val="0"/>
          <w:i w:val="0"/>
          <w:color w:val="000000"/>
          <w:sz w:val="22"/>
        </w:rPr>
        <w:t>𝑙</w:t>
      </w:r>
      <w:r>
        <w:rPr>
          <w:rFonts w:ascii="Cambria Math" w:hAnsi="Cambria Math" w:eastAsia="Cambria Math"/>
          <w:b w:val="0"/>
          <w:i w:val="0"/>
          <w:color w:val="000000"/>
          <w:sz w:val="16"/>
        </w:rPr>
        <w:t>0</w:t>
      </w: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 is a constant equal to 100 m in order to </w:t>
      </w:r>
    </w:p>
    <w:p>
      <w:pPr>
        <w:autoSpaceDN w:val="0"/>
        <w:autoSpaceDE w:val="0"/>
        <w:widowControl/>
        <w:spacing w:line="197" w:lineRule="auto" w:before="44" w:after="0"/>
        <w:ind w:left="1416" w:right="0" w:firstLine="0"/>
        <w:jc w:val="left"/>
      </w:pP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fix the mixing length far from the ground (Louis, 1979). </w:t>
      </w:r>
    </w:p>
    <w:p>
      <w:pPr>
        <w:autoSpaceDN w:val="0"/>
        <w:tabs>
          <w:tab w:pos="2136" w:val="left"/>
        </w:tabs>
        <w:autoSpaceDE w:val="0"/>
        <w:widowControl/>
        <w:spacing w:line="278" w:lineRule="exact" w:before="222" w:after="0"/>
        <w:ind w:left="1776" w:right="0" w:firstLine="0"/>
        <w:jc w:val="left"/>
      </w:pPr>
      <w:r>
        <w:rPr>
          <w:rFonts w:ascii="Calibri Light" w:hAnsi="Calibri Light" w:eastAsia="Calibri Light"/>
          <w:b w:val="0"/>
          <w:i w:val="0"/>
          <w:color w:val="000000"/>
          <w:sz w:val="22"/>
        </w:rPr>
        <w:t>-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 </w:t>
      </w:r>
      <w:r>
        <w:tab/>
      </w:r>
      <w:r>
        <w:rPr>
          <w:rFonts w:ascii="Calibri Light" w:hAnsi="Calibri Light" w:eastAsia="Calibri Light"/>
          <w:b w:val="0"/>
          <w:i/>
          <w:color w:val="000000"/>
          <w:sz w:val="22"/>
        </w:rPr>
        <w:t>In the MOST layer (</w:t>
      </w:r>
      <w:r>
        <w:rPr>
          <w:rFonts w:ascii="Cambria Math" w:hAnsi="Cambria Math" w:eastAsia="Cambria Math"/>
          <w:b w:val="0"/>
          <w:i w:val="0"/>
          <w:color w:val="000000"/>
          <w:sz w:val="22"/>
        </w:rPr>
        <w:t>𝑧&lt; 𝑧</w:t>
      </w:r>
      <w:r>
        <w:rPr>
          <w:rFonts w:ascii="Cambria Math" w:hAnsi="Cambria Math" w:eastAsia="Cambria Math"/>
          <w:b w:val="0"/>
          <w:i w:val="0"/>
          <w:color w:val="000000"/>
          <w:sz w:val="16"/>
        </w:rPr>
        <w:t>𝑠</w:t>
      </w:r>
      <w:r>
        <w:rPr>
          <w:rFonts w:ascii="Calibri Light" w:hAnsi="Calibri Light" w:eastAsia="Calibri Light"/>
          <w:b w:val="0"/>
          <w:i/>
          <w:color w:val="000000"/>
          <w:sz w:val="22"/>
        </w:rPr>
        <w:t>)</w:t>
      </w: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, </w:t>
      </w:r>
      <w:r>
        <w:rPr>
          <w:rFonts w:ascii="Calibri Light" w:hAnsi="Calibri Light" w:eastAsia="Calibri Light"/>
          <w:b w:val="0"/>
          <w:i/>
          <w:color w:val="000000"/>
          <w:sz w:val="22"/>
        </w:rPr>
        <w:t>S</w:t>
      </w:r>
      <w:r>
        <w:rPr>
          <w:rFonts w:ascii="Calibri Light" w:hAnsi="Calibri Light" w:eastAsia="Calibri Light"/>
          <w:b w:val="0"/>
          <w:i/>
          <w:color w:val="000000"/>
          <w:sz w:val="14"/>
        </w:rPr>
        <w:t>m</w:t>
      </w: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 is calculated based on Richardson flux number </w:t>
      </w:r>
    </w:p>
    <w:p>
      <w:pPr>
        <w:autoSpaceDN w:val="0"/>
        <w:autoSpaceDE w:val="0"/>
        <w:widowControl/>
        <w:spacing w:line="238" w:lineRule="exact" w:before="238" w:after="124"/>
        <w:ind w:left="2256" w:right="0" w:firstLine="0"/>
        <w:jc w:val="left"/>
      </w:pPr>
      <w:r>
        <w:rPr>
          <w:rFonts w:ascii="Calibri Light" w:hAnsi="Calibri Light" w:eastAsia="Calibri Light"/>
          <w:b w:val="0"/>
          <w:i w:val="0"/>
          <w:color w:val="000000"/>
          <w:sz w:val="22"/>
        </w:rPr>
        <w:t>If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 </w:t>
      </w:r>
      <w:r>
        <w:rPr>
          <w:rFonts w:ascii="Calibri Light" w:hAnsi="Calibri Light" w:eastAsia="Calibri Light"/>
          <w:b w:val="0"/>
          <w:i/>
          <w:color w:val="000000"/>
          <w:sz w:val="22"/>
        </w:rPr>
        <w:t>Ri</w:t>
      </w:r>
      <w:r>
        <w:rPr>
          <w:rFonts w:ascii="Calibri Light" w:hAnsi="Calibri Light" w:eastAsia="Calibri Light"/>
          <w:b w:val="0"/>
          <w:i/>
          <w:color w:val="000000"/>
          <w:sz w:val="14"/>
        </w:rPr>
        <w:t>f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 &gt; 0.16     </w:t>
      </w:r>
      <w:r>
        <w:rPr>
          <w:rFonts w:ascii="Calibri Light" w:hAnsi="Calibri Light" w:eastAsia="Calibri Light"/>
          <w:b w:val="0"/>
          <w:i/>
          <w:color w:val="000000"/>
          <w:sz w:val="22"/>
        </w:rPr>
        <w:t>S</w:t>
      </w:r>
      <w:r>
        <w:rPr>
          <w:rFonts w:ascii="Calibri Light" w:hAnsi="Calibri Light" w:eastAsia="Calibri Light"/>
          <w:b w:val="0"/>
          <w:i/>
          <w:color w:val="000000"/>
          <w:sz w:val="14"/>
        </w:rPr>
        <w:t>m</w:t>
      </w: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 = 0.085 </w:t>
      </w:r>
    </w:p>
    <w:p>
      <w:pPr>
        <w:sectPr>
          <w:pgSz w:w="11904" w:h="16838"/>
          <w:pgMar w:top="0" w:right="1440" w:bottom="17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78" w:lineRule="exact" w:before="0" w:after="0"/>
        <w:ind w:left="0" w:right="22" w:firstLine="0"/>
        <w:jc w:val="right"/>
      </w:pPr>
      <w:r>
        <w:rPr>
          <w:rFonts w:ascii="Calibri Light" w:hAnsi="Calibri Light" w:eastAsia="Calibri Light"/>
          <w:b w:val="0"/>
          <w:i w:val="0"/>
          <w:color w:val="000000"/>
          <w:sz w:val="22"/>
        </w:rPr>
        <w:t>If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 </w:t>
      </w:r>
      <w:r>
        <w:rPr>
          <w:rFonts w:ascii="Calibri Light" w:hAnsi="Calibri Light" w:eastAsia="Calibri Light"/>
          <w:b w:val="0"/>
          <w:i/>
          <w:color w:val="000000"/>
          <w:sz w:val="22"/>
        </w:rPr>
        <w:t>Ri</w:t>
      </w:r>
      <w:r>
        <w:rPr>
          <w:rFonts w:ascii="Calibri Light" w:hAnsi="Calibri Light" w:eastAsia="Calibri Light"/>
          <w:b w:val="0"/>
          <w:i/>
          <w:color w:val="000000"/>
          <w:sz w:val="14"/>
        </w:rPr>
        <w:t>f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 &lt; 0.16    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 </w:t>
      </w:r>
      <w:r>
        <w:rPr>
          <w:rFonts w:ascii="Cambria Math" w:hAnsi="Cambria Math" w:eastAsia="Cambria Math"/>
          <w:b w:val="0"/>
          <w:i w:val="0"/>
          <w:color w:val="000000"/>
          <w:sz w:val="22"/>
        </w:rPr>
        <w:t>𝑆</w:t>
      </w:r>
      <w:r>
        <w:rPr>
          <w:rFonts w:ascii="Cambria Math" w:hAnsi="Cambria Math" w:eastAsia="Cambria Math"/>
          <w:b w:val="0"/>
          <w:i w:val="0"/>
          <w:color w:val="000000"/>
          <w:sz w:val="16"/>
        </w:rPr>
        <w:t>𝑚</w:t>
      </w:r>
      <w:r>
        <w:rPr>
          <w:rFonts w:ascii="Cambria Math" w:hAnsi="Cambria Math" w:eastAsia="Cambria Math"/>
          <w:b w:val="0"/>
          <w:i w:val="0"/>
          <w:color w:val="000000"/>
          <w:sz w:val="22"/>
        </w:rPr>
        <w:t>= 1.96</w:t>
      </w:r>
    </w:p>
    <w:p>
      <w:pPr>
        <w:sectPr>
          <w:type w:val="continuous"/>
          <w:pgSz w:w="11904" w:h="16838"/>
          <w:pgMar w:top="0" w:right="1440" w:bottom="170" w:left="0" w:header="720" w:footer="720" w:gutter="0"/>
          <w:cols w:num="2" w:equalWidth="0">
            <w:col w:w="4576" w:space="0"/>
            <w:col w:w="5888" w:space="0"/>
          </w:cols>
          <w:docGrid w:linePitch="360"/>
        </w:sectPr>
      </w:pPr>
    </w:p>
    <w:p>
      <w:pPr>
        <w:autoSpaceDN w:val="0"/>
        <w:autoSpaceDE w:val="0"/>
        <w:widowControl/>
        <w:spacing w:line="245" w:lineRule="auto" w:before="0" w:after="160"/>
        <w:ind w:left="0" w:right="3744" w:firstLine="0"/>
        <w:jc w:val="center"/>
      </w:pPr>
      <w:r>
        <w:rPr>
          <w:rFonts w:ascii="Cambria Math" w:hAnsi="Cambria Math" w:eastAsia="Cambria Math"/>
          <w:b w:val="0"/>
          <w:i w:val="0"/>
          <w:color w:val="000000"/>
          <w:sz w:val="16"/>
        </w:rPr>
        <w:t>(0.1912−𝑅</w:t>
      </w:r>
      <w:r>
        <w:rPr>
          <w:rFonts w:ascii="Cambria Math" w:hAnsi="Cambria Math" w:eastAsia="Cambria Math"/>
          <w:b w:val="0"/>
          <w:i w:val="0"/>
          <w:color w:val="000000"/>
          <w:sz w:val="13"/>
        </w:rPr>
        <w:t>𝑖𝑓</w:t>
      </w:r>
      <w:r>
        <w:rPr>
          <w:rFonts w:ascii="Cambria Math" w:hAnsi="Cambria Math" w:eastAsia="Cambria Math"/>
          <w:b w:val="0"/>
          <w:i w:val="0"/>
          <w:color w:val="000000"/>
          <w:sz w:val="16"/>
        </w:rPr>
        <w:t>)(0.2341−𝑅</w:t>
      </w:r>
      <w:r>
        <w:rPr>
          <w:rFonts w:ascii="Cambria Math" w:hAnsi="Cambria Math" w:eastAsia="Cambria Math"/>
          <w:b w:val="0"/>
          <w:i w:val="0"/>
          <w:color w:val="000000"/>
          <w:sz w:val="13"/>
        </w:rPr>
        <w:t>𝑖𝑓</w:t>
      </w:r>
      <w:r>
        <w:rPr>
          <w:rFonts w:ascii="Cambria Math" w:hAnsi="Cambria Math" w:eastAsia="Cambria Math"/>
          <w:b w:val="0"/>
          <w:i w:val="0"/>
          <w:color w:val="000000"/>
          <w:sz w:val="16"/>
        </w:rPr>
        <w:t xml:space="preserve">) </w:t>
      </w:r>
      <w:r>
        <w:br/>
      </w:r>
      <w:r>
        <w:rPr>
          <w:rFonts w:ascii="Cambria Math" w:hAnsi="Cambria Math" w:eastAsia="Cambria Math"/>
          <w:b w:val="0"/>
          <w:i w:val="0"/>
          <w:color w:val="000000"/>
          <w:sz w:val="16"/>
        </w:rPr>
        <w:t>(1−𝑅</w:t>
      </w:r>
      <w:r>
        <w:rPr>
          <w:rFonts w:ascii="Cambria Math" w:hAnsi="Cambria Math" w:eastAsia="Cambria Math"/>
          <w:b w:val="0"/>
          <w:i w:val="0"/>
          <w:color w:val="000000"/>
          <w:sz w:val="13"/>
        </w:rPr>
        <w:t>𝑖𝑓</w:t>
      </w:r>
      <w:r>
        <w:rPr>
          <w:rFonts w:ascii="Cambria Math" w:hAnsi="Cambria Math" w:eastAsia="Cambria Math"/>
          <w:b w:val="0"/>
          <w:i w:val="0"/>
          <w:color w:val="000000"/>
          <w:sz w:val="16"/>
        </w:rPr>
        <w:t>)(0.2231−𝑅</w:t>
      </w:r>
      <w:r>
        <w:rPr>
          <w:rFonts w:ascii="Cambria Math" w:hAnsi="Cambria Math" w:eastAsia="Cambria Math"/>
          <w:b w:val="0"/>
          <w:i w:val="0"/>
          <w:color w:val="000000"/>
          <w:sz w:val="13"/>
        </w:rPr>
        <w:t>𝑖𝑓)</w:t>
      </w:r>
    </w:p>
    <w:p>
      <w:pPr>
        <w:sectPr>
          <w:type w:val="nextColumn"/>
          <w:pgSz w:w="11904" w:h="16838"/>
          <w:pgMar w:top="0" w:right="1440" w:bottom="170" w:left="0" w:header="720" w:footer="720" w:gutter="0"/>
          <w:cols w:num="2" w:equalWidth="0">
            <w:col w:w="4576" w:space="0"/>
            <w:col w:w="5888" w:space="0"/>
          </w:cols>
          <w:docGrid w:linePitch="360"/>
        </w:sectPr>
      </w:pPr>
    </w:p>
    <w:p>
      <w:pPr>
        <w:autoSpaceDN w:val="0"/>
        <w:autoSpaceDE w:val="0"/>
        <w:widowControl/>
        <w:spacing w:line="48" w:lineRule="auto" w:before="0" w:after="0"/>
        <w:ind w:left="0" w:right="0" w:firstLine="0"/>
        <w:jc w:val="center"/>
      </w:pPr>
      <w:r>
        <w:rPr>
          <w:rFonts w:ascii="Cambria Math" w:hAnsi="Cambria Math" w:eastAsia="Cambria Math"/>
          <w:b w:val="0"/>
          <w:i w:val="0"/>
          <w:color w:val="000000"/>
          <w:sz w:val="22"/>
        </w:rPr>
        <w:t>𝑅𝑖</w:t>
      </w:r>
      <w:r>
        <w:rPr>
          <w:rFonts w:ascii="Cambria Math" w:hAnsi="Cambria Math" w:eastAsia="Cambria Math"/>
          <w:b w:val="0"/>
          <w:i w:val="0"/>
          <w:color w:val="000000"/>
          <w:sz w:val="16"/>
        </w:rPr>
        <w:t>𝑓</w:t>
      </w: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 depends on </w:t>
      </w:r>
      <w:r>
        <w:rPr>
          <w:rFonts w:ascii="Cambria Math" w:hAnsi="Cambria Math" w:eastAsia="Cambria Math"/>
          <w:b w:val="0"/>
          <w:i w:val="0"/>
          <w:color w:val="000000"/>
          <w:sz w:val="22"/>
        </w:rPr>
        <w:t>𝐿</w:t>
      </w: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. Each stability class is assigned a different Monin-Obukhov length. </w:t>
      </w:r>
    </w:p>
    <w:p>
      <w:pPr>
        <w:autoSpaceDN w:val="0"/>
        <w:autoSpaceDE w:val="0"/>
        <w:widowControl/>
        <w:spacing w:line="376" w:lineRule="exact" w:before="0" w:after="0"/>
        <w:ind w:left="1416" w:right="0" w:firstLine="0"/>
        <w:jc w:val="left"/>
      </w:pPr>
      <w:r>
        <w:rPr>
          <w:rFonts w:ascii="Cambria Math" w:hAnsi="Cambria Math" w:eastAsia="Cambria Math"/>
          <w:b w:val="0"/>
          <w:i w:val="0"/>
          <w:color w:val="000000"/>
          <w:sz w:val="22"/>
        </w:rPr>
        <w:t>𝑅𝑖</w:t>
      </w:r>
      <w:r>
        <w:rPr>
          <w:rFonts w:ascii="Cambria Math" w:hAnsi="Cambria Math" w:eastAsia="Cambria Math"/>
          <w:b w:val="0"/>
          <w:i w:val="0"/>
          <w:color w:val="000000"/>
          <w:sz w:val="16"/>
        </w:rPr>
        <w:t>𝑓</w:t>
      </w:r>
      <w:r>
        <w:rPr>
          <w:rFonts w:ascii="Cambria Math" w:hAnsi="Cambria Math" w:eastAsia="Cambria Math"/>
          <w:b w:val="0"/>
          <w:i w:val="0"/>
          <w:color w:val="000000"/>
          <w:sz w:val="22"/>
        </w:rPr>
        <w:t>= 1 −[(𝑅𝑖</w:t>
      </w:r>
      <w:r>
        <w:rPr>
          <w:rFonts w:ascii="Cambria Math" w:hAnsi="Cambria Math" w:eastAsia="Cambria Math"/>
          <w:b w:val="0"/>
          <w:i w:val="0"/>
          <w:color w:val="000000"/>
          <w:sz w:val="16"/>
        </w:rPr>
        <w:t>𝑡</w:t>
      </w:r>
      <w:r>
        <w:rPr>
          <w:rFonts w:ascii="Cambria Math" w:hAnsi="Cambria Math" w:eastAsia="Cambria Math"/>
          <w:b w:val="0"/>
          <w:i w:val="0"/>
          <w:color w:val="000000"/>
          <w:sz w:val="16"/>
        </w:rPr>
        <w:t>2</w:t>
      </w:r>
      <w:r>
        <w:rPr>
          <w:rFonts w:ascii="Cambria Math" w:hAnsi="Cambria Math" w:eastAsia="Cambria Math"/>
          <w:b w:val="0"/>
          <w:i w:val="0"/>
          <w:color w:val="000000"/>
          <w:sz w:val="22"/>
        </w:rPr>
        <w:t xml:space="preserve"> + 1)</w:t>
      </w:r>
      <w:r>
        <w:rPr>
          <w:rFonts w:ascii="Cambria Math" w:hAnsi="Cambria Math" w:eastAsia="Cambria Math"/>
          <w:b w:val="0"/>
          <w:i w:val="0"/>
          <w:color w:val="000000"/>
          <w:sz w:val="16"/>
        </w:rPr>
        <w:t>1/2</w:t>
      </w:r>
      <w:r>
        <w:rPr>
          <w:rFonts w:ascii="Cambria Math" w:hAnsi="Cambria Math" w:eastAsia="Cambria Math"/>
          <w:b w:val="0"/>
          <w:i w:val="0"/>
          <w:color w:val="000000"/>
          <w:sz w:val="22"/>
        </w:rPr>
        <w:t xml:space="preserve"> −𝑅𝑖</w:t>
      </w:r>
      <w:r>
        <w:rPr>
          <w:rFonts w:ascii="Cambria Math" w:hAnsi="Cambria Math" w:eastAsia="Cambria Math"/>
          <w:b w:val="0"/>
          <w:i w:val="0"/>
          <w:color w:val="000000"/>
          <w:sz w:val="16"/>
        </w:rPr>
        <w:t>𝑡</w:t>
      </w:r>
      <w:r>
        <w:rPr>
          <w:rFonts w:ascii="Cambria Math" w:hAnsi="Cambria Math" w:eastAsia="Cambria Math"/>
          <w:b w:val="0"/>
          <w:i w:val="0"/>
          <w:color w:val="000000"/>
          <w:sz w:val="22"/>
        </w:rPr>
        <w:t xml:space="preserve">] </w:t>
      </w:r>
      <w:r>
        <w:rPr>
          <w:rFonts w:ascii="Cambria Math" w:hAnsi="Cambria Math" w:eastAsia="Cambria Math"/>
          <w:b w:val="0"/>
          <w:i w:val="0"/>
          <w:color w:val="000000"/>
          <w:sz w:val="16"/>
        </w:rPr>
        <w:t>2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       </w:t>
      </w:r>
      <w:r>
        <w:rPr>
          <w:rFonts w:ascii="Calibri Light" w:hAnsi="Calibri Light" w:eastAsia="Calibri Light"/>
          <w:b w:val="0"/>
          <w:i w:val="0"/>
          <w:color w:val="000000"/>
          <w:sz w:val="22"/>
        </w:rPr>
        <w:t>where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 </w:t>
      </w:r>
      <w:r>
        <w:rPr>
          <w:rFonts w:ascii="Cambria Math" w:hAnsi="Cambria Math" w:eastAsia="Cambria Math"/>
          <w:b w:val="0"/>
          <w:i w:val="0"/>
          <w:color w:val="000000"/>
          <w:sz w:val="22"/>
        </w:rPr>
        <w:t>𝑅𝑖</w:t>
      </w:r>
      <w:r>
        <w:rPr>
          <w:rFonts w:ascii="Cambria Math" w:hAnsi="Cambria Math" w:eastAsia="Cambria Math"/>
          <w:b w:val="0"/>
          <w:i w:val="0"/>
          <w:color w:val="000000"/>
          <w:sz w:val="16"/>
        </w:rPr>
        <w:t>𝑡</w:t>
      </w:r>
      <w:r>
        <w:rPr>
          <w:rFonts w:ascii="Cambria Math" w:hAnsi="Cambria Math" w:eastAsia="Cambria Math"/>
          <w:b w:val="0"/>
          <w:i w:val="0"/>
          <w:color w:val="000000"/>
          <w:sz w:val="22"/>
        </w:rPr>
        <w:t>= 7/𝐿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   </w:t>
      </w:r>
      <w:r>
        <w:rPr>
          <w:rFonts w:ascii="Calibri Light" w:hAnsi="Calibri Light" w:eastAsia="Calibri Light"/>
          <w:b w:val="0"/>
          <w:i w:val="0"/>
          <w:color w:val="000000"/>
          <w:sz w:val="22"/>
        </w:rPr>
        <w:t>if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   </w:t>
      </w:r>
      <w:r>
        <w:rPr>
          <w:rFonts w:ascii="Cambria Math" w:hAnsi="Cambria Math" w:eastAsia="Cambria Math"/>
          <w:b w:val="0"/>
          <w:i w:val="0"/>
          <w:color w:val="000000"/>
          <w:sz w:val="22"/>
        </w:rPr>
        <w:t>𝐿&lt; 0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  </w:t>
      </w: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and     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 </w:t>
      </w:r>
      <w:r>
        <w:rPr>
          <w:rFonts w:ascii="Cambria Math" w:hAnsi="Cambria Math" w:eastAsia="Cambria Math"/>
          <w:b w:val="0"/>
          <w:i w:val="0"/>
          <w:color w:val="000000"/>
          <w:sz w:val="22"/>
        </w:rPr>
        <w:t>𝑅𝑖</w:t>
      </w:r>
      <w:r>
        <w:rPr>
          <w:rFonts w:ascii="Cambria Math" w:hAnsi="Cambria Math" w:eastAsia="Cambria Math"/>
          <w:b w:val="0"/>
          <w:i w:val="0"/>
          <w:color w:val="000000"/>
          <w:sz w:val="16"/>
        </w:rPr>
        <w:t>𝑡</w:t>
      </w:r>
      <w:r>
        <w:rPr>
          <w:rFonts w:ascii="Cambria Math" w:hAnsi="Cambria Math" w:eastAsia="Cambria Math"/>
          <w:b w:val="0"/>
          <w:i w:val="0"/>
          <w:color w:val="000000"/>
          <w:sz w:val="22"/>
        </w:rPr>
        <w:t xml:space="preserve">= </w:t>
      </w:r>
      <w:r>
        <w:rPr>
          <w:rFonts w:ascii="Cambria Math" w:hAnsi="Cambria Math" w:eastAsia="Cambria Math"/>
          <w:b w:val="0"/>
          <w:i w:val="0"/>
          <w:color w:val="000000"/>
          <w:sz w:val="16"/>
        </w:rPr>
        <w:t>1+50/𝐿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 </w:t>
      </w: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if    </w:t>
      </w:r>
      <w:r>
        <w:rPr>
          <w:rFonts w:ascii="Cambria Math" w:hAnsi="Cambria Math" w:eastAsia="Cambria Math"/>
          <w:b w:val="0"/>
          <w:i w:val="0"/>
          <w:color w:val="000000"/>
          <w:sz w:val="22"/>
        </w:rPr>
        <w:t>𝐿&gt; 0</w:t>
      </w: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 </w:t>
      </w:r>
    </w:p>
    <w:p>
      <w:pPr>
        <w:autoSpaceDN w:val="0"/>
        <w:autoSpaceDE w:val="0"/>
        <w:widowControl/>
        <w:spacing w:line="43" w:lineRule="auto" w:before="0" w:after="0"/>
        <w:ind w:left="0" w:right="1268" w:firstLine="0"/>
        <w:jc w:val="right"/>
      </w:pPr>
      <w:r>
        <w:rPr>
          <w:rFonts w:ascii="Cambria Math" w:hAnsi="Cambria Math" w:eastAsia="Cambria Math"/>
          <w:b w:val="0"/>
          <w:i w:val="0"/>
          <w:color w:val="000000"/>
          <w:sz w:val="16"/>
        </w:rPr>
        <w:t>7/𝐿</w:t>
      </w:r>
    </w:p>
    <w:p>
      <w:pPr>
        <w:autoSpaceDN w:val="0"/>
        <w:autoSpaceDE w:val="0"/>
        <w:widowControl/>
        <w:spacing w:line="48" w:lineRule="auto" w:before="548" w:after="0"/>
        <w:ind w:left="1416" w:right="0" w:firstLine="0"/>
        <w:jc w:val="left"/>
      </w:pP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Where </w:t>
      </w:r>
      <w:r>
        <w:rPr>
          <w:rFonts w:ascii="Cambria Math" w:hAnsi="Cambria Math" w:eastAsia="Cambria Math"/>
          <w:b w:val="0"/>
          <w:i w:val="0"/>
          <w:color w:val="000000"/>
          <w:sz w:val="22"/>
        </w:rPr>
        <w:t>𝑧</w:t>
      </w:r>
      <w:r>
        <w:rPr>
          <w:rFonts w:ascii="Cambria Math" w:hAnsi="Cambria Math" w:eastAsia="Cambria Math"/>
          <w:b w:val="0"/>
          <w:i w:val="0"/>
          <w:color w:val="000000"/>
          <w:sz w:val="16"/>
        </w:rPr>
        <w:t>𝑠</w:t>
      </w: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 is the surface layer height and </w:t>
      </w:r>
      <w:r>
        <w:rPr>
          <w:rFonts w:ascii="Cambria Math" w:hAnsi="Cambria Math" w:eastAsia="Cambria Math"/>
          <w:b w:val="0"/>
          <w:i w:val="0"/>
          <w:color w:val="000000"/>
          <w:sz w:val="22"/>
        </w:rPr>
        <w:t>𝑧</w:t>
      </w:r>
      <w:r>
        <w:rPr>
          <w:rFonts w:ascii="Cambria Math" w:hAnsi="Cambria Math" w:eastAsia="Cambria Math"/>
          <w:b w:val="0"/>
          <w:i w:val="0"/>
          <w:color w:val="000000"/>
          <w:sz w:val="16"/>
        </w:rPr>
        <w:t>ℎ</w:t>
      </w: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 is local MOST layer height. </w:t>
      </w:r>
    </w:p>
    <w:p>
      <w:pPr>
        <w:autoSpaceDN w:val="0"/>
        <w:tabs>
          <w:tab w:pos="2136" w:val="left"/>
        </w:tabs>
        <w:autoSpaceDE w:val="0"/>
        <w:widowControl/>
        <w:spacing w:line="286" w:lineRule="exact" w:before="348" w:after="0"/>
        <w:ind w:left="1776" w:right="0" w:firstLine="0"/>
        <w:jc w:val="left"/>
      </w:pPr>
      <w:r>
        <w:rPr>
          <w:rFonts w:ascii="Calibri Light" w:hAnsi="Calibri Light" w:eastAsia="Calibri Light"/>
          <w:b w:val="0"/>
          <w:i w:val="0"/>
          <w:color w:val="000000"/>
          <w:sz w:val="22"/>
        </w:rPr>
        <w:t>-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 </w:t>
      </w:r>
      <w:r>
        <w:tab/>
      </w:r>
      <w:r>
        <w:rPr>
          <w:rFonts w:ascii="Calibri Light" w:hAnsi="Calibri Light" w:eastAsia="Calibri Light"/>
          <w:b w:val="0"/>
          <w:i/>
          <w:color w:val="000000"/>
          <w:sz w:val="22"/>
        </w:rPr>
        <w:t>In the local MOST layer (</w:t>
      </w:r>
      <w:r>
        <w:rPr>
          <w:rFonts w:ascii="Cambria Math" w:hAnsi="Cambria Math" w:eastAsia="Cambria Math"/>
          <w:b w:val="0"/>
          <w:i w:val="0"/>
          <w:color w:val="000000"/>
          <w:sz w:val="22"/>
        </w:rPr>
        <w:t>𝑧</w:t>
      </w:r>
      <w:r>
        <w:rPr>
          <w:rFonts w:ascii="Cambria Math" w:hAnsi="Cambria Math" w:eastAsia="Cambria Math"/>
          <w:b w:val="0"/>
          <w:i w:val="0"/>
          <w:color w:val="000000"/>
          <w:sz w:val="16"/>
        </w:rPr>
        <w:t>𝑠</w:t>
      </w:r>
      <w:r>
        <w:rPr>
          <w:rFonts w:ascii="Cambria Math" w:hAnsi="Cambria Math" w:eastAsia="Cambria Math"/>
          <w:b w:val="0"/>
          <w:i w:val="0"/>
          <w:color w:val="000000"/>
          <w:sz w:val="22"/>
        </w:rPr>
        <w:t>&lt; 𝑧≤𝑧</w:t>
      </w:r>
      <w:r>
        <w:rPr>
          <w:rFonts w:ascii="Cambria Math" w:hAnsi="Cambria Math" w:eastAsia="Cambria Math"/>
          <w:b w:val="0"/>
          <w:i w:val="0"/>
          <w:color w:val="000000"/>
          <w:sz w:val="16"/>
        </w:rPr>
        <w:t>ℎ</w:t>
      </w:r>
      <w:r>
        <w:rPr>
          <w:rFonts w:ascii="Calibri Light" w:hAnsi="Calibri Light" w:eastAsia="Calibri Light"/>
          <w:b w:val="0"/>
          <w:i/>
          <w:color w:val="000000"/>
          <w:sz w:val="22"/>
        </w:rPr>
        <w:t>)</w:t>
      </w: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, </w:t>
      </w:r>
      <w:r>
        <w:rPr>
          <w:rFonts w:ascii="Cambria Math" w:hAnsi="Cambria Math" w:eastAsia="Cambria Math"/>
          <w:b w:val="0"/>
          <w:i w:val="0"/>
          <w:color w:val="000000"/>
          <w:sz w:val="24"/>
        </w:rPr>
        <w:t>𝐿</w:t>
      </w:r>
      <w:r>
        <w:rPr>
          <w:w w:val="98.82352492388557"/>
          <w:rFonts w:ascii="Cambria Math" w:hAnsi="Cambria Math" w:eastAsia="Cambria Math"/>
          <w:b w:val="0"/>
          <w:i w:val="0"/>
          <w:color w:val="000000"/>
          <w:sz w:val="17"/>
        </w:rPr>
        <w:t>𝑇</w:t>
      </w: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 depends not only on the stability, but also on the </w:t>
      </w:r>
    </w:p>
    <w:p>
      <w:pPr>
        <w:autoSpaceDN w:val="0"/>
        <w:autoSpaceDE w:val="0"/>
        <w:widowControl/>
        <w:spacing w:line="48" w:lineRule="auto" w:before="12" w:after="0"/>
        <w:ind w:left="2136" w:right="0" w:firstLine="0"/>
        <w:jc w:val="left"/>
      </w:pP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height. Thus, </w:t>
      </w:r>
      <w:r>
        <w:rPr>
          <w:rFonts w:ascii="Cambria Math" w:hAnsi="Cambria Math" w:eastAsia="Cambria Math"/>
          <w:b w:val="0"/>
          <w:i w:val="0"/>
          <w:color w:val="000000"/>
          <w:sz w:val="22"/>
        </w:rPr>
        <w:t>𝑆</w:t>
      </w:r>
      <w:r>
        <w:rPr>
          <w:rFonts w:ascii="Cambria Math" w:hAnsi="Cambria Math" w:eastAsia="Cambria Math"/>
          <w:b w:val="0"/>
          <w:i w:val="0"/>
          <w:color w:val="000000"/>
          <w:sz w:val="16"/>
        </w:rPr>
        <w:t>𝑚_𝑧ℎ</w:t>
      </w: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 varies with height: </w:t>
      </w:r>
    </w:p>
    <w:p>
      <w:pPr>
        <w:autoSpaceDN w:val="0"/>
        <w:autoSpaceDE w:val="0"/>
        <w:widowControl/>
        <w:spacing w:line="82" w:lineRule="auto" w:before="0" w:after="0"/>
        <w:ind w:left="0" w:right="4010" w:firstLine="0"/>
        <w:jc w:val="right"/>
      </w:pPr>
      <w:r>
        <w:rPr>
          <w:rFonts w:ascii="Cambria Math" w:hAnsi="Cambria Math" w:eastAsia="Cambria Math"/>
          <w:b w:val="0"/>
          <w:i w:val="0"/>
          <w:color w:val="000000"/>
          <w:sz w:val="22"/>
        </w:rPr>
        <w:t>𝑆</w:t>
      </w:r>
      <w:r>
        <w:rPr>
          <w:rFonts w:ascii="Cambria Math" w:hAnsi="Cambria Math" w:eastAsia="Cambria Math"/>
          <w:b w:val="0"/>
          <w:i w:val="0"/>
          <w:color w:val="000000"/>
          <w:sz w:val="16"/>
        </w:rPr>
        <w:t>𝑚_𝑧ℎ</w:t>
      </w:r>
      <w:r>
        <w:rPr>
          <w:rFonts w:ascii="Cambria Math" w:hAnsi="Cambria Math" w:eastAsia="Cambria Math"/>
          <w:b w:val="0"/>
          <w:i w:val="0"/>
          <w:color w:val="000000"/>
          <w:sz w:val="22"/>
        </w:rPr>
        <w:t>= 𝑆</w:t>
      </w:r>
      <w:r>
        <w:rPr>
          <w:rFonts w:ascii="Cambria Math" w:hAnsi="Cambria Math" w:eastAsia="Cambria Math"/>
          <w:b w:val="0"/>
          <w:i w:val="0"/>
          <w:color w:val="000000"/>
          <w:sz w:val="16"/>
        </w:rPr>
        <w:t>𝑚</w:t>
      </w:r>
      <w:r>
        <w:rPr>
          <w:rFonts w:ascii="Cambria Math" w:hAnsi="Cambria Math" w:eastAsia="Cambria Math"/>
          <w:b w:val="0"/>
          <w:i w:val="0"/>
          <w:color w:val="000000"/>
          <w:sz w:val="22"/>
        </w:rPr>
        <w:t xml:space="preserve">+ </w:t>
      </w:r>
      <w:r>
        <w:rPr>
          <w:rFonts w:ascii="Cambria Math" w:hAnsi="Cambria Math" w:eastAsia="Cambria Math"/>
          <w:b w:val="0"/>
          <w:i w:val="0"/>
          <w:color w:val="000000"/>
          <w:sz w:val="22"/>
        </w:rPr>
        <w:t>(𝑆</w:t>
      </w:r>
      <w:r>
        <w:rPr>
          <w:rFonts w:ascii="Cambria Math" w:hAnsi="Cambria Math" w:eastAsia="Cambria Math"/>
          <w:b w:val="0"/>
          <w:i w:val="0"/>
          <w:color w:val="000000"/>
          <w:sz w:val="16"/>
        </w:rPr>
        <w:t>𝑚_𝑜𝑢𝑡</w:t>
      </w:r>
      <w:r>
        <w:rPr>
          <w:rFonts w:ascii="Cambria Math" w:hAnsi="Cambria Math" w:eastAsia="Cambria Math"/>
          <w:b w:val="0"/>
          <w:i w:val="0"/>
          <w:color w:val="000000"/>
          <w:sz w:val="22"/>
        </w:rPr>
        <w:t>−𝑆</w:t>
      </w:r>
      <w:r>
        <w:rPr>
          <w:rFonts w:ascii="Cambria Math" w:hAnsi="Cambria Math" w:eastAsia="Cambria Math"/>
          <w:b w:val="0"/>
          <w:i w:val="0"/>
          <w:color w:val="000000"/>
          <w:sz w:val="16"/>
        </w:rPr>
        <w:t>𝑚</w:t>
      </w:r>
      <w:r>
        <w:rPr>
          <w:rFonts w:ascii="Cambria Math" w:hAnsi="Cambria Math" w:eastAsia="Cambria Math"/>
          <w:b w:val="0"/>
          <w:i w:val="0"/>
          <w:color w:val="000000"/>
          <w:sz w:val="22"/>
        </w:rPr>
        <w:t>)(𝑧−𝑧</w:t>
      </w:r>
      <w:r>
        <w:rPr>
          <w:rFonts w:ascii="Cambria Math" w:hAnsi="Cambria Math" w:eastAsia="Cambria Math"/>
          <w:b w:val="0"/>
          <w:i w:val="0"/>
          <w:color w:val="000000"/>
          <w:sz w:val="16"/>
        </w:rPr>
        <w:t>s</w:t>
      </w:r>
      <w:r>
        <w:rPr>
          <w:rFonts w:ascii="Cambria Math" w:hAnsi="Cambria Math" w:eastAsia="Cambria Math"/>
          <w:b w:val="0"/>
          <w:i w:val="0"/>
          <w:color w:val="000000"/>
          <w:sz w:val="22"/>
        </w:rPr>
        <w:t>)</w:t>
      </w:r>
    </w:p>
    <w:p>
      <w:pPr>
        <w:autoSpaceDN w:val="0"/>
        <w:autoSpaceDE w:val="0"/>
        <w:widowControl/>
        <w:spacing w:line="55" w:lineRule="auto" w:before="0" w:after="0"/>
        <w:ind w:left="0" w:right="4614" w:firstLine="0"/>
        <w:jc w:val="right"/>
      </w:pPr>
      <w:r>
        <w:rPr>
          <w:rFonts w:ascii="Cambria Math" w:hAnsi="Cambria Math" w:eastAsia="Cambria Math"/>
          <w:b w:val="0"/>
          <w:i w:val="0"/>
          <w:color w:val="000000"/>
          <w:sz w:val="22"/>
        </w:rPr>
        <w:t>(𝑧</w:t>
      </w:r>
      <w:r>
        <w:rPr>
          <w:rFonts w:ascii="Cambria Math" w:hAnsi="Cambria Math" w:eastAsia="Cambria Math"/>
          <w:b w:val="0"/>
          <w:i w:val="0"/>
          <w:color w:val="000000"/>
          <w:sz w:val="16"/>
        </w:rPr>
        <w:t>h</w:t>
      </w:r>
      <w:r>
        <w:rPr>
          <w:rFonts w:ascii="Cambria Math" w:hAnsi="Cambria Math" w:eastAsia="Cambria Math"/>
          <w:b w:val="0"/>
          <w:i w:val="0"/>
          <w:color w:val="000000"/>
          <w:sz w:val="22"/>
        </w:rPr>
        <w:t xml:space="preserve"> −𝑧</w:t>
      </w:r>
      <w:r>
        <w:rPr>
          <w:rFonts w:ascii="Cambria Math" w:hAnsi="Cambria Math" w:eastAsia="Cambria Math"/>
          <w:b w:val="0"/>
          <w:i w:val="0"/>
          <w:color w:val="000000"/>
          <w:sz w:val="16"/>
        </w:rPr>
        <w:t>s</w:t>
      </w:r>
      <w:r>
        <w:rPr>
          <w:rFonts w:ascii="Cambria Math" w:hAnsi="Cambria Math" w:eastAsia="Cambria Math"/>
          <w:b w:val="0"/>
          <w:i w:val="0"/>
          <w:color w:val="000000"/>
          <w:sz w:val="22"/>
        </w:rPr>
        <w:t>)</w:t>
      </w:r>
    </w:p>
    <w:p>
      <w:pPr>
        <w:autoSpaceDN w:val="0"/>
        <w:tabs>
          <w:tab w:pos="2136" w:val="left"/>
        </w:tabs>
        <w:autoSpaceDE w:val="0"/>
        <w:widowControl/>
        <w:spacing w:line="278" w:lineRule="exact" w:before="170" w:after="252"/>
        <w:ind w:left="1776" w:right="0" w:firstLine="0"/>
        <w:jc w:val="left"/>
      </w:pPr>
      <w:r>
        <w:rPr>
          <w:rFonts w:ascii="Calibri Light" w:hAnsi="Calibri Light" w:eastAsia="Calibri Light"/>
          <w:b w:val="0"/>
          <w:i w:val="0"/>
          <w:color w:val="000000"/>
          <w:sz w:val="22"/>
        </w:rPr>
        <w:t>-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 </w:t>
      </w:r>
      <w:r>
        <w:tab/>
      </w:r>
      <w:r>
        <w:rPr>
          <w:rFonts w:ascii="Calibri Light" w:hAnsi="Calibri Light" w:eastAsia="Calibri Light"/>
          <w:b w:val="0"/>
          <w:i w:val="0"/>
          <w:color w:val="000000"/>
          <w:sz w:val="22"/>
        </w:rPr>
        <w:t>Above the local MOST layer (</w:t>
      </w:r>
      <w:r>
        <w:rPr>
          <w:rFonts w:ascii="Cambria Math" w:hAnsi="Cambria Math" w:eastAsia="Cambria Math"/>
          <w:b w:val="0"/>
          <w:i w:val="0"/>
          <w:color w:val="000000"/>
          <w:sz w:val="22"/>
        </w:rPr>
        <w:t>𝑧</w:t>
      </w:r>
      <w:r>
        <w:rPr>
          <w:rFonts w:ascii="Cambria Math" w:hAnsi="Cambria Math" w:eastAsia="Cambria Math"/>
          <w:b w:val="0"/>
          <w:i w:val="0"/>
          <w:color w:val="000000"/>
          <w:sz w:val="16"/>
        </w:rPr>
        <w:t>ℎ</w:t>
      </w:r>
      <w:r>
        <w:rPr>
          <w:rFonts w:ascii="Cambria Math" w:hAnsi="Cambria Math" w:eastAsia="Cambria Math"/>
          <w:b w:val="0"/>
          <w:i w:val="0"/>
          <w:color w:val="000000"/>
          <w:sz w:val="22"/>
        </w:rPr>
        <w:t>&lt; 𝑧</w:t>
      </w: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), we take </w:t>
      </w:r>
      <w:r>
        <w:rPr>
          <w:rFonts w:ascii="Cambria Math" w:hAnsi="Cambria Math" w:eastAsia="Cambria Math"/>
          <w:b w:val="0"/>
          <w:i w:val="0"/>
          <w:color w:val="000000"/>
          <w:sz w:val="22"/>
        </w:rPr>
        <w:t>𝑆</w:t>
      </w:r>
      <w:r>
        <w:rPr>
          <w:rFonts w:ascii="Cambria Math" w:hAnsi="Cambria Math" w:eastAsia="Cambria Math"/>
          <w:b w:val="0"/>
          <w:i w:val="0"/>
          <w:color w:val="000000"/>
          <w:sz w:val="16"/>
        </w:rPr>
        <w:t>𝑚_𝑜𝑢𝑡</w:t>
      </w: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 as: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496.0" w:type="dxa"/>
      </w:tblPr>
      <w:tblGrid>
        <w:gridCol w:w="2256"/>
        <w:gridCol w:w="2256"/>
        <w:gridCol w:w="2256"/>
        <w:gridCol w:w="2256"/>
      </w:tblGrid>
      <w:tr>
        <w:trPr>
          <w:trHeight w:hRule="exact" w:val="280"/>
        </w:trPr>
        <w:tc>
          <w:tcPr>
            <w:tcW w:type="dxa" w:w="368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6" w:lineRule="exact" w:before="30" w:after="0"/>
              <w:ind w:left="0" w:right="0" w:firstLine="0"/>
              <w:jc w:val="center"/>
            </w:pPr>
            <w:r>
              <w:rPr>
                <w:rFonts w:ascii="Calibri Light" w:hAnsi="Calibri Light" w:eastAsia="Calibri Light"/>
                <w:b w:val="0"/>
                <w:i w:val="0"/>
                <w:color w:val="000000"/>
                <w:sz w:val="22"/>
              </w:rPr>
              <w:t>WT thermal stability classes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6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7 </w:t>
            </w:r>
          </w:p>
        </w:tc>
        <w:tc>
          <w:tcPr>
            <w:tcW w:type="dxa" w:w="994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6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8 </w:t>
            </w:r>
          </w:p>
        </w:tc>
        <w:tc>
          <w:tcPr>
            <w:tcW w:type="dxa" w:w="1100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6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9 </w:t>
            </w:r>
          </w:p>
        </w:tc>
      </w:tr>
      <w:tr>
        <w:trPr>
          <w:trHeight w:hRule="exact" w:val="284"/>
        </w:trPr>
        <w:tc>
          <w:tcPr>
            <w:tcW w:type="dxa" w:w="368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12" w:after="0"/>
              <w:ind w:left="0" w:right="0" w:firstLine="0"/>
              <w:jc w:val="center"/>
            </w:pPr>
            <w:r>
              <w:rPr>
                <w:rFonts w:ascii="Cambria Math" w:hAnsi="Cambria Math" w:eastAsia="Cambria Math"/>
                <w:b w:val="0"/>
                <w:i w:val="0"/>
                <w:color w:val="000000"/>
                <w:sz w:val="22"/>
              </w:rPr>
              <w:t>𝑆</w:t>
            </w:r>
            <w:r>
              <w:rPr>
                <w:rFonts w:ascii="Cambria Math" w:hAnsi="Cambria Math" w:eastAsia="Cambria Math"/>
                <w:b w:val="0"/>
                <w:i w:val="0"/>
                <w:color w:val="000000"/>
                <w:sz w:val="16"/>
              </w:rPr>
              <w:t>𝑚_𝑜𝑢𝑡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4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0.18 </w:t>
            </w:r>
          </w:p>
        </w:tc>
        <w:tc>
          <w:tcPr>
            <w:tcW w:type="dxa" w:w="994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4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0.15 </w:t>
            </w:r>
          </w:p>
        </w:tc>
        <w:tc>
          <w:tcPr>
            <w:tcW w:type="dxa" w:w="1100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4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0.15 </w:t>
            </w:r>
          </w:p>
        </w:tc>
      </w:tr>
    </w:tbl>
    <w:p>
      <w:pPr>
        <w:autoSpaceDN w:val="0"/>
        <w:tabs>
          <w:tab w:pos="2050" w:val="left"/>
        </w:tabs>
        <w:autoSpaceDE w:val="0"/>
        <w:widowControl/>
        <w:spacing w:line="240" w:lineRule="auto" w:before="670" w:after="0"/>
        <w:ind w:left="1484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184150" cy="114300"/>
            <wp:docPr id="33" name="Picture 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184150" cy="1143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libri Light" w:hAnsi="Calibri Light" w:eastAsia="Calibri Light"/>
          <w:b/>
          <w:i w:val="0"/>
          <w:color w:val="000000"/>
          <w:sz w:val="24"/>
        </w:rPr>
        <w:t xml:space="preserve">Mesoscale/Microscale coupling </w:t>
      </w:r>
    </w:p>
    <w:p>
      <w:pPr>
        <w:autoSpaceDN w:val="0"/>
        <w:autoSpaceDE w:val="0"/>
        <w:widowControl/>
        <w:spacing w:line="197" w:lineRule="auto" w:before="288" w:after="0"/>
        <w:ind w:left="1416" w:right="0" w:firstLine="0"/>
        <w:jc w:val="left"/>
      </w:pP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The process of the statistical downscaling and mesoscale/microscale coupling is the following: </w:t>
      </w:r>
    </w:p>
    <w:p>
      <w:pPr>
        <w:autoSpaceDN w:val="0"/>
        <w:tabs>
          <w:tab w:pos="2136" w:val="left"/>
        </w:tabs>
        <w:autoSpaceDE w:val="0"/>
        <w:widowControl/>
        <w:spacing w:line="254" w:lineRule="exact" w:before="282" w:after="0"/>
        <w:ind w:left="1776" w:right="0" w:firstLine="0"/>
        <w:jc w:val="left"/>
      </w:pPr>
      <w:r>
        <w:rPr>
          <w:rFonts w:ascii="Calibri Light" w:hAnsi="Calibri Light" w:eastAsia="Calibri Light"/>
          <w:b w:val="0"/>
          <w:i w:val="0"/>
          <w:color w:val="000000"/>
          <w:sz w:val="22"/>
        </w:rPr>
        <w:t>-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 </w:t>
      </w:r>
      <w:r>
        <w:tab/>
      </w:r>
      <w:r>
        <w:rPr>
          <w:rFonts w:ascii="Calibri Light" w:hAnsi="Calibri Light" w:eastAsia="Calibri Light"/>
          <w:b w:val="0"/>
          <w:i w:val="0"/>
          <w:color w:val="000000"/>
          <w:sz w:val="22"/>
        </w:rPr>
        <w:t>WRF outputs are classified by wind direction and stability categories (based on the Monin-</w:t>
      </w:r>
    </w:p>
    <w:p>
      <w:pPr>
        <w:autoSpaceDN w:val="0"/>
        <w:autoSpaceDE w:val="0"/>
        <w:widowControl/>
        <w:spacing w:line="197" w:lineRule="auto" w:before="48" w:after="0"/>
        <w:ind w:left="2136" w:right="0" w:firstLine="0"/>
        <w:jc w:val="left"/>
      </w:pP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Obukhov length) to obtain ensemble-averaged inlet and top boundary conditions for </w:t>
      </w:r>
    </w:p>
    <w:p>
      <w:pPr>
        <w:autoSpaceDN w:val="0"/>
        <w:autoSpaceDE w:val="0"/>
        <w:widowControl/>
        <w:spacing w:line="197" w:lineRule="auto" w:before="48" w:after="0"/>
        <w:ind w:left="2136" w:right="0" w:firstLine="0"/>
        <w:jc w:val="left"/>
      </w:pP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MeteodynWT RANS K − l model. Three classes of atmospheric stability (unstable, neutral and </w:t>
      </w:r>
    </w:p>
    <w:p>
      <w:pPr>
        <w:autoSpaceDN w:val="0"/>
        <w:autoSpaceDE w:val="0"/>
        <w:widowControl/>
        <w:spacing w:line="197" w:lineRule="auto" w:before="48" w:after="0"/>
        <w:ind w:left="2136" w:right="0" w:firstLine="0"/>
        <w:jc w:val="left"/>
      </w:pP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stable) are simulated via the turbulence kinetic energy and the turbulence length scale. </w:t>
      </w:r>
    </w:p>
    <w:p>
      <w:pPr>
        <w:sectPr>
          <w:type w:val="continuous"/>
          <w:pgSz w:w="11904" w:h="16838"/>
          <w:pgMar w:top="0" w:right="1440" w:bottom="17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7569200" cy="685800"/>
            <wp:docPr id="34" name="Picture 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569200" cy="685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336" w:after="0"/>
        <w:ind w:left="2466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4427220" cy="1844039"/>
            <wp:docPr id="35" name="Picture 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427220" cy="18440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197" w:lineRule="auto" w:before="42" w:after="0"/>
        <w:ind w:left="0" w:right="2668" w:firstLine="0"/>
        <w:jc w:val="right"/>
      </w:pPr>
      <w:r>
        <w:rPr>
          <w:w w:val="101.33333206176758"/>
          <w:rFonts w:ascii="Calibri Light" w:hAnsi="Calibri Light" w:eastAsia="Calibri Light"/>
          <w:b w:val="0"/>
          <w:i/>
          <w:color w:val="44546A"/>
          <w:sz w:val="18"/>
        </w:rPr>
        <w:t xml:space="preserve">Figure 1 Mesoscale inlet and boundary conditions </w:t>
      </w:r>
    </w:p>
    <w:p>
      <w:pPr>
        <w:autoSpaceDN w:val="0"/>
        <w:tabs>
          <w:tab w:pos="2136" w:val="left"/>
        </w:tabs>
        <w:autoSpaceDE w:val="0"/>
        <w:widowControl/>
        <w:spacing w:line="256" w:lineRule="exact" w:before="484" w:after="0"/>
        <w:ind w:left="1776" w:right="0" w:firstLine="0"/>
        <w:jc w:val="left"/>
      </w:pPr>
      <w:r>
        <w:rPr>
          <w:rFonts w:ascii="Calibri Light" w:hAnsi="Calibri Light" w:eastAsia="Calibri Light"/>
          <w:b w:val="0"/>
          <w:i w:val="0"/>
          <w:color w:val="000000"/>
          <w:sz w:val="22"/>
        </w:rPr>
        <w:t>-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 </w:t>
      </w:r>
      <w:r>
        <w:tab/>
      </w: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A force term is added to relax the microscale flow to the mesoscale wind profiles in the meso </w:t>
      </w:r>
    </w:p>
    <w:p>
      <w:pPr>
        <w:autoSpaceDN w:val="0"/>
        <w:autoSpaceDE w:val="0"/>
        <w:widowControl/>
        <w:spacing w:line="197" w:lineRule="auto" w:before="48" w:after="0"/>
        <w:ind w:left="2136" w:right="0" w:firstLine="0"/>
        <w:jc w:val="left"/>
      </w:pP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zone that starts 500 m above ground level, vertical profiles of mesoscale model output being </w:t>
      </w:r>
    </w:p>
    <w:p>
      <w:pPr>
        <w:autoSpaceDN w:val="0"/>
        <w:autoSpaceDE w:val="0"/>
        <w:widowControl/>
        <w:spacing w:line="197" w:lineRule="auto" w:before="48" w:after="0"/>
        <w:ind w:left="2136" w:right="0" w:firstLine="0"/>
        <w:jc w:val="left"/>
      </w:pP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assimilated into the CFD model as a body force. Below this level, no relaxation is applied </w:t>
      </w:r>
    </w:p>
    <w:p>
      <w:pPr>
        <w:autoSpaceDN w:val="0"/>
        <w:autoSpaceDE w:val="0"/>
        <w:widowControl/>
        <w:spacing w:line="197" w:lineRule="auto" w:before="48" w:after="0"/>
        <w:ind w:left="2136" w:right="0" w:firstLine="0"/>
        <w:jc w:val="left"/>
      </w:pP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because of the high topography resolution in the microscale CFD model. </w:t>
      </w:r>
    </w:p>
    <w:p>
      <w:pPr>
        <w:autoSpaceDN w:val="0"/>
        <w:autoSpaceDE w:val="0"/>
        <w:widowControl/>
        <w:spacing w:line="240" w:lineRule="auto" w:before="268" w:after="0"/>
        <w:ind w:left="0" w:right="834" w:firstLine="0"/>
        <w:jc w:val="right"/>
      </w:pPr>
      <w:r>
        <w:drawing>
          <wp:inline xmlns:a="http://schemas.openxmlformats.org/drawingml/2006/main" xmlns:pic="http://schemas.openxmlformats.org/drawingml/2006/picture">
            <wp:extent cx="4213860" cy="1621790"/>
            <wp:docPr id="36" name="Picture 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4213860" cy="16217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197" w:lineRule="auto" w:before="40" w:after="0"/>
        <w:ind w:left="0" w:right="2994" w:firstLine="0"/>
        <w:jc w:val="right"/>
      </w:pPr>
      <w:r>
        <w:rPr>
          <w:w w:val="101.33333206176758"/>
          <w:rFonts w:ascii="Calibri Light" w:hAnsi="Calibri Light" w:eastAsia="Calibri Light"/>
          <w:b w:val="0"/>
          <w:i/>
          <w:color w:val="44546A"/>
          <w:sz w:val="18"/>
        </w:rPr>
        <w:t xml:space="preserve">Figure 2 Conservation of mesoscale data </w:t>
      </w:r>
    </w:p>
    <w:p>
      <w:pPr>
        <w:autoSpaceDN w:val="0"/>
        <w:tabs>
          <w:tab w:pos="2050" w:val="left"/>
        </w:tabs>
        <w:autoSpaceDE w:val="0"/>
        <w:widowControl/>
        <w:spacing w:line="240" w:lineRule="auto" w:before="640" w:after="0"/>
        <w:ind w:left="1484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184150" cy="114300"/>
            <wp:docPr id="37" name="Picture 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184150" cy="1143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libri Light" w:hAnsi="Calibri Light" w:eastAsia="Calibri Light"/>
          <w:b/>
          <w:i w:val="0"/>
          <w:color w:val="000000"/>
          <w:sz w:val="24"/>
        </w:rPr>
        <w:t xml:space="preserve">CFD advanced settings </w:t>
      </w:r>
    </w:p>
    <w:p>
      <w:pPr>
        <w:autoSpaceDN w:val="0"/>
        <w:tabs>
          <w:tab w:pos="2564" w:val="left"/>
        </w:tabs>
        <w:autoSpaceDE w:val="0"/>
        <w:widowControl/>
        <w:spacing w:line="256" w:lineRule="exact" w:before="252" w:after="0"/>
        <w:ind w:left="1844" w:right="0" w:firstLine="0"/>
        <w:jc w:val="left"/>
      </w:pPr>
      <w:r>
        <w:rPr>
          <w:rFonts w:ascii="Calibri Light" w:hAnsi="Calibri Light" w:eastAsia="Calibri Light"/>
          <w:b/>
          <w:i w:val="0"/>
          <w:color w:val="000000"/>
          <w:sz w:val="22"/>
        </w:rPr>
        <w:t>1.3.1</w:t>
      </w:r>
      <w:r>
        <w:rPr>
          <w:rFonts w:ascii="Arial" w:hAnsi="Arial" w:eastAsia="Arial"/>
          <w:b/>
          <w:i w:val="0"/>
          <w:color w:val="000000"/>
          <w:sz w:val="22"/>
        </w:rPr>
        <w:t xml:space="preserve"> </w:t>
      </w:r>
      <w:r>
        <w:rPr>
          <w:rFonts w:ascii="Calibri Light" w:hAnsi="Calibri Light" w:eastAsia="Calibri Light"/>
          <w:b/>
          <w:i w:val="0"/>
          <w:color w:val="000000"/>
          <w:sz w:val="22"/>
        </w:rPr>
        <w:t xml:space="preserve">Mesh parameters </w:t>
      </w:r>
    </w:p>
    <w:p>
      <w:pPr>
        <w:autoSpaceDN w:val="0"/>
        <w:tabs>
          <w:tab w:pos="1776" w:val="left"/>
          <w:tab w:pos="3538" w:val="left"/>
        </w:tabs>
        <w:autoSpaceDE w:val="0"/>
        <w:widowControl/>
        <w:spacing w:line="276" w:lineRule="exact" w:before="236" w:after="0"/>
        <w:ind w:left="1416" w:right="0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2"/>
        </w:rPr>
        <w:t>•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 </w:t>
      </w:r>
      <w:r>
        <w:tab/>
      </w:r>
      <w:r>
        <w:rPr>
          <w:rFonts w:ascii="Calibri Light" w:hAnsi="Calibri Light" w:eastAsia="Calibri Light"/>
          <w:b/>
          <w:i w:val="0"/>
          <w:color w:val="000000"/>
          <w:sz w:val="22"/>
        </w:rPr>
        <w:t xml:space="preserve">nfirst </w:t>
      </w:r>
      <w:r>
        <w:tab/>
      </w: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The nfirst first cells in the vertical direction (from ground to upper levels) </w:t>
      </w:r>
    </w:p>
    <w:p>
      <w:pPr>
        <w:autoSpaceDN w:val="0"/>
        <w:autoSpaceDE w:val="0"/>
        <w:widowControl/>
        <w:spacing w:line="197" w:lineRule="auto" w:before="48" w:after="0"/>
        <w:ind w:left="0" w:right="0" w:firstLine="0"/>
        <w:jc w:val="right"/>
      </w:pP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have a constant vertical size equal to the “minimum vertical </w:t>
      </w:r>
    </w:p>
    <w:p>
      <w:pPr>
        <w:autoSpaceDN w:val="0"/>
        <w:tabs>
          <w:tab w:pos="5666" w:val="left"/>
        </w:tabs>
        <w:autoSpaceDE w:val="0"/>
        <w:widowControl/>
        <w:spacing w:line="197" w:lineRule="auto" w:before="48" w:after="48"/>
        <w:ind w:left="1776" w:right="0" w:firstLine="0"/>
        <w:jc w:val="left"/>
      </w:pP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refinement”. </w:t>
      </w:r>
      <w:r>
        <w:tab/>
      </w: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Above this cells the cells vertical dimensions are </w:t>
      </w:r>
    </w:p>
    <w:p>
      <w:pPr>
        <w:sectPr>
          <w:pgSz w:w="11904" w:h="16838"/>
          <w:pgMar w:top="0" w:right="1440" w:bottom="17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5" w:lineRule="auto" w:before="0" w:after="0"/>
        <w:ind w:left="1776" w:right="1008" w:firstLine="0"/>
        <w:jc w:val="left"/>
      </w:pP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stretched according to the </w:t>
      </w:r>
      <w:r>
        <w:br/>
      </w:r>
      <w:r>
        <w:rPr>
          <w:rFonts w:ascii="Calibri Light" w:hAnsi="Calibri Light" w:eastAsia="Calibri Light"/>
          <w:b w:val="0"/>
          <w:i w:val="0"/>
          <w:color w:val="000000"/>
          <w:sz w:val="22"/>
        </w:rPr>
        <w:t>= 10</w:t>
      </w:r>
      <w:r>
        <w:rPr>
          <w:rFonts w:ascii="Calibri Light" w:hAnsi="Calibri Light" w:eastAsia="Calibri Light"/>
          <w:b/>
          <w:i w:val="0"/>
          <w:color w:val="000000"/>
          <w:sz w:val="22"/>
        </w:rPr>
        <w:t xml:space="preserve"> </w:t>
      </w:r>
    </w:p>
    <w:p>
      <w:pPr>
        <w:sectPr>
          <w:type w:val="continuous"/>
          <w:pgSz w:w="11904" w:h="16838"/>
          <w:pgMar w:top="0" w:right="1440" w:bottom="170" w:left="0" w:header="720" w:footer="720" w:gutter="0"/>
          <w:cols w:num="2" w:equalWidth="0">
            <w:col w:w="5278" w:space="0"/>
            <w:col w:w="5186" w:space="0"/>
          </w:cols>
          <w:docGrid w:linePitch="360"/>
        </w:sectPr>
      </w:pPr>
    </w:p>
    <w:p>
      <w:pPr>
        <w:autoSpaceDN w:val="0"/>
        <w:autoSpaceDE w:val="0"/>
        <w:widowControl/>
        <w:spacing w:line="197" w:lineRule="auto" w:before="0" w:after="538"/>
        <w:ind w:left="1094" w:right="0" w:firstLine="0"/>
        <w:jc w:val="left"/>
      </w:pP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“vertical expansion coefficient” ; default value </w:t>
      </w:r>
    </w:p>
    <w:p>
      <w:pPr>
        <w:sectPr>
          <w:type w:val="nextColumn"/>
          <w:pgSz w:w="11904" w:h="16838"/>
          <w:pgMar w:top="0" w:right="1440" w:bottom="170" w:left="0" w:header="720" w:footer="720" w:gutter="0"/>
          <w:cols w:num="2" w:equalWidth="0">
            <w:col w:w="5278" w:space="0"/>
            <w:col w:w="5186" w:space="0"/>
          </w:cols>
          <w:docGrid w:linePitch="360"/>
        </w:sectPr>
      </w:pPr>
    </w:p>
    <w:p>
      <w:pPr>
        <w:autoSpaceDN w:val="0"/>
        <w:tabs>
          <w:tab w:pos="1776" w:val="left"/>
          <w:tab w:pos="3538" w:val="left"/>
        </w:tabs>
        <w:autoSpaceDE w:val="0"/>
        <w:widowControl/>
        <w:spacing w:line="270" w:lineRule="exact" w:before="0" w:after="0"/>
        <w:ind w:left="1416" w:right="0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2"/>
        </w:rPr>
        <w:t>•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 </w:t>
      </w:r>
      <w:r>
        <w:tab/>
      </w:r>
      <w:r>
        <w:rPr>
          <w:rFonts w:ascii="Calibri Light" w:hAnsi="Calibri Light" w:eastAsia="Calibri Light"/>
          <w:b/>
          <w:i w:val="0"/>
          <w:color w:val="000000"/>
          <w:sz w:val="22"/>
        </w:rPr>
        <w:t xml:space="preserve">ratiomax </w:t>
      </w:r>
      <w:r>
        <w:tab/>
      </w: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it defines the maximum aspect ratio between the length and the height of a </w:t>
      </w:r>
    </w:p>
    <w:p>
      <w:pPr>
        <w:autoSpaceDN w:val="0"/>
        <w:autoSpaceDE w:val="0"/>
        <w:widowControl/>
        <w:spacing w:line="197" w:lineRule="auto" w:before="52" w:after="0"/>
        <w:ind w:left="0" w:right="0" w:firstLine="0"/>
        <w:jc w:val="right"/>
      </w:pPr>
      <w:r>
        <w:rPr>
          <w:rFonts w:ascii="Calibri Light" w:hAnsi="Calibri Light" w:eastAsia="Calibri Light"/>
          <w:b w:val="0"/>
          <w:i w:val="0"/>
          <w:color w:val="000000"/>
          <w:sz w:val="22"/>
        </w:rPr>
        <w:t>cell. It avoids creating very thin cell leading to divergence; default value = 100</w:t>
      </w:r>
      <w:r>
        <w:rPr>
          <w:rFonts w:ascii="Calibri Light" w:hAnsi="Calibri Light" w:eastAsia="Calibri Light"/>
          <w:b/>
          <w:i w:val="0"/>
          <w:color w:val="000000"/>
          <w:sz w:val="22"/>
        </w:rPr>
        <w:t xml:space="preserve"> </w:t>
      </w:r>
    </w:p>
    <w:p>
      <w:pPr>
        <w:autoSpaceDN w:val="0"/>
        <w:tabs>
          <w:tab w:pos="1776" w:val="left"/>
          <w:tab w:pos="3538" w:val="left"/>
        </w:tabs>
        <w:autoSpaceDE w:val="0"/>
        <w:widowControl/>
        <w:spacing w:line="278" w:lineRule="exact" w:before="256" w:after="0"/>
        <w:ind w:left="1416" w:right="0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2"/>
        </w:rPr>
        <w:t>•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 </w:t>
      </w:r>
      <w:r>
        <w:tab/>
      </w:r>
      <w:r>
        <w:rPr>
          <w:rFonts w:ascii="Calibri Light" w:hAnsi="Calibri Light" w:eastAsia="Calibri Light"/>
          <w:b/>
          <w:i w:val="0"/>
          <w:color w:val="000000"/>
          <w:sz w:val="22"/>
        </w:rPr>
        <w:t xml:space="preserve">coefzdomain </w:t>
      </w:r>
      <w:r>
        <w:tab/>
      </w:r>
      <w:r>
        <w:rPr>
          <w:rFonts w:ascii="Calibri Light" w:hAnsi="Calibri Light" w:eastAsia="Calibri Light"/>
          <w:b w:val="0"/>
          <w:i w:val="0"/>
          <w:color w:val="000000"/>
          <w:sz w:val="22"/>
        </w:rPr>
        <w:t>the height of the computational domain is defined as:</w:t>
      </w:r>
      <w:r>
        <w:rPr>
          <w:rFonts w:ascii="Calibri Light" w:hAnsi="Calibri Light" w:eastAsia="Calibri Light"/>
          <w:b/>
          <w:i w:val="0"/>
          <w:color w:val="000000"/>
          <w:sz w:val="22"/>
        </w:rPr>
        <w:t xml:space="preserve"> </w:t>
      </w:r>
    </w:p>
    <w:p>
      <w:pPr>
        <w:autoSpaceDN w:val="0"/>
        <w:autoSpaceDE w:val="0"/>
        <w:widowControl/>
        <w:spacing w:line="46" w:lineRule="auto" w:before="46" w:after="0"/>
        <w:ind w:left="0" w:right="2438" w:firstLine="0"/>
        <w:jc w:val="right"/>
      </w:pP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Max ( 2800 m ; </w:t>
      </w:r>
      <w:r>
        <w:rPr>
          <w:rFonts w:ascii="Cambria Math" w:hAnsi="Cambria Math" w:eastAsia="Cambria Math"/>
          <w:b w:val="0"/>
          <w:i w:val="0"/>
          <w:color w:val="000000"/>
          <w:sz w:val="22"/>
        </w:rPr>
        <w:t>Z</w:t>
      </w:r>
      <w:r>
        <w:rPr>
          <w:rFonts w:ascii="Cambria Math" w:hAnsi="Cambria Math" w:eastAsia="Cambria Math"/>
          <w:b w:val="0"/>
          <w:i w:val="0"/>
          <w:color w:val="000000"/>
          <w:sz w:val="14"/>
        </w:rPr>
        <w:t>max</w:t>
      </w: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 + coefzdomain * (</w:t>
      </w:r>
      <w:r>
        <w:rPr>
          <w:rFonts w:ascii="Calibri Light" w:hAnsi="Calibri Light" w:eastAsia="Calibri Light"/>
          <w:b w:val="0"/>
          <w:i/>
          <w:color w:val="000000"/>
          <w:sz w:val="22"/>
        </w:rPr>
        <w:t>Z</w:t>
      </w:r>
      <w:r>
        <w:rPr>
          <w:rFonts w:ascii="Calibri Light" w:hAnsi="Calibri Light" w:eastAsia="Calibri Light"/>
          <w:b w:val="0"/>
          <w:i/>
          <w:color w:val="000000"/>
          <w:sz w:val="14"/>
        </w:rPr>
        <w:t>max</w:t>
      </w: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 - </w:t>
      </w:r>
      <w:r>
        <w:rPr>
          <w:rFonts w:ascii="Cambria Math" w:hAnsi="Cambria Math" w:eastAsia="Cambria Math"/>
          <w:b w:val="0"/>
          <w:i w:val="0"/>
          <w:color w:val="000000"/>
          <w:sz w:val="22"/>
        </w:rPr>
        <w:t>Z</w:t>
      </w:r>
      <w:r>
        <w:rPr>
          <w:rFonts w:ascii="Cambria Math" w:hAnsi="Cambria Math" w:eastAsia="Cambria Math"/>
          <w:b w:val="0"/>
          <w:i w:val="0"/>
          <w:color w:val="000000"/>
          <w:sz w:val="14"/>
        </w:rPr>
        <w:t>min</w:t>
      </w: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) ) </w:t>
      </w:r>
    </w:p>
    <w:p>
      <w:pPr>
        <w:autoSpaceDN w:val="0"/>
        <w:autoSpaceDE w:val="0"/>
        <w:widowControl/>
        <w:spacing w:line="46" w:lineRule="auto" w:before="40" w:after="0"/>
        <w:ind w:left="0" w:right="1956" w:firstLine="0"/>
        <w:jc w:val="right"/>
      </w:pP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where </w:t>
      </w:r>
      <w:r>
        <w:rPr>
          <w:rFonts w:ascii="Cambria Math" w:hAnsi="Cambria Math" w:eastAsia="Cambria Math"/>
          <w:b w:val="0"/>
          <w:i w:val="0"/>
          <w:color w:val="000000"/>
          <w:sz w:val="22"/>
        </w:rPr>
        <w:t>Z</w:t>
      </w:r>
      <w:r>
        <w:rPr>
          <w:rFonts w:ascii="Cambria Math" w:hAnsi="Cambria Math" w:eastAsia="Cambria Math"/>
          <w:b w:val="0"/>
          <w:i w:val="0"/>
          <w:color w:val="000000"/>
          <w:sz w:val="14"/>
        </w:rPr>
        <w:t>min</w:t>
      </w: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 and </w:t>
      </w:r>
      <w:r>
        <w:rPr>
          <w:rFonts w:ascii="Cambria Math" w:hAnsi="Cambria Math" w:eastAsia="Cambria Math"/>
          <w:b w:val="0"/>
          <w:i w:val="0"/>
          <w:color w:val="000000"/>
          <w:sz w:val="22"/>
        </w:rPr>
        <w:t>Z</w:t>
      </w:r>
      <w:r>
        <w:rPr>
          <w:rFonts w:ascii="Cambria Math" w:hAnsi="Cambria Math" w:eastAsia="Cambria Math"/>
          <w:b w:val="0"/>
          <w:i w:val="0"/>
          <w:color w:val="000000"/>
          <w:sz w:val="14"/>
        </w:rPr>
        <w:t>max</w:t>
      </w: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 are respectively the maximum and </w:t>
      </w:r>
    </w:p>
    <w:p>
      <w:pPr>
        <w:autoSpaceDN w:val="0"/>
        <w:autoSpaceDE w:val="0"/>
        <w:widowControl/>
        <w:spacing w:line="197" w:lineRule="auto" w:before="48" w:after="0"/>
        <w:ind w:left="0" w:right="1934" w:firstLine="0"/>
        <w:jc w:val="right"/>
      </w:pPr>
      <w:r>
        <w:rPr>
          <w:rFonts w:ascii="Calibri Light" w:hAnsi="Calibri Light" w:eastAsia="Calibri Light"/>
          <w:b w:val="0"/>
          <w:i w:val="0"/>
          <w:color w:val="000000"/>
          <w:sz w:val="22"/>
        </w:rPr>
        <w:t>minimum altitudes inside the domain; default value = 5</w:t>
      </w:r>
      <w:r>
        <w:rPr>
          <w:rFonts w:ascii="Calibri Light" w:hAnsi="Calibri Light" w:eastAsia="Calibri Light"/>
          <w:b/>
          <w:i w:val="0"/>
          <w:color w:val="000000"/>
          <w:sz w:val="22"/>
        </w:rPr>
        <w:t xml:space="preserve"> </w:t>
      </w:r>
    </w:p>
    <w:p>
      <w:pPr>
        <w:sectPr>
          <w:type w:val="continuous"/>
          <w:pgSz w:w="11904" w:h="16838"/>
          <w:pgMar w:top="0" w:right="1440" w:bottom="17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7569200" cy="685800"/>
            <wp:docPr id="38" name="Picture 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569200" cy="685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tabs>
          <w:tab w:pos="2564" w:val="left"/>
        </w:tabs>
        <w:autoSpaceDE w:val="0"/>
        <w:widowControl/>
        <w:spacing w:line="254" w:lineRule="exact" w:before="348" w:after="0"/>
        <w:ind w:left="1844" w:right="0" w:firstLine="0"/>
        <w:jc w:val="left"/>
      </w:pPr>
      <w:r>
        <w:rPr>
          <w:rFonts w:ascii="Calibri Light" w:hAnsi="Calibri Light" w:eastAsia="Calibri Light"/>
          <w:b/>
          <w:i w:val="0"/>
          <w:color w:val="000000"/>
          <w:sz w:val="22"/>
        </w:rPr>
        <w:t>1.3.2</w:t>
      </w:r>
      <w:r>
        <w:rPr>
          <w:rFonts w:ascii="Arial" w:hAnsi="Arial" w:eastAsia="Arial"/>
          <w:b/>
          <w:i w:val="0"/>
          <w:color w:val="000000"/>
          <w:sz w:val="22"/>
        </w:rPr>
        <w:t xml:space="preserve"> </w:t>
      </w:r>
      <w:r>
        <w:rPr>
          <w:rFonts w:ascii="Calibri Light" w:hAnsi="Calibri Light" w:eastAsia="Calibri Light"/>
          <w:b/>
          <w:i w:val="0"/>
          <w:color w:val="000000"/>
          <w:sz w:val="22"/>
        </w:rPr>
        <w:t xml:space="preserve">Solver Parameters </w:t>
      </w:r>
    </w:p>
    <w:p>
      <w:pPr>
        <w:autoSpaceDN w:val="0"/>
        <w:tabs>
          <w:tab w:pos="1776" w:val="left"/>
          <w:tab w:pos="2832" w:val="left"/>
        </w:tabs>
        <w:autoSpaceDE w:val="0"/>
        <w:widowControl/>
        <w:spacing w:line="278" w:lineRule="exact" w:before="234" w:after="0"/>
        <w:ind w:left="1416" w:right="0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2"/>
        </w:rPr>
        <w:t>•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 </w:t>
      </w:r>
      <w:r>
        <w:tab/>
      </w:r>
      <w:r>
        <w:rPr>
          <w:rFonts w:ascii="Calibri Light" w:hAnsi="Calibri Light" w:eastAsia="Calibri Light"/>
          <w:b/>
          <w:i w:val="0"/>
          <w:color w:val="000000"/>
          <w:sz w:val="22"/>
        </w:rPr>
        <w:t xml:space="preserve">nbrelax </w:t>
      </w:r>
      <w:r>
        <w:tab/>
      </w:r>
      <w:r>
        <w:rPr>
          <w:rFonts w:ascii="Calibri Light" w:hAnsi="Calibri Light" w:eastAsia="Calibri Light"/>
          <w:b w:val="0"/>
          <w:i w:val="0"/>
          <w:color w:val="000000"/>
          <w:sz w:val="22"/>
        </w:rPr>
        <w:t>relaxation number of post-prolongation in the multi-grid cycle.</w:t>
      </w:r>
      <w:r>
        <w:rPr>
          <w:rFonts w:ascii="Calibri Light" w:hAnsi="Calibri Light" w:eastAsia="Calibri Light"/>
          <w:b/>
          <w:i w:val="0"/>
          <w:color w:val="000000"/>
          <w:sz w:val="22"/>
        </w:rPr>
        <w:t xml:space="preserve"> </w:t>
      </w:r>
    </w:p>
    <w:p>
      <w:pPr>
        <w:autoSpaceDN w:val="0"/>
        <w:tabs>
          <w:tab w:pos="1776" w:val="left"/>
          <w:tab w:pos="2832" w:val="left"/>
        </w:tabs>
        <w:autoSpaceDE w:val="0"/>
        <w:widowControl/>
        <w:spacing w:line="276" w:lineRule="exact" w:before="264" w:after="0"/>
        <w:ind w:left="1416" w:right="0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2"/>
        </w:rPr>
        <w:t>•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 </w:t>
      </w:r>
      <w:r>
        <w:tab/>
      </w:r>
      <w:r>
        <w:rPr>
          <w:rFonts w:ascii="Calibri Light" w:hAnsi="Calibri Light" w:eastAsia="Calibri Light"/>
          <w:b/>
          <w:i w:val="0"/>
          <w:color w:val="000000"/>
          <w:sz w:val="22"/>
        </w:rPr>
        <w:t xml:space="preserve">relin </w:t>
      </w:r>
      <w:r>
        <w:tab/>
      </w:r>
      <w:r>
        <w:rPr>
          <w:rFonts w:ascii="Calibri Light" w:hAnsi="Calibri Light" w:eastAsia="Calibri Light"/>
          <w:b w:val="0"/>
          <w:i w:val="0"/>
          <w:color w:val="000000"/>
          <w:sz w:val="22"/>
        </w:rPr>
        <w:t>linear relaxation coefficient (hydrodynamic solver).</w:t>
      </w:r>
      <w:r>
        <w:rPr>
          <w:rFonts w:ascii="Calibri Light" w:hAnsi="Calibri Light" w:eastAsia="Calibri Light"/>
          <w:b/>
          <w:i w:val="0"/>
          <w:color w:val="000000"/>
          <w:sz w:val="22"/>
        </w:rPr>
        <w:t xml:space="preserve"> </w:t>
      </w:r>
    </w:p>
    <w:p>
      <w:pPr>
        <w:autoSpaceDN w:val="0"/>
        <w:tabs>
          <w:tab w:pos="1776" w:val="left"/>
          <w:tab w:pos="2832" w:val="left"/>
        </w:tabs>
        <w:autoSpaceDE w:val="0"/>
        <w:widowControl/>
        <w:spacing w:line="276" w:lineRule="exact" w:before="270" w:after="0"/>
        <w:ind w:left="1416" w:right="0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2"/>
        </w:rPr>
        <w:t>•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 </w:t>
      </w:r>
      <w:r>
        <w:tab/>
      </w:r>
      <w:r>
        <w:rPr>
          <w:rFonts w:ascii="Calibri Light" w:hAnsi="Calibri Light" w:eastAsia="Calibri Light"/>
          <w:b/>
          <w:i w:val="0"/>
          <w:color w:val="000000"/>
          <w:sz w:val="22"/>
        </w:rPr>
        <w:t xml:space="preserve">falsdt </w:t>
      </w:r>
      <w:r>
        <w:tab/>
      </w:r>
      <w:r>
        <w:rPr>
          <w:rFonts w:ascii="Calibri Light" w:hAnsi="Calibri Light" w:eastAsia="Calibri Light"/>
          <w:b w:val="0"/>
          <w:i w:val="0"/>
          <w:color w:val="000000"/>
          <w:sz w:val="22"/>
        </w:rPr>
        <w:t>false time step relaxation (hydrodynamic solver)</w:t>
      </w:r>
      <w:r>
        <w:rPr>
          <w:rFonts w:ascii="Calibri Light" w:hAnsi="Calibri Light" w:eastAsia="Calibri Light"/>
          <w:b/>
          <w:i w:val="0"/>
          <w:color w:val="000000"/>
          <w:sz w:val="22"/>
        </w:rPr>
        <w:t xml:space="preserve"> </w:t>
      </w:r>
    </w:p>
    <w:p>
      <w:pPr>
        <w:autoSpaceDN w:val="0"/>
        <w:tabs>
          <w:tab w:pos="1776" w:val="left"/>
          <w:tab w:pos="2832" w:val="left"/>
        </w:tabs>
        <w:autoSpaceDE w:val="0"/>
        <w:widowControl/>
        <w:spacing w:line="276" w:lineRule="exact" w:before="264" w:after="0"/>
        <w:ind w:left="1416" w:right="0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2"/>
        </w:rPr>
        <w:t>•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 </w:t>
      </w:r>
      <w:r>
        <w:tab/>
      </w:r>
      <w:r>
        <w:rPr>
          <w:rFonts w:ascii="Calibri Light" w:hAnsi="Calibri Light" w:eastAsia="Calibri Light"/>
          <w:b/>
          <w:i w:val="0"/>
          <w:color w:val="000000"/>
          <w:sz w:val="22"/>
        </w:rPr>
        <w:t xml:space="preserve">falsdtk </w:t>
      </w:r>
      <w:r>
        <w:tab/>
      </w:r>
      <w:r>
        <w:rPr>
          <w:rFonts w:ascii="Calibri Light" w:hAnsi="Calibri Light" w:eastAsia="Calibri Light"/>
          <w:b w:val="0"/>
          <w:i w:val="0"/>
          <w:color w:val="000000"/>
          <w:sz w:val="22"/>
        </w:rPr>
        <w:t>false time step relaxation (kinetic energy solver).</w:t>
      </w:r>
      <w:r>
        <w:rPr>
          <w:rFonts w:ascii="Calibri Light" w:hAnsi="Calibri Light" w:eastAsia="Calibri Light"/>
          <w:b/>
          <w:i w:val="0"/>
          <w:color w:val="000000"/>
          <w:sz w:val="22"/>
        </w:rPr>
        <w:t xml:space="preserve"> </w:t>
      </w:r>
    </w:p>
    <w:p>
      <w:pPr>
        <w:autoSpaceDN w:val="0"/>
        <w:tabs>
          <w:tab w:pos="1776" w:val="left"/>
          <w:tab w:pos="2832" w:val="left"/>
        </w:tabs>
        <w:autoSpaceDE w:val="0"/>
        <w:widowControl/>
        <w:spacing w:line="276" w:lineRule="exact" w:before="270" w:after="0"/>
        <w:ind w:left="1416" w:right="0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2"/>
        </w:rPr>
        <w:t>•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 </w:t>
      </w:r>
      <w:r>
        <w:tab/>
      </w:r>
      <w:r>
        <w:rPr>
          <w:rFonts w:ascii="Calibri Light" w:hAnsi="Calibri Light" w:eastAsia="Calibri Light"/>
          <w:b/>
          <w:i w:val="0"/>
          <w:color w:val="000000"/>
          <w:sz w:val="22"/>
        </w:rPr>
        <w:t xml:space="preserve">relink </w:t>
      </w:r>
      <w:r>
        <w:tab/>
      </w:r>
      <w:r>
        <w:rPr>
          <w:rFonts w:ascii="Calibri Light" w:hAnsi="Calibri Light" w:eastAsia="Calibri Light"/>
          <w:b w:val="0"/>
          <w:i w:val="0"/>
          <w:color w:val="000000"/>
          <w:sz w:val="22"/>
        </w:rPr>
        <w:t>linear relaxation coefficient (kinetic energy solver).</w:t>
      </w:r>
      <w:r>
        <w:rPr>
          <w:rFonts w:ascii="Calibri Light" w:hAnsi="Calibri Light" w:eastAsia="Calibri Light"/>
          <w:b/>
          <w:i w:val="0"/>
          <w:color w:val="000000"/>
          <w:sz w:val="22"/>
        </w:rPr>
        <w:t xml:space="preserve"> </w:t>
      </w:r>
    </w:p>
    <w:p>
      <w:pPr>
        <w:autoSpaceDN w:val="0"/>
        <w:tabs>
          <w:tab w:pos="1776" w:val="left"/>
          <w:tab w:pos="2832" w:val="left"/>
        </w:tabs>
        <w:autoSpaceDE w:val="0"/>
        <w:widowControl/>
        <w:spacing w:line="278" w:lineRule="exact" w:before="262" w:after="0"/>
        <w:ind w:left="1416" w:right="0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2"/>
        </w:rPr>
        <w:t>•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 </w:t>
      </w:r>
      <w:r>
        <w:tab/>
      </w:r>
      <w:r>
        <w:rPr>
          <w:rFonts w:ascii="Calibri Light" w:hAnsi="Calibri Light" w:eastAsia="Calibri Light"/>
          <w:b/>
          <w:i w:val="0"/>
          <w:color w:val="000000"/>
          <w:sz w:val="22"/>
        </w:rPr>
        <w:t xml:space="preserve">rlat </w:t>
      </w:r>
      <w:r>
        <w:tab/>
      </w:r>
      <w:r>
        <w:rPr>
          <w:rFonts w:ascii="Calibri Light" w:hAnsi="Calibri Light" w:eastAsia="Calibri Light"/>
          <w:b w:val="0"/>
          <w:i w:val="0"/>
          <w:color w:val="000000"/>
          <w:sz w:val="22"/>
        </w:rPr>
        <w:t>latitude value (deg) (used for the Ekman layer and the surface layer evaluation).</w:t>
      </w:r>
      <w:r>
        <w:rPr>
          <w:rFonts w:ascii="Calibri Light" w:hAnsi="Calibri Light" w:eastAsia="Calibri Light"/>
          <w:b/>
          <w:i w:val="0"/>
          <w:color w:val="000000"/>
          <w:sz w:val="22"/>
        </w:rPr>
        <w:t xml:space="preserve"> </w:t>
      </w:r>
    </w:p>
    <w:p>
      <w:pPr>
        <w:autoSpaceDN w:val="0"/>
        <w:tabs>
          <w:tab w:pos="2564" w:val="left"/>
        </w:tabs>
        <w:autoSpaceDE w:val="0"/>
        <w:widowControl/>
        <w:spacing w:line="256" w:lineRule="exact" w:before="402" w:after="0"/>
        <w:ind w:left="1844" w:right="0" w:firstLine="0"/>
        <w:jc w:val="left"/>
      </w:pPr>
      <w:r>
        <w:rPr>
          <w:rFonts w:ascii="Calibri Light" w:hAnsi="Calibri Light" w:eastAsia="Calibri Light"/>
          <w:b/>
          <w:i w:val="0"/>
          <w:color w:val="000000"/>
          <w:sz w:val="22"/>
        </w:rPr>
        <w:t>1.3.3</w:t>
      </w:r>
      <w:r>
        <w:rPr>
          <w:rFonts w:ascii="Arial" w:hAnsi="Arial" w:eastAsia="Arial"/>
          <w:b/>
          <w:i w:val="0"/>
          <w:color w:val="000000"/>
          <w:sz w:val="22"/>
        </w:rPr>
        <w:t xml:space="preserve"> </w:t>
      </w:r>
      <w:r>
        <w:rPr>
          <w:rFonts w:ascii="Calibri Light" w:hAnsi="Calibri Light" w:eastAsia="Calibri Light"/>
          <w:b/>
          <w:i w:val="0"/>
          <w:color w:val="000000"/>
          <w:sz w:val="22"/>
        </w:rPr>
        <w:t xml:space="preserve">Drag coefficient parameters </w:t>
      </w:r>
    </w:p>
    <w:p>
      <w:pPr>
        <w:autoSpaceDN w:val="0"/>
        <w:tabs>
          <w:tab w:pos="1776" w:val="left"/>
        </w:tabs>
        <w:autoSpaceDE w:val="0"/>
        <w:widowControl/>
        <w:spacing w:line="276" w:lineRule="exact" w:before="114" w:after="0"/>
        <w:ind w:left="1416" w:right="0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2"/>
        </w:rPr>
        <w:t>•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 </w:t>
      </w:r>
      <w:r>
        <w:tab/>
      </w:r>
      <w:r>
        <w:rPr>
          <w:rFonts w:ascii="Calibri Light" w:hAnsi="Calibri Light" w:eastAsia="Calibri Light"/>
          <w:b/>
          <w:i w:val="0"/>
          <w:color w:val="000000"/>
          <w:sz w:val="22"/>
        </w:rPr>
        <w:t xml:space="preserve">forestlow </w:t>
      </w:r>
      <w:r>
        <w:rPr>
          <w:rFonts w:ascii="Calibri Light" w:hAnsi="Calibri Light" w:eastAsia="Calibri Light"/>
          <w:b w:val="0"/>
          <w:i w:val="0"/>
          <w:color w:val="000000"/>
          <w:sz w:val="22"/>
        </w:rPr>
        <w:t>Drag coefficient value for 'low' forest density.</w:t>
      </w:r>
      <w:r>
        <w:rPr>
          <w:rFonts w:ascii="Calibri Light" w:hAnsi="Calibri Light" w:eastAsia="Calibri Light"/>
          <w:b/>
          <w:i w:val="0"/>
          <w:color w:val="000000"/>
          <w:sz w:val="22"/>
        </w:rPr>
        <w:t xml:space="preserve"> </w:t>
      </w:r>
    </w:p>
    <w:p>
      <w:pPr>
        <w:autoSpaceDN w:val="0"/>
        <w:tabs>
          <w:tab w:pos="1776" w:val="left"/>
        </w:tabs>
        <w:autoSpaceDE w:val="0"/>
        <w:widowControl/>
        <w:spacing w:line="278" w:lineRule="exact" w:before="262" w:after="0"/>
        <w:ind w:left="1416" w:right="0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2"/>
        </w:rPr>
        <w:t>•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 </w:t>
      </w:r>
      <w:r>
        <w:tab/>
      </w:r>
      <w:r>
        <w:rPr>
          <w:rFonts w:ascii="Calibri Light" w:hAnsi="Calibri Light" w:eastAsia="Calibri Light"/>
          <w:b/>
          <w:i w:val="0"/>
          <w:color w:val="000000"/>
          <w:sz w:val="22"/>
        </w:rPr>
        <w:t xml:space="preserve">forestnor </w:t>
      </w:r>
      <w:r>
        <w:rPr>
          <w:rFonts w:ascii="Calibri Light" w:hAnsi="Calibri Light" w:eastAsia="Calibri Light"/>
          <w:b w:val="0"/>
          <w:i w:val="0"/>
          <w:color w:val="000000"/>
          <w:sz w:val="22"/>
        </w:rPr>
        <w:t>Drag coefficient value for 'normal' forest density.</w:t>
      </w:r>
      <w:r>
        <w:rPr>
          <w:rFonts w:ascii="Calibri Light" w:hAnsi="Calibri Light" w:eastAsia="Calibri Light"/>
          <w:b/>
          <w:i w:val="0"/>
          <w:color w:val="000000"/>
          <w:sz w:val="22"/>
        </w:rPr>
        <w:t xml:space="preserve"> </w:t>
      </w:r>
    </w:p>
    <w:p>
      <w:pPr>
        <w:autoSpaceDN w:val="0"/>
        <w:tabs>
          <w:tab w:pos="1776" w:val="left"/>
        </w:tabs>
        <w:autoSpaceDE w:val="0"/>
        <w:widowControl/>
        <w:spacing w:line="278" w:lineRule="exact" w:before="266" w:after="0"/>
        <w:ind w:left="1416" w:right="0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2"/>
        </w:rPr>
        <w:t>•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 </w:t>
      </w:r>
      <w:r>
        <w:tab/>
      </w:r>
      <w:r>
        <w:rPr>
          <w:rFonts w:ascii="Calibri Light" w:hAnsi="Calibri Light" w:eastAsia="Calibri Light"/>
          <w:b/>
          <w:i w:val="0"/>
          <w:color w:val="000000"/>
          <w:sz w:val="22"/>
        </w:rPr>
        <w:t xml:space="preserve">foresthigh </w:t>
      </w:r>
      <w:r>
        <w:rPr>
          <w:rFonts w:ascii="Calibri Light" w:hAnsi="Calibri Light" w:eastAsia="Calibri Light"/>
          <w:b w:val="0"/>
          <w:i w:val="0"/>
          <w:color w:val="000000"/>
          <w:sz w:val="22"/>
        </w:rPr>
        <w:t>Drag coefficient value for 'high' forest density.</w:t>
      </w:r>
      <w:r>
        <w:rPr>
          <w:rFonts w:ascii="Calibri Light" w:hAnsi="Calibri Light" w:eastAsia="Calibri Light"/>
          <w:b/>
          <w:i w:val="0"/>
          <w:color w:val="000000"/>
          <w:sz w:val="22"/>
        </w:rPr>
        <w:t xml:space="preserve"> </w:t>
      </w:r>
    </w:p>
    <w:p>
      <w:pPr>
        <w:autoSpaceDN w:val="0"/>
        <w:tabs>
          <w:tab w:pos="2050" w:val="left"/>
        </w:tabs>
        <w:autoSpaceDE w:val="0"/>
        <w:widowControl/>
        <w:spacing w:line="240" w:lineRule="auto" w:before="442" w:after="0"/>
        <w:ind w:left="1484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186690" cy="111760"/>
            <wp:docPr id="39" name="Picture 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186690" cy="11176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libri Light" w:hAnsi="Calibri Light" w:eastAsia="Calibri Light"/>
          <w:b/>
          <w:i w:val="0"/>
          <w:color w:val="000000"/>
          <w:sz w:val="24"/>
        </w:rPr>
        <w:t xml:space="preserve">Auto-convergence </w:t>
      </w:r>
    </w:p>
    <w:p>
      <w:pPr>
        <w:autoSpaceDN w:val="0"/>
        <w:autoSpaceDE w:val="0"/>
        <w:widowControl/>
        <w:spacing w:line="197" w:lineRule="auto" w:before="288" w:after="0"/>
        <w:ind w:left="1416" w:right="0" w:firstLine="0"/>
        <w:jc w:val="left"/>
      </w:pP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When the auto-convergence option is activated, the diverged calculations (i.e. when the convergence </w:t>
      </w:r>
    </w:p>
    <w:p>
      <w:pPr>
        <w:autoSpaceDN w:val="0"/>
        <w:autoSpaceDE w:val="0"/>
        <w:widowControl/>
        <w:spacing w:line="197" w:lineRule="auto" w:before="48" w:after="0"/>
        <w:ind w:left="1416" w:right="0" w:firstLine="0"/>
        <w:jc w:val="left"/>
      </w:pP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rate lies under the </w:t>
      </w:r>
      <w:r>
        <w:rPr>
          <w:rFonts w:ascii="Calibri Light" w:hAnsi="Calibri Light" w:eastAsia="Calibri Light"/>
          <w:b w:val="0"/>
          <w:i/>
          <w:color w:val="000000"/>
          <w:sz w:val="22"/>
        </w:rPr>
        <w:t>minimum convergence threshold</w:t>
      </w: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) are launched successively with new CFD </w:t>
      </w:r>
    </w:p>
    <w:p>
      <w:pPr>
        <w:autoSpaceDN w:val="0"/>
        <w:autoSpaceDE w:val="0"/>
        <w:widowControl/>
        <w:spacing w:line="197" w:lineRule="auto" w:before="48" w:after="0"/>
        <w:ind w:left="1416" w:right="0" w:firstLine="0"/>
        <w:jc w:val="left"/>
      </w:pP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parameters, from level 1 to level 4, by using CFD parameters more and more favorable to convergence. </w:t>
      </w:r>
    </w:p>
    <w:p>
      <w:pPr>
        <w:autoSpaceDN w:val="0"/>
        <w:tabs>
          <w:tab w:pos="1780" w:val="left"/>
          <w:tab w:pos="2126" w:val="left"/>
          <w:tab w:pos="3334" w:val="left"/>
          <w:tab w:pos="3890" w:val="left"/>
          <w:tab w:pos="4438" w:val="left"/>
          <w:tab w:pos="4980" w:val="left"/>
          <w:tab w:pos="6160" w:val="left"/>
          <w:tab w:pos="6574" w:val="left"/>
          <w:tab w:pos="7240" w:val="left"/>
          <w:tab w:pos="7642" w:val="left"/>
          <w:tab w:pos="8006" w:val="left"/>
          <w:tab w:pos="8386" w:val="left"/>
          <w:tab w:pos="9216" w:val="left"/>
          <w:tab w:pos="9648" w:val="left"/>
        </w:tabs>
        <w:autoSpaceDE w:val="0"/>
        <w:widowControl/>
        <w:spacing w:line="197" w:lineRule="auto" w:before="48" w:after="0"/>
        <w:ind w:left="1416" w:right="0" w:firstLine="0"/>
        <w:jc w:val="left"/>
      </w:pP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If </w:t>
      </w:r>
      <w:r>
        <w:tab/>
      </w: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a </w:t>
      </w:r>
      <w:r>
        <w:tab/>
      </w: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calculation </w:t>
      </w: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still </w:t>
      </w:r>
      <w:r>
        <w:tab/>
      </w: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has </w:t>
      </w:r>
      <w:r>
        <w:tab/>
      </w: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not </w:t>
      </w:r>
      <w:r>
        <w:tab/>
      </w: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converged </w:t>
      </w:r>
      <w:r>
        <w:tab/>
      </w: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at </w:t>
      </w:r>
      <w:r>
        <w:tab/>
      </w: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level </w:t>
      </w:r>
      <w:r>
        <w:tab/>
      </w: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4, </w:t>
      </w:r>
      <w:r>
        <w:tab/>
      </w: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it </w:t>
      </w:r>
      <w:r>
        <w:tab/>
      </w: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is </w:t>
      </w:r>
      <w:r>
        <w:tab/>
      </w: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shown </w:t>
      </w:r>
      <w:r>
        <w:tab/>
      </w: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as </w:t>
      </w: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diverged. </w:t>
      </w:r>
    </w:p>
    <w:p>
      <w:pPr>
        <w:autoSpaceDN w:val="0"/>
        <w:autoSpaceDE w:val="0"/>
        <w:widowControl/>
        <w:spacing w:line="197" w:lineRule="auto" w:before="50" w:after="0"/>
        <w:ind w:left="1416" w:right="0" w:firstLine="0"/>
        <w:jc w:val="left"/>
      </w:pP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The </w:t>
      </w:r>
      <w:r>
        <w:rPr>
          <w:rFonts w:ascii="Calibri Light" w:hAnsi="Calibri Light" w:eastAsia="Calibri Light"/>
          <w:b w:val="0"/>
          <w:i/>
          <w:color w:val="000000"/>
          <w:sz w:val="22"/>
        </w:rPr>
        <w:t>minimum convergence threshold</w:t>
      </w: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 is defined by the user, as a percentage. The accepted values are </w:t>
      </w:r>
    </w:p>
    <w:p>
      <w:pPr>
        <w:autoSpaceDN w:val="0"/>
        <w:autoSpaceDE w:val="0"/>
        <w:widowControl/>
        <w:spacing w:line="197" w:lineRule="auto" w:before="48" w:after="0"/>
        <w:ind w:left="1416" w:right="0" w:firstLine="0"/>
        <w:jc w:val="left"/>
      </w:pP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between 0 and 100. The default value is 95%. </w:t>
      </w:r>
    </w:p>
    <w:p>
      <w:pPr>
        <w:autoSpaceDN w:val="0"/>
        <w:autoSpaceDE w:val="0"/>
        <w:widowControl/>
        <w:spacing w:line="197" w:lineRule="auto" w:before="288" w:after="0"/>
        <w:ind w:left="1416" w:right="0" w:firstLine="0"/>
        <w:jc w:val="left"/>
      </w:pP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The parameters which are modified in the auto-convergence process in order to improve convergence </w:t>
      </w:r>
    </w:p>
    <w:p>
      <w:pPr>
        <w:autoSpaceDN w:val="0"/>
        <w:autoSpaceDE w:val="0"/>
        <w:widowControl/>
        <w:spacing w:line="197" w:lineRule="auto" w:before="48" w:after="0"/>
        <w:ind w:left="1416" w:right="0" w:firstLine="0"/>
        <w:jc w:val="left"/>
      </w:pP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are: </w:t>
      </w:r>
    </w:p>
    <w:p>
      <w:pPr>
        <w:autoSpaceDN w:val="0"/>
        <w:tabs>
          <w:tab w:pos="2962" w:val="left"/>
        </w:tabs>
        <w:autoSpaceDE w:val="0"/>
        <w:widowControl/>
        <w:spacing w:line="300" w:lineRule="exact" w:before="42" w:after="0"/>
        <w:ind w:left="2602" w:right="0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4"/>
        </w:rPr>
        <w:t>•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tab/>
      </w:r>
      <w:r>
        <w:rPr>
          <w:rFonts w:ascii="Calibri Light" w:hAnsi="Calibri Light" w:eastAsia="Calibri Light"/>
          <w:b w:val="0"/>
          <w:i w:val="0"/>
          <w:color w:val="000000"/>
          <w:sz w:val="22"/>
        </w:rPr>
        <w:t>falsdt:     false time step relaxation (hydrodynamic solver).</w:t>
      </w:r>
      <w:r>
        <w:rPr>
          <w:rFonts w:ascii="Calibri Light" w:hAnsi="Calibri Light" w:eastAsia="Calibri Light"/>
          <w:b w:val="0"/>
          <w:i w:val="0"/>
          <w:color w:val="000000"/>
          <w:sz w:val="24"/>
        </w:rPr>
        <w:t xml:space="preserve"> </w:t>
      </w:r>
    </w:p>
    <w:p>
      <w:pPr>
        <w:autoSpaceDN w:val="0"/>
        <w:tabs>
          <w:tab w:pos="2962" w:val="left"/>
        </w:tabs>
        <w:autoSpaceDE w:val="0"/>
        <w:widowControl/>
        <w:spacing w:line="300" w:lineRule="exact" w:before="96" w:after="0"/>
        <w:ind w:left="2602" w:right="0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4"/>
        </w:rPr>
        <w:t>•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tab/>
      </w:r>
      <w:r>
        <w:rPr>
          <w:rFonts w:ascii="Calibri Light" w:hAnsi="Calibri Light" w:eastAsia="Calibri Light"/>
          <w:b w:val="0"/>
          <w:i w:val="0"/>
          <w:color w:val="000000"/>
          <w:sz w:val="22"/>
        </w:rPr>
        <w:t>falsdtk:   false time step relaxation (kinetic energy solver).</w:t>
      </w:r>
      <w:r>
        <w:rPr>
          <w:rFonts w:ascii="Calibri Light" w:hAnsi="Calibri Light" w:eastAsia="Calibri Light"/>
          <w:b w:val="0"/>
          <w:i w:val="0"/>
          <w:color w:val="000000"/>
          <w:sz w:val="24"/>
        </w:rPr>
        <w:t xml:space="preserve"> </w:t>
      </w:r>
    </w:p>
    <w:p>
      <w:pPr>
        <w:autoSpaceDN w:val="0"/>
        <w:tabs>
          <w:tab w:pos="2962" w:val="left"/>
        </w:tabs>
        <w:autoSpaceDE w:val="0"/>
        <w:widowControl/>
        <w:spacing w:line="300" w:lineRule="exact" w:before="90" w:after="0"/>
        <w:ind w:left="2602" w:right="0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4"/>
        </w:rPr>
        <w:t>•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tab/>
      </w:r>
      <w:r>
        <w:rPr>
          <w:rFonts w:ascii="Calibri Light" w:hAnsi="Calibri Light" w:eastAsia="Calibri Light"/>
          <w:b w:val="0"/>
          <w:i w:val="0"/>
          <w:color w:val="000000"/>
          <w:sz w:val="22"/>
        </w:rPr>
        <w:t>Maximum iteration number.</w:t>
      </w:r>
      <w:r>
        <w:rPr>
          <w:rFonts w:ascii="Calibri Light" w:hAnsi="Calibri Light" w:eastAsia="Calibri Light"/>
          <w:b w:val="0"/>
          <w:i w:val="0"/>
          <w:color w:val="000000"/>
          <w:sz w:val="24"/>
        </w:rPr>
        <w:t xml:space="preserve"> </w:t>
      </w:r>
    </w:p>
    <w:p>
      <w:pPr>
        <w:autoSpaceDN w:val="0"/>
        <w:tabs>
          <w:tab w:pos="2962" w:val="left"/>
        </w:tabs>
        <w:autoSpaceDE w:val="0"/>
        <w:widowControl/>
        <w:spacing w:line="302" w:lineRule="exact" w:before="94" w:after="0"/>
        <w:ind w:left="2602" w:right="0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4"/>
        </w:rPr>
        <w:t>•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tab/>
      </w:r>
      <w:r>
        <w:rPr>
          <w:rFonts w:ascii="Calibri Light" w:hAnsi="Calibri Light" w:eastAsia="Calibri Light"/>
          <w:b w:val="0"/>
          <w:i w:val="0"/>
          <w:color w:val="000000"/>
          <w:sz w:val="22"/>
        </w:rPr>
        <w:t>Minimum vertical resolution.</w:t>
      </w:r>
      <w:r>
        <w:rPr>
          <w:rFonts w:ascii="Calibri Light" w:hAnsi="Calibri Light" w:eastAsia="Calibri Light"/>
          <w:b w:val="0"/>
          <w:i w:val="0"/>
          <w:color w:val="000000"/>
          <w:sz w:val="24"/>
        </w:rPr>
        <w:t xml:space="preserve"> </w:t>
      </w:r>
    </w:p>
    <w:p>
      <w:pPr>
        <w:autoSpaceDN w:val="0"/>
        <w:tabs>
          <w:tab w:pos="2962" w:val="left"/>
        </w:tabs>
        <w:autoSpaceDE w:val="0"/>
        <w:widowControl/>
        <w:spacing w:line="300" w:lineRule="exact" w:before="90" w:after="0"/>
        <w:ind w:left="2602" w:right="0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4"/>
        </w:rPr>
        <w:t>•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tab/>
      </w:r>
      <w:r>
        <w:rPr>
          <w:rFonts w:ascii="Calibri Light" w:hAnsi="Calibri Light" w:eastAsia="Calibri Light"/>
          <w:b w:val="0"/>
          <w:i w:val="0"/>
          <w:color w:val="000000"/>
          <w:sz w:val="22"/>
        </w:rPr>
        <w:t>Minimum horizontal resolution.</w:t>
      </w:r>
      <w:r>
        <w:rPr>
          <w:rFonts w:ascii="Calibri Light" w:hAnsi="Calibri Light" w:eastAsia="Calibri Light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197" w:lineRule="auto" w:before="394" w:after="0"/>
        <w:ind w:left="1416" w:right="0" w:firstLine="0"/>
        <w:jc w:val="left"/>
      </w:pP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Furthermore, in the forest model, the verticality is set at 0.5 and the relin and relink parameters are </w:t>
      </w:r>
    </w:p>
    <w:p>
      <w:pPr>
        <w:autoSpaceDN w:val="0"/>
        <w:autoSpaceDE w:val="0"/>
        <w:widowControl/>
        <w:spacing w:line="197" w:lineRule="auto" w:before="48" w:after="0"/>
        <w:ind w:left="1416" w:right="0" w:firstLine="0"/>
        <w:jc w:val="left"/>
      </w:pP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set at 0.3 for all the auto-convergence steps. Please refer to Mesoscale/Microscale coupling section. </w:t>
      </w:r>
    </w:p>
    <w:p>
      <w:pPr>
        <w:autoSpaceDN w:val="0"/>
        <w:autoSpaceDE w:val="0"/>
        <w:widowControl/>
        <w:spacing w:line="197" w:lineRule="auto" w:before="48" w:after="0"/>
        <w:ind w:left="1416" w:right="0" w:firstLine="0"/>
        <w:jc w:val="left"/>
      </w:pP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Mesoscale/Microscale coupling </w:t>
      </w:r>
    </w:p>
    <w:p>
      <w:pPr>
        <w:autoSpaceDN w:val="0"/>
        <w:autoSpaceDE w:val="0"/>
        <w:widowControl/>
        <w:spacing w:line="197" w:lineRule="auto" w:before="46" w:after="0"/>
        <w:ind w:left="1416" w:right="0" w:firstLine="0"/>
        <w:jc w:val="left"/>
      </w:pP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The process of the statistical downscaling and mesoscale/microscale coupling is the following: </w:t>
      </w:r>
    </w:p>
    <w:p>
      <w:pPr>
        <w:autoSpaceDN w:val="0"/>
        <w:autoSpaceDE w:val="0"/>
        <w:widowControl/>
        <w:spacing w:line="197" w:lineRule="auto" w:before="318" w:after="0"/>
        <w:ind w:left="1416" w:right="0" w:firstLine="0"/>
        <w:jc w:val="left"/>
      </w:pP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WRF outputs are classified by wind direction and stability categories (based on the Monin-Obukhov </w:t>
      </w:r>
    </w:p>
    <w:p>
      <w:pPr>
        <w:autoSpaceDN w:val="0"/>
        <w:autoSpaceDE w:val="0"/>
        <w:widowControl/>
        <w:spacing w:line="197" w:lineRule="auto" w:before="48" w:after="0"/>
        <w:ind w:left="1416" w:right="0" w:firstLine="0"/>
        <w:jc w:val="left"/>
      </w:pP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length) to obtain ensemble-averaged inlet and top boundary conditions for MeteodynWT RANS K − l </w:t>
      </w:r>
    </w:p>
    <w:p>
      <w:pPr>
        <w:autoSpaceDN w:val="0"/>
        <w:autoSpaceDE w:val="0"/>
        <w:widowControl/>
        <w:spacing w:line="197" w:lineRule="auto" w:before="48" w:after="0"/>
        <w:ind w:left="1416" w:right="0" w:firstLine="0"/>
        <w:jc w:val="left"/>
      </w:pP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model. Three classes of atmospheric stability (unstable, neutral and stable) are simulated via the </w:t>
      </w:r>
    </w:p>
    <w:p>
      <w:pPr>
        <w:autoSpaceDN w:val="0"/>
        <w:autoSpaceDE w:val="0"/>
        <w:widowControl/>
        <w:spacing w:line="197" w:lineRule="auto" w:before="48" w:after="0"/>
        <w:ind w:left="1416" w:right="0" w:firstLine="0"/>
        <w:jc w:val="left"/>
      </w:pP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turbulence kinetic energy and the turbulence length scale. </w:t>
      </w:r>
    </w:p>
    <w:p>
      <w:pPr>
        <w:sectPr>
          <w:pgSz w:w="11904" w:h="16838"/>
          <w:pgMar w:top="0" w:right="1440" w:bottom="17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7569200" cy="685800"/>
            <wp:docPr id="40" name="Picture 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569200" cy="685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336" w:after="0"/>
        <w:ind w:left="1416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4428490" cy="1844039"/>
            <wp:docPr id="41" name="Picture 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428490" cy="18440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197" w:lineRule="auto" w:before="52" w:after="0"/>
        <w:ind w:left="1416" w:right="0" w:firstLine="0"/>
        <w:jc w:val="left"/>
      </w:pP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Figure 1 Mesoscale inlet and boundary conditions </w:t>
      </w:r>
    </w:p>
    <w:p>
      <w:pPr>
        <w:autoSpaceDN w:val="0"/>
        <w:autoSpaceDE w:val="0"/>
        <w:widowControl/>
        <w:spacing w:line="245" w:lineRule="auto" w:before="318" w:after="0"/>
        <w:ind w:left="1416" w:right="0" w:firstLine="0"/>
        <w:jc w:val="both"/>
      </w:pP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A force term is added to relax the microscale flow to the mesoscale wind profiles in the meso zone </w:t>
      </w: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that starts 500 m above ground level, vertical profiles of mesoscale model output being assimilated </w:t>
      </w: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into the CFD model as a body force. Below this level, no relaxation is applied because of the high </w:t>
      </w: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topography resolution in the microscale CFD model. </w:t>
      </w:r>
    </w:p>
    <w:p>
      <w:pPr>
        <w:autoSpaceDN w:val="0"/>
        <w:autoSpaceDE w:val="0"/>
        <w:widowControl/>
        <w:spacing w:line="240" w:lineRule="auto" w:before="268" w:after="0"/>
        <w:ind w:left="1416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4215130" cy="1621789"/>
            <wp:docPr id="42" name="Picture 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4215130" cy="162178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197" w:lineRule="auto" w:before="48" w:after="0"/>
        <w:ind w:left="1416" w:right="0" w:firstLine="0"/>
        <w:jc w:val="left"/>
      </w:pP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Figure 2 Conservation of mesoscale data </w:t>
      </w:r>
    </w:p>
    <w:p>
      <w:pPr>
        <w:autoSpaceDN w:val="0"/>
        <w:autoSpaceDE w:val="0"/>
        <w:widowControl/>
        <w:spacing w:line="197" w:lineRule="auto" w:before="318" w:after="0"/>
        <w:ind w:left="1416" w:right="0" w:firstLine="0"/>
        <w:jc w:val="left"/>
      </w:pP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CFD advanced settings to have a description of the CFD parameters. </w:t>
      </w:r>
    </w:p>
    <w:p>
      <w:pPr>
        <w:autoSpaceDN w:val="0"/>
        <w:autoSpaceDE w:val="0"/>
        <w:widowControl/>
        <w:spacing w:line="245" w:lineRule="auto" w:before="318" w:after="0"/>
        <w:ind w:left="1416" w:right="0" w:firstLine="0"/>
        <w:jc w:val="both"/>
      </w:pP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The auto-convergence has been tested on 50 complex sites for 8 directions each time. The line "Test </w:t>
      </w: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cases reaching convergence" indicates how many of these 400 directional computations reached a 95% </w:t>
      </w: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convergence rate. </w:t>
      </w:r>
    </w:p>
    <w:p>
      <w:pPr>
        <w:autoSpaceDN w:val="0"/>
        <w:autoSpaceDE w:val="0"/>
        <w:widowControl/>
        <w:spacing w:line="197" w:lineRule="auto" w:before="318" w:after="0"/>
        <w:ind w:left="1416" w:right="0" w:firstLine="0"/>
        <w:jc w:val="left"/>
      </w:pP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The parameters used for each level of auto-convergence are described in the following table. </w:t>
      </w:r>
    </w:p>
    <w:p>
      <w:pPr>
        <w:sectPr>
          <w:pgSz w:w="11904" w:h="16838"/>
          <w:pgMar w:top="0" w:right="1440" w:bottom="17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7569200" cy="685800"/>
            <wp:docPr id="43" name="Picture 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569200" cy="685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336" w:after="0"/>
        <w:ind w:left="1416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5763260" cy="3467100"/>
            <wp:docPr id="44" name="Picture 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63260" cy="3467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5" w:lineRule="auto" w:before="170" w:after="0"/>
        <w:ind w:left="1416" w:right="0" w:firstLine="0"/>
        <w:jc w:val="left"/>
      </w:pP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It is impossible to launch a directional computation with a minimum vertical resolution higher than the </w:t>
      </w: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height of the points or the height of the mapping. </w:t>
      </w:r>
    </w:p>
    <w:p>
      <w:pPr>
        <w:autoSpaceDN w:val="0"/>
        <w:autoSpaceDE w:val="0"/>
        <w:widowControl/>
        <w:spacing w:line="245" w:lineRule="auto" w:before="316" w:after="0"/>
        <w:ind w:left="1416" w:right="0" w:firstLine="0"/>
        <w:jc w:val="both"/>
      </w:pP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However, the auto-convergence modifies the minimum vertical resolution of the calculation up to a </w:t>
      </w: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vertical resolution of 10 m to increase convergence. So, in rare cases it would be possible that a </w:t>
      </w: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directional computation is launched with a minimum vertical resolution slightly higher than the height </w:t>
      </w: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of the points or the height of the mapping. This would make the results for this point/these points </w:t>
      </w: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wrong. </w:t>
      </w:r>
    </w:p>
    <w:p>
      <w:pPr>
        <w:autoSpaceDN w:val="0"/>
        <w:autoSpaceDE w:val="0"/>
        <w:widowControl/>
        <w:spacing w:line="245" w:lineRule="auto" w:before="318" w:after="0"/>
        <w:ind w:left="1416" w:right="0" w:firstLine="0"/>
        <w:jc w:val="left"/>
      </w:pPr>
      <w:r>
        <w:rPr>
          <w:rFonts w:ascii="Calibri Light" w:hAnsi="Calibri Light" w:eastAsia="Calibri Light"/>
          <w:b w:val="0"/>
          <w:i w:val="0"/>
          <w:color w:val="000000"/>
          <w:sz w:val="22"/>
        </w:rPr>
        <w:t>If you input points at an altitude lower than 10 meters, we request that you verify the auto-</w:t>
      </w: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convergence level reached and the corresponding vertical resolution. </w:t>
      </w:r>
    </w:p>
    <w:p>
      <w:pPr>
        <w:autoSpaceDN w:val="0"/>
        <w:tabs>
          <w:tab w:pos="2050" w:val="left"/>
        </w:tabs>
        <w:autoSpaceDE w:val="0"/>
        <w:widowControl/>
        <w:spacing w:line="240" w:lineRule="auto" w:before="442" w:after="0"/>
        <w:ind w:left="1484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184150" cy="111760"/>
            <wp:docPr id="45" name="Picture 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184150" cy="11176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libri Light" w:hAnsi="Calibri Light" w:eastAsia="Calibri Light"/>
          <w:b/>
          <w:i w:val="0"/>
          <w:color w:val="000000"/>
          <w:sz w:val="24"/>
        </w:rPr>
        <w:t xml:space="preserve">Mesh generation </w:t>
      </w:r>
    </w:p>
    <w:p>
      <w:pPr>
        <w:autoSpaceDN w:val="0"/>
        <w:tabs>
          <w:tab w:pos="2564" w:val="left"/>
        </w:tabs>
        <w:autoSpaceDE w:val="0"/>
        <w:widowControl/>
        <w:spacing w:line="256" w:lineRule="exact" w:before="254" w:after="0"/>
        <w:ind w:left="1844" w:right="0" w:firstLine="0"/>
        <w:jc w:val="left"/>
      </w:pPr>
      <w:r>
        <w:rPr>
          <w:rFonts w:ascii="Calibri Light" w:hAnsi="Calibri Light" w:eastAsia="Calibri Light"/>
          <w:b/>
          <w:i w:val="0"/>
          <w:color w:val="000000"/>
          <w:sz w:val="22"/>
        </w:rPr>
        <w:t>1.5.1</w:t>
      </w:r>
      <w:r>
        <w:rPr>
          <w:rFonts w:ascii="Arial" w:hAnsi="Arial" w:eastAsia="Arial"/>
          <w:b/>
          <w:i w:val="0"/>
          <w:color w:val="000000"/>
          <w:sz w:val="22"/>
        </w:rPr>
        <w:t xml:space="preserve"> </w:t>
      </w:r>
      <w:r>
        <w:rPr>
          <w:rFonts w:ascii="Calibri Light" w:hAnsi="Calibri Light" w:eastAsia="Calibri Light"/>
          <w:b/>
          <w:i w:val="0"/>
          <w:color w:val="000000"/>
          <w:sz w:val="22"/>
        </w:rPr>
        <w:t xml:space="preserve">Surface grid generation </w:t>
      </w:r>
    </w:p>
    <w:p>
      <w:pPr>
        <w:autoSpaceDN w:val="0"/>
        <w:autoSpaceDE w:val="0"/>
        <w:widowControl/>
        <w:spacing w:line="245" w:lineRule="auto" w:before="288" w:after="0"/>
        <w:ind w:left="1416" w:right="0" w:firstLine="0"/>
        <w:jc w:val="left"/>
      </w:pP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A cartesian grid with refinement at the vicinity of the "result points" is generated. The expansion of </w:t>
      </w: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cell dimensions as well as aspect ratios are controlled in order to avoid convergence instabilities. </w:t>
      </w:r>
    </w:p>
    <w:p>
      <w:pPr>
        <w:autoSpaceDN w:val="0"/>
        <w:autoSpaceDE w:val="0"/>
        <w:widowControl/>
        <w:spacing w:line="197" w:lineRule="auto" w:before="288" w:after="0"/>
        <w:ind w:left="1416" w:right="0" w:firstLine="0"/>
        <w:jc w:val="left"/>
      </w:pP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It is possible to improve the resolution of the mesh at special locations, by adding result points there. </w:t>
      </w:r>
    </w:p>
    <w:p>
      <w:pPr>
        <w:autoSpaceDN w:val="0"/>
        <w:autoSpaceDE w:val="0"/>
        <w:widowControl/>
        <w:spacing w:line="197" w:lineRule="auto" w:before="288" w:after="0"/>
        <w:ind w:left="1416" w:right="0" w:firstLine="0"/>
        <w:jc w:val="left"/>
      </w:pP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The mapping area will impose the minimal resolution of the grid on the whole mapping surface. </w:t>
      </w:r>
    </w:p>
    <w:p>
      <w:pPr>
        <w:autoSpaceDN w:val="0"/>
        <w:tabs>
          <w:tab w:pos="2564" w:val="left"/>
        </w:tabs>
        <w:autoSpaceDE w:val="0"/>
        <w:widowControl/>
        <w:spacing w:line="254" w:lineRule="exact" w:before="254" w:after="0"/>
        <w:ind w:left="1844" w:right="0" w:firstLine="0"/>
        <w:jc w:val="left"/>
      </w:pPr>
      <w:r>
        <w:rPr>
          <w:rFonts w:ascii="Calibri Light" w:hAnsi="Calibri Light" w:eastAsia="Calibri Light"/>
          <w:b/>
          <w:i w:val="0"/>
          <w:color w:val="000000"/>
          <w:sz w:val="22"/>
        </w:rPr>
        <w:t>1.5.2</w:t>
      </w:r>
      <w:r>
        <w:rPr>
          <w:rFonts w:ascii="Arial" w:hAnsi="Arial" w:eastAsia="Arial"/>
          <w:b/>
          <w:i w:val="0"/>
          <w:color w:val="000000"/>
          <w:sz w:val="22"/>
        </w:rPr>
        <w:t xml:space="preserve"> </w:t>
      </w:r>
      <w:r>
        <w:rPr>
          <w:rFonts w:ascii="Calibri Light" w:hAnsi="Calibri Light" w:eastAsia="Calibri Light"/>
          <w:b/>
          <w:i w:val="0"/>
          <w:color w:val="000000"/>
          <w:sz w:val="22"/>
        </w:rPr>
        <w:t xml:space="preserve">Volume grid generation </w:t>
      </w:r>
    </w:p>
    <w:p>
      <w:pPr>
        <w:autoSpaceDN w:val="0"/>
        <w:autoSpaceDE w:val="0"/>
        <w:widowControl/>
        <w:spacing w:line="245" w:lineRule="auto" w:before="288" w:after="0"/>
        <w:ind w:left="1416" w:right="144" w:firstLine="0"/>
        <w:jc w:val="left"/>
      </w:pP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A method of front propagation (starting from the surface grid) is used in order to build the volume </w:t>
      </w: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mesh. The altitude of the top boundary condition is computed according to: </w:t>
      </w:r>
    </w:p>
    <w:p>
      <w:pPr>
        <w:autoSpaceDN w:val="0"/>
        <w:autoSpaceDE w:val="0"/>
        <w:widowControl/>
        <w:spacing w:line="46" w:lineRule="auto" w:before="310" w:after="0"/>
        <w:ind w:left="1400" w:right="0" w:firstLine="0"/>
        <w:jc w:val="left"/>
      </w:pPr>
      <w:r>
        <w:rPr>
          <w:rFonts w:ascii="Cambria Math" w:hAnsi="Cambria Math" w:eastAsia="Cambria Math"/>
          <w:b w:val="0"/>
          <w:i w:val="0"/>
          <w:color w:val="000000"/>
          <w:sz w:val="22"/>
        </w:rPr>
        <w:t>Z</w:t>
      </w:r>
      <w:r>
        <w:rPr>
          <w:rFonts w:ascii="Cambria Math" w:hAnsi="Cambria Math" w:eastAsia="Cambria Math"/>
          <w:b w:val="0"/>
          <w:i w:val="0"/>
          <w:color w:val="000000"/>
          <w:sz w:val="14"/>
        </w:rPr>
        <w:t>top</w:t>
      </w:r>
      <w:r>
        <w:rPr>
          <w:rFonts w:ascii="Calibri Light" w:hAnsi="Calibri Light" w:eastAsia="Calibri Light"/>
          <w:b w:val="0"/>
          <w:i w:val="0"/>
          <w:color w:val="000000"/>
          <w:sz w:val="14"/>
        </w:rPr>
        <w:t xml:space="preserve"> </w:t>
      </w: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= </w:t>
      </w:r>
      <w:r>
        <w:rPr>
          <w:rFonts w:ascii="Cambria Math" w:hAnsi="Cambria Math" w:eastAsia="Cambria Math"/>
          <w:b w:val="0"/>
          <w:i w:val="0"/>
          <w:color w:val="000000"/>
          <w:sz w:val="22"/>
        </w:rPr>
        <w:t>Z</w:t>
      </w:r>
      <w:r>
        <w:rPr>
          <w:rFonts w:ascii="Cambria Math" w:hAnsi="Cambria Math" w:eastAsia="Cambria Math"/>
          <w:b w:val="0"/>
          <w:i w:val="0"/>
          <w:color w:val="000000"/>
          <w:sz w:val="14"/>
        </w:rPr>
        <w:t>max</w:t>
      </w:r>
      <w:r>
        <w:rPr>
          <w:rFonts w:ascii="Calibri Light" w:hAnsi="Calibri Light" w:eastAsia="Calibri Light"/>
          <w:b w:val="0"/>
          <w:i w:val="0"/>
          <w:color w:val="000000"/>
          <w:sz w:val="14"/>
        </w:rPr>
        <w:t xml:space="preserve"> </w:t>
      </w:r>
      <w:r>
        <w:rPr>
          <w:rFonts w:ascii="Calibri Light" w:hAnsi="Calibri Light" w:eastAsia="Calibri Light"/>
          <w:b w:val="0"/>
          <w:i w:val="0"/>
          <w:color w:val="000000"/>
          <w:sz w:val="22"/>
        </w:rPr>
        <w:t>+ max( 2800 m ; Coefzdomain*(</w:t>
      </w:r>
      <w:r>
        <w:rPr>
          <w:rFonts w:ascii="Cambria Math" w:hAnsi="Cambria Math" w:eastAsia="Cambria Math"/>
          <w:b w:val="0"/>
          <w:i w:val="0"/>
          <w:color w:val="000000"/>
          <w:sz w:val="22"/>
        </w:rPr>
        <w:t>Z</w:t>
      </w:r>
      <w:r>
        <w:rPr>
          <w:rFonts w:ascii="Cambria Math" w:hAnsi="Cambria Math" w:eastAsia="Cambria Math"/>
          <w:b w:val="0"/>
          <w:i w:val="0"/>
          <w:color w:val="000000"/>
          <w:sz w:val="14"/>
        </w:rPr>
        <w:t xml:space="preserve">max </w:t>
      </w: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- </w:t>
      </w:r>
      <w:r>
        <w:rPr>
          <w:rFonts w:ascii="Cambria Math" w:hAnsi="Cambria Math" w:eastAsia="Cambria Math"/>
          <w:b w:val="0"/>
          <w:i w:val="0"/>
          <w:color w:val="000000"/>
          <w:sz w:val="22"/>
        </w:rPr>
        <w:t>Z</w:t>
      </w:r>
      <w:r>
        <w:rPr>
          <w:rFonts w:ascii="Cambria Math" w:hAnsi="Cambria Math" w:eastAsia="Cambria Math"/>
          <w:b w:val="0"/>
          <w:i w:val="0"/>
          <w:color w:val="000000"/>
          <w:sz w:val="14"/>
        </w:rPr>
        <w:t>min</w:t>
      </w: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) ) </w:t>
      </w:r>
    </w:p>
    <w:p>
      <w:pPr>
        <w:sectPr>
          <w:pgSz w:w="11904" w:h="16838"/>
          <w:pgMar w:top="0" w:right="1440" w:bottom="17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7569200" cy="685800"/>
            <wp:docPr id="46" name="Picture 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569200" cy="685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52" w:lineRule="exact" w:before="350" w:after="0"/>
        <w:ind w:left="1416" w:right="0" w:firstLine="0"/>
        <w:jc w:val="left"/>
      </w:pPr>
      <w:r>
        <w:rPr>
          <w:rFonts w:ascii="Calibri Light" w:hAnsi="Calibri Light" w:eastAsia="Calibri Light"/>
          <w:b w:val="0"/>
          <w:i w:val="0"/>
          <w:color w:val="000000"/>
          <w:sz w:val="22"/>
        </w:rPr>
        <w:t>With: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 </w:t>
      </w:r>
    </w:p>
    <w:p>
      <w:pPr>
        <w:autoSpaceDN w:val="0"/>
        <w:tabs>
          <w:tab w:pos="1808" w:val="left"/>
        </w:tabs>
        <w:autoSpaceDE w:val="0"/>
        <w:widowControl/>
        <w:spacing w:line="278" w:lineRule="exact" w:before="166" w:after="0"/>
        <w:ind w:left="1464" w:right="0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2"/>
        </w:rPr>
        <w:t>•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 </w:t>
      </w:r>
      <w:r>
        <w:tab/>
      </w:r>
      <w:r>
        <w:rPr>
          <w:rFonts w:ascii="Cambria Math" w:hAnsi="Cambria Math" w:eastAsia="Cambria Math"/>
          <w:b w:val="0"/>
          <w:i w:val="0"/>
          <w:color w:val="000000"/>
          <w:sz w:val="22"/>
        </w:rPr>
        <w:t>Z</w:t>
      </w:r>
      <w:r>
        <w:rPr>
          <w:rFonts w:ascii="Cambria Math" w:hAnsi="Cambria Math" w:eastAsia="Cambria Math"/>
          <w:b w:val="0"/>
          <w:i w:val="0"/>
          <w:color w:val="000000"/>
          <w:sz w:val="14"/>
        </w:rPr>
        <w:t>top</w:t>
      </w: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: Altitude for the top boundary condition </w:t>
      </w:r>
    </w:p>
    <w:p>
      <w:pPr>
        <w:autoSpaceDN w:val="0"/>
        <w:tabs>
          <w:tab w:pos="1808" w:val="left"/>
        </w:tabs>
        <w:autoSpaceDE w:val="0"/>
        <w:widowControl/>
        <w:spacing w:line="278" w:lineRule="exact" w:before="94" w:after="0"/>
        <w:ind w:left="1464" w:right="0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2"/>
        </w:rPr>
        <w:t>•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 </w:t>
      </w:r>
      <w:r>
        <w:tab/>
      </w:r>
      <w:r>
        <w:rPr>
          <w:rFonts w:ascii="Cambria Math" w:hAnsi="Cambria Math" w:eastAsia="Cambria Math"/>
          <w:b w:val="0"/>
          <w:i w:val="0"/>
          <w:color w:val="000000"/>
          <w:sz w:val="22"/>
        </w:rPr>
        <w:t>Z</w:t>
      </w:r>
      <w:r>
        <w:rPr>
          <w:rFonts w:ascii="Cambria Math" w:hAnsi="Cambria Math" w:eastAsia="Cambria Math"/>
          <w:b w:val="0"/>
          <w:i w:val="0"/>
          <w:color w:val="000000"/>
          <w:sz w:val="14"/>
        </w:rPr>
        <w:t>max</w:t>
      </w: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: Maximal altitude of the terrain inside the computational domain </w:t>
      </w:r>
    </w:p>
    <w:p>
      <w:pPr>
        <w:autoSpaceDN w:val="0"/>
        <w:tabs>
          <w:tab w:pos="1808" w:val="left"/>
        </w:tabs>
        <w:autoSpaceDE w:val="0"/>
        <w:widowControl/>
        <w:spacing w:line="276" w:lineRule="exact" w:before="96" w:after="0"/>
        <w:ind w:left="1464" w:right="0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2"/>
        </w:rPr>
        <w:t>•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 </w:t>
      </w:r>
      <w:r>
        <w:tab/>
      </w:r>
      <w:r>
        <w:rPr>
          <w:rFonts w:ascii="Cambria Math" w:hAnsi="Cambria Math" w:eastAsia="Cambria Math"/>
          <w:b w:val="0"/>
          <w:i w:val="0"/>
          <w:color w:val="000000"/>
          <w:sz w:val="22"/>
        </w:rPr>
        <w:t>Z</w:t>
      </w:r>
      <w:r>
        <w:rPr>
          <w:rFonts w:ascii="Cambria Math" w:hAnsi="Cambria Math" w:eastAsia="Cambria Math"/>
          <w:b w:val="0"/>
          <w:i w:val="0"/>
          <w:color w:val="000000"/>
          <w:sz w:val="14"/>
        </w:rPr>
        <w:t>min</w:t>
      </w: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: Minimal altitude of the terrain inside the computational domain </w:t>
      </w:r>
    </w:p>
    <w:p>
      <w:pPr>
        <w:autoSpaceDN w:val="0"/>
        <w:tabs>
          <w:tab w:pos="2242" w:val="left"/>
        </w:tabs>
        <w:autoSpaceDE w:val="0"/>
        <w:widowControl/>
        <w:spacing w:line="240" w:lineRule="auto" w:before="398" w:after="0"/>
        <w:ind w:left="1462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256540" cy="257810"/>
            <wp:docPr id="47" name="Picture 4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256540" cy="25781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The result points have no influence on the </w:t>
      </w:r>
      <w:r>
        <w:rPr>
          <w:rFonts w:ascii="Calibri Light" w:hAnsi="Calibri Light" w:eastAsia="Calibri Light"/>
          <w:b/>
          <w:i w:val="0"/>
          <w:color w:val="000000"/>
          <w:sz w:val="22"/>
        </w:rPr>
        <w:t>vertical</w:t>
      </w: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 meshing. </w:t>
      </w:r>
    </w:p>
    <w:p>
      <w:pPr>
        <w:autoSpaceDN w:val="0"/>
        <w:autoSpaceDE w:val="0"/>
        <w:widowControl/>
        <w:spacing w:line="245" w:lineRule="auto" w:before="416" w:after="0"/>
        <w:ind w:left="1416" w:right="0" w:firstLine="0"/>
        <w:jc w:val="left"/>
      </w:pP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The 3-D mesh orthogonality is controlled in order to avoid generating skew cells. The orthogonality to </w:t>
      </w: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the ground can be controlled by the Verticality parameter. </w:t>
      </w:r>
    </w:p>
    <w:p>
      <w:pPr>
        <w:autoSpaceDN w:val="0"/>
        <w:autoSpaceDE w:val="0"/>
        <w:widowControl/>
        <w:spacing w:line="240" w:lineRule="auto" w:before="334" w:after="0"/>
        <w:ind w:left="0" w:right="2908" w:firstLine="0"/>
        <w:jc w:val="right"/>
      </w:pPr>
      <w:r>
        <w:drawing>
          <wp:inline xmlns:a="http://schemas.openxmlformats.org/drawingml/2006/main" xmlns:pic="http://schemas.openxmlformats.org/drawingml/2006/picture">
            <wp:extent cx="1967230" cy="1471929"/>
            <wp:docPr id="48" name="Picture 4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1967230" cy="14719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197" w:lineRule="auto" w:before="128" w:after="0"/>
        <w:ind w:left="0" w:right="3384" w:firstLine="0"/>
        <w:jc w:val="right"/>
      </w:pPr>
      <w:r>
        <w:rPr>
          <w:w w:val="101.33333206176758"/>
          <w:rFonts w:ascii="Calibri Light" w:hAnsi="Calibri Light" w:eastAsia="Calibri Light"/>
          <w:b w:val="0"/>
          <w:i/>
          <w:color w:val="44546A"/>
          <w:sz w:val="18"/>
        </w:rPr>
        <w:t xml:space="preserve">Figure 3 Mesh orthogonality </w:t>
      </w:r>
    </w:p>
    <w:p>
      <w:pPr>
        <w:autoSpaceDN w:val="0"/>
        <w:tabs>
          <w:tab w:pos="2564" w:val="left"/>
        </w:tabs>
        <w:autoSpaceDE w:val="0"/>
        <w:widowControl/>
        <w:spacing w:line="256" w:lineRule="exact" w:before="336" w:after="0"/>
        <w:ind w:left="1844" w:right="0" w:firstLine="0"/>
        <w:jc w:val="left"/>
      </w:pPr>
      <w:r>
        <w:rPr>
          <w:rFonts w:ascii="Calibri Light" w:hAnsi="Calibri Light" w:eastAsia="Calibri Light"/>
          <w:b/>
          <w:i w:val="0"/>
          <w:color w:val="000000"/>
          <w:sz w:val="22"/>
        </w:rPr>
        <w:t>1.5.3</w:t>
      </w:r>
      <w:r>
        <w:rPr>
          <w:rFonts w:ascii="Arial" w:hAnsi="Arial" w:eastAsia="Arial"/>
          <w:b/>
          <w:i w:val="0"/>
          <w:color w:val="000000"/>
          <w:sz w:val="22"/>
        </w:rPr>
        <w:t xml:space="preserve"> </w:t>
      </w:r>
      <w:r>
        <w:rPr>
          <w:rFonts w:ascii="Calibri Light" w:hAnsi="Calibri Light" w:eastAsia="Calibri Light"/>
          <w:b/>
          <w:i w:val="0"/>
          <w:color w:val="000000"/>
          <w:sz w:val="22"/>
        </w:rPr>
        <w:t xml:space="preserve">Boundary smoothing </w:t>
      </w:r>
    </w:p>
    <w:p>
      <w:pPr>
        <w:autoSpaceDN w:val="0"/>
        <w:autoSpaceDE w:val="0"/>
        <w:widowControl/>
        <w:spacing w:line="245" w:lineRule="auto" w:before="162" w:after="0"/>
        <w:ind w:left="1416" w:right="0" w:firstLine="0"/>
        <w:jc w:val="both"/>
      </w:pP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In case of convergence issues due to sharp hilly areas in the border of the domain, it is recommended </w:t>
      </w: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to activate the mesh boundary smoothing. Then, the elevation data at the vicinity of the domain </w:t>
      </w: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boundaries will be smoothed according to the following scheme: </w:t>
      </w:r>
    </w:p>
    <w:p>
      <w:pPr>
        <w:autoSpaceDN w:val="0"/>
        <w:autoSpaceDE w:val="0"/>
        <w:widowControl/>
        <w:spacing w:line="197" w:lineRule="auto" w:before="290" w:after="0"/>
        <w:ind w:left="1416" w:right="0" w:firstLine="0"/>
        <w:jc w:val="left"/>
      </w:pP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1) The elevation is smoothed at the four boundary lines of the computational domain. </w:t>
      </w:r>
    </w:p>
    <w:p>
      <w:pPr>
        <w:autoSpaceDN w:val="0"/>
        <w:autoSpaceDE w:val="0"/>
        <w:widowControl/>
        <w:spacing w:line="245" w:lineRule="auto" w:before="48" w:after="0"/>
        <w:ind w:left="1416" w:right="0" w:firstLine="0"/>
        <w:jc w:val="left"/>
      </w:pP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2) The smoothing is propagated towards the inside of the domain until the radius R is reached.  The </w:t>
      </w: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width of the smoothed zone is equal to 20% of the domain radius value. </w:t>
      </w:r>
    </w:p>
    <w:p>
      <w:pPr>
        <w:autoSpaceDN w:val="0"/>
        <w:autoSpaceDE w:val="0"/>
        <w:widowControl/>
        <w:spacing w:line="240" w:lineRule="auto" w:before="0" w:after="0"/>
        <w:ind w:left="0" w:right="2614" w:firstLine="0"/>
        <w:jc w:val="right"/>
      </w:pPr>
      <w:r>
        <w:drawing>
          <wp:inline xmlns:a="http://schemas.openxmlformats.org/drawingml/2006/main" xmlns:pic="http://schemas.openxmlformats.org/drawingml/2006/picture">
            <wp:extent cx="2407920" cy="2326640"/>
            <wp:docPr id="49" name="Picture 4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2407920" cy="2326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197" w:lineRule="auto" w:before="42" w:after="0"/>
        <w:ind w:left="0" w:right="3392" w:firstLine="0"/>
        <w:jc w:val="right"/>
      </w:pPr>
      <w:r>
        <w:rPr>
          <w:w w:val="101.33333206176758"/>
          <w:rFonts w:ascii="Calibri Light" w:hAnsi="Calibri Light" w:eastAsia="Calibri Light"/>
          <w:b w:val="0"/>
          <w:i/>
          <w:color w:val="44546A"/>
          <w:sz w:val="18"/>
        </w:rPr>
        <w:t xml:space="preserve">Figure 4 Boundary smoothing </w:t>
      </w:r>
    </w:p>
    <w:p>
      <w:pPr>
        <w:sectPr>
          <w:pgSz w:w="11904" w:h="16838"/>
          <w:pgMar w:top="0" w:right="1440" w:bottom="17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7569200" cy="685800"/>
            <wp:docPr id="50" name="Picture 5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569200" cy="685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tabs>
          <w:tab w:pos="2050" w:val="left"/>
        </w:tabs>
        <w:autoSpaceDE w:val="0"/>
        <w:widowControl/>
        <w:spacing w:line="240" w:lineRule="auto" w:before="386" w:after="0"/>
        <w:ind w:left="1484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186690" cy="114300"/>
            <wp:docPr id="51" name="Picture 5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186690" cy="1143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libri Light" w:hAnsi="Calibri Light" w:eastAsia="Calibri Light"/>
          <w:b/>
          <w:i w:val="0"/>
          <w:color w:val="000000"/>
          <w:sz w:val="24"/>
        </w:rPr>
        <w:t xml:space="preserve">Boundary conditions </w:t>
      </w:r>
    </w:p>
    <w:p>
      <w:pPr>
        <w:autoSpaceDN w:val="0"/>
        <w:tabs>
          <w:tab w:pos="2564" w:val="left"/>
        </w:tabs>
        <w:autoSpaceDE w:val="0"/>
        <w:widowControl/>
        <w:spacing w:line="256" w:lineRule="exact" w:before="254" w:after="0"/>
        <w:ind w:left="1844" w:right="0" w:firstLine="0"/>
        <w:jc w:val="left"/>
      </w:pPr>
      <w:r>
        <w:rPr>
          <w:rFonts w:ascii="Calibri Light" w:hAnsi="Calibri Light" w:eastAsia="Calibri Light"/>
          <w:b/>
          <w:i w:val="0"/>
          <w:color w:val="000000"/>
          <w:sz w:val="22"/>
        </w:rPr>
        <w:t>1.6.1</w:t>
      </w:r>
      <w:r>
        <w:rPr>
          <w:rFonts w:ascii="Arial" w:hAnsi="Arial" w:eastAsia="Arial"/>
          <w:b/>
          <w:i w:val="0"/>
          <w:color w:val="000000"/>
          <w:sz w:val="22"/>
        </w:rPr>
        <w:t xml:space="preserve"> </w:t>
      </w:r>
      <w:r>
        <w:rPr>
          <w:rFonts w:ascii="Calibri Light" w:hAnsi="Calibri Light" w:eastAsia="Calibri Light"/>
          <w:b/>
          <w:i w:val="0"/>
          <w:color w:val="000000"/>
          <w:sz w:val="22"/>
        </w:rPr>
        <w:t xml:space="preserve">Inlet boundary conditions - Thermal stability classes 0 to 6 </w:t>
      </w:r>
    </w:p>
    <w:p>
      <w:pPr>
        <w:autoSpaceDN w:val="0"/>
        <w:autoSpaceDE w:val="0"/>
        <w:widowControl/>
        <w:spacing w:line="197" w:lineRule="auto" w:before="288" w:after="0"/>
        <w:ind w:left="1416" w:right="0" w:firstLine="0"/>
        <w:jc w:val="left"/>
      </w:pPr>
      <w:r>
        <w:rPr>
          <w:rFonts w:ascii="Calibri Light" w:hAnsi="Calibri Light" w:eastAsia="Calibri Light"/>
          <w:b w:val="0"/>
          <w:i/>
          <w:color w:val="000000"/>
          <w:sz w:val="22"/>
        </w:rPr>
        <w:t xml:space="preserve">Surface layer depth </w:t>
      </w:r>
    </w:p>
    <w:p>
      <w:pPr>
        <w:autoSpaceDN w:val="0"/>
        <w:autoSpaceDE w:val="0"/>
        <w:widowControl/>
        <w:spacing w:line="48" w:lineRule="auto" w:before="166" w:after="0"/>
        <w:ind w:left="1416" w:right="0" w:firstLine="0"/>
        <w:jc w:val="left"/>
      </w:pP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Following (Tennekes, 1982), the Atmospheric Boundary Layer depth can be expressed as </w:t>
      </w:r>
      <w:r>
        <w:rPr>
          <w:rFonts w:ascii="Cambria Math" w:hAnsi="Cambria Math" w:eastAsia="Cambria Math"/>
          <w:b w:val="0"/>
          <w:i w:val="0"/>
          <w:color w:val="000000"/>
          <w:sz w:val="24"/>
        </w:rPr>
        <w:t>𝑧</w:t>
      </w:r>
      <w:r>
        <w:rPr>
          <w:w w:val="98.82352492388557"/>
          <w:rFonts w:ascii="Cambria Math" w:hAnsi="Cambria Math" w:eastAsia="Cambria Math"/>
          <w:b w:val="0"/>
          <w:i w:val="0"/>
          <w:color w:val="000000"/>
          <w:sz w:val="17"/>
        </w:rPr>
        <w:t>ℎ</w:t>
      </w:r>
      <w:r>
        <w:rPr>
          <w:rFonts w:ascii="Cambria Math" w:hAnsi="Cambria Math" w:eastAsia="Cambria Math"/>
          <w:b w:val="0"/>
          <w:i w:val="0"/>
          <w:color w:val="000000"/>
          <w:sz w:val="24"/>
        </w:rPr>
        <w:t>= 𝑐𝑢</w:t>
      </w:r>
      <w:r>
        <w:rPr>
          <w:w w:val="98.82352492388557"/>
          <w:rFonts w:ascii="Cambria Math" w:hAnsi="Cambria Math" w:eastAsia="Cambria Math"/>
          <w:b w:val="0"/>
          <w:i w:val="0"/>
          <w:color w:val="000000"/>
          <w:sz w:val="17"/>
        </w:rPr>
        <w:t>∗</w:t>
      </w:r>
      <w:r>
        <w:rPr>
          <w:rFonts w:ascii="Cambria Math" w:hAnsi="Cambria Math" w:eastAsia="Cambria Math"/>
          <w:b w:val="0"/>
          <w:i w:val="0"/>
          <w:color w:val="000000"/>
          <w:sz w:val="24"/>
        </w:rPr>
        <w:t>/𝑓</w:t>
      </w: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 </w:t>
      </w:r>
      <w:r>
        <w:rPr>
          <w:rFonts w:ascii="Cambria Math" w:hAnsi="Cambria Math" w:eastAsia="Cambria Math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48" w:lineRule="auto" w:before="14" w:after="0"/>
        <w:ind w:left="1416" w:right="0" w:firstLine="0"/>
        <w:jc w:val="left"/>
      </w:pP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where </w:t>
      </w:r>
      <w:r>
        <w:rPr>
          <w:rFonts w:ascii="Cambria Math" w:hAnsi="Cambria Math" w:eastAsia="Cambria Math"/>
          <w:b w:val="0"/>
          <w:i w:val="0"/>
          <w:color w:val="000000"/>
          <w:sz w:val="24"/>
        </w:rPr>
        <w:t>𝑢</w:t>
      </w:r>
      <w:r>
        <w:rPr>
          <w:w w:val="98.82352492388557"/>
          <w:rFonts w:ascii="Cambria Math" w:hAnsi="Cambria Math" w:eastAsia="Cambria Math"/>
          <w:b w:val="0"/>
          <w:i w:val="0"/>
          <w:color w:val="000000"/>
          <w:sz w:val="17"/>
        </w:rPr>
        <w:t>∗</w:t>
      </w: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 is the friction velocity, </w:t>
      </w:r>
      <w:r>
        <w:rPr>
          <w:rFonts w:ascii="Calibri Light" w:hAnsi="Calibri Light" w:eastAsia="Calibri Light"/>
          <w:b w:val="0"/>
          <w:i/>
          <w:color w:val="000000"/>
          <w:sz w:val="24"/>
        </w:rPr>
        <w:t>c</w:t>
      </w: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 an empirical constant depending on the stability (from 0.60 for </w:t>
      </w:r>
    </w:p>
    <w:p>
      <w:pPr>
        <w:autoSpaceDN w:val="0"/>
        <w:autoSpaceDE w:val="0"/>
        <w:widowControl/>
        <w:spacing w:line="43" w:lineRule="auto" w:before="20" w:after="0"/>
        <w:ind w:left="1416" w:right="0" w:firstLine="0"/>
        <w:jc w:val="left"/>
      </w:pP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instability to 0.16 for very stable (Garratt, 1994) and </w:t>
      </w:r>
      <w:r>
        <w:rPr>
          <w:rFonts w:ascii="Cambria Math" w:hAnsi="Cambria Math" w:eastAsia="Cambria Math"/>
          <w:b w:val="0"/>
          <w:i w:val="0"/>
          <w:color w:val="000000"/>
          <w:sz w:val="24"/>
        </w:rPr>
        <w:t>𝑓</w:t>
      </w: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 the Coriolis parameter. </w:t>
      </w:r>
      <w:r>
        <w:rPr>
          <w:rFonts w:ascii="Cambria Math" w:hAnsi="Cambria Math" w:eastAsia="Cambria Math"/>
          <w:b w:val="0"/>
          <w:i w:val="0"/>
          <w:color w:val="000000"/>
          <w:sz w:val="24"/>
        </w:rPr>
        <w:t>𝑓= 2</w:t>
      </w:r>
      <w:r>
        <w:rPr>
          <w:rFonts w:ascii="Cambria Math" w:hAnsi="Cambria Math" w:eastAsia="Cambria Math"/>
          <w:b w:val="0"/>
          <w:i w:val="0"/>
          <w:color w:val="000000"/>
          <w:sz w:val="22"/>
        </w:rPr>
        <w:t>𝛺sin 𝜙</w:t>
      </w: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 where </w:t>
      </w:r>
      <w:r>
        <w:rPr>
          <w:rFonts w:ascii="Cambria Math" w:hAnsi="Cambria Math" w:eastAsia="Cambria Math"/>
          <w:b w:val="0"/>
          <w:i w:val="0"/>
          <w:color w:val="000000"/>
          <w:sz w:val="22"/>
        </w:rPr>
        <w:t>𝛺</w:t>
      </w: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 </w:t>
      </w:r>
    </w:p>
    <w:p>
      <w:pPr>
        <w:autoSpaceDN w:val="0"/>
        <w:autoSpaceDE w:val="0"/>
        <w:widowControl/>
        <w:spacing w:line="43" w:lineRule="auto" w:before="42" w:after="0"/>
        <w:ind w:left="1416" w:right="0" w:firstLine="0"/>
        <w:jc w:val="left"/>
      </w:pP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is the angular velocity of earth, and </w:t>
      </w:r>
      <w:r>
        <w:rPr>
          <w:rFonts w:ascii="Cambria Math" w:hAnsi="Cambria Math" w:eastAsia="Cambria Math"/>
          <w:b w:val="0"/>
          <w:i w:val="0"/>
          <w:color w:val="000000"/>
          <w:sz w:val="22"/>
        </w:rPr>
        <w:t>𝜙</w:t>
      </w: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 the latitude. </w:t>
      </w:r>
    </w:p>
    <w:p>
      <w:pPr>
        <w:autoSpaceDN w:val="0"/>
        <w:autoSpaceDE w:val="0"/>
        <w:widowControl/>
        <w:spacing w:line="48" w:lineRule="auto" w:before="286" w:after="0"/>
        <w:ind w:left="1416" w:right="0" w:firstLine="0"/>
        <w:jc w:val="left"/>
      </w:pP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The surface layer depth </w:t>
      </w:r>
      <w:r>
        <w:rPr>
          <w:rFonts w:ascii="Cambria Math" w:hAnsi="Cambria Math" w:eastAsia="Cambria Math"/>
          <w:b w:val="0"/>
          <w:i w:val="0"/>
          <w:color w:val="000000"/>
          <w:sz w:val="24"/>
        </w:rPr>
        <w:t>𝑧</w:t>
      </w:r>
      <w:r>
        <w:rPr>
          <w:w w:val="98.82352492388557"/>
          <w:rFonts w:ascii="Cambria Math" w:hAnsi="Cambria Math" w:eastAsia="Cambria Math"/>
          <w:b w:val="0"/>
          <w:i w:val="0"/>
          <w:color w:val="000000"/>
          <w:sz w:val="17"/>
        </w:rPr>
        <w:t>𝑠</w:t>
      </w: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, is about 10% of the ABL depth, based on observation (Kaimal, 1994). </w:t>
      </w:r>
    </w:p>
    <w:p>
      <w:pPr>
        <w:autoSpaceDN w:val="0"/>
        <w:autoSpaceDE w:val="0"/>
        <w:widowControl/>
        <w:spacing w:line="197" w:lineRule="auto" w:before="256" w:after="0"/>
        <w:ind w:left="1416" w:right="0" w:firstLine="0"/>
        <w:jc w:val="left"/>
      </w:pPr>
      <w:r>
        <w:rPr>
          <w:rFonts w:ascii="Calibri Light" w:hAnsi="Calibri Light" w:eastAsia="Calibri Light"/>
          <w:b w:val="0"/>
          <w:i/>
          <w:color w:val="000000"/>
          <w:sz w:val="22"/>
        </w:rPr>
        <w:t xml:space="preserve">Inlet wind profiles </w:t>
      </w:r>
    </w:p>
    <w:p>
      <w:pPr>
        <w:autoSpaceDN w:val="0"/>
        <w:autoSpaceDE w:val="0"/>
        <w:widowControl/>
        <w:spacing w:line="197" w:lineRule="auto" w:before="282" w:after="0"/>
        <w:ind w:left="1416" w:right="0" w:firstLine="0"/>
        <w:jc w:val="left"/>
      </w:pPr>
      <w:r>
        <w:rPr>
          <w:rFonts w:ascii="Calibri Light" w:hAnsi="Calibri Light" w:eastAsia="Calibri Light"/>
          <w:b w:val="0"/>
          <w:i w:val="0"/>
          <w:color w:val="000000"/>
          <w:sz w:val="22"/>
        </w:rPr>
        <w:t>The wind profiles for horizontally homogenous terrain in the Surface Layer are based on the Monin-</w:t>
      </w:r>
    </w:p>
    <w:p>
      <w:pPr>
        <w:autoSpaceDN w:val="0"/>
        <w:autoSpaceDE w:val="0"/>
        <w:widowControl/>
        <w:spacing w:line="197" w:lineRule="auto" w:before="48" w:after="0"/>
        <w:ind w:left="1416" w:right="0" w:firstLine="0"/>
        <w:jc w:val="left"/>
      </w:pP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Obukhov similarity theory (MOST) and the (Dyer, 1974) parameters. We have: </w:t>
      </w:r>
    </w:p>
    <w:p>
      <w:pPr>
        <w:autoSpaceDN w:val="0"/>
        <w:autoSpaceDE w:val="0"/>
        <w:widowControl/>
        <w:spacing w:line="48" w:lineRule="auto" w:before="298" w:after="0"/>
        <w:ind w:left="1416" w:right="0" w:firstLine="0"/>
        <w:jc w:val="left"/>
      </w:pPr>
      <w:r>
        <w:rPr>
          <w:rFonts w:ascii="Cambria Math" w:hAnsi="Cambria Math" w:eastAsia="Cambria Math"/>
          <w:b w:val="0"/>
          <w:i w:val="0"/>
          <w:color w:val="000000"/>
          <w:sz w:val="22"/>
        </w:rPr>
        <w:t>𝜅𝑢̅/𝑢</w:t>
      </w:r>
      <w:r>
        <w:rPr>
          <w:rFonts w:ascii="Cambria Math" w:hAnsi="Cambria Math" w:eastAsia="Cambria Math"/>
          <w:b w:val="0"/>
          <w:i w:val="0"/>
          <w:color w:val="000000"/>
          <w:sz w:val="16"/>
        </w:rPr>
        <w:t>∗</w:t>
      </w:r>
      <w:r>
        <w:rPr>
          <w:rFonts w:ascii="Cambria Math" w:hAnsi="Cambria Math" w:eastAsia="Cambria Math"/>
          <w:b w:val="0"/>
          <w:i w:val="0"/>
          <w:color w:val="000000"/>
          <w:sz w:val="22"/>
        </w:rPr>
        <w:t>= ln (𝑧/𝑧</w:t>
      </w:r>
      <w:r>
        <w:rPr>
          <w:rFonts w:ascii="Cambria Math" w:hAnsi="Cambria Math" w:eastAsia="Cambria Math"/>
          <w:b w:val="0"/>
          <w:i w:val="0"/>
          <w:color w:val="000000"/>
          <w:sz w:val="16"/>
        </w:rPr>
        <w:t>0</w:t>
      </w:r>
      <w:r>
        <w:rPr>
          <w:rFonts w:ascii="Cambria Math" w:hAnsi="Cambria Math" w:eastAsia="Cambria Math"/>
          <w:b w:val="0"/>
          <w:i w:val="0"/>
          <w:color w:val="000000"/>
          <w:sz w:val="22"/>
        </w:rPr>
        <w:t>) −𝛹(𝑧/𝐿)</w:t>
      </w: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 </w:t>
      </w:r>
    </w:p>
    <w:p>
      <w:pPr>
        <w:autoSpaceDN w:val="0"/>
        <w:autoSpaceDE w:val="0"/>
        <w:widowControl/>
        <w:spacing w:line="48" w:lineRule="auto" w:before="282" w:after="0"/>
        <w:ind w:left="1416" w:right="0" w:firstLine="0"/>
        <w:jc w:val="left"/>
      </w:pPr>
      <w:r>
        <w:rPr>
          <w:rFonts w:ascii="Calibri Light" w:hAnsi="Calibri Light" w:eastAsia="Calibri Light"/>
          <w:b w:val="0"/>
          <w:i w:val="0"/>
          <w:color w:val="000000"/>
          <w:sz w:val="22"/>
        </w:rPr>
        <w:t>Where</w:t>
      </w: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 </w:t>
      </w:r>
      <w:r>
        <w:rPr>
          <w:rFonts w:ascii="Cambria Math" w:hAnsi="Cambria Math" w:eastAsia="Cambria Math"/>
          <w:b w:val="0"/>
          <w:i w:val="0"/>
          <w:color w:val="000000"/>
          <w:sz w:val="22"/>
        </w:rPr>
        <w:t>κ</w:t>
      </w: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 is the von Karman constant (equal to 0.41), </w:t>
      </w:r>
      <w:r>
        <w:rPr>
          <w:rFonts w:ascii="Cambria Math" w:hAnsi="Cambria Math" w:eastAsia="Cambria Math"/>
          <w:b w:val="0"/>
          <w:i w:val="0"/>
          <w:color w:val="000000"/>
          <w:sz w:val="24"/>
        </w:rPr>
        <w:t>z</w:t>
      </w: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 is the height above the ground, </w:t>
      </w:r>
      <w:r>
        <w:rPr>
          <w:rFonts w:ascii="Cambria Math" w:hAnsi="Cambria Math" w:eastAsia="Cambria Math"/>
          <w:b w:val="0"/>
          <w:i w:val="0"/>
          <w:color w:val="000000"/>
          <w:sz w:val="22"/>
        </w:rPr>
        <w:t>𝑧</w:t>
      </w:r>
      <w:r>
        <w:rPr>
          <w:rFonts w:ascii="Cambria Math" w:hAnsi="Cambria Math" w:eastAsia="Cambria Math"/>
          <w:b w:val="0"/>
          <w:i w:val="0"/>
          <w:color w:val="000000"/>
          <w:sz w:val="16"/>
        </w:rPr>
        <w:t>0</w:t>
      </w: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 is the </w:t>
      </w:r>
    </w:p>
    <w:p>
      <w:pPr>
        <w:autoSpaceDN w:val="0"/>
        <w:autoSpaceDE w:val="0"/>
        <w:widowControl/>
        <w:spacing w:line="43" w:lineRule="auto" w:before="20" w:after="0"/>
        <w:ind w:left="1416" w:right="0" w:firstLine="0"/>
        <w:jc w:val="left"/>
      </w:pP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roughness length and </w:t>
      </w:r>
      <w:r>
        <w:rPr>
          <w:rFonts w:ascii="Cambria Math" w:hAnsi="Cambria Math" w:eastAsia="Cambria Math"/>
          <w:b w:val="0"/>
          <w:i w:val="0"/>
          <w:color w:val="000000"/>
          <w:sz w:val="22"/>
        </w:rPr>
        <w:t>𝐿</w:t>
      </w: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 the Monin-Obukhov length, all characteristic of the thermal stability. </w:t>
      </w:r>
    </w:p>
    <w:p>
      <w:pPr>
        <w:autoSpaceDN w:val="0"/>
        <w:autoSpaceDE w:val="0"/>
        <w:widowControl/>
        <w:spacing w:line="48" w:lineRule="auto" w:before="268" w:after="0"/>
        <w:ind w:left="1416" w:right="0" w:firstLine="0"/>
        <w:jc w:val="left"/>
      </w:pP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The Monin-Obukhov function </w:t>
      </w:r>
      <w:r>
        <w:rPr>
          <w:rFonts w:ascii="Cambria Math" w:hAnsi="Cambria Math" w:eastAsia="Cambria Math"/>
          <w:b w:val="0"/>
          <w:i w:val="0"/>
          <w:color w:val="000000"/>
          <w:sz w:val="22"/>
        </w:rPr>
        <w:t>𝛹(𝑧/𝐿)</w:t>
      </w: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 is given by: </w:t>
      </w:r>
    </w:p>
    <w:p>
      <w:pPr>
        <w:autoSpaceDN w:val="0"/>
        <w:tabs>
          <w:tab w:pos="3538" w:val="left"/>
        </w:tabs>
        <w:autoSpaceDE w:val="0"/>
        <w:widowControl/>
        <w:spacing w:line="48" w:lineRule="auto" w:before="266" w:after="0"/>
        <w:ind w:left="1416" w:right="0" w:firstLine="0"/>
        <w:jc w:val="left"/>
      </w:pPr>
      <w:r>
        <w:rPr>
          <w:rFonts w:ascii="Cambria Math" w:hAnsi="Cambria Math" w:eastAsia="Cambria Math"/>
          <w:b w:val="0"/>
          <w:i w:val="0"/>
          <w:color w:val="000000"/>
          <w:sz w:val="22"/>
        </w:rPr>
        <w:t>|𝐿|</w:t>
      </w: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 </w:t>
      </w: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 &gt; 1500 m </w:t>
      </w:r>
      <w:r>
        <w:tab/>
      </w:r>
      <w:r>
        <w:rPr>
          <w:rFonts w:ascii="Cambria Math" w:hAnsi="Cambria Math" w:eastAsia="Cambria Math"/>
          <w:b w:val="0"/>
          <w:i w:val="0"/>
          <w:color w:val="000000"/>
          <w:sz w:val="22"/>
        </w:rPr>
        <w:t>𝛹(𝑧/𝐿) = 0</w:t>
      </w: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 </w:t>
      </w:r>
    </w:p>
    <w:p>
      <w:pPr>
        <w:autoSpaceDN w:val="0"/>
        <w:tabs>
          <w:tab w:pos="5936" w:val="left"/>
        </w:tabs>
        <w:autoSpaceDE w:val="0"/>
        <w:widowControl/>
        <w:spacing w:line="53" w:lineRule="auto" w:before="128" w:after="0"/>
        <w:ind w:left="4984" w:right="0" w:firstLine="0"/>
        <w:jc w:val="left"/>
      </w:pPr>
      <w:r>
        <w:rPr>
          <w:rFonts w:ascii="Cambria Math" w:hAnsi="Cambria Math" w:eastAsia="Cambria Math"/>
          <w:b w:val="0"/>
          <w:i w:val="0"/>
          <w:color w:val="000000"/>
          <w:sz w:val="16"/>
        </w:rPr>
        <w:t>1+𝑥</w:t>
      </w:r>
      <w:r>
        <w:tab/>
      </w:r>
      <w:r>
        <w:rPr>
          <w:rFonts w:ascii="Cambria Math" w:hAnsi="Cambria Math" w:eastAsia="Cambria Math"/>
          <w:b w:val="0"/>
          <w:i w:val="0"/>
          <w:color w:val="000000"/>
          <w:sz w:val="16"/>
        </w:rPr>
        <w:t>1+𝑥</w:t>
      </w:r>
      <w:r>
        <w:rPr>
          <w:rFonts w:ascii="Cambria Math" w:hAnsi="Cambria Math" w:eastAsia="Cambria Math"/>
          <w:b w:val="0"/>
          <w:i w:val="0"/>
          <w:color w:val="000000"/>
          <w:sz w:val="13"/>
        </w:rPr>
        <w:t>2</w:t>
      </w:r>
    </w:p>
    <w:p>
      <w:pPr>
        <w:autoSpaceDN w:val="0"/>
        <w:tabs>
          <w:tab w:pos="3538" w:val="left"/>
          <w:tab w:pos="5090" w:val="left"/>
          <w:tab w:pos="6084" w:val="left"/>
        </w:tabs>
        <w:autoSpaceDE w:val="0"/>
        <w:widowControl/>
        <w:spacing w:line="72" w:lineRule="auto" w:before="0" w:after="0"/>
        <w:ind w:left="1416" w:right="0" w:firstLine="0"/>
        <w:jc w:val="left"/>
      </w:pPr>
      <w:r>
        <w:rPr>
          <w:rFonts w:ascii="Calibri Light" w:hAnsi="Calibri Light" w:eastAsia="Calibri Light"/>
          <w:b w:val="0"/>
          <w:i w:val="0"/>
          <w:color w:val="000000"/>
          <w:sz w:val="22"/>
        </w:rPr>
        <w:t>-1500 m</w:t>
      </w: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 &lt; </w:t>
      </w:r>
      <w:r>
        <w:rPr>
          <w:rFonts w:ascii="Cambria Math" w:hAnsi="Cambria Math" w:eastAsia="Cambria Math"/>
          <w:b w:val="0"/>
          <w:i w:val="0"/>
          <w:color w:val="000000"/>
          <w:sz w:val="22"/>
        </w:rPr>
        <w:t>𝐿</w:t>
      </w: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 &lt; 0 m </w:t>
      </w:r>
      <w:r>
        <w:tab/>
      </w:r>
      <w:r>
        <w:rPr>
          <w:rFonts w:ascii="Cambria Math" w:hAnsi="Cambria Math" w:eastAsia="Cambria Math"/>
          <w:b w:val="0"/>
          <w:i w:val="0"/>
          <w:color w:val="000000"/>
          <w:sz w:val="22"/>
        </w:rPr>
        <w:t xml:space="preserve">𝛹(𝑧/𝐿) = 2 ln [ </w:t>
      </w:r>
      <w:r>
        <w:tab/>
      </w:r>
      <w:r>
        <w:rPr>
          <w:rFonts w:ascii="Cambria Math" w:hAnsi="Cambria Math" w:eastAsia="Cambria Math"/>
          <w:b w:val="0"/>
          <w:i w:val="0"/>
          <w:color w:val="000000"/>
          <w:sz w:val="16"/>
        </w:rPr>
        <w:t>2</w:t>
      </w:r>
      <w:r>
        <w:rPr>
          <w:rFonts w:ascii="Cambria Math" w:hAnsi="Cambria Math" w:eastAsia="Cambria Math"/>
          <w:b w:val="0"/>
          <w:i w:val="0"/>
          <w:color w:val="000000"/>
          <w:sz w:val="22"/>
        </w:rPr>
        <w:t xml:space="preserve"> </w:t>
      </w:r>
      <w:r>
        <w:rPr>
          <w:rFonts w:ascii="Cambria Math" w:hAnsi="Cambria Math" w:eastAsia="Cambria Math"/>
          <w:b w:val="0"/>
          <w:i w:val="0"/>
          <w:color w:val="000000"/>
          <w:sz w:val="22"/>
        </w:rPr>
        <w:t xml:space="preserve">] + ln [ </w:t>
      </w:r>
      <w:r>
        <w:rPr>
          <w:rFonts w:ascii="Cambria Math" w:hAnsi="Cambria Math" w:eastAsia="Cambria Math"/>
          <w:b w:val="0"/>
          <w:i w:val="0"/>
          <w:color w:val="000000"/>
          <w:sz w:val="16"/>
        </w:rPr>
        <w:t>2</w:t>
      </w:r>
      <w:r>
        <w:rPr>
          <w:rFonts w:ascii="Cambria Math" w:hAnsi="Cambria Math" w:eastAsia="Cambria Math"/>
          <w:b w:val="0"/>
          <w:i w:val="0"/>
          <w:color w:val="000000"/>
          <w:sz w:val="22"/>
        </w:rPr>
        <w:t xml:space="preserve"> </w:t>
      </w:r>
      <w:r>
        <w:rPr>
          <w:rFonts w:ascii="Cambria Math" w:hAnsi="Cambria Math" w:eastAsia="Cambria Math"/>
          <w:b w:val="0"/>
          <w:i w:val="0"/>
          <w:color w:val="000000"/>
          <w:sz w:val="22"/>
        </w:rPr>
        <w:t>] −2tan</w:t>
      </w:r>
      <w:r>
        <w:rPr>
          <w:rFonts w:ascii="Cambria Math" w:hAnsi="Cambria Math" w:eastAsia="Cambria Math"/>
          <w:b w:val="0"/>
          <w:i w:val="0"/>
          <w:color w:val="000000"/>
          <w:sz w:val="16"/>
        </w:rPr>
        <w:t>−1</w:t>
      </w:r>
      <w:r>
        <w:rPr>
          <w:rFonts w:ascii="Cambria Math" w:hAnsi="Cambria Math" w:eastAsia="Cambria Math"/>
          <w:b w:val="0"/>
          <w:i w:val="0"/>
          <w:color w:val="000000"/>
          <w:sz w:val="22"/>
        </w:rPr>
        <w:t>𝑥+ π/2</w:t>
      </w: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 </w:t>
      </w:r>
    </w:p>
    <w:p>
      <w:pPr>
        <w:autoSpaceDN w:val="0"/>
        <w:autoSpaceDE w:val="0"/>
        <w:widowControl/>
        <w:spacing w:line="50" w:lineRule="auto" w:before="0" w:after="0"/>
        <w:ind w:left="0" w:right="4278" w:firstLine="0"/>
        <w:jc w:val="right"/>
      </w:pP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 where </w:t>
      </w:r>
      <w:r>
        <w:rPr>
          <w:rFonts w:ascii="Cambria Math" w:hAnsi="Cambria Math" w:eastAsia="Cambria Math"/>
          <w:b w:val="0"/>
          <w:i w:val="0"/>
          <w:color w:val="000000"/>
          <w:sz w:val="22"/>
        </w:rPr>
        <w:t>𝑥= (1 −16 𝑧/𝐿)</w:t>
      </w:r>
      <w:r>
        <w:rPr>
          <w:rFonts w:ascii="Cambria Math" w:hAnsi="Cambria Math" w:eastAsia="Cambria Math"/>
          <w:b w:val="0"/>
          <w:i w:val="0"/>
          <w:color w:val="000000"/>
          <w:sz w:val="16"/>
        </w:rPr>
        <w:t>0.25</w:t>
      </w:r>
      <w:r>
        <w:rPr>
          <w:rFonts w:ascii="Cambria Math" w:hAnsi="Cambria Math" w:eastAsia="Cambria Math"/>
          <w:b w:val="0"/>
          <w:i w:val="0"/>
          <w:color w:val="000000"/>
          <w:sz w:val="22"/>
        </w:rPr>
        <w:t xml:space="preserve"> </w:t>
      </w: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 </w:t>
      </w:r>
    </w:p>
    <w:p>
      <w:pPr>
        <w:autoSpaceDN w:val="0"/>
        <w:tabs>
          <w:tab w:pos="3538" w:val="left"/>
        </w:tabs>
        <w:autoSpaceDE w:val="0"/>
        <w:widowControl/>
        <w:spacing w:line="46" w:lineRule="auto" w:before="148" w:after="0"/>
        <w:ind w:left="1416" w:right="0" w:firstLine="0"/>
        <w:jc w:val="left"/>
      </w:pP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0 m &lt; </w:t>
      </w:r>
      <w:r>
        <w:rPr>
          <w:rFonts w:ascii="Cambria Math" w:hAnsi="Cambria Math" w:eastAsia="Cambria Math"/>
          <w:b w:val="0"/>
          <w:i w:val="0"/>
          <w:color w:val="000000"/>
          <w:sz w:val="22"/>
        </w:rPr>
        <w:t>𝐿</w:t>
      </w: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 </w:t>
      </w: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&lt; 1500 m </w:t>
      </w:r>
      <w:r>
        <w:tab/>
      </w:r>
      <w:r>
        <w:rPr>
          <w:rFonts w:ascii="Cambria Math" w:hAnsi="Cambria Math" w:eastAsia="Cambria Math"/>
          <w:b w:val="0"/>
          <w:i w:val="0"/>
          <w:color w:val="000000"/>
          <w:sz w:val="22"/>
        </w:rPr>
        <w:t>𝛹(𝑧/𝐿) = −5(𝑧/𝐿)</w:t>
      </w: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 </w:t>
      </w:r>
    </w:p>
    <w:p>
      <w:pPr>
        <w:autoSpaceDN w:val="0"/>
        <w:autoSpaceDE w:val="0"/>
        <w:widowControl/>
        <w:spacing w:line="48" w:lineRule="auto" w:before="306" w:after="0"/>
        <w:ind w:left="1416" w:right="0" w:firstLine="0"/>
        <w:jc w:val="left"/>
      </w:pP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Above the surface layer, the wind velocity is found to approach gradually the geostrophic wind </w:t>
      </w:r>
      <w:r>
        <w:rPr>
          <w:rFonts w:ascii="Cambria Math" w:hAnsi="Cambria Math" w:eastAsia="Cambria Math"/>
          <w:b w:val="0"/>
          <w:i w:val="0"/>
          <w:color w:val="000000"/>
          <w:sz w:val="22"/>
        </w:rPr>
        <w:t>𝑢</w:t>
      </w:r>
      <w:r>
        <w:rPr>
          <w:rFonts w:ascii="Cambria Math" w:hAnsi="Cambria Math" w:eastAsia="Cambria Math"/>
          <w:b w:val="0"/>
          <w:i w:val="0"/>
          <w:color w:val="000000"/>
          <w:sz w:val="16"/>
        </w:rPr>
        <w:t>𝑔</w:t>
      </w: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 </w:t>
      </w:r>
    </w:p>
    <w:p>
      <w:pPr>
        <w:autoSpaceDN w:val="0"/>
        <w:autoSpaceDE w:val="0"/>
        <w:widowControl/>
        <w:spacing w:line="197" w:lineRule="auto" w:before="44" w:after="0"/>
        <w:ind w:left="1416" w:right="0" w:firstLine="0"/>
        <w:jc w:val="left"/>
      </w:pP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according to: </w:t>
      </w:r>
    </w:p>
    <w:p>
      <w:pPr>
        <w:autoSpaceDN w:val="0"/>
        <w:autoSpaceDE w:val="0"/>
        <w:widowControl/>
        <w:spacing w:line="50" w:lineRule="auto" w:before="28" w:after="38"/>
        <w:ind w:left="0" w:right="2568" w:firstLine="0"/>
        <w:jc w:val="right"/>
      </w:pPr>
      <w:r>
        <w:rPr>
          <w:rFonts w:ascii="Cambria Math" w:hAnsi="Cambria Math" w:eastAsia="Cambria Math"/>
          <w:b w:val="0"/>
          <w:i w:val="0"/>
          <w:color w:val="000000"/>
          <w:sz w:val="22"/>
        </w:rPr>
        <w:t>𝑢̅ = 𝑢</w:t>
      </w:r>
      <w:r>
        <w:rPr>
          <w:rFonts w:ascii="Cambria Math" w:hAnsi="Cambria Math" w:eastAsia="Cambria Math"/>
          <w:b w:val="0"/>
          <w:i w:val="0"/>
          <w:color w:val="000000"/>
          <w:sz w:val="16"/>
        </w:rPr>
        <w:t>𝑔</w:t>
      </w:r>
      <w:r>
        <w:rPr>
          <w:rFonts w:ascii="Cambria Math" w:hAnsi="Cambria Math" w:eastAsia="Cambria Math"/>
          <w:b w:val="0"/>
          <w:i w:val="0"/>
          <w:color w:val="000000"/>
          <w:sz w:val="22"/>
        </w:rPr>
        <w:t>−(𝑢</w:t>
      </w:r>
      <w:r>
        <w:rPr>
          <w:rFonts w:ascii="Cambria Math" w:hAnsi="Cambria Math" w:eastAsia="Cambria Math"/>
          <w:b w:val="0"/>
          <w:i w:val="0"/>
          <w:color w:val="000000"/>
          <w:sz w:val="16"/>
        </w:rPr>
        <w:t>𝑔</w:t>
      </w:r>
      <w:r>
        <w:rPr>
          <w:rFonts w:ascii="Cambria Math" w:hAnsi="Cambria Math" w:eastAsia="Cambria Math"/>
          <w:b w:val="0"/>
          <w:i w:val="0"/>
          <w:color w:val="000000"/>
          <w:sz w:val="22"/>
        </w:rPr>
        <w:t>−𝑢</w:t>
      </w:r>
      <w:r>
        <w:rPr>
          <w:rFonts w:ascii="Cambria Math" w:hAnsi="Cambria Math" w:eastAsia="Cambria Math"/>
          <w:b w:val="0"/>
          <w:i w:val="0"/>
          <w:color w:val="000000"/>
          <w:sz w:val="16"/>
        </w:rPr>
        <w:t>𝑧𝑠</w:t>
      </w:r>
      <w:r>
        <w:rPr>
          <w:rFonts w:ascii="Cambria Math" w:hAnsi="Cambria Math" w:eastAsia="Cambria Math"/>
          <w:b w:val="0"/>
          <w:i w:val="0"/>
          <w:color w:val="000000"/>
          <w:sz w:val="22"/>
        </w:rPr>
        <w:t>)ln (𝑧</w:t>
      </w:r>
      <w:r>
        <w:rPr>
          <w:rFonts w:ascii="Cambria Math" w:hAnsi="Cambria Math" w:eastAsia="Cambria Math"/>
          <w:b w:val="0"/>
          <w:i w:val="0"/>
          <w:color w:val="000000"/>
          <w:sz w:val="16"/>
        </w:rPr>
        <w:t>ℎ</w:t>
      </w:r>
      <w:r>
        <w:rPr>
          <w:rFonts w:ascii="Cambria Math" w:hAnsi="Cambria Math" w:eastAsia="Cambria Math"/>
          <w:b w:val="0"/>
          <w:i w:val="0"/>
          <w:color w:val="000000"/>
          <w:sz w:val="22"/>
        </w:rPr>
        <w:t>/𝑧)/ln (𝑧</w:t>
      </w:r>
      <w:r>
        <w:rPr>
          <w:rFonts w:ascii="Cambria Math" w:hAnsi="Cambria Math" w:eastAsia="Cambria Math"/>
          <w:b w:val="0"/>
          <w:i w:val="0"/>
          <w:color w:val="000000"/>
          <w:sz w:val="16"/>
        </w:rPr>
        <w:t>ℎ</w:t>
      </w:r>
      <w:r>
        <w:rPr>
          <w:rFonts w:ascii="Cambria Math" w:hAnsi="Cambria Math" w:eastAsia="Cambria Math"/>
          <w:b w:val="0"/>
          <w:i w:val="0"/>
          <w:color w:val="000000"/>
          <w:sz w:val="22"/>
        </w:rPr>
        <w:t>/𝑧</w:t>
      </w:r>
      <w:r>
        <w:rPr>
          <w:rFonts w:ascii="Cambria Math" w:hAnsi="Cambria Math" w:eastAsia="Cambria Math"/>
          <w:b w:val="0"/>
          <w:i w:val="0"/>
          <w:color w:val="000000"/>
          <w:sz w:val="16"/>
        </w:rPr>
        <w:t>𝑠</w:t>
      </w:r>
      <w:r>
        <w:rPr>
          <w:rFonts w:ascii="Cambria Math" w:hAnsi="Cambria Math" w:eastAsia="Cambria Math"/>
          <w:b w:val="0"/>
          <w:i w:val="0"/>
          <w:color w:val="000000"/>
          <w:sz w:val="22"/>
        </w:rPr>
        <w:t>)</w:t>
      </w:r>
      <w:r>
        <w:rPr>
          <w:rFonts w:ascii="Calibri Light" w:hAnsi="Calibri Light" w:eastAsia="Calibri Light"/>
          <w:b w:val="0"/>
          <w:i w:val="0"/>
          <w:color w:val="000000"/>
          <w:sz w:val="24"/>
        </w:rPr>
        <w:t xml:space="preserve"> </w:t>
      </w:r>
    </w:p>
    <w:p>
      <w:pPr>
        <w:sectPr>
          <w:pgSz w:w="11904" w:h="16838"/>
          <w:pgMar w:top="0" w:right="1440" w:bottom="17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48" w:lineRule="auto" w:before="0" w:after="0"/>
        <w:ind w:left="0" w:right="230" w:firstLine="0"/>
        <w:jc w:val="right"/>
      </w:pP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And where </w:t>
      </w:r>
      <w:r>
        <w:rPr>
          <w:rFonts w:ascii="Cambria Math" w:hAnsi="Cambria Math" w:eastAsia="Cambria Math"/>
          <w:b w:val="0"/>
          <w:i w:val="0"/>
          <w:color w:val="000000"/>
          <w:sz w:val="22"/>
        </w:rPr>
        <w:t>𝑢</w:t>
      </w:r>
      <w:r>
        <w:rPr>
          <w:rFonts w:ascii="Cambria Math" w:hAnsi="Cambria Math" w:eastAsia="Cambria Math"/>
          <w:b w:val="0"/>
          <w:i w:val="0"/>
          <w:color w:val="000000"/>
          <w:sz w:val="16"/>
        </w:rPr>
        <w:t>𝑔</w:t>
      </w: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 is given by: </w:t>
      </w:r>
    </w:p>
    <w:p>
      <w:pPr>
        <w:sectPr>
          <w:type w:val="continuous"/>
          <w:pgSz w:w="11904" w:h="16838"/>
          <w:pgMar w:top="0" w:right="1440" w:bottom="170" w:left="0" w:header="720" w:footer="720" w:gutter="0"/>
          <w:cols w:num="2" w:equalWidth="0">
            <w:col w:w="3996" w:space="0"/>
            <w:col w:w="6468" w:space="0"/>
          </w:cols>
          <w:docGrid w:linePitch="360"/>
        </w:sectPr>
      </w:pPr>
    </w:p>
    <w:p>
      <w:pPr>
        <w:autoSpaceDN w:val="0"/>
        <w:autoSpaceDE w:val="0"/>
        <w:widowControl/>
        <w:spacing w:line="336" w:lineRule="exact" w:before="0" w:after="154"/>
        <w:ind w:left="230" w:right="0" w:firstLine="0"/>
        <w:jc w:val="left"/>
      </w:pPr>
      <w:r>
        <w:rPr>
          <w:rFonts w:ascii="Cambria Math" w:hAnsi="Cambria Math" w:eastAsia="Cambria Math"/>
          <w:b w:val="0"/>
          <w:i w:val="0"/>
          <w:color w:val="000000"/>
          <w:sz w:val="22"/>
        </w:rPr>
        <w:t>(𝑢</w:t>
      </w:r>
      <w:r>
        <w:rPr>
          <w:rFonts w:ascii="Cambria Math" w:hAnsi="Cambria Math" w:eastAsia="Cambria Math"/>
          <w:b w:val="0"/>
          <w:i w:val="0"/>
          <w:color w:val="000000"/>
          <w:sz w:val="16"/>
        </w:rPr>
        <w:t>𝑔</w:t>
      </w:r>
      <w:r>
        <w:rPr>
          <w:rFonts w:ascii="Cambria Math" w:hAnsi="Cambria Math" w:eastAsia="Cambria Math"/>
          <w:b w:val="0"/>
          <w:i w:val="0"/>
          <w:color w:val="000000"/>
          <w:sz w:val="22"/>
        </w:rPr>
        <w:t>κ/𝑢</w:t>
      </w:r>
      <w:r>
        <w:rPr>
          <w:rFonts w:ascii="Cambria Math" w:hAnsi="Cambria Math" w:eastAsia="Cambria Math"/>
          <w:b w:val="0"/>
          <w:i w:val="0"/>
          <w:color w:val="000000"/>
          <w:sz w:val="16"/>
        </w:rPr>
        <w:t>∗</w:t>
      </w:r>
      <w:r>
        <w:rPr>
          <w:rFonts w:ascii="Cambria Math" w:hAnsi="Cambria Math" w:eastAsia="Cambria Math"/>
          <w:b w:val="0"/>
          <w:i w:val="0"/>
          <w:color w:val="000000"/>
          <w:sz w:val="22"/>
        </w:rPr>
        <w:t>)</w:t>
      </w:r>
      <w:r>
        <w:rPr>
          <w:rFonts w:ascii="ArialMT" w:hAnsi="ArialMT" w:eastAsia="ArialMT"/>
          <w:b w:val="0"/>
          <w:i w:val="0"/>
          <w:color w:val="000000"/>
          <w:sz w:val="22"/>
        </w:rPr>
        <w:t>²</w:t>
      </w:r>
      <w:r>
        <w:rPr>
          <w:rFonts w:ascii="Cambria Math" w:hAnsi="Cambria Math" w:eastAsia="Cambria Math"/>
          <w:b w:val="0"/>
          <w:i w:val="0"/>
          <w:color w:val="000000"/>
          <w:sz w:val="22"/>
        </w:rPr>
        <w:t xml:space="preserve"> = (ln(𝑧</w:t>
      </w:r>
      <w:r>
        <w:rPr>
          <w:rFonts w:ascii="Cambria Math" w:hAnsi="Cambria Math" w:eastAsia="Cambria Math"/>
          <w:b w:val="0"/>
          <w:i w:val="0"/>
          <w:color w:val="000000"/>
          <w:sz w:val="16"/>
        </w:rPr>
        <w:t>ℎ</w:t>
      </w:r>
      <w:r>
        <w:rPr>
          <w:rFonts w:ascii="Cambria Math" w:hAnsi="Cambria Math" w:eastAsia="Cambria Math"/>
          <w:b w:val="0"/>
          <w:i w:val="0"/>
          <w:color w:val="000000"/>
          <w:sz w:val="22"/>
        </w:rPr>
        <w:t>/𝑧</w:t>
      </w:r>
      <w:r>
        <w:rPr>
          <w:rFonts w:ascii="Cambria Math" w:hAnsi="Cambria Math" w:eastAsia="Cambria Math"/>
          <w:b w:val="0"/>
          <w:i w:val="0"/>
          <w:color w:val="000000"/>
          <w:sz w:val="16"/>
        </w:rPr>
        <w:t>0</w:t>
      </w:r>
      <w:r>
        <w:rPr>
          <w:rFonts w:ascii="Cambria Math" w:hAnsi="Cambria Math" w:eastAsia="Cambria Math"/>
          <w:b w:val="0"/>
          <w:i w:val="0"/>
          <w:color w:val="000000"/>
          <w:sz w:val="22"/>
        </w:rPr>
        <w:t>) −A</w:t>
      </w:r>
      <w:r>
        <w:rPr>
          <w:rFonts w:ascii="Cambria Math" w:hAnsi="Cambria Math" w:eastAsia="Cambria Math"/>
          <w:b w:val="0"/>
          <w:i w:val="0"/>
          <w:color w:val="000000"/>
          <w:sz w:val="16"/>
        </w:rPr>
        <w:t>2</w:t>
      </w:r>
      <w:r>
        <w:rPr>
          <w:rFonts w:ascii="Cambria Math" w:hAnsi="Cambria Math" w:eastAsia="Cambria Math"/>
          <w:b w:val="0"/>
          <w:i w:val="0"/>
          <w:color w:val="000000"/>
          <w:sz w:val="22"/>
        </w:rPr>
        <w:t>)</w:t>
      </w:r>
      <w:r>
        <w:rPr>
          <w:rFonts w:ascii="Cambria Math" w:hAnsi="Cambria Math" w:eastAsia="Cambria Math"/>
          <w:b w:val="0"/>
          <w:i w:val="0"/>
          <w:color w:val="000000"/>
          <w:sz w:val="16"/>
        </w:rPr>
        <w:t>2</w:t>
      </w:r>
      <w:r>
        <w:rPr>
          <w:rFonts w:ascii="Cambria Math" w:hAnsi="Cambria Math" w:eastAsia="Cambria Math"/>
          <w:b w:val="0"/>
          <w:i w:val="0"/>
          <w:color w:val="000000"/>
          <w:sz w:val="22"/>
        </w:rPr>
        <w:t xml:space="preserve"> </w:t>
      </w:r>
      <w:r>
        <w:rPr>
          <w:rFonts w:ascii="Cambria Math" w:hAnsi="Cambria Math" w:eastAsia="Cambria Math"/>
          <w:b w:val="0"/>
          <w:i w:val="0"/>
          <w:color w:val="000000"/>
          <w:sz w:val="22"/>
        </w:rPr>
        <w:t>+ B</w:t>
      </w:r>
      <w:r>
        <w:rPr>
          <w:rFonts w:ascii="Cambria Math" w:hAnsi="Cambria Math" w:eastAsia="Cambria Math"/>
          <w:b w:val="0"/>
          <w:i w:val="0"/>
          <w:color w:val="000000"/>
          <w:sz w:val="16"/>
        </w:rPr>
        <w:t xml:space="preserve">2 </w:t>
      </w:r>
      <w:r>
        <w:rPr>
          <w:rFonts w:ascii="Cambria Math" w:hAnsi="Cambria Math" w:eastAsia="Cambria Math"/>
          <w:b w:val="0"/>
          <w:i w:val="0"/>
          <w:color w:val="000000"/>
          <w:sz w:val="16"/>
        </w:rPr>
        <w:t>2</w:t>
      </w: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 </w:t>
      </w:r>
    </w:p>
    <w:p>
      <w:pPr>
        <w:sectPr>
          <w:type w:val="nextColumn"/>
          <w:pgSz w:w="11904" w:h="16838"/>
          <w:pgMar w:top="0" w:right="1440" w:bottom="170" w:left="0" w:header="720" w:footer="720" w:gutter="0"/>
          <w:cols w:num="2" w:equalWidth="0">
            <w:col w:w="3996" w:space="0"/>
            <w:col w:w="6468" w:space="0"/>
          </w:cols>
          <w:docGrid w:linePitch="360"/>
        </w:sectPr>
      </w:pPr>
    </w:p>
    <w:p>
      <w:pPr>
        <w:autoSpaceDN w:val="0"/>
        <w:autoSpaceDE w:val="0"/>
        <w:widowControl/>
        <w:spacing w:line="48" w:lineRule="auto" w:before="0" w:after="0"/>
        <w:ind w:left="1416" w:right="0" w:firstLine="0"/>
        <w:jc w:val="left"/>
      </w:pP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Where </w:t>
      </w:r>
      <w:r>
        <w:rPr>
          <w:rFonts w:ascii="Cambria Math" w:hAnsi="Cambria Math" w:eastAsia="Cambria Math"/>
          <w:b w:val="0"/>
          <w:i w:val="0"/>
          <w:color w:val="000000"/>
          <w:sz w:val="22"/>
        </w:rPr>
        <w:t>𝑢</w:t>
      </w:r>
      <w:r>
        <w:rPr>
          <w:rFonts w:ascii="Cambria Math" w:hAnsi="Cambria Math" w:eastAsia="Cambria Math"/>
          <w:b w:val="0"/>
          <w:i w:val="0"/>
          <w:color w:val="000000"/>
          <w:sz w:val="16"/>
        </w:rPr>
        <w:t>𝑧𝑠</w:t>
      </w: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 is the wind speed at the top of the surface layer, </w:t>
      </w:r>
      <w:r>
        <w:rPr>
          <w:rFonts w:ascii="Cambria Math" w:hAnsi="Cambria Math" w:eastAsia="Cambria Math"/>
          <w:b w:val="0"/>
          <w:i w:val="0"/>
          <w:color w:val="000000"/>
          <w:sz w:val="22"/>
        </w:rPr>
        <w:t>A</w:t>
      </w:r>
      <w:r>
        <w:rPr>
          <w:rFonts w:ascii="Cambria Math" w:hAnsi="Cambria Math" w:eastAsia="Cambria Math"/>
          <w:b w:val="0"/>
          <w:i w:val="0"/>
          <w:color w:val="000000"/>
          <w:sz w:val="16"/>
        </w:rPr>
        <w:t>2</w:t>
      </w: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 and </w:t>
      </w:r>
      <w:r>
        <w:rPr>
          <w:rFonts w:ascii="Cambria Math" w:hAnsi="Cambria Math" w:eastAsia="Cambria Math"/>
          <w:b w:val="0"/>
          <w:i w:val="0"/>
          <w:color w:val="000000"/>
          <w:sz w:val="22"/>
        </w:rPr>
        <w:t>B</w:t>
      </w:r>
      <w:r>
        <w:rPr>
          <w:rFonts w:ascii="Cambria Math" w:hAnsi="Cambria Math" w:eastAsia="Cambria Math"/>
          <w:b w:val="0"/>
          <w:i w:val="0"/>
          <w:color w:val="000000"/>
          <w:sz w:val="16"/>
        </w:rPr>
        <w:t>2</w:t>
      </w: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 are affected by the stability </w:t>
      </w:r>
      <w:r>
        <w:rPr>
          <w:rFonts w:ascii="Cambria Math" w:hAnsi="Cambria Math" w:eastAsia="Cambria Math"/>
          <w:b w:val="0"/>
          <w:i w:val="0"/>
          <w:color w:val="000000"/>
          <w:sz w:val="22"/>
        </w:rPr>
        <w:t>𝜇</w:t>
      </w: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, </w:t>
      </w:r>
    </w:p>
    <w:p>
      <w:pPr>
        <w:autoSpaceDN w:val="0"/>
        <w:autoSpaceDE w:val="0"/>
        <w:widowControl/>
        <w:spacing w:line="48" w:lineRule="auto" w:before="18" w:after="0"/>
        <w:ind w:left="1416" w:right="0" w:firstLine="0"/>
        <w:jc w:val="left"/>
      </w:pP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expressed by </w:t>
      </w:r>
      <w:r>
        <w:rPr>
          <w:rFonts w:ascii="Cambria Math" w:hAnsi="Cambria Math" w:eastAsia="Cambria Math"/>
          <w:b w:val="0"/>
          <w:i w:val="0"/>
          <w:color w:val="000000"/>
          <w:sz w:val="22"/>
        </w:rPr>
        <w:t>𝜇= 𝑧</w:t>
      </w:r>
      <w:r>
        <w:rPr>
          <w:rFonts w:ascii="Cambria Math" w:hAnsi="Cambria Math" w:eastAsia="Cambria Math"/>
          <w:b w:val="0"/>
          <w:i w:val="0"/>
          <w:color w:val="000000"/>
          <w:sz w:val="16"/>
        </w:rPr>
        <w:t>ℎ</w:t>
      </w:r>
      <w:r>
        <w:rPr>
          <w:rFonts w:ascii="Cambria Math" w:hAnsi="Cambria Math" w:eastAsia="Cambria Math"/>
          <w:b w:val="0"/>
          <w:i w:val="0"/>
          <w:color w:val="000000"/>
          <w:sz w:val="22"/>
        </w:rPr>
        <w:t>/𝐿</w:t>
      </w: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. </w:t>
      </w:r>
    </w:p>
    <w:p>
      <w:pPr>
        <w:autoSpaceDN w:val="0"/>
        <w:autoSpaceDE w:val="0"/>
        <w:widowControl/>
        <w:spacing w:line="48" w:lineRule="auto" w:before="288" w:after="0"/>
        <w:ind w:left="1416" w:right="0" w:firstLine="0"/>
        <w:jc w:val="left"/>
      </w:pP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The functions for </w:t>
      </w:r>
      <w:r>
        <w:rPr>
          <w:rFonts w:ascii="Cambria Math" w:hAnsi="Cambria Math" w:eastAsia="Cambria Math"/>
          <w:b w:val="0"/>
          <w:i w:val="0"/>
          <w:color w:val="000000"/>
          <w:sz w:val="22"/>
        </w:rPr>
        <w:t>𝐴</w:t>
      </w:r>
      <w:r>
        <w:rPr>
          <w:rFonts w:ascii="Cambria Math" w:hAnsi="Cambria Math" w:eastAsia="Cambria Math"/>
          <w:b w:val="0"/>
          <w:i w:val="0"/>
          <w:color w:val="000000"/>
          <w:sz w:val="16"/>
        </w:rPr>
        <w:t>2</w:t>
      </w: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 and </w:t>
      </w:r>
      <w:r>
        <w:rPr>
          <w:rFonts w:ascii="Cambria Math" w:hAnsi="Cambria Math" w:eastAsia="Cambria Math"/>
          <w:b w:val="0"/>
          <w:i w:val="0"/>
          <w:color w:val="000000"/>
          <w:sz w:val="22"/>
        </w:rPr>
        <w:t>𝐵</w:t>
      </w:r>
      <w:r>
        <w:rPr>
          <w:rFonts w:ascii="Cambria Math" w:hAnsi="Cambria Math" w:eastAsia="Cambria Math"/>
          <w:b w:val="0"/>
          <w:i w:val="0"/>
          <w:color w:val="000000"/>
          <w:sz w:val="16"/>
        </w:rPr>
        <w:t>2</w:t>
      </w: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 are given by (Garratt, 1994): </w:t>
      </w:r>
    </w:p>
    <w:p>
      <w:pPr>
        <w:autoSpaceDN w:val="0"/>
        <w:tabs>
          <w:tab w:pos="1776" w:val="left"/>
          <w:tab w:pos="4956" w:val="left"/>
        </w:tabs>
        <w:autoSpaceDE w:val="0"/>
        <w:widowControl/>
        <w:spacing w:line="314" w:lineRule="exact" w:before="60" w:after="0"/>
        <w:ind w:left="1416" w:right="0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2"/>
        </w:rPr>
        <w:t>•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 </w:t>
      </w:r>
      <w:r>
        <w:tab/>
      </w: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Unstable – Neutral </w:t>
      </w:r>
      <w:r>
        <w:rPr>
          <w:rFonts w:ascii="Cambria Math" w:hAnsi="Cambria Math" w:eastAsia="Cambria Math"/>
          <w:b w:val="0"/>
          <w:i w:val="0"/>
          <w:color w:val="000000"/>
          <w:sz w:val="22"/>
        </w:rPr>
        <w:t>(𝜇&lt; 0)</w:t>
      </w: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: </w:t>
      </w:r>
      <w:r>
        <w:tab/>
      </w:r>
      <w:r>
        <w:rPr>
          <w:rFonts w:ascii="Cambria Math" w:hAnsi="Cambria Math" w:eastAsia="Cambria Math"/>
          <w:b w:val="0"/>
          <w:i w:val="0"/>
          <w:color w:val="000000"/>
          <w:sz w:val="22"/>
        </w:rPr>
        <w:t>A</w:t>
      </w:r>
      <w:r>
        <w:rPr>
          <w:rFonts w:ascii="Cambria Math" w:hAnsi="Cambria Math" w:eastAsia="Cambria Math"/>
          <w:b w:val="0"/>
          <w:i w:val="0"/>
          <w:color w:val="000000"/>
          <w:sz w:val="16"/>
        </w:rPr>
        <w:t>2</w:t>
      </w:r>
      <w:r>
        <w:rPr>
          <w:rFonts w:ascii="Cambria Math" w:hAnsi="Cambria Math" w:eastAsia="Cambria Math"/>
          <w:b w:val="0"/>
          <w:i w:val="0"/>
          <w:color w:val="000000"/>
          <w:sz w:val="22"/>
        </w:rPr>
        <w:t xml:space="preserve"> </w:t>
      </w:r>
      <w:r>
        <w:rPr>
          <w:rFonts w:ascii="Cambria Math" w:hAnsi="Cambria Math" w:eastAsia="Cambria Math"/>
          <w:b w:val="0"/>
          <w:i w:val="0"/>
          <w:color w:val="000000"/>
          <w:sz w:val="22"/>
        </w:rPr>
        <w:t>= 5 −4(1 −0.0084 𝜇)</w:t>
      </w:r>
      <w:r>
        <w:rPr>
          <w:rFonts w:ascii="Cambria Math" w:hAnsi="Cambria Math" w:eastAsia="Cambria Math"/>
          <w:b w:val="0"/>
          <w:i w:val="0"/>
          <w:color w:val="000000"/>
          <w:sz w:val="16"/>
        </w:rPr>
        <w:t>−1/3</w:t>
      </w: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    </w:t>
      </w:r>
      <w:r>
        <w:rPr>
          <w:rFonts w:ascii="Cambria Math" w:hAnsi="Cambria Math" w:eastAsia="Cambria Math"/>
          <w:b w:val="0"/>
          <w:i w:val="0"/>
          <w:color w:val="000000"/>
          <w:sz w:val="22"/>
        </w:rPr>
        <w:t>B</w:t>
      </w:r>
      <w:r>
        <w:rPr>
          <w:rFonts w:ascii="Cambria Math" w:hAnsi="Cambria Math" w:eastAsia="Cambria Math"/>
          <w:b w:val="0"/>
          <w:i w:val="0"/>
          <w:color w:val="000000"/>
          <w:sz w:val="16"/>
        </w:rPr>
        <w:t>2</w:t>
      </w:r>
      <w:r>
        <w:rPr>
          <w:rFonts w:ascii="Cambria Math" w:hAnsi="Cambria Math" w:eastAsia="Cambria Math"/>
          <w:b w:val="0"/>
          <w:i w:val="0"/>
          <w:color w:val="000000"/>
          <w:sz w:val="22"/>
        </w:rPr>
        <w:t xml:space="preserve"> </w:t>
      </w:r>
      <w:r>
        <w:rPr>
          <w:rFonts w:ascii="Cambria Math" w:hAnsi="Cambria Math" w:eastAsia="Cambria Math"/>
          <w:b w:val="0"/>
          <w:i w:val="0"/>
          <w:color w:val="000000"/>
          <w:sz w:val="22"/>
        </w:rPr>
        <w:t>= 4.5(1 −3.3 𝜇)</w:t>
      </w:r>
      <w:r>
        <w:rPr>
          <w:rFonts w:ascii="Cambria Math" w:hAnsi="Cambria Math" w:eastAsia="Cambria Math"/>
          <w:b w:val="0"/>
          <w:i w:val="0"/>
          <w:color w:val="000000"/>
          <w:sz w:val="16"/>
        </w:rPr>
        <w:t>−1/3</w:t>
      </w: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 </w:t>
      </w:r>
    </w:p>
    <w:p>
      <w:pPr>
        <w:autoSpaceDN w:val="0"/>
        <w:tabs>
          <w:tab w:pos="1776" w:val="left"/>
          <w:tab w:pos="4956" w:val="left"/>
          <w:tab w:pos="7886" w:val="left"/>
        </w:tabs>
        <w:autoSpaceDE w:val="0"/>
        <w:widowControl/>
        <w:spacing w:line="270" w:lineRule="exact" w:before="0" w:after="0"/>
        <w:ind w:left="1416" w:right="0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2"/>
        </w:rPr>
        <w:t>•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 </w:t>
      </w:r>
      <w:r>
        <w:tab/>
      </w: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Slightly stable </w:t>
      </w:r>
      <w:r>
        <w:rPr>
          <w:rFonts w:ascii="Cambria Math" w:hAnsi="Cambria Math" w:eastAsia="Cambria Math"/>
          <w:b w:val="0"/>
          <w:i w:val="0"/>
          <w:color w:val="000000"/>
          <w:sz w:val="22"/>
        </w:rPr>
        <w:t>(0 &lt; 𝜇&lt; 35)</w:t>
      </w: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: </w:t>
      </w:r>
      <w:r>
        <w:tab/>
      </w:r>
      <w:r>
        <w:rPr>
          <w:rFonts w:ascii="Cambria Math" w:hAnsi="Cambria Math" w:eastAsia="Cambria Math"/>
          <w:b w:val="0"/>
          <w:i w:val="0"/>
          <w:color w:val="000000"/>
          <w:sz w:val="22"/>
        </w:rPr>
        <w:t>A</w:t>
      </w:r>
      <w:r>
        <w:rPr>
          <w:rFonts w:ascii="Cambria Math" w:hAnsi="Cambria Math" w:eastAsia="Cambria Math"/>
          <w:b w:val="0"/>
          <w:i w:val="0"/>
          <w:color w:val="000000"/>
          <w:sz w:val="16"/>
        </w:rPr>
        <w:t>2</w:t>
      </w:r>
      <w:r>
        <w:rPr>
          <w:rFonts w:ascii="Cambria Math" w:hAnsi="Cambria Math" w:eastAsia="Cambria Math"/>
          <w:b w:val="0"/>
          <w:i w:val="0"/>
          <w:color w:val="000000"/>
          <w:sz w:val="22"/>
        </w:rPr>
        <w:t xml:space="preserve"> </w:t>
      </w:r>
      <w:r>
        <w:rPr>
          <w:rFonts w:ascii="Cambria Math" w:hAnsi="Cambria Math" w:eastAsia="Cambria Math"/>
          <w:b w:val="0"/>
          <w:i w:val="0"/>
          <w:color w:val="000000"/>
          <w:sz w:val="22"/>
        </w:rPr>
        <w:t>= 1 −0.38 𝜇</w:t>
      </w: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 </w:t>
      </w:r>
      <w:r>
        <w:tab/>
      </w: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 </w:t>
      </w:r>
      <w:r>
        <w:rPr>
          <w:rFonts w:ascii="Cambria Math" w:hAnsi="Cambria Math" w:eastAsia="Cambria Math"/>
          <w:b w:val="0"/>
          <w:i w:val="0"/>
          <w:color w:val="000000"/>
          <w:sz w:val="22"/>
        </w:rPr>
        <w:t xml:space="preserve"> 𝐵</w:t>
      </w:r>
      <w:r>
        <w:rPr>
          <w:rFonts w:ascii="Cambria Math" w:hAnsi="Cambria Math" w:eastAsia="Cambria Math"/>
          <w:b w:val="0"/>
          <w:i w:val="0"/>
          <w:color w:val="000000"/>
          <w:sz w:val="16"/>
        </w:rPr>
        <w:t>2</w:t>
      </w:r>
      <w:r>
        <w:rPr>
          <w:rFonts w:ascii="Cambria Math" w:hAnsi="Cambria Math" w:eastAsia="Cambria Math"/>
          <w:b w:val="0"/>
          <w:i w:val="0"/>
          <w:color w:val="000000"/>
          <w:sz w:val="22"/>
        </w:rPr>
        <w:t xml:space="preserve"> </w:t>
      </w:r>
      <w:r>
        <w:rPr>
          <w:rFonts w:ascii="Cambria Math" w:hAnsi="Cambria Math" w:eastAsia="Cambria Math"/>
          <w:b w:val="0"/>
          <w:i w:val="0"/>
          <w:color w:val="000000"/>
          <w:sz w:val="22"/>
        </w:rPr>
        <w:t>= 4.5 + 0.3 𝜇</w:t>
      </w: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 </w:t>
      </w:r>
    </w:p>
    <w:p>
      <w:pPr>
        <w:autoSpaceDN w:val="0"/>
        <w:tabs>
          <w:tab w:pos="1776" w:val="left"/>
          <w:tab w:pos="4956" w:val="left"/>
          <w:tab w:pos="7934" w:val="left"/>
        </w:tabs>
        <w:autoSpaceDE w:val="0"/>
        <w:widowControl/>
        <w:spacing w:line="270" w:lineRule="exact" w:before="0" w:after="0"/>
        <w:ind w:left="1416" w:right="0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2"/>
        </w:rPr>
        <w:t>•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 </w:t>
      </w:r>
      <w:r>
        <w:tab/>
      </w: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Strongly stable </w:t>
      </w:r>
      <w:r>
        <w:rPr>
          <w:rFonts w:ascii="Cambria Math" w:hAnsi="Cambria Math" w:eastAsia="Cambria Math"/>
          <w:b w:val="0"/>
          <w:i w:val="0"/>
          <w:color w:val="000000"/>
          <w:sz w:val="22"/>
        </w:rPr>
        <w:t>(𝜇&gt; 35)</w:t>
      </w: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: </w:t>
      </w:r>
      <w:r>
        <w:tab/>
      </w:r>
      <w:r>
        <w:rPr>
          <w:rFonts w:ascii="Cambria Math" w:hAnsi="Cambria Math" w:eastAsia="Cambria Math"/>
          <w:b w:val="0"/>
          <w:i w:val="0"/>
          <w:color w:val="000000"/>
          <w:sz w:val="22"/>
        </w:rPr>
        <w:t>A</w:t>
      </w:r>
      <w:r>
        <w:rPr>
          <w:rFonts w:ascii="Cambria Math" w:hAnsi="Cambria Math" w:eastAsia="Cambria Math"/>
          <w:b w:val="0"/>
          <w:i w:val="0"/>
          <w:color w:val="000000"/>
          <w:sz w:val="16"/>
        </w:rPr>
        <w:t>2</w:t>
      </w:r>
      <w:r>
        <w:rPr>
          <w:rFonts w:ascii="Cambria Math" w:hAnsi="Cambria Math" w:eastAsia="Cambria Math"/>
          <w:b w:val="0"/>
          <w:i w:val="0"/>
          <w:color w:val="000000"/>
          <w:sz w:val="22"/>
        </w:rPr>
        <w:t xml:space="preserve"> </w:t>
      </w:r>
      <w:r>
        <w:rPr>
          <w:rFonts w:ascii="Cambria Math" w:hAnsi="Cambria Math" w:eastAsia="Cambria Math"/>
          <w:b w:val="0"/>
          <w:i w:val="0"/>
          <w:color w:val="000000"/>
          <w:sz w:val="22"/>
        </w:rPr>
        <w:t>= −3.17(𝜇−20)</w:t>
      </w:r>
      <w:r>
        <w:rPr>
          <w:rFonts w:ascii="Cambria Math" w:hAnsi="Cambria Math" w:eastAsia="Cambria Math"/>
          <w:b w:val="0"/>
          <w:i w:val="0"/>
          <w:color w:val="000000"/>
          <w:sz w:val="16"/>
        </w:rPr>
        <w:t>1/2</w:t>
      </w: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 </w:t>
      </w:r>
      <w:r>
        <w:tab/>
      </w: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 </w:t>
      </w:r>
      <w:r>
        <w:rPr>
          <w:rFonts w:ascii="Cambria Math" w:hAnsi="Cambria Math" w:eastAsia="Cambria Math"/>
          <w:b w:val="0"/>
          <w:i w:val="0"/>
          <w:color w:val="000000"/>
          <w:sz w:val="22"/>
        </w:rPr>
        <w:t>B</w:t>
      </w:r>
      <w:r>
        <w:rPr>
          <w:rFonts w:ascii="Cambria Math" w:hAnsi="Cambria Math" w:eastAsia="Cambria Math"/>
          <w:b w:val="0"/>
          <w:i w:val="0"/>
          <w:color w:val="000000"/>
          <w:sz w:val="16"/>
        </w:rPr>
        <w:t>2</w:t>
      </w:r>
      <w:r>
        <w:rPr>
          <w:rFonts w:ascii="Cambria Math" w:hAnsi="Cambria Math" w:eastAsia="Cambria Math"/>
          <w:b w:val="0"/>
          <w:i w:val="0"/>
          <w:color w:val="000000"/>
          <w:sz w:val="22"/>
        </w:rPr>
        <w:t xml:space="preserve"> </w:t>
      </w:r>
      <w:r>
        <w:rPr>
          <w:rFonts w:ascii="Cambria Math" w:hAnsi="Cambria Math" w:eastAsia="Cambria Math"/>
          <w:b w:val="0"/>
          <w:i w:val="0"/>
          <w:color w:val="000000"/>
          <w:sz w:val="22"/>
        </w:rPr>
        <w:t>= 3.17(𝜇−12.5)</w:t>
      </w:r>
      <w:r>
        <w:rPr>
          <w:rFonts w:ascii="Cambria Math" w:hAnsi="Cambria Math" w:eastAsia="Cambria Math"/>
          <w:b w:val="0"/>
          <w:i w:val="0"/>
          <w:color w:val="000000"/>
          <w:sz w:val="16"/>
        </w:rPr>
        <w:t>1/2</w:t>
      </w: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 </w:t>
      </w:r>
    </w:p>
    <w:p>
      <w:pPr>
        <w:autoSpaceDN w:val="0"/>
        <w:autoSpaceDE w:val="0"/>
        <w:widowControl/>
        <w:spacing w:line="197" w:lineRule="auto" w:before="548" w:after="0"/>
        <w:ind w:left="1416" w:right="0" w:firstLine="0"/>
        <w:jc w:val="left"/>
      </w:pP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The diagram shows different inlet wind profiles according to the thermal stratification for a given </w:t>
      </w:r>
    </w:p>
    <w:p>
      <w:pPr>
        <w:autoSpaceDN w:val="0"/>
        <w:autoSpaceDE w:val="0"/>
        <w:widowControl/>
        <w:spacing w:line="197" w:lineRule="auto" w:before="48" w:after="0"/>
        <w:ind w:left="1416" w:right="0" w:firstLine="0"/>
        <w:jc w:val="left"/>
      </w:pP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roughness length and different stability classes (S00-S06). </w:t>
      </w:r>
    </w:p>
    <w:p>
      <w:pPr>
        <w:sectPr>
          <w:type w:val="continuous"/>
          <w:pgSz w:w="11904" w:h="16838"/>
          <w:pgMar w:top="0" w:right="1440" w:bottom="17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7569200" cy="685800"/>
            <wp:docPr id="52" name="Picture 5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569200" cy="685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336" w:after="0"/>
        <w:ind w:left="0" w:right="2194" w:firstLine="0"/>
        <w:jc w:val="right"/>
      </w:pPr>
      <w:r>
        <w:drawing>
          <wp:inline xmlns:a="http://schemas.openxmlformats.org/drawingml/2006/main" xmlns:pic="http://schemas.openxmlformats.org/drawingml/2006/picture">
            <wp:extent cx="2947670" cy="1741170"/>
            <wp:docPr id="53" name="Picture 5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2947670" cy="17411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197" w:lineRule="auto" w:before="396" w:after="0"/>
        <w:ind w:left="1416" w:right="0" w:firstLine="0"/>
        <w:jc w:val="left"/>
      </w:pPr>
      <w:r>
        <w:rPr>
          <w:rFonts w:ascii="Calibri Light" w:hAnsi="Calibri Light" w:eastAsia="Calibri Light"/>
          <w:b w:val="0"/>
          <w:i/>
          <w:color w:val="000000"/>
          <w:sz w:val="22"/>
        </w:rPr>
        <w:t xml:space="preserve">Turbulence kinetic energy profiles </w:t>
      </w:r>
    </w:p>
    <w:p>
      <w:pPr>
        <w:autoSpaceDN w:val="0"/>
        <w:autoSpaceDE w:val="0"/>
        <w:widowControl/>
        <w:spacing w:line="43" w:lineRule="auto" w:before="312" w:after="0"/>
        <w:ind w:left="1416" w:right="0" w:firstLine="0"/>
        <w:jc w:val="left"/>
      </w:pP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The turbulence kinetic energy </w:t>
      </w:r>
      <w:r>
        <w:rPr>
          <w:rFonts w:ascii="Cambria Math" w:hAnsi="Cambria Math" w:eastAsia="Cambria Math"/>
          <w:b w:val="0"/>
          <w:i w:val="0"/>
          <w:color w:val="000000"/>
          <w:sz w:val="22"/>
        </w:rPr>
        <w:t>𝑘</w:t>
      </w: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 is given by: </w:t>
      </w:r>
    </w:p>
    <w:p>
      <w:pPr>
        <w:autoSpaceDN w:val="0"/>
        <w:autoSpaceDE w:val="0"/>
        <w:widowControl/>
        <w:spacing w:line="106" w:lineRule="auto" w:before="4" w:after="0"/>
        <w:ind w:left="0" w:right="3360" w:firstLine="0"/>
        <w:jc w:val="right"/>
      </w:pPr>
      <w:r>
        <w:rPr>
          <w:rFonts w:ascii="Cambria Math" w:hAnsi="Cambria Math" w:eastAsia="Cambria Math"/>
          <w:b w:val="0"/>
          <w:i w:val="0"/>
          <w:color w:val="000000"/>
          <w:sz w:val="22"/>
        </w:rPr>
        <w:t xml:space="preserve">𝑘= </w:t>
      </w:r>
      <w:r>
        <w:rPr>
          <w:rFonts w:ascii="Cambria Math" w:hAnsi="Cambria Math" w:eastAsia="Cambria Math"/>
          <w:b w:val="0"/>
          <w:i w:val="0"/>
          <w:color w:val="000000"/>
          <w:sz w:val="22"/>
        </w:rPr>
        <w:t xml:space="preserve">1 </w:t>
      </w:r>
      <w:r>
        <w:rPr>
          <w:rFonts w:ascii="Cambria Math" w:hAnsi="Cambria Math" w:eastAsia="Cambria Math"/>
          <w:b w:val="0"/>
          <w:i w:val="0"/>
          <w:color w:val="000000"/>
          <w:sz w:val="22"/>
        </w:rPr>
        <w:t xml:space="preserve">2 </w:t>
      </w:r>
      <w:r>
        <w:rPr>
          <w:rFonts w:ascii="Cambria Math" w:hAnsi="Cambria Math" w:eastAsia="Cambria Math"/>
          <w:b w:val="0"/>
          <w:i w:val="0"/>
          <w:color w:val="000000"/>
          <w:sz w:val="22"/>
        </w:rPr>
        <w:t>(𝑢</w:t>
      </w:r>
      <w:r>
        <w:rPr>
          <w:rFonts w:ascii="Cambria Math" w:hAnsi="Cambria Math" w:eastAsia="Cambria Math"/>
          <w:b w:val="0"/>
          <w:i w:val="0"/>
          <w:color w:val="000000"/>
          <w:sz w:val="16"/>
        </w:rPr>
        <w:t>′2</w:t>
      </w:r>
      <w:r>
        <w:rPr>
          <w:rFonts w:ascii="Cambria Math" w:hAnsi="Cambria Math" w:eastAsia="Cambria Math"/>
          <w:b w:val="0"/>
          <w:i w:val="0"/>
          <w:color w:val="000000"/>
          <w:sz w:val="22"/>
        </w:rPr>
        <w:t>̅̅̅̅ + 𝑣</w:t>
      </w:r>
      <w:r>
        <w:rPr>
          <w:rFonts w:ascii="Cambria Math" w:hAnsi="Cambria Math" w:eastAsia="Cambria Math"/>
          <w:b w:val="0"/>
          <w:i w:val="0"/>
          <w:color w:val="000000"/>
          <w:sz w:val="16"/>
        </w:rPr>
        <w:t>′2</w:t>
      </w:r>
      <w:r>
        <w:rPr>
          <w:rFonts w:ascii="Cambria Math" w:hAnsi="Cambria Math" w:eastAsia="Cambria Math"/>
          <w:b w:val="0"/>
          <w:i w:val="0"/>
          <w:color w:val="000000"/>
          <w:sz w:val="22"/>
        </w:rPr>
        <w:t>̅̅̅̅ + 𝑤</w:t>
      </w:r>
      <w:r>
        <w:rPr>
          <w:rFonts w:ascii="Cambria Math" w:hAnsi="Cambria Math" w:eastAsia="Cambria Math"/>
          <w:b w:val="0"/>
          <w:i w:val="0"/>
          <w:color w:val="000000"/>
          <w:sz w:val="16"/>
        </w:rPr>
        <w:t>′2</w:t>
      </w:r>
      <w:r>
        <w:rPr>
          <w:rFonts w:ascii="Cambria Math" w:hAnsi="Cambria Math" w:eastAsia="Cambria Math"/>
          <w:b w:val="0"/>
          <w:i w:val="0"/>
          <w:color w:val="000000"/>
          <w:sz w:val="22"/>
        </w:rPr>
        <w:t>̅̅̅̅̅)</w:t>
      </w: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 </w:t>
      </w:r>
    </w:p>
    <w:p>
      <w:pPr>
        <w:autoSpaceDN w:val="0"/>
        <w:autoSpaceDE w:val="0"/>
        <w:widowControl/>
        <w:spacing w:line="50" w:lineRule="auto" w:before="0" w:after="0"/>
        <w:ind w:left="1416" w:right="0" w:firstLine="0"/>
        <w:jc w:val="left"/>
      </w:pP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Where </w:t>
      </w:r>
      <w:r>
        <w:rPr>
          <w:rFonts w:ascii="Cambria Math" w:hAnsi="Cambria Math" w:eastAsia="Cambria Math"/>
          <w:b w:val="0"/>
          <w:i w:val="0"/>
          <w:color w:val="000000"/>
          <w:sz w:val="22"/>
        </w:rPr>
        <w:t>𝑢</w:t>
      </w:r>
      <w:r>
        <w:rPr>
          <w:rFonts w:ascii="Cambria Math" w:hAnsi="Cambria Math" w:eastAsia="Cambria Math"/>
          <w:b w:val="0"/>
          <w:i w:val="0"/>
          <w:color w:val="000000"/>
          <w:sz w:val="16"/>
        </w:rPr>
        <w:t>′</w:t>
      </w: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, </w:t>
      </w:r>
      <w:r>
        <w:rPr>
          <w:rFonts w:ascii="Cambria Math" w:hAnsi="Cambria Math" w:eastAsia="Cambria Math"/>
          <w:b w:val="0"/>
          <w:i w:val="0"/>
          <w:color w:val="000000"/>
          <w:sz w:val="22"/>
        </w:rPr>
        <w:t>𝑣</w:t>
      </w:r>
      <w:r>
        <w:rPr>
          <w:rFonts w:ascii="Cambria Math" w:hAnsi="Cambria Math" w:eastAsia="Cambria Math"/>
          <w:b w:val="0"/>
          <w:i w:val="0"/>
          <w:color w:val="000000"/>
          <w:sz w:val="16"/>
        </w:rPr>
        <w:t>′</w:t>
      </w: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and </w:t>
      </w:r>
      <w:r>
        <w:rPr>
          <w:rFonts w:ascii="Cambria Math" w:hAnsi="Cambria Math" w:eastAsia="Cambria Math"/>
          <w:b w:val="0"/>
          <w:i w:val="0"/>
          <w:color w:val="000000"/>
          <w:sz w:val="22"/>
        </w:rPr>
        <w:t>𝑤</w:t>
      </w:r>
      <w:r>
        <w:rPr>
          <w:rFonts w:ascii="Cambria Math" w:hAnsi="Cambria Math" w:eastAsia="Cambria Math"/>
          <w:b w:val="0"/>
          <w:i w:val="0"/>
          <w:color w:val="000000"/>
          <w:sz w:val="16"/>
        </w:rPr>
        <w:t>′</w:t>
      </w: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are the velocity fluctuation components. </w:t>
      </w:r>
    </w:p>
    <w:p>
      <w:pPr>
        <w:autoSpaceDN w:val="0"/>
        <w:autoSpaceDE w:val="0"/>
        <w:widowControl/>
        <w:spacing w:line="197" w:lineRule="auto" w:before="168" w:after="0"/>
        <w:ind w:left="1416" w:right="0" w:firstLine="0"/>
        <w:jc w:val="left"/>
      </w:pP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Based on observations in neutral conditions, (Panofsky H.A., 1984) propose: </w:t>
      </w:r>
    </w:p>
    <w:p>
      <w:pPr>
        <w:autoSpaceDN w:val="0"/>
        <w:autoSpaceDE w:val="0"/>
        <w:widowControl/>
        <w:spacing w:line="48" w:lineRule="auto" w:before="310" w:after="0"/>
        <w:ind w:left="0" w:right="3754" w:firstLine="0"/>
        <w:jc w:val="right"/>
      </w:pPr>
      <w:r>
        <w:rPr>
          <w:rFonts w:ascii="Cambria Math" w:hAnsi="Cambria Math" w:eastAsia="Cambria Math"/>
          <w:b w:val="0"/>
          <w:i w:val="0"/>
          <w:color w:val="000000"/>
          <w:sz w:val="22"/>
        </w:rPr>
        <w:t>𝑘= 0.9(𝑢</w:t>
      </w:r>
      <w:r>
        <w:rPr>
          <w:rFonts w:ascii="Cambria Math" w:hAnsi="Cambria Math" w:eastAsia="Cambria Math"/>
          <w:b w:val="0"/>
          <w:i w:val="0"/>
          <w:color w:val="000000"/>
          <w:sz w:val="16"/>
        </w:rPr>
        <w:t>∗</w:t>
      </w:r>
      <w:r>
        <w:rPr>
          <w:rFonts w:ascii="Cambria Math" w:hAnsi="Cambria Math" w:eastAsia="Cambria Math"/>
          <w:b w:val="0"/>
          <w:i w:val="0"/>
          <w:color w:val="000000"/>
          <w:sz w:val="22"/>
        </w:rPr>
        <w:t>/κ)²</w:t>
      </w: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 </w:t>
      </w:r>
    </w:p>
    <w:p>
      <w:pPr>
        <w:autoSpaceDN w:val="0"/>
        <w:autoSpaceDE w:val="0"/>
        <w:widowControl/>
        <w:spacing w:line="43" w:lineRule="auto" w:before="282" w:after="0"/>
        <w:ind w:left="1416" w:right="0" w:firstLine="0"/>
        <w:jc w:val="left"/>
      </w:pP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Where </w:t>
      </w:r>
      <w:r>
        <w:rPr>
          <w:rFonts w:ascii="Cambria Math" w:hAnsi="Cambria Math" w:eastAsia="Cambria Math"/>
          <w:b w:val="0"/>
          <w:i w:val="0"/>
          <w:color w:val="000000"/>
          <w:sz w:val="22"/>
        </w:rPr>
        <w:t>κ</w:t>
      </w: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 is the Karman constant, equal to 0.41. </w:t>
      </w:r>
    </w:p>
    <w:p>
      <w:pPr>
        <w:autoSpaceDN w:val="0"/>
        <w:autoSpaceDE w:val="0"/>
        <w:widowControl/>
        <w:spacing w:line="197" w:lineRule="auto" w:before="50" w:after="0"/>
        <w:ind w:left="1416" w:right="0" w:firstLine="0"/>
        <w:jc w:val="left"/>
      </w:pP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The diagram shows different inlet TKE profiles according to the thermal stratification for a given </w:t>
      </w:r>
    </w:p>
    <w:p>
      <w:pPr>
        <w:autoSpaceDN w:val="0"/>
        <w:autoSpaceDE w:val="0"/>
        <w:widowControl/>
        <w:spacing w:line="197" w:lineRule="auto" w:before="48" w:after="0"/>
        <w:ind w:left="1416" w:right="0" w:firstLine="0"/>
        <w:jc w:val="left"/>
      </w:pP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roughness length </w:t>
      </w:r>
    </w:p>
    <w:p>
      <w:pPr>
        <w:autoSpaceDN w:val="0"/>
        <w:autoSpaceDE w:val="0"/>
        <w:widowControl/>
        <w:spacing w:line="240" w:lineRule="auto" w:before="0" w:after="0"/>
        <w:ind w:left="0" w:right="2076" w:firstLine="0"/>
        <w:jc w:val="right"/>
      </w:pPr>
      <w:r>
        <w:drawing>
          <wp:inline xmlns:a="http://schemas.openxmlformats.org/drawingml/2006/main" xmlns:pic="http://schemas.openxmlformats.org/drawingml/2006/picture">
            <wp:extent cx="3098799" cy="1894839"/>
            <wp:docPr id="54" name="Picture 5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3098799" cy="18948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197" w:lineRule="auto" w:before="48" w:after="0"/>
        <w:ind w:left="1416" w:right="0" w:firstLine="0"/>
        <w:jc w:val="left"/>
      </w:pPr>
      <w:r>
        <w:rPr>
          <w:rFonts w:ascii="Calibri Light" w:hAnsi="Calibri Light" w:eastAsia="Calibri Light"/>
          <w:b w:val="0"/>
          <w:i/>
          <w:color w:val="000000"/>
          <w:sz w:val="22"/>
        </w:rPr>
        <w:t xml:space="preserve">Implementation in Meteodyn WT </w:t>
      </w:r>
    </w:p>
    <w:p>
      <w:pPr>
        <w:autoSpaceDN w:val="0"/>
        <w:autoSpaceDE w:val="0"/>
        <w:widowControl/>
        <w:spacing w:line="197" w:lineRule="auto" w:before="316" w:after="0"/>
        <w:ind w:left="1416" w:right="0" w:firstLine="0"/>
        <w:jc w:val="left"/>
      </w:pP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In Meteodyn WT, the simulation is driven by the mass flux at the inlet by specifying an inlet vertical </w:t>
      </w:r>
    </w:p>
    <w:p>
      <w:pPr>
        <w:autoSpaceDN w:val="0"/>
        <w:autoSpaceDE w:val="0"/>
        <w:widowControl/>
        <w:spacing w:line="48" w:lineRule="auto" w:before="42" w:after="0"/>
        <w:ind w:left="1416" w:right="0" w:firstLine="0"/>
        <w:jc w:val="left"/>
      </w:pP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profile. Here, the friction velocity is calculated from </w:t>
      </w:r>
      <w:r>
        <w:rPr>
          <w:rFonts w:ascii="Cambria Math" w:hAnsi="Cambria Math" w:eastAsia="Cambria Math"/>
          <w:b w:val="0"/>
          <w:i w:val="0"/>
          <w:color w:val="000000"/>
          <w:sz w:val="22"/>
        </w:rPr>
        <w:t>𝑢</w:t>
      </w:r>
      <w:r>
        <w:rPr>
          <w:rFonts w:ascii="Cambria Math" w:hAnsi="Cambria Math" w:eastAsia="Cambria Math"/>
          <w:b w:val="0"/>
          <w:i w:val="0"/>
          <w:color w:val="000000"/>
          <w:sz w:val="16"/>
        </w:rPr>
        <w:t>𝑔</w:t>
      </w: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, from the following the relationship: </w:t>
      </w:r>
    </w:p>
    <w:p>
      <w:pPr>
        <w:autoSpaceDN w:val="0"/>
        <w:autoSpaceDE w:val="0"/>
        <w:widowControl/>
        <w:spacing w:line="43" w:lineRule="auto" w:before="308" w:after="0"/>
        <w:ind w:left="0" w:right="5850" w:firstLine="0"/>
        <w:jc w:val="right"/>
      </w:pPr>
      <w:r>
        <w:rPr>
          <w:rFonts w:ascii="Cambria Math" w:hAnsi="Cambria Math" w:eastAsia="Cambria Math"/>
          <w:b w:val="0"/>
          <w:i w:val="0"/>
          <w:color w:val="000000"/>
          <w:sz w:val="22"/>
        </w:rPr>
        <w:t>(</w:t>
      </w:r>
    </w:p>
    <w:p>
      <w:pPr>
        <w:autoSpaceDN w:val="0"/>
        <w:autoSpaceDE w:val="0"/>
        <w:widowControl/>
        <w:spacing w:line="48" w:lineRule="auto" w:before="0" w:after="0"/>
        <w:ind w:left="0" w:right="5630" w:firstLine="0"/>
        <w:jc w:val="right"/>
      </w:pPr>
      <w:r>
        <w:rPr>
          <w:rFonts w:ascii="Cambria Math" w:hAnsi="Cambria Math" w:eastAsia="Cambria Math"/>
          <w:b w:val="0"/>
          <w:i w:val="0"/>
          <w:color w:val="000000"/>
          <w:sz w:val="22"/>
        </w:rPr>
        <w:t>𝑢</w:t>
      </w:r>
      <w:r>
        <w:rPr>
          <w:rFonts w:ascii="Cambria Math" w:hAnsi="Cambria Math" w:eastAsia="Cambria Math"/>
          <w:b w:val="0"/>
          <w:i w:val="0"/>
          <w:color w:val="000000"/>
          <w:sz w:val="16"/>
        </w:rPr>
        <w:t>𝑔</w:t>
      </w:r>
    </w:p>
    <w:p>
      <w:pPr>
        <w:autoSpaceDN w:val="0"/>
        <w:autoSpaceDE w:val="0"/>
        <w:widowControl/>
        <w:spacing w:line="43" w:lineRule="auto" w:before="0" w:after="0"/>
        <w:ind w:left="0" w:right="5504" w:firstLine="0"/>
        <w:jc w:val="right"/>
      </w:pPr>
      <w:r>
        <w:rPr>
          <w:rFonts w:ascii="Cambria Math" w:hAnsi="Cambria Math" w:eastAsia="Cambria Math"/>
          <w:b w:val="0"/>
          <w:i w:val="0"/>
          <w:color w:val="000000"/>
          <w:sz w:val="22"/>
        </w:rPr>
        <w:t>)</w:t>
      </w:r>
    </w:p>
    <w:p>
      <w:pPr>
        <w:autoSpaceDN w:val="0"/>
        <w:autoSpaceDE w:val="0"/>
        <w:widowControl/>
        <w:spacing w:line="43" w:lineRule="auto" w:before="0" w:after="0"/>
        <w:ind w:left="0" w:right="5412" w:firstLine="0"/>
        <w:jc w:val="right"/>
      </w:pPr>
      <w:r>
        <w:rPr>
          <w:rFonts w:ascii="Cambria Math" w:hAnsi="Cambria Math" w:eastAsia="Cambria Math"/>
          <w:b w:val="0"/>
          <w:i w:val="0"/>
          <w:color w:val="000000"/>
          <w:sz w:val="16"/>
        </w:rPr>
        <w:t>2</w:t>
      </w:r>
    </w:p>
    <w:p>
      <w:pPr>
        <w:autoSpaceDN w:val="0"/>
        <w:autoSpaceDE w:val="0"/>
        <w:widowControl/>
        <w:spacing w:line="82" w:lineRule="auto" w:before="0" w:after="0"/>
        <w:ind w:left="0" w:right="3748" w:firstLine="0"/>
        <w:jc w:val="right"/>
      </w:pPr>
      <w:r>
        <w:rPr>
          <w:rFonts w:ascii="Cambria Math" w:hAnsi="Cambria Math" w:eastAsia="Cambria Math"/>
          <w:b w:val="0"/>
          <w:i w:val="0"/>
          <w:color w:val="000000"/>
          <w:sz w:val="22"/>
        </w:rPr>
        <w:t>= (ln (</w:t>
      </w:r>
      <w:r>
        <w:rPr>
          <w:rFonts w:ascii="Cambria Math" w:hAnsi="Cambria Math" w:eastAsia="Cambria Math"/>
          <w:b w:val="0"/>
          <w:i w:val="0"/>
          <w:color w:val="000000"/>
          <w:sz w:val="22"/>
        </w:rPr>
        <w:t>𝑧</w:t>
      </w:r>
      <w:r>
        <w:rPr>
          <w:rFonts w:ascii="Cambria Math" w:hAnsi="Cambria Math" w:eastAsia="Cambria Math"/>
          <w:b w:val="0"/>
          <w:i w:val="0"/>
          <w:color w:val="000000"/>
          <w:sz w:val="16"/>
        </w:rPr>
        <w:t>ℎ</w:t>
      </w:r>
      <w:r>
        <w:rPr>
          <w:rFonts w:ascii="Cambria Math" w:hAnsi="Cambria Math" w:eastAsia="Cambria Math"/>
          <w:b w:val="0"/>
          <w:i w:val="0"/>
          <w:color w:val="000000"/>
          <w:sz w:val="22"/>
        </w:rPr>
        <w:t>) −𝐴</w:t>
      </w:r>
      <w:r>
        <w:rPr>
          <w:rFonts w:ascii="Cambria Math" w:hAnsi="Cambria Math" w:eastAsia="Cambria Math"/>
          <w:b w:val="0"/>
          <w:i w:val="0"/>
          <w:color w:val="000000"/>
          <w:sz w:val="16"/>
        </w:rPr>
        <w:t>2</w:t>
      </w:r>
      <w:r>
        <w:rPr>
          <w:rFonts w:ascii="Cambria Math" w:hAnsi="Cambria Math" w:eastAsia="Cambria Math"/>
          <w:b w:val="0"/>
          <w:i w:val="0"/>
          <w:color w:val="000000"/>
          <w:sz w:val="22"/>
        </w:rPr>
        <w:t>)</w:t>
      </w:r>
    </w:p>
    <w:p>
      <w:pPr>
        <w:autoSpaceDN w:val="0"/>
        <w:autoSpaceDE w:val="0"/>
        <w:widowControl/>
        <w:spacing w:line="43" w:lineRule="auto" w:before="0" w:after="0"/>
        <w:ind w:left="0" w:right="3654" w:firstLine="0"/>
        <w:jc w:val="right"/>
      </w:pPr>
      <w:r>
        <w:rPr>
          <w:rFonts w:ascii="Cambria Math" w:hAnsi="Cambria Math" w:eastAsia="Cambria Math"/>
          <w:b w:val="0"/>
          <w:i w:val="0"/>
          <w:color w:val="000000"/>
          <w:sz w:val="16"/>
        </w:rPr>
        <w:t>2</w:t>
      </w:r>
    </w:p>
    <w:p>
      <w:pPr>
        <w:autoSpaceDN w:val="0"/>
        <w:autoSpaceDE w:val="0"/>
        <w:widowControl/>
        <w:spacing w:line="48" w:lineRule="auto" w:before="28" w:after="0"/>
        <w:ind w:left="0" w:right="3010" w:firstLine="0"/>
        <w:jc w:val="right"/>
      </w:pPr>
      <w:r>
        <w:rPr>
          <w:rFonts w:ascii="Cambria Math" w:hAnsi="Cambria Math" w:eastAsia="Cambria Math"/>
          <w:b w:val="0"/>
          <w:i w:val="0"/>
          <w:color w:val="000000"/>
          <w:sz w:val="22"/>
        </w:rPr>
        <w:t>+ 𝐵</w:t>
      </w:r>
      <w:r>
        <w:rPr>
          <w:rFonts w:ascii="Cambria Math" w:hAnsi="Cambria Math" w:eastAsia="Cambria Math"/>
          <w:b w:val="0"/>
          <w:i w:val="0"/>
          <w:color w:val="000000"/>
          <w:sz w:val="16"/>
        </w:rPr>
        <w:t>2</w:t>
      </w:r>
      <w:r>
        <w:rPr>
          <w:rFonts w:ascii="Cambria Math" w:hAnsi="Cambria Math" w:eastAsia="Cambria Math"/>
          <w:b w:val="0"/>
          <w:i w:val="0"/>
          <w:color w:val="000000"/>
          <w:sz w:val="22"/>
        </w:rPr>
        <w:t>²</w:t>
      </w: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 </w:t>
      </w:r>
    </w:p>
    <w:p>
      <w:pPr>
        <w:autoSpaceDN w:val="0"/>
        <w:tabs>
          <w:tab w:pos="5786" w:val="left"/>
        </w:tabs>
        <w:autoSpaceDE w:val="0"/>
        <w:widowControl/>
        <w:spacing w:line="48" w:lineRule="auto" w:before="0" w:after="0"/>
        <w:ind w:left="4624" w:right="0" w:firstLine="0"/>
        <w:jc w:val="left"/>
      </w:pPr>
      <w:r>
        <w:rPr>
          <w:rFonts w:ascii="Cambria Math" w:hAnsi="Cambria Math" w:eastAsia="Cambria Math"/>
          <w:b w:val="0"/>
          <w:i w:val="0"/>
          <w:color w:val="000000"/>
          <w:sz w:val="22"/>
        </w:rPr>
        <w:t>𝑢</w:t>
      </w:r>
      <w:r>
        <w:rPr>
          <w:rFonts w:ascii="Cambria Math" w:hAnsi="Cambria Math" w:eastAsia="Cambria Math"/>
          <w:b w:val="0"/>
          <w:i w:val="0"/>
          <w:color w:val="000000"/>
          <w:sz w:val="16"/>
        </w:rPr>
        <w:t>∗</w:t>
      </w:r>
      <w:r>
        <w:tab/>
      </w:r>
      <w:r>
        <w:rPr>
          <w:rFonts w:ascii="Cambria Math" w:hAnsi="Cambria Math" w:eastAsia="Cambria Math"/>
          <w:b w:val="0"/>
          <w:i w:val="0"/>
          <w:color w:val="000000"/>
          <w:sz w:val="22"/>
        </w:rPr>
        <w:t>𝑧</w:t>
      </w:r>
      <w:r>
        <w:rPr>
          <w:rFonts w:ascii="Cambria Math" w:hAnsi="Cambria Math" w:eastAsia="Cambria Math"/>
          <w:b w:val="0"/>
          <w:i w:val="0"/>
          <w:color w:val="000000"/>
          <w:sz w:val="16"/>
        </w:rPr>
        <w:t>0</w:t>
      </w:r>
    </w:p>
    <w:p>
      <w:pPr>
        <w:autoSpaceDN w:val="0"/>
        <w:autoSpaceDE w:val="0"/>
        <w:widowControl/>
        <w:spacing w:line="48" w:lineRule="auto" w:before="274" w:after="0"/>
        <w:ind w:left="1416" w:right="0" w:firstLine="0"/>
        <w:jc w:val="left"/>
      </w:pP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We assigned the geostrophic wind </w:t>
      </w:r>
      <w:r>
        <w:rPr>
          <w:rFonts w:ascii="Cambria Math" w:hAnsi="Cambria Math" w:eastAsia="Cambria Math"/>
          <w:b w:val="0"/>
          <w:i w:val="0"/>
          <w:color w:val="000000"/>
          <w:sz w:val="22"/>
        </w:rPr>
        <w:t>𝑢</w:t>
      </w:r>
      <w:r>
        <w:rPr>
          <w:rFonts w:ascii="Cambria Math" w:hAnsi="Cambria Math" w:eastAsia="Cambria Math"/>
          <w:b w:val="0"/>
          <w:i w:val="0"/>
          <w:color w:val="000000"/>
          <w:sz w:val="16"/>
        </w:rPr>
        <w:t>𝑔</w:t>
      </w: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 from the reference wind velocity </w:t>
      </w:r>
      <w:r>
        <w:rPr>
          <w:rFonts w:ascii="Cambria Math" w:hAnsi="Cambria Math" w:eastAsia="Cambria Math"/>
          <w:b w:val="0"/>
          <w:i w:val="0"/>
          <w:color w:val="000000"/>
          <w:sz w:val="22"/>
        </w:rPr>
        <w:t>𝑣</w:t>
      </w:r>
      <w:r>
        <w:rPr>
          <w:rFonts w:ascii="Cambria Math" w:hAnsi="Cambria Math" w:eastAsia="Cambria Math"/>
          <w:b w:val="0"/>
          <w:i w:val="0"/>
          <w:color w:val="000000"/>
          <w:sz w:val="16"/>
        </w:rPr>
        <w:t>𝑟𝑒𝑓</w:t>
      </w: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, as the value at 10 m high </w:t>
      </w:r>
    </w:p>
    <w:p>
      <w:pPr>
        <w:autoSpaceDN w:val="0"/>
        <w:autoSpaceDE w:val="0"/>
        <w:widowControl/>
        <w:spacing w:line="48" w:lineRule="auto" w:before="32" w:after="0"/>
        <w:ind w:left="1416" w:right="0" w:firstLine="0"/>
        <w:jc w:val="left"/>
      </w:pP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above a flat terrain, with a 5 cm roughness. By default, </w:t>
      </w:r>
      <w:r>
        <w:rPr>
          <w:rFonts w:ascii="Cambria Math" w:hAnsi="Cambria Math" w:eastAsia="Cambria Math"/>
          <w:b w:val="0"/>
          <w:i w:val="0"/>
          <w:color w:val="000000"/>
          <w:sz w:val="22"/>
        </w:rPr>
        <w:t>𝑣</w:t>
      </w:r>
      <w:r>
        <w:rPr>
          <w:rFonts w:ascii="Cambria Math" w:hAnsi="Cambria Math" w:eastAsia="Cambria Math"/>
          <w:b w:val="0"/>
          <w:i w:val="0"/>
          <w:color w:val="000000"/>
          <w:sz w:val="16"/>
        </w:rPr>
        <w:t>𝑟𝑒𝑓</w:t>
      </w: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is fixed at 10 m/s, which depends on the </w:t>
      </w:r>
    </w:p>
    <w:p>
      <w:pPr>
        <w:autoSpaceDN w:val="0"/>
        <w:autoSpaceDE w:val="0"/>
        <w:widowControl/>
        <w:spacing w:line="48" w:lineRule="auto" w:before="36" w:after="0"/>
        <w:ind w:left="1416" w:right="0" w:firstLine="0"/>
        <w:jc w:val="left"/>
      </w:pP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latitude (45° by default). Table 1 gives the calculated values of </w:t>
      </w:r>
      <w:r>
        <w:rPr>
          <w:rFonts w:ascii="Cambria Math" w:hAnsi="Cambria Math" w:eastAsia="Cambria Math"/>
          <w:b w:val="0"/>
          <w:i w:val="0"/>
          <w:color w:val="000000"/>
          <w:sz w:val="22"/>
        </w:rPr>
        <w:t>𝑢</w:t>
      </w:r>
      <w:r>
        <w:rPr>
          <w:rFonts w:ascii="Cambria Math" w:hAnsi="Cambria Math" w:eastAsia="Cambria Math"/>
          <w:b w:val="0"/>
          <w:i w:val="0"/>
          <w:color w:val="000000"/>
          <w:sz w:val="16"/>
        </w:rPr>
        <w:t>𝑔</w:t>
      </w: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 as a function of Meteodyn WT </w:t>
      </w:r>
    </w:p>
    <w:p>
      <w:pPr>
        <w:autoSpaceDN w:val="0"/>
        <w:autoSpaceDE w:val="0"/>
        <w:widowControl/>
        <w:spacing w:line="48" w:lineRule="auto" w:before="32" w:after="274"/>
        <w:ind w:left="1416" w:right="0" w:firstLine="0"/>
        <w:jc w:val="left"/>
      </w:pP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stability classes, with </w:t>
      </w:r>
      <w:r>
        <w:rPr>
          <w:rFonts w:ascii="Cambria Math" w:hAnsi="Cambria Math" w:eastAsia="Cambria Math"/>
          <w:b w:val="0"/>
          <w:i w:val="0"/>
          <w:color w:val="000000"/>
          <w:sz w:val="22"/>
        </w:rPr>
        <w:t>𝑣</w:t>
      </w:r>
      <w:r>
        <w:rPr>
          <w:rFonts w:ascii="Cambria Math" w:hAnsi="Cambria Math" w:eastAsia="Cambria Math"/>
          <w:b w:val="0"/>
          <w:i w:val="0"/>
          <w:color w:val="000000"/>
          <w:sz w:val="16"/>
        </w:rPr>
        <w:t>𝑟𝑒𝑓</w:t>
      </w: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 = 10 m/s.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444.0" w:type="dxa"/>
      </w:tblPr>
      <w:tblGrid>
        <w:gridCol w:w="1128"/>
        <w:gridCol w:w="1128"/>
        <w:gridCol w:w="1128"/>
        <w:gridCol w:w="1128"/>
        <w:gridCol w:w="1128"/>
        <w:gridCol w:w="1128"/>
        <w:gridCol w:w="1128"/>
        <w:gridCol w:w="1128"/>
      </w:tblGrid>
      <w:tr>
        <w:trPr>
          <w:trHeight w:hRule="exact" w:val="250"/>
        </w:trPr>
        <w:tc>
          <w:tcPr>
            <w:tcW w:type="dxa" w:w="1340"/>
            <w:tcBorders>
              <w:start w:sz="4.0" w:val="single" w:color="#000000"/>
              <w:top w:sz="3.2000000000007276" w:val="single" w:color="#000000"/>
              <w:end w:sz="4.0" w:val="single" w:color="#000000"/>
              <w:bottom w:sz="4.0" w:val="single" w:color="#000000"/>
            </w:tcBorders>
            <w:shd w:fill="bebfb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6" w:after="0"/>
              <w:ind w:left="0" w:right="0" w:firstLine="0"/>
              <w:jc w:val="center"/>
            </w:pPr>
            <w:r>
              <w:rPr>
                <w:rFonts w:ascii="Calibri Light" w:hAnsi="Calibri Light" w:eastAsia="Calibri Light"/>
                <w:b w:val="0"/>
                <w:i w:val="0"/>
                <w:color w:val="000000"/>
                <w:sz w:val="20"/>
              </w:rPr>
              <w:t xml:space="preserve">Stability class </w:t>
            </w:r>
          </w:p>
        </w:tc>
        <w:tc>
          <w:tcPr>
            <w:tcW w:type="dxa" w:w="788"/>
            <w:tcBorders>
              <w:start w:sz="4.0" w:val="single" w:color="#000000"/>
              <w:top w:sz="3.2000000000007276" w:val="single" w:color="#000000"/>
              <w:end w:sz="4.0" w:val="single" w:color="#000000"/>
              <w:bottom w:sz="4.0" w:val="single" w:color="#000000"/>
            </w:tcBorders>
            <w:shd w:fill="bebfb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6" w:after="0"/>
              <w:ind w:left="0" w:right="0" w:firstLine="0"/>
              <w:jc w:val="center"/>
            </w:pPr>
            <w:r>
              <w:rPr>
                <w:rFonts w:ascii="Calibri Light" w:hAnsi="Calibri Light" w:eastAsia="Calibri Light"/>
                <w:b w:val="0"/>
                <w:i w:val="0"/>
                <w:color w:val="000000"/>
                <w:sz w:val="20"/>
              </w:rPr>
              <w:t xml:space="preserve">0 </w:t>
            </w:r>
          </w:p>
        </w:tc>
        <w:tc>
          <w:tcPr>
            <w:tcW w:type="dxa" w:w="830"/>
            <w:tcBorders>
              <w:start w:sz="4.0" w:val="single" w:color="#000000"/>
              <w:top w:sz="3.2000000000007276" w:val="single" w:color="#000000"/>
              <w:end w:sz="4.0" w:val="single" w:color="#000000"/>
              <w:bottom w:sz="4.0" w:val="single" w:color="#000000"/>
            </w:tcBorders>
            <w:shd w:fill="bebfb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6" w:after="0"/>
              <w:ind w:left="0" w:right="0" w:firstLine="0"/>
              <w:jc w:val="center"/>
            </w:pPr>
            <w:r>
              <w:rPr>
                <w:rFonts w:ascii="Calibri Light" w:hAnsi="Calibri Light" w:eastAsia="Calibri Light"/>
                <w:b w:val="0"/>
                <w:i w:val="0"/>
                <w:color w:val="000000"/>
                <w:sz w:val="20"/>
              </w:rPr>
              <w:t xml:space="preserve">1 </w:t>
            </w:r>
          </w:p>
        </w:tc>
        <w:tc>
          <w:tcPr>
            <w:tcW w:type="dxa" w:w="830"/>
            <w:tcBorders>
              <w:start w:sz="4.0" w:val="single" w:color="#000000"/>
              <w:top w:sz="3.2000000000007276" w:val="single" w:color="#000000"/>
              <w:end w:sz="4.0" w:val="single" w:color="#000000"/>
              <w:bottom w:sz="4.0" w:val="single" w:color="#000000"/>
            </w:tcBorders>
            <w:shd w:fill="bebfb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6" w:after="0"/>
              <w:ind w:left="0" w:right="0" w:firstLine="0"/>
              <w:jc w:val="center"/>
            </w:pPr>
            <w:r>
              <w:rPr>
                <w:rFonts w:ascii="Calibri Light" w:hAnsi="Calibri Light" w:eastAsia="Calibri Light"/>
                <w:b w:val="0"/>
                <w:i w:val="0"/>
                <w:color w:val="000000"/>
                <w:sz w:val="20"/>
              </w:rPr>
              <w:t xml:space="preserve">2 </w:t>
            </w:r>
          </w:p>
        </w:tc>
        <w:tc>
          <w:tcPr>
            <w:tcW w:type="dxa" w:w="784"/>
            <w:tcBorders>
              <w:start w:sz="4.0" w:val="single" w:color="#000000"/>
              <w:top w:sz="3.2000000000007276" w:val="single" w:color="#000000"/>
              <w:end w:sz="4.0" w:val="single" w:color="#000000"/>
              <w:bottom w:sz="4.0" w:val="single" w:color="#000000"/>
            </w:tcBorders>
            <w:shd w:fill="bebfb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6" w:after="0"/>
              <w:ind w:left="0" w:right="0" w:firstLine="0"/>
              <w:jc w:val="center"/>
            </w:pPr>
            <w:r>
              <w:rPr>
                <w:rFonts w:ascii="Calibri Light" w:hAnsi="Calibri Light" w:eastAsia="Calibri Light"/>
                <w:b w:val="0"/>
                <w:i w:val="0"/>
                <w:color w:val="000000"/>
                <w:sz w:val="20"/>
              </w:rPr>
              <w:t xml:space="preserve">3 </w:t>
            </w:r>
          </w:p>
        </w:tc>
        <w:tc>
          <w:tcPr>
            <w:tcW w:type="dxa" w:w="782"/>
            <w:tcBorders>
              <w:start w:sz="4.0" w:val="single" w:color="#000000"/>
              <w:top w:sz="3.2000000000007276" w:val="single" w:color="#000000"/>
              <w:end w:sz="4.0" w:val="single" w:color="#000000"/>
              <w:bottom w:sz="4.0" w:val="single" w:color="#000000"/>
            </w:tcBorders>
            <w:shd w:fill="bebfb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6" w:after="0"/>
              <w:ind w:left="0" w:right="0" w:firstLine="0"/>
              <w:jc w:val="center"/>
            </w:pPr>
            <w:r>
              <w:rPr>
                <w:rFonts w:ascii="Calibri Light" w:hAnsi="Calibri Light" w:eastAsia="Calibri Light"/>
                <w:b w:val="0"/>
                <w:i w:val="0"/>
                <w:color w:val="000000"/>
                <w:sz w:val="20"/>
              </w:rPr>
              <w:t xml:space="preserve">4 </w:t>
            </w:r>
          </w:p>
        </w:tc>
        <w:tc>
          <w:tcPr>
            <w:tcW w:type="dxa" w:w="830"/>
            <w:tcBorders>
              <w:start w:sz="4.0" w:val="single" w:color="#000000"/>
              <w:top w:sz="3.2000000000007276" w:val="single" w:color="#000000"/>
              <w:end w:sz="4.0" w:val="single" w:color="#000000"/>
              <w:bottom w:sz="4.0" w:val="single" w:color="#000000"/>
            </w:tcBorders>
            <w:shd w:fill="bebfb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6" w:after="0"/>
              <w:ind w:left="0" w:right="0" w:firstLine="0"/>
              <w:jc w:val="center"/>
            </w:pPr>
            <w:r>
              <w:rPr>
                <w:rFonts w:ascii="Calibri Light" w:hAnsi="Calibri Light" w:eastAsia="Calibri Light"/>
                <w:b w:val="0"/>
                <w:i w:val="0"/>
                <w:color w:val="000000"/>
                <w:sz w:val="20"/>
              </w:rPr>
              <w:t xml:space="preserve">5 </w:t>
            </w:r>
          </w:p>
        </w:tc>
        <w:tc>
          <w:tcPr>
            <w:tcW w:type="dxa" w:w="836"/>
            <w:tcBorders>
              <w:start w:sz="4.0" w:val="single" w:color="#000000"/>
              <w:top w:sz="3.2000000000007276" w:val="single" w:color="#000000"/>
              <w:end w:sz="4.0" w:val="single" w:color="#000000"/>
              <w:bottom w:sz="4.0" w:val="single" w:color="#000000"/>
            </w:tcBorders>
            <w:shd w:fill="bebfb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6" w:after="0"/>
              <w:ind w:left="0" w:right="0" w:firstLine="0"/>
              <w:jc w:val="center"/>
            </w:pPr>
            <w:r>
              <w:rPr>
                <w:rFonts w:ascii="Calibri Light" w:hAnsi="Calibri Light" w:eastAsia="Calibri Light"/>
                <w:b w:val="0"/>
                <w:i w:val="0"/>
                <w:color w:val="000000"/>
                <w:sz w:val="20"/>
              </w:rPr>
              <w:t xml:space="preserve">6 </w:t>
            </w:r>
          </w:p>
        </w:tc>
      </w:tr>
      <w:tr>
        <w:trPr>
          <w:trHeight w:hRule="exact" w:val="278"/>
        </w:trPr>
        <w:tc>
          <w:tcPr>
            <w:tcW w:type="dxa" w:w="134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8" w:lineRule="auto" w:before="38" w:after="0"/>
              <w:ind w:left="0" w:right="0" w:firstLine="0"/>
              <w:jc w:val="center"/>
            </w:pPr>
            <w:r>
              <w:rPr>
                <w:rFonts w:ascii="Cambria Math" w:hAnsi="Cambria Math" w:eastAsia="Cambria Math"/>
                <w:b w:val="0"/>
                <w:i w:val="0"/>
                <w:color w:val="000000"/>
                <w:sz w:val="22"/>
              </w:rPr>
              <w:t>𝑢</w:t>
            </w:r>
            <w:r>
              <w:rPr>
                <w:rFonts w:ascii="Cambria Math" w:hAnsi="Cambria Math" w:eastAsia="Cambria Math"/>
                <w:b w:val="0"/>
                <w:i w:val="0"/>
                <w:color w:val="000000"/>
                <w:sz w:val="16"/>
              </w:rPr>
              <w:t>𝑔</w:t>
            </w:r>
            <w:r>
              <w:rPr>
                <w:rFonts w:ascii="Calibri Light" w:hAnsi="Calibri Light" w:eastAsia="Calibri Light"/>
                <w:b w:val="0"/>
                <w:i w:val="0"/>
                <w:color w:val="000000"/>
                <w:sz w:val="20"/>
              </w:rPr>
              <w:t xml:space="preserve"> (m/s) </w:t>
            </w:r>
          </w:p>
        </w:tc>
        <w:tc>
          <w:tcPr>
            <w:tcW w:type="dxa" w:w="78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2" w:after="0"/>
              <w:ind w:left="0" w:right="0" w:firstLine="0"/>
              <w:jc w:val="center"/>
            </w:pPr>
            <w:r>
              <w:rPr>
                <w:rFonts w:ascii="Calibri Light" w:hAnsi="Calibri Light" w:eastAsia="Calibri Light"/>
                <w:b w:val="0"/>
                <w:i w:val="0"/>
                <w:color w:val="000000"/>
                <w:sz w:val="20"/>
              </w:rPr>
              <w:t xml:space="preserve">20 </w:t>
            </w:r>
          </w:p>
        </w:tc>
        <w:tc>
          <w:tcPr>
            <w:tcW w:type="dxa" w:w="83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2" w:after="0"/>
              <w:ind w:left="0" w:right="0" w:firstLine="0"/>
              <w:jc w:val="center"/>
            </w:pPr>
            <w:r>
              <w:rPr>
                <w:rFonts w:ascii="Calibri Light" w:hAnsi="Calibri Light" w:eastAsia="Calibri Light"/>
                <w:b w:val="0"/>
                <w:i w:val="0"/>
                <w:color w:val="000000"/>
                <w:sz w:val="20"/>
              </w:rPr>
              <w:t xml:space="preserve">19.4 </w:t>
            </w:r>
          </w:p>
        </w:tc>
        <w:tc>
          <w:tcPr>
            <w:tcW w:type="dxa" w:w="83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2" w:after="0"/>
              <w:ind w:left="0" w:right="0" w:firstLine="0"/>
              <w:jc w:val="center"/>
            </w:pPr>
            <w:r>
              <w:rPr>
                <w:rFonts w:ascii="Calibri Light" w:hAnsi="Calibri Light" w:eastAsia="Calibri Light"/>
                <w:b w:val="0"/>
                <w:i w:val="0"/>
                <w:color w:val="000000"/>
                <w:sz w:val="20"/>
              </w:rPr>
              <w:t xml:space="preserve">20.5 </w:t>
            </w:r>
          </w:p>
        </w:tc>
        <w:tc>
          <w:tcPr>
            <w:tcW w:type="dxa" w:w="78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2" w:after="0"/>
              <w:ind w:left="0" w:right="0" w:firstLine="0"/>
              <w:jc w:val="center"/>
            </w:pPr>
            <w:r>
              <w:rPr>
                <w:rFonts w:ascii="Calibri Light" w:hAnsi="Calibri Light" w:eastAsia="Calibri Light"/>
                <w:b w:val="0"/>
                <w:i w:val="0"/>
                <w:color w:val="000000"/>
                <w:sz w:val="20"/>
              </w:rPr>
              <w:t xml:space="preserve">21 </w:t>
            </w:r>
          </w:p>
        </w:tc>
        <w:tc>
          <w:tcPr>
            <w:tcW w:type="dxa" w:w="78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2" w:after="0"/>
              <w:ind w:left="0" w:right="0" w:firstLine="0"/>
              <w:jc w:val="center"/>
            </w:pPr>
            <w:r>
              <w:rPr>
                <w:rFonts w:ascii="Calibri Light" w:hAnsi="Calibri Light" w:eastAsia="Calibri Light"/>
                <w:b w:val="0"/>
                <w:i w:val="0"/>
                <w:color w:val="000000"/>
                <w:sz w:val="20"/>
              </w:rPr>
              <w:t xml:space="preserve">22 </w:t>
            </w:r>
          </w:p>
        </w:tc>
        <w:tc>
          <w:tcPr>
            <w:tcW w:type="dxa" w:w="83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2" w:after="0"/>
              <w:ind w:left="0" w:right="0" w:firstLine="0"/>
              <w:jc w:val="center"/>
            </w:pPr>
            <w:r>
              <w:rPr>
                <w:rFonts w:ascii="Calibri Light" w:hAnsi="Calibri Light" w:eastAsia="Calibri Light"/>
                <w:b w:val="0"/>
                <w:i w:val="0"/>
                <w:color w:val="000000"/>
                <w:sz w:val="20"/>
              </w:rPr>
              <w:t xml:space="preserve">22.5 </w:t>
            </w:r>
          </w:p>
        </w:tc>
        <w:tc>
          <w:tcPr>
            <w:tcW w:type="dxa" w:w="8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2" w:after="0"/>
              <w:ind w:left="0" w:right="0" w:firstLine="0"/>
              <w:jc w:val="center"/>
            </w:pPr>
            <w:r>
              <w:rPr>
                <w:rFonts w:ascii="Calibri Light" w:hAnsi="Calibri Light" w:eastAsia="Calibri Light"/>
                <w:b w:val="0"/>
                <w:i w:val="0"/>
                <w:color w:val="000000"/>
                <w:sz w:val="20"/>
              </w:rPr>
              <w:t xml:space="preserve">23.5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4" w:h="16838"/>
          <w:pgMar w:top="0" w:right="1440" w:bottom="17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7569200" cy="685800"/>
            <wp:docPr id="55" name="Picture 5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569200" cy="685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197" w:lineRule="auto" w:before="770" w:after="0"/>
        <w:ind w:left="1416" w:right="0" w:firstLine="0"/>
        <w:jc w:val="left"/>
      </w:pP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Then the inlet wind velocities and TKE used in Meteodyn WT, for stability classes 0 to 6, are given by: </w:t>
      </w:r>
    </w:p>
    <w:p>
      <w:pPr>
        <w:autoSpaceDN w:val="0"/>
        <w:tabs>
          <w:tab w:pos="2832" w:val="left"/>
          <w:tab w:pos="7082" w:val="left"/>
        </w:tabs>
        <w:autoSpaceDE w:val="0"/>
        <w:widowControl/>
        <w:spacing w:line="284" w:lineRule="exact" w:before="324" w:after="0"/>
        <w:ind w:left="1416" w:right="0" w:firstLine="0"/>
        <w:jc w:val="left"/>
      </w:pPr>
      <w:r>
        <w:rPr>
          <w:rFonts w:ascii="Calibri Light" w:hAnsi="Calibri Light" w:eastAsia="Calibri Light"/>
          <w:b w:val="0"/>
          <w:i/>
          <w:color w:val="000000"/>
          <w:sz w:val="22"/>
        </w:rPr>
        <w:t>z&lt; z</w:t>
      </w:r>
      <w:r>
        <w:rPr>
          <w:rFonts w:ascii="Calibri Light" w:hAnsi="Calibri Light" w:eastAsia="Calibri Light"/>
          <w:b w:val="0"/>
          <w:i/>
          <w:color w:val="000000"/>
          <w:sz w:val="14"/>
        </w:rPr>
        <w:t>s</w:t>
      </w:r>
      <w:r>
        <w:rPr>
          <w:rFonts w:ascii="ArialMT" w:hAnsi="ArialMT" w:eastAsia="ArialMT"/>
          <w:b w:val="0"/>
          <w:i w:val="0"/>
          <w:color w:val="000000"/>
          <w:sz w:val="14"/>
        </w:rPr>
        <w:t xml:space="preserve"> : </w:t>
      </w:r>
      <w:r>
        <w:tab/>
      </w:r>
      <w:r>
        <w:rPr>
          <w:rFonts w:ascii="Cambria Math" w:hAnsi="Cambria Math" w:eastAsia="Cambria Math"/>
          <w:b w:val="0"/>
          <w:i w:val="0"/>
          <w:color w:val="000000"/>
          <w:sz w:val="22"/>
        </w:rPr>
        <w:t xml:space="preserve"> u̅ = (u</w:t>
      </w:r>
      <w:r>
        <w:rPr>
          <w:rFonts w:ascii="Cambria Math" w:hAnsi="Cambria Math" w:eastAsia="Cambria Math"/>
          <w:b w:val="0"/>
          <w:i w:val="0"/>
          <w:color w:val="000000"/>
          <w:sz w:val="16"/>
        </w:rPr>
        <w:t>∗</w:t>
      </w:r>
      <w:r>
        <w:rPr>
          <w:rFonts w:ascii="Cambria Math" w:hAnsi="Cambria Math" w:eastAsia="Cambria Math"/>
          <w:b w:val="0"/>
          <w:i w:val="0"/>
          <w:color w:val="000000"/>
          <w:sz w:val="22"/>
        </w:rPr>
        <w:t>/κ)[ln(𝑧/z</w:t>
      </w:r>
      <w:r>
        <w:rPr>
          <w:rFonts w:ascii="Cambria Math" w:hAnsi="Cambria Math" w:eastAsia="Cambria Math"/>
          <w:b w:val="0"/>
          <w:i w:val="0"/>
          <w:color w:val="000000"/>
          <w:sz w:val="16"/>
        </w:rPr>
        <w:t>0</w:t>
      </w:r>
      <w:r>
        <w:rPr>
          <w:rFonts w:ascii="Cambria Math" w:hAnsi="Cambria Math" w:eastAsia="Cambria Math"/>
          <w:b w:val="0"/>
          <w:i w:val="0"/>
          <w:color w:val="000000"/>
          <w:sz w:val="22"/>
        </w:rPr>
        <w:t>) −Ψ(z/L)]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 </w:t>
      </w:r>
      <w:r>
        <w:rPr>
          <w:rFonts w:ascii="Cambria Math" w:hAnsi="Cambria Math" w:eastAsia="Cambria Math"/>
          <w:b w:val="0"/>
          <w:i w:val="0"/>
          <w:color w:val="000000"/>
          <w:sz w:val="22"/>
        </w:rPr>
        <w:t>𝑘= 0.9(u</w:t>
      </w:r>
      <w:r>
        <w:rPr>
          <w:rFonts w:ascii="Cambria Math" w:hAnsi="Cambria Math" w:eastAsia="Cambria Math"/>
          <w:b w:val="0"/>
          <w:i w:val="0"/>
          <w:color w:val="000000"/>
          <w:sz w:val="16"/>
        </w:rPr>
        <w:t>∗</w:t>
      </w:r>
      <w:r>
        <w:rPr>
          <w:rFonts w:ascii="Cambria Math" w:hAnsi="Cambria Math" w:eastAsia="Cambria Math"/>
          <w:b w:val="0"/>
          <w:i w:val="0"/>
          <w:color w:val="000000"/>
          <w:sz w:val="22"/>
        </w:rPr>
        <w:t>/κ)</w:t>
      </w:r>
      <w:r>
        <w:rPr>
          <w:rFonts w:ascii="Cambria Math" w:hAnsi="Cambria Math" w:eastAsia="Cambria Math"/>
          <w:b w:val="0"/>
          <w:i w:val="0"/>
          <w:color w:val="000000"/>
          <w:sz w:val="16"/>
        </w:rPr>
        <w:t>2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 </w:t>
      </w:r>
    </w:p>
    <w:p>
      <w:pPr>
        <w:autoSpaceDN w:val="0"/>
        <w:autoSpaceDE w:val="0"/>
        <w:widowControl/>
        <w:spacing w:line="50" w:lineRule="auto" w:before="206" w:after="0"/>
        <w:ind w:left="0" w:right="2260" w:firstLine="0"/>
        <w:jc w:val="right"/>
      </w:pPr>
      <w:r>
        <w:rPr>
          <w:rFonts w:ascii="Cambria Math" w:hAnsi="Cambria Math" w:eastAsia="Cambria Math"/>
          <w:b w:val="0"/>
          <w:i w:val="0"/>
          <w:color w:val="000000"/>
          <w:sz w:val="16"/>
        </w:rPr>
        <w:t>𝑧</w:t>
      </w:r>
      <w:r>
        <w:rPr>
          <w:rFonts w:ascii="Cambria Math" w:hAnsi="Cambria Math" w:eastAsia="Cambria Math"/>
          <w:b w:val="0"/>
          <w:i w:val="0"/>
          <w:color w:val="000000"/>
          <w:sz w:val="13"/>
        </w:rPr>
        <w:t>𝑡𝑜𝑝</w:t>
      </w:r>
      <w:r>
        <w:rPr>
          <w:rFonts w:ascii="Cambria Math" w:hAnsi="Cambria Math" w:eastAsia="Cambria Math"/>
          <w:b w:val="0"/>
          <w:i w:val="0"/>
          <w:color w:val="000000"/>
          <w:sz w:val="16"/>
        </w:rPr>
        <w:t>−𝑧</w:t>
      </w:r>
    </w:p>
    <w:p>
      <w:pPr>
        <w:autoSpaceDN w:val="0"/>
        <w:tabs>
          <w:tab w:pos="2832" w:val="left"/>
          <w:tab w:pos="7082" w:val="left"/>
          <w:tab w:pos="7650" w:val="left"/>
        </w:tabs>
        <w:autoSpaceDE w:val="0"/>
        <w:widowControl/>
        <w:spacing w:line="220" w:lineRule="exact" w:before="0" w:after="0"/>
        <w:ind w:left="1416" w:right="0" w:firstLine="0"/>
        <w:jc w:val="left"/>
      </w:pPr>
      <w:r>
        <w:rPr>
          <w:rFonts w:ascii="Calibri Light" w:hAnsi="Calibri Light" w:eastAsia="Calibri Light"/>
          <w:b w:val="0"/>
          <w:i/>
          <w:color w:val="000000"/>
          <w:sz w:val="22"/>
        </w:rPr>
        <w:t>z</w:t>
      </w:r>
      <w:r>
        <w:rPr>
          <w:rFonts w:ascii="Calibri Light" w:hAnsi="Calibri Light" w:eastAsia="Calibri Light"/>
          <w:b w:val="0"/>
          <w:i/>
          <w:color w:val="000000"/>
          <w:sz w:val="14"/>
        </w:rPr>
        <w:t>s</w:t>
      </w:r>
      <w:r>
        <w:rPr>
          <w:rFonts w:ascii="Calibri Light" w:hAnsi="Calibri Light" w:eastAsia="Calibri Light"/>
          <w:b w:val="0"/>
          <w:i/>
          <w:color w:val="000000"/>
          <w:sz w:val="22"/>
        </w:rPr>
        <w:t xml:space="preserve"> &lt;z&lt; z</w:t>
      </w:r>
      <w:r>
        <w:rPr>
          <w:rFonts w:ascii="Calibri Light" w:hAnsi="Calibri Light" w:eastAsia="Calibri Light"/>
          <w:b w:val="0"/>
          <w:i/>
          <w:color w:val="000000"/>
          <w:sz w:val="14"/>
        </w:rPr>
        <w:t>h</w:t>
      </w:r>
      <w:r>
        <w:rPr>
          <w:rFonts w:ascii="ArialMT" w:hAnsi="ArialMT" w:eastAsia="ArialMT"/>
          <w:b w:val="0"/>
          <w:i w:val="0"/>
          <w:color w:val="000000"/>
          <w:sz w:val="14"/>
        </w:rPr>
        <w:t xml:space="preserve"> :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14"/>
        </w:rPr>
        <w:t xml:space="preserve"> </w:t>
      </w:r>
      <w:r>
        <w:rPr>
          <w:rFonts w:ascii="Cambria Math" w:hAnsi="Cambria Math" w:eastAsia="Cambria Math"/>
          <w:b w:val="0"/>
          <w:i w:val="0"/>
          <w:color w:val="000000"/>
          <w:sz w:val="22"/>
        </w:rPr>
        <w:t>u̅ = u</w:t>
      </w:r>
      <w:r>
        <w:rPr>
          <w:rFonts w:ascii="Cambria Math" w:hAnsi="Cambria Math" w:eastAsia="Cambria Math"/>
          <w:b w:val="0"/>
          <w:i w:val="0"/>
          <w:color w:val="000000"/>
          <w:sz w:val="16"/>
        </w:rPr>
        <w:t>g</w:t>
      </w:r>
      <w:r>
        <w:rPr>
          <w:rFonts w:ascii="Cambria Math" w:hAnsi="Cambria Math" w:eastAsia="Cambria Math"/>
          <w:b w:val="0"/>
          <w:i w:val="0"/>
          <w:color w:val="000000"/>
          <w:sz w:val="22"/>
        </w:rPr>
        <w:t xml:space="preserve"> −(u</w:t>
      </w:r>
      <w:r>
        <w:rPr>
          <w:rFonts w:ascii="Cambria Math" w:hAnsi="Cambria Math" w:eastAsia="Cambria Math"/>
          <w:b w:val="0"/>
          <w:i w:val="0"/>
          <w:color w:val="000000"/>
          <w:sz w:val="16"/>
        </w:rPr>
        <w:t>g</w:t>
      </w:r>
      <w:r>
        <w:rPr>
          <w:rFonts w:ascii="Cambria Math" w:hAnsi="Cambria Math" w:eastAsia="Cambria Math"/>
          <w:b w:val="0"/>
          <w:i w:val="0"/>
          <w:color w:val="000000"/>
          <w:sz w:val="22"/>
        </w:rPr>
        <w:t xml:space="preserve"> −u</w:t>
      </w:r>
      <w:r>
        <w:rPr>
          <w:rFonts w:ascii="Cambria Math" w:hAnsi="Cambria Math" w:eastAsia="Cambria Math"/>
          <w:b w:val="0"/>
          <w:i w:val="0"/>
          <w:color w:val="000000"/>
          <w:sz w:val="16"/>
        </w:rPr>
        <w:t>zs</w:t>
      </w:r>
      <w:r>
        <w:rPr>
          <w:rFonts w:ascii="Cambria Math" w:hAnsi="Cambria Math" w:eastAsia="Cambria Math"/>
          <w:b w:val="0"/>
          <w:i w:val="0"/>
          <w:color w:val="000000"/>
          <w:sz w:val="22"/>
        </w:rPr>
        <w:t>)ln (z</w:t>
      </w:r>
      <w:r>
        <w:rPr>
          <w:rFonts w:ascii="Cambria Math" w:hAnsi="Cambria Math" w:eastAsia="Cambria Math"/>
          <w:b w:val="0"/>
          <w:i w:val="0"/>
          <w:color w:val="000000"/>
          <w:sz w:val="16"/>
        </w:rPr>
        <w:t>h</w:t>
      </w:r>
      <w:r>
        <w:rPr>
          <w:rFonts w:ascii="Cambria Math" w:hAnsi="Cambria Math" w:eastAsia="Cambria Math"/>
          <w:b w:val="0"/>
          <w:i w:val="0"/>
          <w:color w:val="000000"/>
          <w:sz w:val="22"/>
        </w:rPr>
        <w:t>/z)/ln (z</w:t>
      </w:r>
      <w:r>
        <w:rPr>
          <w:rFonts w:ascii="Cambria Math" w:hAnsi="Cambria Math" w:eastAsia="Cambria Math"/>
          <w:b w:val="0"/>
          <w:i w:val="0"/>
          <w:color w:val="000000"/>
          <w:sz w:val="16"/>
        </w:rPr>
        <w:t>h</w:t>
      </w:r>
      <w:r>
        <w:rPr>
          <w:rFonts w:ascii="Cambria Math" w:hAnsi="Cambria Math" w:eastAsia="Cambria Math"/>
          <w:b w:val="0"/>
          <w:i w:val="0"/>
          <w:color w:val="000000"/>
          <w:sz w:val="22"/>
        </w:rPr>
        <w:t>/z</w:t>
      </w:r>
      <w:r>
        <w:rPr>
          <w:rFonts w:ascii="Cambria Math" w:hAnsi="Cambria Math" w:eastAsia="Cambria Math"/>
          <w:b w:val="0"/>
          <w:i w:val="0"/>
          <w:color w:val="000000"/>
          <w:sz w:val="16"/>
        </w:rPr>
        <w:t>s</w:t>
      </w:r>
      <w:r>
        <w:rPr>
          <w:rFonts w:ascii="Cambria Math" w:hAnsi="Cambria Math" w:eastAsia="Cambria Math"/>
          <w:b w:val="0"/>
          <w:i w:val="0"/>
          <w:color w:val="000000"/>
          <w:sz w:val="22"/>
        </w:rPr>
        <w:t>)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 </w:t>
      </w:r>
      <w:r>
        <w:rPr>
          <w:rFonts w:ascii="Cambria Math" w:hAnsi="Cambria Math" w:eastAsia="Cambria Math"/>
          <w:b w:val="0"/>
          <w:i w:val="0"/>
          <w:color w:val="000000"/>
          <w:sz w:val="22"/>
        </w:rPr>
        <w:t>𝑘= (</w:t>
      </w:r>
      <w:r>
        <w:rPr>
          <w:rFonts w:ascii="Cambria Math" w:hAnsi="Cambria Math" w:eastAsia="Cambria Math"/>
          <w:b w:val="0"/>
          <w:i w:val="0"/>
          <w:color w:val="000000"/>
          <w:sz w:val="16"/>
        </w:rPr>
        <w:t>𝑧</w:t>
      </w:r>
      <w:r>
        <w:rPr>
          <w:rFonts w:ascii="Cambria Math" w:hAnsi="Cambria Math" w:eastAsia="Cambria Math"/>
          <w:b w:val="0"/>
          <w:i w:val="0"/>
          <w:color w:val="000000"/>
          <w:sz w:val="13"/>
        </w:rPr>
        <w:t>𝑡𝑜𝑝</w:t>
      </w:r>
      <w:r>
        <w:rPr>
          <w:rFonts w:ascii="Cambria Math" w:hAnsi="Cambria Math" w:eastAsia="Cambria Math"/>
          <w:b w:val="0"/>
          <w:i w:val="0"/>
          <w:color w:val="000000"/>
          <w:sz w:val="16"/>
        </w:rPr>
        <w:t>−𝑧</w:t>
      </w:r>
      <w:r>
        <w:rPr>
          <w:rFonts w:ascii="Cambria Math" w:hAnsi="Cambria Math" w:eastAsia="Cambria Math"/>
          <w:b w:val="0"/>
          <w:i w:val="0"/>
          <w:color w:val="000000"/>
          <w:sz w:val="13"/>
        </w:rPr>
        <w:t>𝑠</w:t>
      </w:r>
      <w:r>
        <w:rPr>
          <w:rFonts w:ascii="Cambria Math" w:hAnsi="Cambria Math" w:eastAsia="Cambria Math"/>
          <w:b w:val="0"/>
          <w:i w:val="0"/>
          <w:color w:val="000000"/>
          <w:sz w:val="22"/>
        </w:rPr>
        <w:t>0.99 + 0.01)(u</w:t>
      </w:r>
      <w:r>
        <w:rPr>
          <w:rFonts w:ascii="Cambria Math" w:hAnsi="Cambria Math" w:eastAsia="Cambria Math"/>
          <w:b w:val="0"/>
          <w:i w:val="0"/>
          <w:color w:val="000000"/>
          <w:sz w:val="16"/>
        </w:rPr>
        <w:t>∗</w:t>
      </w:r>
      <w:r>
        <w:rPr>
          <w:rFonts w:ascii="Cambria Math" w:hAnsi="Cambria Math" w:eastAsia="Cambria Math"/>
          <w:b w:val="0"/>
          <w:i w:val="0"/>
          <w:color w:val="000000"/>
          <w:sz w:val="22"/>
        </w:rPr>
        <w:t>/κ)</w:t>
      </w:r>
      <w:r>
        <w:rPr>
          <w:rFonts w:ascii="Cambria Math" w:hAnsi="Cambria Math" w:eastAsia="Cambria Math"/>
          <w:b w:val="0"/>
          <w:i w:val="0"/>
          <w:color w:val="000000"/>
          <w:sz w:val="16"/>
        </w:rPr>
        <w:t>2</w:t>
      </w:r>
      <w:r>
        <w:rPr>
          <w:rFonts w:ascii="ArialMT" w:hAnsi="ArialMT" w:eastAsia="ArialMT"/>
          <w:b w:val="0"/>
          <w:i w:val="0"/>
          <w:color w:val="000000"/>
          <w:sz w:val="14"/>
        </w:rPr>
        <w:t xml:space="preserve"> </w:t>
      </w:r>
    </w:p>
    <w:p>
      <w:pPr>
        <w:autoSpaceDN w:val="0"/>
        <w:autoSpaceDE w:val="0"/>
        <w:widowControl/>
        <w:spacing w:line="50" w:lineRule="auto" w:before="102" w:after="0"/>
        <w:ind w:left="0" w:right="2274" w:firstLine="0"/>
        <w:jc w:val="right"/>
      </w:pPr>
      <w:r>
        <w:rPr>
          <w:rFonts w:ascii="Cambria Math" w:hAnsi="Cambria Math" w:eastAsia="Cambria Math"/>
          <w:b w:val="0"/>
          <w:i w:val="0"/>
          <w:color w:val="000000"/>
          <w:sz w:val="16"/>
        </w:rPr>
        <w:t>𝑧</w:t>
      </w:r>
      <w:r>
        <w:rPr>
          <w:rFonts w:ascii="Cambria Math" w:hAnsi="Cambria Math" w:eastAsia="Cambria Math"/>
          <w:b w:val="0"/>
          <w:i w:val="0"/>
          <w:color w:val="000000"/>
          <w:sz w:val="13"/>
        </w:rPr>
        <w:t>𝑡𝑜𝑝</w:t>
      </w:r>
      <w:r>
        <w:rPr>
          <w:rFonts w:ascii="Cambria Math" w:hAnsi="Cambria Math" w:eastAsia="Cambria Math"/>
          <w:b w:val="0"/>
          <w:i w:val="0"/>
          <w:color w:val="000000"/>
          <w:sz w:val="16"/>
        </w:rPr>
        <w:t>−𝑧</w:t>
      </w:r>
    </w:p>
    <w:p>
      <w:pPr>
        <w:autoSpaceDN w:val="0"/>
        <w:tabs>
          <w:tab w:pos="2122" w:val="left"/>
          <w:tab w:pos="2832" w:val="left"/>
          <w:tab w:pos="7082" w:val="left"/>
          <w:tab w:pos="7634" w:val="left"/>
        </w:tabs>
        <w:autoSpaceDE w:val="0"/>
        <w:widowControl/>
        <w:spacing w:line="220" w:lineRule="exact" w:before="0" w:after="0"/>
        <w:ind w:left="1416" w:right="0" w:firstLine="0"/>
        <w:jc w:val="left"/>
      </w:pPr>
      <w:r>
        <w:rPr>
          <w:rFonts w:ascii="Calibri Light" w:hAnsi="Calibri Light" w:eastAsia="Calibri Light"/>
          <w:b w:val="0"/>
          <w:i/>
          <w:color w:val="000000"/>
          <w:sz w:val="22"/>
        </w:rPr>
        <w:t>z &gt; z</w:t>
      </w:r>
      <w:r>
        <w:rPr>
          <w:rFonts w:ascii="Calibri Light" w:hAnsi="Calibri Light" w:eastAsia="Calibri Light"/>
          <w:b w:val="0"/>
          <w:i/>
          <w:color w:val="000000"/>
          <w:sz w:val="14"/>
        </w:rPr>
        <w:t>h</w:t>
      </w:r>
      <w:r>
        <w:rPr>
          <w:rFonts w:ascii="ArialMT" w:hAnsi="ArialMT" w:eastAsia="ArialMT"/>
          <w:b w:val="0"/>
          <w:i w:val="0"/>
          <w:color w:val="000000"/>
          <w:sz w:val="14"/>
        </w:rPr>
        <w:t xml:space="preserve">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14"/>
        </w:rPr>
        <w:t xml:space="preserve">: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14"/>
        </w:rPr>
        <w:t xml:space="preserve"> </w:t>
      </w:r>
      <w:r>
        <w:rPr>
          <w:rFonts w:ascii="Cambria Math" w:hAnsi="Cambria Math" w:eastAsia="Cambria Math"/>
          <w:b w:val="0"/>
          <w:i w:val="0"/>
          <w:color w:val="000000"/>
          <w:sz w:val="22"/>
        </w:rPr>
        <w:t xml:space="preserve"> u̅ = u</w:t>
      </w:r>
      <w:r>
        <w:rPr>
          <w:rFonts w:ascii="Cambria Math" w:hAnsi="Cambria Math" w:eastAsia="Cambria Math"/>
          <w:b w:val="0"/>
          <w:i w:val="0"/>
          <w:color w:val="000000"/>
          <w:sz w:val="16"/>
        </w:rPr>
        <w:t>g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 </w:t>
      </w:r>
      <w:r>
        <w:tab/>
      </w:r>
      <w:r>
        <w:rPr>
          <w:rFonts w:ascii="Cambria Math" w:hAnsi="Cambria Math" w:eastAsia="Cambria Math"/>
          <w:b w:val="0"/>
          <w:i w:val="0"/>
          <w:color w:val="000000"/>
          <w:sz w:val="22"/>
        </w:rPr>
        <w:t xml:space="preserve"> 𝑘= (</w:t>
      </w:r>
      <w:r>
        <w:rPr>
          <w:rFonts w:ascii="Cambria Math" w:hAnsi="Cambria Math" w:eastAsia="Cambria Math"/>
          <w:b w:val="0"/>
          <w:i w:val="0"/>
          <w:color w:val="000000"/>
          <w:sz w:val="16"/>
        </w:rPr>
        <w:t>𝑧</w:t>
      </w:r>
      <w:r>
        <w:rPr>
          <w:rFonts w:ascii="Cambria Math" w:hAnsi="Cambria Math" w:eastAsia="Cambria Math"/>
          <w:b w:val="0"/>
          <w:i w:val="0"/>
          <w:color w:val="000000"/>
          <w:sz w:val="13"/>
        </w:rPr>
        <w:t>𝑡𝑜𝑝</w:t>
      </w:r>
      <w:r>
        <w:rPr>
          <w:rFonts w:ascii="Cambria Math" w:hAnsi="Cambria Math" w:eastAsia="Cambria Math"/>
          <w:b w:val="0"/>
          <w:i w:val="0"/>
          <w:color w:val="000000"/>
          <w:sz w:val="16"/>
        </w:rPr>
        <w:t>−𝑧</w:t>
      </w:r>
      <w:r>
        <w:rPr>
          <w:rFonts w:ascii="Cambria Math" w:hAnsi="Cambria Math" w:eastAsia="Cambria Math"/>
          <w:b w:val="0"/>
          <w:i w:val="0"/>
          <w:color w:val="000000"/>
          <w:sz w:val="13"/>
        </w:rPr>
        <w:t>𝑠</w:t>
      </w:r>
      <w:r>
        <w:rPr>
          <w:rFonts w:ascii="Cambria Math" w:hAnsi="Cambria Math" w:eastAsia="Cambria Math"/>
          <w:b w:val="0"/>
          <w:i w:val="0"/>
          <w:color w:val="000000"/>
          <w:sz w:val="22"/>
        </w:rPr>
        <w:t>0.99 + 0.01 )(u</w:t>
      </w:r>
      <w:r>
        <w:rPr>
          <w:rFonts w:ascii="Cambria Math" w:hAnsi="Cambria Math" w:eastAsia="Cambria Math"/>
          <w:b w:val="0"/>
          <w:i w:val="0"/>
          <w:color w:val="000000"/>
          <w:sz w:val="16"/>
        </w:rPr>
        <w:t>∗</w:t>
      </w:r>
      <w:r>
        <w:rPr>
          <w:rFonts w:ascii="Cambria Math" w:hAnsi="Cambria Math" w:eastAsia="Cambria Math"/>
          <w:b w:val="0"/>
          <w:i w:val="0"/>
          <w:color w:val="000000"/>
          <w:sz w:val="22"/>
        </w:rPr>
        <w:t>/κ)</w:t>
      </w:r>
      <w:r>
        <w:rPr>
          <w:rFonts w:ascii="Cambria Math" w:hAnsi="Cambria Math" w:eastAsia="Cambria Math"/>
          <w:b w:val="0"/>
          <w:i w:val="0"/>
          <w:color w:val="000000"/>
          <w:sz w:val="16"/>
        </w:rPr>
        <w:t>2</w:t>
      </w:r>
      <w:r>
        <w:rPr>
          <w:rFonts w:ascii="ArialMT" w:hAnsi="ArialMT" w:eastAsia="ArialMT"/>
          <w:b w:val="0"/>
          <w:i w:val="0"/>
          <w:color w:val="000000"/>
          <w:sz w:val="14"/>
        </w:rPr>
        <w:t xml:space="preserve"> </w:t>
      </w:r>
    </w:p>
    <w:p>
      <w:pPr>
        <w:autoSpaceDN w:val="0"/>
        <w:autoSpaceDE w:val="0"/>
        <w:widowControl/>
        <w:spacing w:line="48" w:lineRule="auto" w:before="424" w:after="0"/>
        <w:ind w:left="1416" w:right="0" w:firstLine="0"/>
        <w:jc w:val="left"/>
      </w:pP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Where </w:t>
      </w:r>
      <w:r>
        <w:rPr>
          <w:rFonts w:ascii="Cambria Math" w:hAnsi="Cambria Math" w:eastAsia="Cambria Math"/>
          <w:b w:val="0"/>
          <w:i w:val="0"/>
          <w:color w:val="000000"/>
          <w:sz w:val="22"/>
        </w:rPr>
        <w:t>𝑧</w:t>
      </w:r>
      <w:r>
        <w:rPr>
          <w:rFonts w:ascii="Cambria Math" w:hAnsi="Cambria Math" w:eastAsia="Cambria Math"/>
          <w:b w:val="0"/>
          <w:i w:val="0"/>
          <w:color w:val="000000"/>
          <w:sz w:val="16"/>
        </w:rPr>
        <w:t>𝑡𝑜𝑝</w:t>
      </w: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 is the altitude of the top computational domain. </w:t>
      </w:r>
    </w:p>
    <w:p>
      <w:pPr>
        <w:autoSpaceDN w:val="0"/>
        <w:tabs>
          <w:tab w:pos="2564" w:val="left"/>
        </w:tabs>
        <w:autoSpaceDE w:val="0"/>
        <w:widowControl/>
        <w:spacing w:line="256" w:lineRule="exact" w:before="398" w:after="0"/>
        <w:ind w:left="1844" w:right="0" w:firstLine="0"/>
        <w:jc w:val="left"/>
      </w:pPr>
      <w:r>
        <w:rPr>
          <w:rFonts w:ascii="Calibri Light" w:hAnsi="Calibri Light" w:eastAsia="Calibri Light"/>
          <w:b/>
          <w:i w:val="0"/>
          <w:color w:val="000000"/>
          <w:sz w:val="22"/>
        </w:rPr>
        <w:t>1.6.2</w:t>
      </w:r>
      <w:r>
        <w:rPr>
          <w:rFonts w:ascii="Arial" w:hAnsi="Arial" w:eastAsia="Arial"/>
          <w:b/>
          <w:i w:val="0"/>
          <w:color w:val="000000"/>
          <w:sz w:val="22"/>
        </w:rPr>
        <w:t xml:space="preserve"> </w:t>
      </w:r>
      <w:r>
        <w:rPr>
          <w:rFonts w:ascii="Calibri Light" w:hAnsi="Calibri Light" w:eastAsia="Calibri Light"/>
          <w:b/>
          <w:i w:val="0"/>
          <w:color w:val="000000"/>
          <w:sz w:val="22"/>
        </w:rPr>
        <w:t xml:space="preserve">Inlet boundary conditions - Thermal stability classes 7 to 9 </w:t>
      </w:r>
    </w:p>
    <w:p>
      <w:pPr>
        <w:autoSpaceDN w:val="0"/>
        <w:autoSpaceDE w:val="0"/>
        <w:widowControl/>
        <w:spacing w:line="197" w:lineRule="auto" w:before="438" w:after="0"/>
        <w:ind w:left="1416" w:right="0" w:firstLine="0"/>
        <w:jc w:val="left"/>
      </w:pP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Considering strongly stable thermal stability conditions, a new thermal stability model is required. </w:t>
      </w:r>
    </w:p>
    <w:p>
      <w:pPr>
        <w:autoSpaceDN w:val="0"/>
        <w:autoSpaceDE w:val="0"/>
        <w:widowControl/>
        <w:spacing w:line="197" w:lineRule="auto" w:before="48" w:after="0"/>
        <w:ind w:left="1416" w:right="0" w:firstLine="0"/>
        <w:jc w:val="left"/>
      </w:pP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Namely the Meteodyn three-layers models (3L model). In the model, we involve the stability classes 7, </w:t>
      </w:r>
    </w:p>
    <w:p>
      <w:pPr>
        <w:autoSpaceDN w:val="0"/>
        <w:autoSpaceDE w:val="0"/>
        <w:widowControl/>
        <w:spacing w:line="197" w:lineRule="auto" w:before="48" w:after="0"/>
        <w:ind w:left="1416" w:right="0" w:firstLine="0"/>
        <w:jc w:val="left"/>
      </w:pP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8 and 9. </w:t>
      </w:r>
    </w:p>
    <w:p>
      <w:pPr>
        <w:autoSpaceDN w:val="0"/>
        <w:autoSpaceDE w:val="0"/>
        <w:widowControl/>
        <w:spacing w:line="197" w:lineRule="auto" w:before="288" w:after="0"/>
        <w:ind w:left="1416" w:right="0" w:firstLine="0"/>
        <w:jc w:val="left"/>
      </w:pP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The atmospheric boundary layer (ABL) is divided into three layers as shown in the following diagram. </w:t>
      </w:r>
    </w:p>
    <w:p>
      <w:pPr>
        <w:autoSpaceDN w:val="0"/>
        <w:autoSpaceDE w:val="0"/>
        <w:widowControl/>
        <w:spacing w:line="240" w:lineRule="auto" w:before="238" w:after="0"/>
        <w:ind w:left="0" w:right="2140" w:firstLine="0"/>
        <w:jc w:val="right"/>
      </w:pPr>
      <w:r>
        <w:drawing>
          <wp:inline xmlns:a="http://schemas.openxmlformats.org/drawingml/2006/main" xmlns:pic="http://schemas.openxmlformats.org/drawingml/2006/picture">
            <wp:extent cx="3020060" cy="2002789"/>
            <wp:docPr id="56" name="Picture 5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3020060" cy="200278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24" w:lineRule="exact" w:before="130" w:after="0"/>
        <w:ind w:left="0" w:right="3446" w:firstLine="0"/>
        <w:jc w:val="righ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3 Layer model scheme </w:t>
      </w:r>
    </w:p>
    <w:p>
      <w:pPr>
        <w:autoSpaceDN w:val="0"/>
        <w:autoSpaceDE w:val="0"/>
        <w:widowControl/>
        <w:spacing w:line="197" w:lineRule="auto" w:before="168" w:after="0"/>
        <w:ind w:left="1416" w:right="0" w:firstLine="0"/>
        <w:jc w:val="left"/>
      </w:pP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We initialize the average wind profile and the TKE profile for the stability classes 7 to 9: </w:t>
      </w:r>
    </w:p>
    <w:p>
      <w:pPr>
        <w:autoSpaceDN w:val="0"/>
        <w:tabs>
          <w:tab w:pos="2132" w:val="left"/>
        </w:tabs>
        <w:autoSpaceDE w:val="0"/>
        <w:widowControl/>
        <w:spacing w:line="276" w:lineRule="exact" w:before="102" w:after="0"/>
        <w:ind w:left="1772" w:right="0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0"/>
        </w:rPr>
        <w:t>•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 </w:t>
      </w:r>
      <w:r>
        <w:tab/>
      </w:r>
      <w:r>
        <w:rPr>
          <w:rFonts w:ascii="Calibri Light" w:hAnsi="Calibri Light" w:eastAsia="Calibri Light"/>
          <w:b w:val="0"/>
          <w:i w:val="0"/>
          <w:color w:val="000000"/>
          <w:sz w:val="22"/>
        </w:rPr>
        <w:t>In the surface layer where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 </w:t>
      </w:r>
      <w:r>
        <w:rPr>
          <w:rFonts w:ascii="Cambria Math" w:hAnsi="Cambria Math" w:eastAsia="Cambria Math"/>
          <w:b w:val="0"/>
          <w:i w:val="0"/>
          <w:color w:val="000000"/>
          <w:sz w:val="20"/>
        </w:rPr>
        <w:t>𝑧&lt; 𝑧</w:t>
      </w:r>
      <w:r>
        <w:rPr>
          <w:rFonts w:ascii="Cambria Math" w:hAnsi="Cambria Math" w:eastAsia="Cambria Math"/>
          <w:b w:val="0"/>
          <w:i w:val="0"/>
          <w:color w:val="000000"/>
          <w:sz w:val="14"/>
        </w:rPr>
        <w:t>s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: </w:t>
      </w:r>
    </w:p>
    <w:p>
      <w:pPr>
        <w:autoSpaceDN w:val="0"/>
        <w:tabs>
          <w:tab w:pos="4590" w:val="left"/>
        </w:tabs>
        <w:autoSpaceDE w:val="0"/>
        <w:widowControl/>
        <w:spacing w:line="43" w:lineRule="auto" w:before="130" w:after="0"/>
        <w:ind w:left="3996" w:right="0" w:firstLine="0"/>
        <w:jc w:val="left"/>
      </w:pPr>
      <w:r>
        <w:rPr>
          <w:rFonts w:ascii="Cambria Math" w:hAnsi="Cambria Math" w:eastAsia="Cambria Math"/>
          <w:b w:val="0"/>
          <w:i w:val="0"/>
          <w:color w:val="000000"/>
          <w:sz w:val="14"/>
        </w:rPr>
        <w:t>𝑧</w:t>
      </w:r>
      <w:r>
        <w:rPr>
          <w:rFonts w:ascii="Cambria Math" w:hAnsi="Cambria Math" w:eastAsia="Cambria Math"/>
          <w:b w:val="0"/>
          <w:i w:val="0"/>
          <w:color w:val="000000"/>
          <w:sz w:val="14"/>
        </w:rPr>
        <w:t>𝑧</w:t>
      </w:r>
    </w:p>
    <w:p>
      <w:pPr>
        <w:autoSpaceDN w:val="0"/>
        <w:tabs>
          <w:tab w:pos="3962" w:val="left"/>
          <w:tab w:pos="4590" w:val="left"/>
          <w:tab w:pos="7082" w:val="left"/>
        </w:tabs>
        <w:autoSpaceDE w:val="0"/>
        <w:widowControl/>
        <w:spacing w:line="224" w:lineRule="exact" w:before="0" w:after="0"/>
        <w:ind w:left="2832" w:right="0" w:firstLine="0"/>
        <w:jc w:val="left"/>
      </w:pPr>
      <w:r>
        <w:rPr>
          <w:rFonts w:ascii="Cambria Math" w:hAnsi="Cambria Math" w:eastAsia="Cambria Math"/>
          <w:b w:val="0"/>
          <w:i w:val="0"/>
          <w:color w:val="000000"/>
          <w:sz w:val="20"/>
        </w:rPr>
        <w:t>u̅ = 𝑢</w:t>
      </w:r>
      <w:r>
        <w:rPr>
          <w:rFonts w:ascii="Cambria Math" w:hAnsi="Cambria Math" w:eastAsia="Cambria Math"/>
          <w:b w:val="0"/>
          <w:i w:val="0"/>
          <w:color w:val="000000"/>
          <w:sz w:val="14"/>
        </w:rPr>
        <w:t>∗</w:t>
      </w:r>
      <w:r>
        <w:rPr>
          <w:rFonts w:ascii="Cambria Math" w:hAnsi="Cambria Math" w:eastAsia="Cambria Math"/>
          <w:b w:val="0"/>
          <w:i w:val="0"/>
          <w:color w:val="000000"/>
          <w:sz w:val="20"/>
        </w:rPr>
        <w:t>𝜅(𝑙𝑛(</w:t>
      </w:r>
      <w:r>
        <w:rPr>
          <w:rFonts w:ascii="Cambria Math" w:hAnsi="Cambria Math" w:eastAsia="Cambria Math"/>
          <w:b w:val="0"/>
          <w:i w:val="0"/>
          <w:color w:val="000000"/>
          <w:sz w:val="14"/>
        </w:rPr>
        <w:t>𝑧</w:t>
      </w:r>
      <w:r>
        <w:rPr>
          <w:rFonts w:ascii="Cambria Math" w:hAnsi="Cambria Math" w:eastAsia="Cambria Math"/>
          <w:b w:val="0"/>
          <w:i w:val="0"/>
          <w:color w:val="000000"/>
          <w:sz w:val="12"/>
        </w:rPr>
        <w:t>0</w:t>
      </w:r>
      <w:r>
        <w:rPr>
          <w:rFonts w:ascii="Cambria Math" w:hAnsi="Cambria Math" w:eastAsia="Cambria Math"/>
          <w:b w:val="0"/>
          <w:i w:val="0"/>
          <w:color w:val="000000"/>
          <w:sz w:val="20"/>
        </w:rPr>
        <w:t>) + 5</w:t>
      </w:r>
      <w:r>
        <w:rPr>
          <w:rFonts w:ascii="Cambria Math" w:hAnsi="Cambria Math" w:eastAsia="Cambria Math"/>
          <w:b w:val="0"/>
          <w:i w:val="0"/>
          <w:color w:val="000000"/>
          <w:sz w:val="14"/>
        </w:rPr>
        <w:t>𝐿</w:t>
      </w:r>
      <w:r>
        <w:rPr>
          <w:rFonts w:ascii="Cambria Math" w:hAnsi="Cambria Math" w:eastAsia="Cambria Math"/>
          <w:b w:val="0"/>
          <w:i w:val="0"/>
          <w:color w:val="000000"/>
          <w:sz w:val="20"/>
        </w:rPr>
        <w:t xml:space="preserve">) 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 </w:t>
      </w:r>
      <w:r>
        <w:tab/>
      </w:r>
      <w:r>
        <w:rPr>
          <w:rFonts w:ascii="Cambria Math" w:hAnsi="Cambria Math" w:eastAsia="Cambria Math"/>
          <w:b w:val="0"/>
          <w:i w:val="0"/>
          <w:color w:val="000000"/>
          <w:sz w:val="20"/>
        </w:rPr>
        <w:t>√𝑘</w:t>
      </w:r>
      <w:r>
        <w:rPr>
          <w:rFonts w:ascii="Cambria Math" w:hAnsi="Cambria Math" w:eastAsia="Cambria Math"/>
          <w:b w:val="0"/>
          <w:i w:val="0"/>
          <w:color w:val="000000"/>
          <w:sz w:val="14"/>
        </w:rPr>
        <w:t>0</w:t>
      </w:r>
      <w:r>
        <w:rPr>
          <w:rFonts w:ascii="Cambria Math" w:hAnsi="Cambria Math" w:eastAsia="Cambria Math"/>
          <w:b w:val="0"/>
          <w:i w:val="0"/>
          <w:color w:val="000000"/>
          <w:sz w:val="20"/>
        </w:rPr>
        <w:t xml:space="preserve"> </w:t>
      </w:r>
      <w:r>
        <w:rPr>
          <w:rFonts w:ascii="Cambria Math" w:hAnsi="Cambria Math" w:eastAsia="Cambria Math"/>
          <w:b w:val="0"/>
          <w:i w:val="0"/>
          <w:color w:val="000000"/>
          <w:sz w:val="20"/>
        </w:rPr>
        <w:t>= 0.95𝑐</w:t>
      </w:r>
      <w:r>
        <w:rPr>
          <w:rFonts w:ascii="Cambria Math" w:hAnsi="Cambria Math" w:eastAsia="Cambria Math"/>
          <w:b w:val="0"/>
          <w:i w:val="0"/>
          <w:color w:val="000000"/>
          <w:sz w:val="14"/>
        </w:rPr>
        <w:t>𝑘</w:t>
      </w:r>
      <w:r>
        <w:rPr>
          <w:rFonts w:ascii="Cambria Math" w:hAnsi="Cambria Math" w:eastAsia="Cambria Math"/>
          <w:b w:val="0"/>
          <w:i w:val="0"/>
          <w:color w:val="000000"/>
          <w:sz w:val="20"/>
        </w:rPr>
        <w:t>𝑢</w:t>
      </w:r>
      <w:r>
        <w:rPr>
          <w:rFonts w:ascii="Cambria Math" w:hAnsi="Cambria Math" w:eastAsia="Cambria Math"/>
          <w:b w:val="0"/>
          <w:i w:val="0"/>
          <w:color w:val="000000"/>
          <w:sz w:val="14"/>
        </w:rPr>
        <w:t>∗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 </w:t>
      </w:r>
    </w:p>
    <w:p>
      <w:pPr>
        <w:autoSpaceDN w:val="0"/>
        <w:autoSpaceDE w:val="0"/>
        <w:widowControl/>
        <w:spacing w:line="256" w:lineRule="exact" w:before="118" w:after="0"/>
        <w:ind w:left="2136" w:right="0" w:firstLine="0"/>
        <w:jc w:val="left"/>
      </w:pPr>
      <w:r>
        <w:rPr>
          <w:rFonts w:ascii="Calibri Light" w:hAnsi="Calibri Light" w:eastAsia="Calibri Light"/>
          <w:b w:val="0"/>
          <w:i w:val="0"/>
          <w:color w:val="000000"/>
          <w:sz w:val="22"/>
        </w:rPr>
        <w:t>where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 </w:t>
      </w:r>
      <w:r>
        <w:rPr>
          <w:rFonts w:ascii="Cambria Math" w:hAnsi="Cambria Math" w:eastAsia="Cambria Math"/>
          <w:b w:val="0"/>
          <w:i w:val="0"/>
          <w:color w:val="000000"/>
          <w:sz w:val="20"/>
        </w:rPr>
        <w:t>𝐿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 </w:t>
      </w:r>
      <w:r>
        <w:rPr>
          <w:rFonts w:ascii="Calibri Light" w:hAnsi="Calibri Light" w:eastAsia="Calibri Light"/>
          <w:b w:val="0"/>
          <w:i w:val="0"/>
          <w:color w:val="000000"/>
          <w:sz w:val="22"/>
        </w:rPr>
        <w:t>is the Monin-Obukhov length and the turbulence coefficient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 </w:t>
      </w:r>
      <w:r>
        <w:rPr>
          <w:rFonts w:ascii="Cambria Math" w:hAnsi="Cambria Math" w:eastAsia="Cambria Math"/>
          <w:b w:val="0"/>
          <w:i w:val="0"/>
          <w:color w:val="000000"/>
          <w:sz w:val="20"/>
        </w:rPr>
        <w:t>𝑐</w:t>
      </w:r>
      <w:r>
        <w:rPr>
          <w:rFonts w:ascii="Cambria Math" w:hAnsi="Cambria Math" w:eastAsia="Cambria Math"/>
          <w:b w:val="0"/>
          <w:i w:val="0"/>
          <w:color w:val="000000"/>
          <w:sz w:val="14"/>
        </w:rPr>
        <w:t>𝑘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 </w:t>
      </w: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is equal to 1.0 and </w:t>
      </w:r>
    </w:p>
    <w:p>
      <w:pPr>
        <w:autoSpaceDN w:val="0"/>
        <w:autoSpaceDE w:val="0"/>
        <w:widowControl/>
        <w:spacing w:line="48" w:lineRule="auto" w:before="24" w:after="0"/>
        <w:ind w:left="2136" w:right="0" w:firstLine="0"/>
        <w:jc w:val="left"/>
      </w:pPr>
      <w:r>
        <w:rPr>
          <w:rFonts w:ascii="Cambria Math" w:hAnsi="Cambria Math" w:eastAsia="Cambria Math"/>
          <w:b w:val="0"/>
          <w:i w:val="0"/>
          <w:color w:val="000000"/>
          <w:sz w:val="22"/>
        </w:rPr>
        <w:t>𝑘</w:t>
      </w:r>
      <w:r>
        <w:rPr>
          <w:rFonts w:ascii="Cambria Math" w:hAnsi="Cambria Math" w:eastAsia="Cambria Math"/>
          <w:b w:val="0"/>
          <w:i w:val="0"/>
          <w:color w:val="000000"/>
          <w:sz w:val="16"/>
        </w:rPr>
        <w:t>0</w:t>
      </w:r>
      <w:r>
        <w:rPr>
          <w:rFonts w:ascii="Cambria Math" w:hAnsi="Cambria Math" w:eastAsia="Cambria Math"/>
          <w:b w:val="0"/>
          <w:i w:val="0"/>
          <w:color w:val="000000"/>
          <w:sz w:val="22"/>
        </w:rPr>
        <w:t xml:space="preserve"> 𝑖𝑠</w:t>
      </w: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 the value for </w:t>
      </w:r>
      <w:r>
        <w:rPr>
          <w:rFonts w:ascii="Cambria Math" w:hAnsi="Cambria Math" w:eastAsia="Cambria Math"/>
          <w:b w:val="0"/>
          <w:i w:val="0"/>
          <w:color w:val="000000"/>
          <w:sz w:val="22"/>
        </w:rPr>
        <w:t>𝑘</w:t>
      </w: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 at the constant flux layer. </w:t>
      </w:r>
    </w:p>
    <w:p>
      <w:pPr>
        <w:autoSpaceDN w:val="0"/>
        <w:tabs>
          <w:tab w:pos="2132" w:val="left"/>
        </w:tabs>
        <w:autoSpaceDE w:val="0"/>
        <w:widowControl/>
        <w:spacing w:line="314" w:lineRule="exact" w:before="164" w:after="0"/>
        <w:ind w:left="1772" w:right="0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2"/>
        </w:rPr>
        <w:t>•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 </w:t>
      </w:r>
      <w:r>
        <w:tab/>
      </w:r>
      <w:r>
        <w:rPr>
          <w:rFonts w:ascii="Calibri Light" w:hAnsi="Calibri Light" w:eastAsia="Calibri Light"/>
          <w:b w:val="0"/>
          <w:i w:val="0"/>
          <w:color w:val="000000"/>
          <w:sz w:val="22"/>
        </w:rPr>
        <w:t>In the local MOST layer where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 </w:t>
      </w:r>
      <w:r>
        <w:rPr>
          <w:rFonts w:ascii="Cambria Math" w:hAnsi="Cambria Math" w:eastAsia="Cambria Math"/>
          <w:b w:val="0"/>
          <w:i w:val="0"/>
          <w:color w:val="000000"/>
          <w:sz w:val="22"/>
        </w:rPr>
        <w:t>𝑧</w:t>
      </w:r>
      <w:r>
        <w:rPr>
          <w:rFonts w:ascii="Cambria Math" w:hAnsi="Cambria Math" w:eastAsia="Cambria Math"/>
          <w:b w:val="0"/>
          <w:i w:val="0"/>
          <w:color w:val="000000"/>
          <w:sz w:val="16"/>
        </w:rPr>
        <w:t>s</w:t>
      </w:r>
      <w:r>
        <w:rPr>
          <w:rFonts w:ascii="Cambria Math" w:hAnsi="Cambria Math" w:eastAsia="Cambria Math"/>
          <w:b w:val="0"/>
          <w:i w:val="0"/>
          <w:color w:val="000000"/>
          <w:sz w:val="22"/>
        </w:rPr>
        <w:t xml:space="preserve"> </w:t>
      </w:r>
      <w:r>
        <w:rPr>
          <w:rFonts w:ascii="Cambria Math" w:hAnsi="Cambria Math" w:eastAsia="Cambria Math"/>
          <w:b w:val="0"/>
          <w:i w:val="0"/>
          <w:color w:val="000000"/>
          <w:sz w:val="22"/>
        </w:rPr>
        <w:t>&lt; 𝑧≤𝑧</w:t>
      </w:r>
      <w:r>
        <w:rPr>
          <w:rFonts w:ascii="Cambria Math" w:hAnsi="Cambria Math" w:eastAsia="Cambria Math"/>
          <w:b w:val="0"/>
          <w:i w:val="0"/>
          <w:color w:val="000000"/>
          <w:sz w:val="16"/>
        </w:rPr>
        <w:t>h</w:t>
      </w:r>
      <w:r>
        <w:rPr>
          <w:rFonts w:ascii="ArialMT" w:hAnsi="ArialMT" w:eastAsia="ArialMT"/>
          <w:b w:val="0"/>
          <w:i w:val="0"/>
          <w:color w:val="000000"/>
          <w:sz w:val="20"/>
        </w:rPr>
        <w:t>: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 </w:t>
      </w:r>
    </w:p>
    <w:p>
      <w:pPr>
        <w:autoSpaceDN w:val="0"/>
        <w:autoSpaceDE w:val="0"/>
        <w:widowControl/>
        <w:spacing w:line="72" w:lineRule="auto" w:before="194" w:after="0"/>
        <w:ind w:left="0" w:right="5906" w:firstLine="0"/>
        <w:jc w:val="right"/>
      </w:pPr>
      <w:r>
        <w:rPr>
          <w:rFonts w:ascii="Cambria Math" w:hAnsi="Cambria Math" w:eastAsia="Cambria Math"/>
          <w:b w:val="0"/>
          <w:i w:val="0"/>
          <w:color w:val="000000"/>
          <w:sz w:val="20"/>
        </w:rPr>
        <w:t>u̅ = 𝑢</w:t>
      </w:r>
      <w:r>
        <w:rPr>
          <w:rFonts w:ascii="Cambria Math" w:hAnsi="Cambria Math" w:eastAsia="Cambria Math"/>
          <w:b w:val="0"/>
          <w:i w:val="0"/>
          <w:color w:val="000000"/>
          <w:sz w:val="14"/>
        </w:rPr>
        <w:t>∗</w:t>
      </w:r>
      <w:r>
        <w:rPr>
          <w:rFonts w:ascii="Cambria Math" w:hAnsi="Cambria Math" w:eastAsia="Cambria Math"/>
          <w:b w:val="0"/>
          <w:i w:val="0"/>
          <w:color w:val="000000"/>
          <w:sz w:val="20"/>
        </w:rPr>
        <w:t>𝜅(𝑙𝑛(</w:t>
      </w:r>
      <w:r>
        <w:rPr>
          <w:rFonts w:ascii="Cambria Math" w:hAnsi="Cambria Math" w:eastAsia="Cambria Math"/>
          <w:b w:val="0"/>
          <w:i w:val="0"/>
          <w:color w:val="000000"/>
          <w:sz w:val="14"/>
        </w:rPr>
        <w:t>𝑧</w:t>
      </w:r>
      <w:r>
        <w:rPr>
          <w:rFonts w:ascii="Cambria Math" w:hAnsi="Cambria Math" w:eastAsia="Cambria Math"/>
          <w:b w:val="0"/>
          <w:i w:val="0"/>
          <w:color w:val="000000"/>
          <w:sz w:val="12"/>
        </w:rPr>
        <w:t>0</w:t>
      </w:r>
      <w:r>
        <w:rPr>
          <w:rFonts w:ascii="Cambria Math" w:hAnsi="Cambria Math" w:eastAsia="Cambria Math"/>
          <w:b w:val="0"/>
          <w:i w:val="0"/>
          <w:color w:val="000000"/>
          <w:sz w:val="20"/>
        </w:rPr>
        <w:t>) + 5</w:t>
      </w:r>
    </w:p>
    <w:p>
      <w:pPr>
        <w:autoSpaceDN w:val="0"/>
        <w:tabs>
          <w:tab w:pos="4590" w:val="left"/>
        </w:tabs>
        <w:autoSpaceDE w:val="0"/>
        <w:widowControl/>
        <w:spacing w:line="50" w:lineRule="auto" w:before="0" w:after="0"/>
        <w:ind w:left="3996" w:right="0" w:firstLine="0"/>
        <w:jc w:val="left"/>
      </w:pPr>
      <w:r>
        <w:rPr>
          <w:rFonts w:ascii="Cambria Math" w:hAnsi="Cambria Math" w:eastAsia="Cambria Math"/>
          <w:b w:val="0"/>
          <w:i w:val="0"/>
          <w:color w:val="000000"/>
          <w:sz w:val="14"/>
        </w:rPr>
        <w:t>𝑧</w:t>
      </w:r>
      <w:r>
        <w:rPr>
          <w:rFonts w:ascii="Cambria Math" w:hAnsi="Cambria Math" w:eastAsia="Cambria Math"/>
          <w:b w:val="0"/>
          <w:i w:val="0"/>
          <w:color w:val="000000"/>
          <w:sz w:val="14"/>
        </w:rPr>
        <w:t>𝑧</w:t>
      </w:r>
      <w:r>
        <w:rPr>
          <w:rFonts w:ascii="Cambria Math" w:hAnsi="Cambria Math" w:eastAsia="Cambria Math"/>
          <w:b w:val="0"/>
          <w:i w:val="0"/>
          <w:color w:val="000000"/>
          <w:sz w:val="12"/>
          <w:u w:val="single"/>
        </w:rPr>
        <w:t>𝑠</w:t>
      </w:r>
    </w:p>
    <w:p>
      <w:pPr>
        <w:autoSpaceDN w:val="0"/>
        <w:autoSpaceDE w:val="0"/>
        <w:widowControl/>
        <w:spacing w:line="62" w:lineRule="auto" w:before="0" w:after="0"/>
        <w:ind w:left="0" w:right="5388" w:firstLine="0"/>
        <w:jc w:val="right"/>
      </w:pPr>
      <w:r>
        <w:rPr>
          <w:rFonts w:ascii="Cambria Math" w:hAnsi="Cambria Math" w:eastAsia="Cambria Math"/>
          <w:b w:val="0"/>
          <w:i w:val="0"/>
          <w:color w:val="000000"/>
          <w:sz w:val="14"/>
        </w:rPr>
        <w:t>𝐿</w:t>
      </w:r>
      <w:r>
        <w:rPr>
          <w:rFonts w:ascii="Cambria Math" w:hAnsi="Cambria Math" w:eastAsia="Cambria Math"/>
          <w:b w:val="0"/>
          <w:i w:val="0"/>
          <w:color w:val="000000"/>
          <w:sz w:val="20"/>
        </w:rPr>
        <w:t>+ 5</w:t>
      </w:r>
    </w:p>
    <w:p>
      <w:pPr>
        <w:autoSpaceDN w:val="0"/>
        <w:autoSpaceDE w:val="0"/>
        <w:widowControl/>
        <w:spacing w:line="50" w:lineRule="auto" w:before="0" w:after="0"/>
        <w:ind w:left="0" w:right="4928" w:firstLine="0"/>
        <w:jc w:val="right"/>
      </w:pPr>
      <w:r>
        <w:rPr>
          <w:rFonts w:ascii="Cambria Math" w:hAnsi="Cambria Math" w:eastAsia="Cambria Math"/>
          <w:b w:val="0"/>
          <w:i w:val="0"/>
          <w:color w:val="000000"/>
          <w:sz w:val="14"/>
        </w:rPr>
        <w:t>(𝑧−𝑧</w:t>
      </w:r>
      <w:r>
        <w:rPr>
          <w:rFonts w:ascii="Cambria Math" w:hAnsi="Cambria Math" w:eastAsia="Cambria Math"/>
          <w:b w:val="0"/>
          <w:i w:val="0"/>
          <w:color w:val="000000"/>
          <w:sz w:val="12"/>
          <w:u w:val="single"/>
        </w:rPr>
        <w:t>𝑠</w:t>
      </w:r>
      <w:r>
        <w:rPr>
          <w:rFonts w:ascii="Cambria Math" w:hAnsi="Cambria Math" w:eastAsia="Cambria Math"/>
          <w:b w:val="0"/>
          <w:i w:val="0"/>
          <w:color w:val="000000"/>
          <w:sz w:val="14"/>
        </w:rPr>
        <w:t>)</w:t>
      </w:r>
    </w:p>
    <w:p>
      <w:pPr>
        <w:autoSpaceDN w:val="0"/>
        <w:tabs>
          <w:tab w:pos="7082" w:val="left"/>
        </w:tabs>
        <w:autoSpaceDE w:val="0"/>
        <w:widowControl/>
        <w:spacing w:line="356" w:lineRule="exact" w:before="0" w:after="0"/>
        <w:ind w:left="5110" w:right="0" w:firstLine="0"/>
        <w:jc w:val="left"/>
      </w:pPr>
      <w:r>
        <w:rPr>
          <w:rFonts w:ascii="Cambria Math" w:hAnsi="Cambria Math" w:eastAsia="Cambria Math"/>
          <w:b w:val="0"/>
          <w:i w:val="0"/>
          <w:color w:val="000000"/>
          <w:sz w:val="14"/>
        </w:rPr>
        <w:t>𝐿</w:t>
      </w:r>
      <w:r>
        <w:rPr>
          <w:rFonts w:ascii="Cambria Math" w:hAnsi="Cambria Math" w:eastAsia="Cambria Math"/>
          <w:b w:val="0"/>
          <w:i w:val="0"/>
          <w:color w:val="000000"/>
          <w:sz w:val="12"/>
        </w:rPr>
        <w:t>𝑡𝑟𝑎𝑛𝑠</w:t>
      </w:r>
      <w:r>
        <w:rPr>
          <w:rFonts w:ascii="Cambria Math" w:hAnsi="Cambria Math" w:eastAsia="Cambria Math"/>
          <w:b w:val="0"/>
          <w:i w:val="0"/>
          <w:color w:val="000000"/>
          <w:sz w:val="20"/>
        </w:rPr>
        <w:t xml:space="preserve">)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 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 </w:t>
      </w:r>
      <w:r>
        <w:tab/>
      </w:r>
      <w:r>
        <w:rPr>
          <w:rFonts w:ascii="Cambria Math" w:hAnsi="Cambria Math" w:eastAsia="Cambria Math"/>
          <w:b w:val="0"/>
          <w:i w:val="0"/>
          <w:color w:val="000000"/>
          <w:sz w:val="20"/>
        </w:rPr>
        <w:t>√𝑘= √𝑘</w:t>
      </w:r>
      <w:r>
        <w:rPr>
          <w:rFonts w:ascii="Cambria Math" w:hAnsi="Cambria Math" w:eastAsia="Cambria Math"/>
          <w:b w:val="0"/>
          <w:i w:val="0"/>
          <w:color w:val="000000"/>
          <w:sz w:val="14"/>
        </w:rPr>
        <w:t>0</w:t>
      </w:r>
      <w:r>
        <w:rPr>
          <w:rFonts w:ascii="Cambria Math" w:hAnsi="Cambria Math" w:eastAsia="Cambria Math"/>
          <w:b w:val="0"/>
          <w:i w:val="0"/>
          <w:color w:val="000000"/>
          <w:sz w:val="20"/>
        </w:rPr>
        <w:t xml:space="preserve"> +</w:t>
      </w:r>
    </w:p>
    <w:p>
      <w:pPr>
        <w:autoSpaceDN w:val="0"/>
        <w:autoSpaceDE w:val="0"/>
        <w:widowControl/>
        <w:spacing w:line="53" w:lineRule="auto" w:before="0" w:after="0"/>
        <w:ind w:left="0" w:right="970" w:firstLine="0"/>
        <w:jc w:val="right"/>
      </w:pPr>
      <w:r>
        <w:rPr>
          <w:rFonts w:ascii="Cambria Math" w:hAnsi="Cambria Math" w:eastAsia="Cambria Math"/>
          <w:b w:val="0"/>
          <w:i w:val="0"/>
          <w:color w:val="000000"/>
          <w:sz w:val="14"/>
        </w:rPr>
        <w:t>(√𝑘</w:t>
      </w:r>
      <w:r>
        <w:rPr>
          <w:rFonts w:ascii="Cambria Math" w:hAnsi="Cambria Math" w:eastAsia="Cambria Math"/>
          <w:b w:val="0"/>
          <w:i w:val="0"/>
          <w:color w:val="000000"/>
          <w:sz w:val="12"/>
        </w:rPr>
        <w:t>200</w:t>
      </w:r>
      <w:r>
        <w:rPr>
          <w:rFonts w:ascii="Cambria Math" w:hAnsi="Cambria Math" w:eastAsia="Cambria Math"/>
          <w:b w:val="0"/>
          <w:i w:val="0"/>
          <w:color w:val="000000"/>
          <w:sz w:val="14"/>
        </w:rPr>
        <w:t>−√𝑘)∗(𝑧−𝑧</w:t>
      </w:r>
      <w:r>
        <w:rPr>
          <w:rFonts w:ascii="Cambria Math" w:hAnsi="Cambria Math" w:eastAsia="Cambria Math"/>
          <w:b w:val="0"/>
          <w:i w:val="0"/>
          <w:color w:val="000000"/>
          <w:sz w:val="12"/>
        </w:rPr>
        <w:t>𝑠</w:t>
      </w:r>
      <w:r>
        <w:rPr>
          <w:rFonts w:ascii="Cambria Math" w:hAnsi="Cambria Math" w:eastAsia="Cambria Math"/>
          <w:b w:val="0"/>
          <w:i w:val="0"/>
          <w:color w:val="000000"/>
          <w:sz w:val="14"/>
        </w:rPr>
        <w:t>)</w:t>
      </w:r>
    </w:p>
    <w:p>
      <w:pPr>
        <w:autoSpaceDN w:val="0"/>
        <w:autoSpaceDE w:val="0"/>
        <w:widowControl/>
        <w:spacing w:line="50" w:lineRule="auto" w:before="66" w:after="0"/>
        <w:ind w:left="0" w:right="1396" w:firstLine="0"/>
        <w:jc w:val="right"/>
      </w:pPr>
      <w:r>
        <w:rPr>
          <w:rFonts w:ascii="Cambria Math" w:hAnsi="Cambria Math" w:eastAsia="Cambria Math"/>
          <w:b w:val="0"/>
          <w:i w:val="0"/>
          <w:color w:val="000000"/>
          <w:sz w:val="14"/>
        </w:rPr>
        <w:t>200−𝑧</w:t>
      </w:r>
      <w:r>
        <w:rPr>
          <w:rFonts w:ascii="Cambria Math" w:hAnsi="Cambria Math" w:eastAsia="Cambria Math"/>
          <w:b w:val="0"/>
          <w:i w:val="0"/>
          <w:color w:val="000000"/>
          <w:sz w:val="12"/>
        </w:rPr>
        <w:t>𝑠</w:t>
      </w:r>
    </w:p>
    <w:p>
      <w:pPr>
        <w:autoSpaceDN w:val="0"/>
        <w:autoSpaceDE w:val="0"/>
        <w:widowControl/>
        <w:spacing w:line="226" w:lineRule="exact" w:before="0" w:after="0"/>
        <w:ind w:left="0" w:right="2" w:firstLine="0"/>
        <w:jc w:val="right"/>
      </w:pPr>
      <w:r>
        <w:rPr>
          <w:rFonts w:ascii="Cambria Math" w:hAnsi="Cambria Math" w:eastAsia="Cambria Math"/>
          <w:b w:val="0"/>
          <w:i w:val="0"/>
          <w:color w:val="000000"/>
          <w:sz w:val="20"/>
        </w:rPr>
        <w:t xml:space="preserve"> ,</w:t>
      </w:r>
      <w:r>
        <w:rPr>
          <w:rFonts w:ascii="Cambria Math" w:hAnsi="Cambria Math" w:eastAsia="Cambria Math"/>
          <w:b w:val="0"/>
          <w:i w:val="0"/>
          <w:color w:val="000000"/>
          <w:sz w:val="20"/>
        </w:rPr>
        <w:t xml:space="preserve"> </w:t>
      </w:r>
      <w:r>
        <w:rPr>
          <w:rFonts w:ascii="Cambria Math" w:hAnsi="Cambria Math" w:eastAsia="Cambria Math"/>
          <w:b w:val="0"/>
          <w:i w:val="0"/>
          <w:color w:val="000000"/>
          <w:sz w:val="20"/>
        </w:rPr>
        <w:t>𝑧≤200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 </w:t>
      </w:r>
    </w:p>
    <w:p>
      <w:pPr>
        <w:autoSpaceDN w:val="0"/>
        <w:autoSpaceDE w:val="0"/>
        <w:widowControl/>
        <w:spacing w:line="278" w:lineRule="exact" w:before="222" w:after="0"/>
        <w:ind w:left="2136" w:right="0" w:firstLine="0"/>
        <w:jc w:val="left"/>
      </w:pPr>
      <w:r>
        <w:rPr>
          <w:rFonts w:ascii="Calibri Light" w:hAnsi="Calibri Light" w:eastAsia="Calibri Light"/>
          <w:b w:val="0"/>
          <w:i w:val="0"/>
          <w:color w:val="000000"/>
          <w:sz w:val="22"/>
        </w:rPr>
        <w:t>where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  </w:t>
      </w:r>
      <w:r>
        <w:rPr>
          <w:rFonts w:ascii="Cambria Math" w:hAnsi="Cambria Math" w:eastAsia="Cambria Math"/>
          <w:b w:val="0"/>
          <w:i w:val="0"/>
          <w:color w:val="000000"/>
          <w:sz w:val="22"/>
        </w:rPr>
        <w:t>𝐿</w:t>
      </w:r>
      <w:r>
        <w:rPr>
          <w:rFonts w:ascii="Cambria Math" w:hAnsi="Cambria Math" w:eastAsia="Cambria Math"/>
          <w:b w:val="0"/>
          <w:i w:val="0"/>
          <w:color w:val="000000"/>
          <w:sz w:val="16"/>
        </w:rPr>
        <w:t>𝑡𝑟𝑎𝑛𝑠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 </w:t>
      </w: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is the slope coefficient in the local MOST layer. </w:t>
      </w:r>
    </w:p>
    <w:p>
      <w:pPr>
        <w:autoSpaceDN w:val="0"/>
        <w:tabs>
          <w:tab w:pos="2136" w:val="left"/>
        </w:tabs>
        <w:autoSpaceDE w:val="0"/>
        <w:widowControl/>
        <w:spacing w:line="314" w:lineRule="exact" w:before="202" w:after="0"/>
        <w:ind w:left="1776" w:right="0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2"/>
        </w:rPr>
        <w:t>•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 </w:t>
      </w:r>
      <w:r>
        <w:tab/>
      </w:r>
      <w:r>
        <w:rPr>
          <w:rFonts w:ascii="Calibri Light" w:hAnsi="Calibri Light" w:eastAsia="Calibri Light"/>
          <w:b w:val="0"/>
          <w:i w:val="0"/>
          <w:color w:val="000000"/>
          <w:sz w:val="22"/>
        </w:rPr>
        <w:t>In the outer layer where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 </w:t>
      </w:r>
      <w:r>
        <w:rPr>
          <w:rFonts w:ascii="Cambria Math" w:hAnsi="Cambria Math" w:eastAsia="Cambria Math"/>
          <w:b w:val="0"/>
          <w:i w:val="0"/>
          <w:color w:val="000000"/>
          <w:sz w:val="22"/>
        </w:rPr>
        <w:t>𝑧</w:t>
      </w:r>
      <w:r>
        <w:rPr>
          <w:rFonts w:ascii="Cambria Math" w:hAnsi="Cambria Math" w:eastAsia="Cambria Math"/>
          <w:b w:val="0"/>
          <w:i w:val="0"/>
          <w:color w:val="000000"/>
          <w:sz w:val="16"/>
        </w:rPr>
        <w:t>h</w:t>
      </w:r>
      <w:r>
        <w:rPr>
          <w:rFonts w:ascii="Cambria Math" w:hAnsi="Cambria Math" w:eastAsia="Cambria Math"/>
          <w:b w:val="0"/>
          <w:i w:val="0"/>
          <w:color w:val="000000"/>
          <w:sz w:val="22"/>
        </w:rPr>
        <w:t xml:space="preserve"> </w:t>
      </w:r>
      <w:r>
        <w:rPr>
          <w:rFonts w:ascii="Cambria Math" w:hAnsi="Cambria Math" w:eastAsia="Cambria Math"/>
          <w:b w:val="0"/>
          <w:i w:val="0"/>
          <w:color w:val="000000"/>
          <w:sz w:val="22"/>
        </w:rPr>
        <w:t>&lt; 𝑧≤3𝑧</w:t>
      </w:r>
      <w:r>
        <w:rPr>
          <w:rFonts w:ascii="Cambria Math" w:hAnsi="Cambria Math" w:eastAsia="Cambria Math"/>
          <w:b w:val="0"/>
          <w:i w:val="0"/>
          <w:color w:val="000000"/>
          <w:sz w:val="16"/>
        </w:rPr>
        <w:t>h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: </w:t>
      </w:r>
    </w:p>
    <w:p>
      <w:pPr>
        <w:autoSpaceDN w:val="0"/>
        <w:autoSpaceDE w:val="0"/>
        <w:widowControl/>
        <w:spacing w:line="72" w:lineRule="auto" w:before="72" w:after="0"/>
        <w:ind w:left="0" w:right="5906" w:firstLine="0"/>
        <w:jc w:val="right"/>
      </w:pPr>
      <w:r>
        <w:rPr>
          <w:rFonts w:ascii="Cambria Math" w:hAnsi="Cambria Math" w:eastAsia="Cambria Math"/>
          <w:b w:val="0"/>
          <w:i w:val="0"/>
          <w:color w:val="000000"/>
          <w:sz w:val="20"/>
        </w:rPr>
        <w:t>u̅ = 𝑢</w:t>
      </w:r>
      <w:r>
        <w:rPr>
          <w:rFonts w:ascii="Cambria Math" w:hAnsi="Cambria Math" w:eastAsia="Cambria Math"/>
          <w:b w:val="0"/>
          <w:i w:val="0"/>
          <w:color w:val="000000"/>
          <w:sz w:val="14"/>
        </w:rPr>
        <w:t>∗</w:t>
      </w:r>
      <w:r>
        <w:rPr>
          <w:rFonts w:ascii="Cambria Math" w:hAnsi="Cambria Math" w:eastAsia="Cambria Math"/>
          <w:b w:val="0"/>
          <w:i w:val="0"/>
          <w:color w:val="000000"/>
          <w:sz w:val="20"/>
        </w:rPr>
        <w:t>𝜅(𝑙𝑛(</w:t>
      </w:r>
      <w:r>
        <w:rPr>
          <w:rFonts w:ascii="Cambria Math" w:hAnsi="Cambria Math" w:eastAsia="Cambria Math"/>
          <w:b w:val="0"/>
          <w:i w:val="0"/>
          <w:color w:val="000000"/>
          <w:sz w:val="14"/>
        </w:rPr>
        <w:t>𝑧</w:t>
      </w:r>
      <w:r>
        <w:rPr>
          <w:rFonts w:ascii="Cambria Math" w:hAnsi="Cambria Math" w:eastAsia="Cambria Math"/>
          <w:b w:val="0"/>
          <w:i w:val="0"/>
          <w:color w:val="000000"/>
          <w:sz w:val="12"/>
        </w:rPr>
        <w:t>0</w:t>
      </w:r>
      <w:r>
        <w:rPr>
          <w:rFonts w:ascii="Cambria Math" w:hAnsi="Cambria Math" w:eastAsia="Cambria Math"/>
          <w:b w:val="0"/>
          <w:i w:val="0"/>
          <w:color w:val="000000"/>
          <w:sz w:val="20"/>
        </w:rPr>
        <w:t>) + 5</w:t>
      </w:r>
    </w:p>
    <w:p>
      <w:pPr>
        <w:autoSpaceDN w:val="0"/>
        <w:tabs>
          <w:tab w:pos="4590" w:val="left"/>
        </w:tabs>
        <w:autoSpaceDE w:val="0"/>
        <w:widowControl/>
        <w:spacing w:line="50" w:lineRule="auto" w:before="0" w:after="0"/>
        <w:ind w:left="3996" w:right="0" w:firstLine="0"/>
        <w:jc w:val="left"/>
      </w:pPr>
      <w:r>
        <w:rPr>
          <w:rFonts w:ascii="Cambria Math" w:hAnsi="Cambria Math" w:eastAsia="Cambria Math"/>
          <w:b w:val="0"/>
          <w:i w:val="0"/>
          <w:color w:val="000000"/>
          <w:sz w:val="14"/>
        </w:rPr>
        <w:t>𝑧</w:t>
      </w:r>
      <w:r>
        <w:rPr>
          <w:rFonts w:ascii="Cambria Math" w:hAnsi="Cambria Math" w:eastAsia="Cambria Math"/>
          <w:b w:val="0"/>
          <w:i w:val="0"/>
          <w:color w:val="000000"/>
          <w:sz w:val="14"/>
        </w:rPr>
        <w:t>𝑧</w:t>
      </w:r>
      <w:r>
        <w:rPr>
          <w:rFonts w:ascii="Cambria Math" w:hAnsi="Cambria Math" w:eastAsia="Cambria Math"/>
          <w:b w:val="0"/>
          <w:i w:val="0"/>
          <w:color w:val="000000"/>
          <w:sz w:val="12"/>
          <w:u w:val="single"/>
        </w:rPr>
        <w:t>𝑠</w:t>
      </w:r>
    </w:p>
    <w:p>
      <w:pPr>
        <w:autoSpaceDN w:val="0"/>
        <w:autoSpaceDE w:val="0"/>
        <w:widowControl/>
        <w:spacing w:line="62" w:lineRule="auto" w:before="0" w:after="0"/>
        <w:ind w:left="0" w:right="5388" w:firstLine="0"/>
        <w:jc w:val="right"/>
      </w:pPr>
      <w:r>
        <w:rPr>
          <w:rFonts w:ascii="Cambria Math" w:hAnsi="Cambria Math" w:eastAsia="Cambria Math"/>
          <w:b w:val="0"/>
          <w:i w:val="0"/>
          <w:color w:val="000000"/>
          <w:sz w:val="14"/>
        </w:rPr>
        <w:t>𝐿</w:t>
      </w:r>
      <w:r>
        <w:rPr>
          <w:rFonts w:ascii="Cambria Math" w:hAnsi="Cambria Math" w:eastAsia="Cambria Math"/>
          <w:b w:val="0"/>
          <w:i w:val="0"/>
          <w:color w:val="000000"/>
          <w:sz w:val="20"/>
        </w:rPr>
        <w:t>+ 5</w:t>
      </w:r>
    </w:p>
    <w:p>
      <w:pPr>
        <w:autoSpaceDN w:val="0"/>
        <w:autoSpaceDE w:val="0"/>
        <w:widowControl/>
        <w:spacing w:line="53" w:lineRule="auto" w:before="0" w:after="0"/>
        <w:ind w:left="0" w:right="4840" w:firstLine="0"/>
        <w:jc w:val="right"/>
      </w:pPr>
      <w:r>
        <w:rPr>
          <w:rFonts w:ascii="Cambria Math" w:hAnsi="Cambria Math" w:eastAsia="Cambria Math"/>
          <w:b w:val="0"/>
          <w:i w:val="0"/>
          <w:color w:val="000000"/>
          <w:sz w:val="14"/>
        </w:rPr>
        <w:t>(𝑧</w:t>
      </w:r>
      <w:r>
        <w:rPr>
          <w:rFonts w:ascii="Cambria Math" w:hAnsi="Cambria Math" w:eastAsia="Cambria Math"/>
          <w:b w:val="0"/>
          <w:i w:val="0"/>
          <w:color w:val="000000"/>
          <w:sz w:val="12"/>
          <w:u w:val="single"/>
        </w:rPr>
        <w:t>ℎ</w:t>
      </w:r>
      <w:r>
        <w:rPr>
          <w:rFonts w:ascii="Cambria Math" w:hAnsi="Cambria Math" w:eastAsia="Cambria Math"/>
          <w:b w:val="0"/>
          <w:i w:val="0"/>
          <w:color w:val="000000"/>
          <w:sz w:val="14"/>
        </w:rPr>
        <w:t>−𝑧</w:t>
      </w:r>
      <w:r>
        <w:rPr>
          <w:rFonts w:ascii="Cambria Math" w:hAnsi="Cambria Math" w:eastAsia="Cambria Math"/>
          <w:b w:val="0"/>
          <w:i w:val="0"/>
          <w:color w:val="000000"/>
          <w:sz w:val="12"/>
          <w:u w:val="single"/>
        </w:rPr>
        <w:t>𝑠</w:t>
      </w:r>
      <w:r>
        <w:rPr>
          <w:rFonts w:ascii="Cambria Math" w:hAnsi="Cambria Math" w:eastAsia="Cambria Math"/>
          <w:b w:val="0"/>
          <w:i w:val="0"/>
          <w:color w:val="000000"/>
          <w:sz w:val="14"/>
        </w:rPr>
        <w:t>)</w:t>
      </w:r>
    </w:p>
    <w:p>
      <w:pPr>
        <w:autoSpaceDN w:val="0"/>
        <w:autoSpaceDE w:val="0"/>
        <w:widowControl/>
        <w:spacing w:line="67" w:lineRule="auto" w:before="0" w:after="0"/>
        <w:ind w:left="0" w:right="4494" w:firstLine="0"/>
        <w:jc w:val="right"/>
      </w:pPr>
      <w:r>
        <w:rPr>
          <w:rFonts w:ascii="Cambria Math" w:hAnsi="Cambria Math" w:eastAsia="Cambria Math"/>
          <w:b w:val="0"/>
          <w:i w:val="0"/>
          <w:color w:val="000000"/>
          <w:sz w:val="14"/>
        </w:rPr>
        <w:t>𝐿</w:t>
      </w:r>
      <w:r>
        <w:rPr>
          <w:rFonts w:ascii="Cambria Math" w:hAnsi="Cambria Math" w:eastAsia="Cambria Math"/>
          <w:b w:val="0"/>
          <w:i w:val="0"/>
          <w:color w:val="000000"/>
          <w:sz w:val="12"/>
        </w:rPr>
        <w:t>𝑡𝑟𝑎𝑛𝑠</w:t>
      </w:r>
      <w:r>
        <w:rPr>
          <w:rFonts w:ascii="Cambria Math" w:hAnsi="Cambria Math" w:eastAsia="Cambria Math"/>
          <w:b w:val="0"/>
          <w:i w:val="0"/>
          <w:color w:val="000000"/>
          <w:sz w:val="20"/>
        </w:rPr>
        <w:t>+ 5</w:t>
      </w:r>
    </w:p>
    <w:p>
      <w:pPr>
        <w:autoSpaceDN w:val="0"/>
        <w:autoSpaceDE w:val="0"/>
        <w:widowControl/>
        <w:spacing w:line="53" w:lineRule="auto" w:before="0" w:after="0"/>
        <w:ind w:left="0" w:right="4006" w:firstLine="0"/>
        <w:jc w:val="right"/>
      </w:pPr>
      <w:r>
        <w:rPr>
          <w:rFonts w:ascii="Cambria Math" w:hAnsi="Cambria Math" w:eastAsia="Cambria Math"/>
          <w:b w:val="0"/>
          <w:i w:val="0"/>
          <w:color w:val="000000"/>
          <w:sz w:val="14"/>
        </w:rPr>
        <w:t>(𝑧−𝑧</w:t>
      </w:r>
      <w:r>
        <w:rPr>
          <w:rFonts w:ascii="Cambria Math" w:hAnsi="Cambria Math" w:eastAsia="Cambria Math"/>
          <w:b w:val="0"/>
          <w:i w:val="0"/>
          <w:color w:val="000000"/>
          <w:sz w:val="12"/>
          <w:u w:val="single"/>
        </w:rPr>
        <w:t>ℎ</w:t>
      </w:r>
      <w:r>
        <w:rPr>
          <w:rFonts w:ascii="Cambria Math" w:hAnsi="Cambria Math" w:eastAsia="Cambria Math"/>
          <w:b w:val="0"/>
          <w:i w:val="0"/>
          <w:color w:val="000000"/>
          <w:sz w:val="14"/>
        </w:rPr>
        <w:t>)</w:t>
      </w:r>
    </w:p>
    <w:p>
      <w:pPr>
        <w:autoSpaceDN w:val="0"/>
        <w:tabs>
          <w:tab w:pos="7082" w:val="left"/>
        </w:tabs>
        <w:autoSpaceDE w:val="0"/>
        <w:widowControl/>
        <w:spacing w:line="356" w:lineRule="exact" w:before="0" w:after="0"/>
        <w:ind w:left="6084" w:right="0" w:firstLine="0"/>
        <w:jc w:val="left"/>
      </w:pPr>
      <w:r>
        <w:rPr>
          <w:rFonts w:ascii="Cambria Math" w:hAnsi="Cambria Math" w:eastAsia="Cambria Math"/>
          <w:b w:val="0"/>
          <w:i w:val="0"/>
          <w:color w:val="000000"/>
          <w:sz w:val="14"/>
        </w:rPr>
        <w:t>𝐿</w:t>
      </w:r>
      <w:r>
        <w:rPr>
          <w:rFonts w:ascii="Cambria Math" w:hAnsi="Cambria Math" w:eastAsia="Cambria Math"/>
          <w:b w:val="0"/>
          <w:i w:val="0"/>
          <w:color w:val="000000"/>
          <w:sz w:val="12"/>
        </w:rPr>
        <w:t>𝑜𝑢𝑡</w:t>
      </w:r>
      <w:r>
        <w:rPr>
          <w:rFonts w:ascii="Cambria Math" w:hAnsi="Cambria Math" w:eastAsia="Cambria Math"/>
          <w:b w:val="0"/>
          <w:i w:val="0"/>
          <w:color w:val="000000"/>
          <w:sz w:val="20"/>
        </w:rPr>
        <w:t xml:space="preserve">) 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 </w:t>
      </w:r>
      <w:r>
        <w:tab/>
      </w:r>
      <w:r>
        <w:rPr>
          <w:rFonts w:ascii="Cambria Math" w:hAnsi="Cambria Math" w:eastAsia="Cambria Math"/>
          <w:b w:val="0"/>
          <w:i w:val="0"/>
          <w:color w:val="000000"/>
          <w:sz w:val="20"/>
        </w:rPr>
        <w:t>√𝑘= √𝑘</w:t>
      </w:r>
      <w:r>
        <w:rPr>
          <w:rFonts w:ascii="Cambria Math" w:hAnsi="Cambria Math" w:eastAsia="Cambria Math"/>
          <w:b w:val="0"/>
          <w:i w:val="0"/>
          <w:color w:val="000000"/>
          <w:sz w:val="14"/>
        </w:rPr>
        <w:t>0</w:t>
      </w:r>
      <w:r>
        <w:rPr>
          <w:rFonts w:ascii="Cambria Math" w:hAnsi="Cambria Math" w:eastAsia="Cambria Math"/>
          <w:b w:val="0"/>
          <w:i w:val="0"/>
          <w:color w:val="000000"/>
          <w:sz w:val="20"/>
        </w:rPr>
        <w:t xml:space="preserve"> +</w:t>
      </w:r>
    </w:p>
    <w:p>
      <w:pPr>
        <w:autoSpaceDN w:val="0"/>
        <w:autoSpaceDE w:val="0"/>
        <w:widowControl/>
        <w:spacing w:line="55" w:lineRule="auto" w:before="0" w:after="0"/>
        <w:ind w:left="0" w:right="888" w:firstLine="0"/>
        <w:jc w:val="right"/>
      </w:pPr>
      <w:r>
        <w:rPr>
          <w:rFonts w:ascii="Cambria Math" w:hAnsi="Cambria Math" w:eastAsia="Cambria Math"/>
          <w:b w:val="0"/>
          <w:i w:val="0"/>
          <w:color w:val="000000"/>
          <w:sz w:val="14"/>
        </w:rPr>
        <w:t>(√𝑘</w:t>
      </w:r>
      <w:r>
        <w:rPr>
          <w:rFonts w:ascii="Cambria Math" w:hAnsi="Cambria Math" w:eastAsia="Cambria Math"/>
          <w:b w:val="0"/>
          <w:i w:val="0"/>
          <w:color w:val="000000"/>
          <w:sz w:val="12"/>
        </w:rPr>
        <w:t>200</w:t>
      </w:r>
      <w:r>
        <w:rPr>
          <w:rFonts w:ascii="Cambria Math" w:hAnsi="Cambria Math" w:eastAsia="Cambria Math"/>
          <w:b w:val="0"/>
          <w:i w:val="0"/>
          <w:color w:val="000000"/>
          <w:sz w:val="14"/>
        </w:rPr>
        <w:t>−√𝑘)∗(𝑧</w:t>
      </w:r>
      <w:r>
        <w:rPr>
          <w:rFonts w:ascii="Cambria Math" w:hAnsi="Cambria Math" w:eastAsia="Cambria Math"/>
          <w:b w:val="0"/>
          <w:i w:val="0"/>
          <w:color w:val="000000"/>
          <w:sz w:val="12"/>
        </w:rPr>
        <w:t>ℎ</w:t>
      </w:r>
      <w:r>
        <w:rPr>
          <w:rFonts w:ascii="Cambria Math" w:hAnsi="Cambria Math" w:eastAsia="Cambria Math"/>
          <w:b w:val="0"/>
          <w:i w:val="0"/>
          <w:color w:val="000000"/>
          <w:sz w:val="14"/>
        </w:rPr>
        <w:t>−𝑧</w:t>
      </w:r>
      <w:r>
        <w:rPr>
          <w:rFonts w:ascii="Cambria Math" w:hAnsi="Cambria Math" w:eastAsia="Cambria Math"/>
          <w:b w:val="0"/>
          <w:i w:val="0"/>
          <w:color w:val="000000"/>
          <w:sz w:val="12"/>
        </w:rPr>
        <w:t>𝑠</w:t>
      </w:r>
      <w:r>
        <w:rPr>
          <w:rFonts w:ascii="Cambria Math" w:hAnsi="Cambria Math" w:eastAsia="Cambria Math"/>
          <w:b w:val="0"/>
          <w:i w:val="0"/>
          <w:color w:val="000000"/>
          <w:sz w:val="14"/>
        </w:rPr>
        <w:t>)</w:t>
      </w:r>
    </w:p>
    <w:p>
      <w:pPr>
        <w:autoSpaceDN w:val="0"/>
        <w:autoSpaceDE w:val="0"/>
        <w:widowControl/>
        <w:spacing w:line="50" w:lineRule="auto" w:before="62" w:after="0"/>
        <w:ind w:left="0" w:right="1352" w:firstLine="0"/>
        <w:jc w:val="right"/>
      </w:pPr>
      <w:r>
        <w:rPr>
          <w:rFonts w:ascii="Cambria Math" w:hAnsi="Cambria Math" w:eastAsia="Cambria Math"/>
          <w:b w:val="0"/>
          <w:i w:val="0"/>
          <w:color w:val="000000"/>
          <w:sz w:val="14"/>
        </w:rPr>
        <w:t>200−𝑧</w:t>
      </w:r>
      <w:r>
        <w:rPr>
          <w:rFonts w:ascii="Cambria Math" w:hAnsi="Cambria Math" w:eastAsia="Cambria Math"/>
          <w:b w:val="0"/>
          <w:i w:val="0"/>
          <w:color w:val="000000"/>
          <w:sz w:val="12"/>
        </w:rPr>
        <w:t>𝑠</w:t>
      </w:r>
    </w:p>
    <w:p>
      <w:pPr>
        <w:sectPr>
          <w:pgSz w:w="11904" w:h="16838"/>
          <w:pgMar w:top="0" w:right="1440" w:bottom="17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7569200" cy="685800"/>
            <wp:docPr id="57" name="Picture 5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569200" cy="685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78" w:lineRule="exact" w:before="348" w:after="0"/>
        <w:ind w:left="2136" w:right="0" w:firstLine="0"/>
        <w:jc w:val="left"/>
      </w:pPr>
      <w:r>
        <w:rPr>
          <w:rFonts w:ascii="Calibri Light" w:hAnsi="Calibri Light" w:eastAsia="Calibri Light"/>
          <w:b w:val="0"/>
          <w:i w:val="0"/>
          <w:color w:val="000000"/>
          <w:sz w:val="22"/>
        </w:rPr>
        <w:t>where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  </w:t>
      </w:r>
      <w:r>
        <w:rPr>
          <w:rFonts w:ascii="Cambria Math" w:hAnsi="Cambria Math" w:eastAsia="Cambria Math"/>
          <w:b w:val="0"/>
          <w:i w:val="0"/>
          <w:color w:val="000000"/>
          <w:sz w:val="22"/>
        </w:rPr>
        <w:t>𝐿</w:t>
      </w:r>
      <w:r>
        <w:rPr>
          <w:rFonts w:ascii="Cambria Math" w:hAnsi="Cambria Math" w:eastAsia="Cambria Math"/>
          <w:b w:val="0"/>
          <w:i w:val="0"/>
          <w:color w:val="000000"/>
          <w:sz w:val="16"/>
        </w:rPr>
        <w:t>𝑜𝑢𝑡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 </w:t>
      </w:r>
      <w:r>
        <w:rPr>
          <w:rFonts w:ascii="Calibri Light" w:hAnsi="Calibri Light" w:eastAsia="Calibri Light"/>
          <w:b w:val="0"/>
          <w:i w:val="0"/>
          <w:color w:val="000000"/>
          <w:sz w:val="22"/>
        </w:rPr>
        <w:t>is the slope coefficient in the outer layer and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 </w:t>
      </w:r>
      <w:r>
        <w:rPr>
          <w:rFonts w:ascii="Cambria Math" w:hAnsi="Cambria Math" w:eastAsia="Cambria Math"/>
          <w:b w:val="0"/>
          <w:i w:val="0"/>
          <w:color w:val="000000"/>
          <w:sz w:val="22"/>
        </w:rPr>
        <w:t>𝑘</w:t>
      </w:r>
      <w:r>
        <w:rPr>
          <w:rFonts w:ascii="Cambria Math" w:hAnsi="Cambria Math" w:eastAsia="Cambria Math"/>
          <w:b w:val="0"/>
          <w:i w:val="0"/>
          <w:color w:val="000000"/>
          <w:sz w:val="16"/>
        </w:rPr>
        <w:t>200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 </w:t>
      </w: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is the turbulence intensity at </w:t>
      </w:r>
    </w:p>
    <w:p>
      <w:pPr>
        <w:autoSpaceDN w:val="0"/>
        <w:autoSpaceDE w:val="0"/>
        <w:widowControl/>
        <w:spacing w:line="197" w:lineRule="auto" w:before="24" w:after="0"/>
        <w:ind w:left="2136" w:right="0" w:firstLine="0"/>
        <w:jc w:val="left"/>
      </w:pP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200 m. </w:t>
      </w:r>
    </w:p>
    <w:p>
      <w:pPr>
        <w:autoSpaceDN w:val="0"/>
        <w:tabs>
          <w:tab w:pos="2132" w:val="left"/>
        </w:tabs>
        <w:autoSpaceDE w:val="0"/>
        <w:widowControl/>
        <w:spacing w:line="296" w:lineRule="exact" w:before="192" w:after="0"/>
        <w:ind w:left="1772" w:right="0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0"/>
        </w:rPr>
        <w:t>•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 </w:t>
      </w:r>
      <w:r>
        <w:tab/>
      </w:r>
      <w:r>
        <w:rPr>
          <w:rFonts w:ascii="Calibri Light" w:hAnsi="Calibri Light" w:eastAsia="Calibri Light"/>
          <w:b w:val="0"/>
          <w:i w:val="0"/>
          <w:color w:val="000000"/>
          <w:sz w:val="22"/>
        </w:rPr>
        <w:t>Outside of the outer layer where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 </w:t>
      </w:r>
      <w:r>
        <w:rPr>
          <w:rFonts w:ascii="Cambria Math" w:hAnsi="Cambria Math" w:eastAsia="Cambria Math"/>
          <w:b w:val="0"/>
          <w:i w:val="0"/>
          <w:color w:val="000000"/>
          <w:sz w:val="22"/>
        </w:rPr>
        <w:t>3𝑧</w:t>
      </w:r>
      <w:r>
        <w:rPr>
          <w:rFonts w:ascii="Cambria Math" w:hAnsi="Cambria Math" w:eastAsia="Cambria Math"/>
          <w:b w:val="0"/>
          <w:i w:val="0"/>
          <w:color w:val="000000"/>
          <w:sz w:val="16"/>
        </w:rPr>
        <w:t>h</w:t>
      </w:r>
      <w:r>
        <w:rPr>
          <w:rFonts w:ascii="Cambria Math" w:hAnsi="Cambria Math" w:eastAsia="Cambria Math"/>
          <w:b w:val="0"/>
          <w:i w:val="0"/>
          <w:color w:val="000000"/>
          <w:sz w:val="22"/>
        </w:rPr>
        <w:t xml:space="preserve"> </w:t>
      </w:r>
      <w:r>
        <w:rPr>
          <w:rFonts w:ascii="Cambria Math" w:hAnsi="Cambria Math" w:eastAsia="Cambria Math"/>
          <w:b w:val="0"/>
          <w:i w:val="0"/>
          <w:color w:val="000000"/>
          <w:sz w:val="22"/>
        </w:rPr>
        <w:t>&lt; z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: </w:t>
      </w:r>
    </w:p>
    <w:p>
      <w:pPr>
        <w:autoSpaceDN w:val="0"/>
        <w:autoSpaceDE w:val="0"/>
        <w:widowControl/>
        <w:spacing w:line="72" w:lineRule="auto" w:before="198" w:after="0"/>
        <w:ind w:left="0" w:right="5810" w:firstLine="0"/>
        <w:jc w:val="right"/>
      </w:pPr>
      <w:r>
        <w:rPr>
          <w:rFonts w:ascii="Cambria Math" w:hAnsi="Cambria Math" w:eastAsia="Cambria Math"/>
          <w:b w:val="0"/>
          <w:i w:val="0"/>
          <w:color w:val="000000"/>
          <w:sz w:val="20"/>
        </w:rPr>
        <w:t>u̅ = 𝑢</w:t>
      </w:r>
      <w:r>
        <w:rPr>
          <w:rFonts w:ascii="Cambria Math" w:hAnsi="Cambria Math" w:eastAsia="Cambria Math"/>
          <w:b w:val="0"/>
          <w:i w:val="0"/>
          <w:color w:val="000000"/>
          <w:sz w:val="14"/>
        </w:rPr>
        <w:t>∗</w:t>
      </w:r>
      <w:r>
        <w:rPr>
          <w:rFonts w:ascii="Cambria Math" w:hAnsi="Cambria Math" w:eastAsia="Cambria Math"/>
          <w:b w:val="0"/>
          <w:i w:val="0"/>
          <w:color w:val="000000"/>
          <w:sz w:val="20"/>
        </w:rPr>
        <w:t>/𝜅(𝑙𝑛(</w:t>
      </w:r>
      <w:r>
        <w:rPr>
          <w:rFonts w:ascii="Cambria Math" w:hAnsi="Cambria Math" w:eastAsia="Cambria Math"/>
          <w:b w:val="0"/>
          <w:i w:val="0"/>
          <w:color w:val="000000"/>
          <w:sz w:val="14"/>
        </w:rPr>
        <w:t>𝑧</w:t>
      </w:r>
      <w:r>
        <w:rPr>
          <w:rFonts w:ascii="Cambria Math" w:hAnsi="Cambria Math" w:eastAsia="Cambria Math"/>
          <w:b w:val="0"/>
          <w:i w:val="0"/>
          <w:color w:val="000000"/>
          <w:sz w:val="12"/>
        </w:rPr>
        <w:t>0</w:t>
      </w:r>
      <w:r>
        <w:rPr>
          <w:rFonts w:ascii="Cambria Math" w:hAnsi="Cambria Math" w:eastAsia="Cambria Math"/>
          <w:b w:val="0"/>
          <w:i w:val="0"/>
          <w:color w:val="000000"/>
          <w:sz w:val="20"/>
        </w:rPr>
        <w:t>) + 5</w:t>
      </w:r>
    </w:p>
    <w:p>
      <w:pPr>
        <w:autoSpaceDN w:val="0"/>
        <w:tabs>
          <w:tab w:pos="4686" w:val="left"/>
        </w:tabs>
        <w:autoSpaceDE w:val="0"/>
        <w:widowControl/>
        <w:spacing w:line="50" w:lineRule="auto" w:before="0" w:after="0"/>
        <w:ind w:left="4096" w:right="0" w:firstLine="0"/>
        <w:jc w:val="left"/>
      </w:pPr>
      <w:r>
        <w:rPr>
          <w:rFonts w:ascii="Cambria Math" w:hAnsi="Cambria Math" w:eastAsia="Cambria Math"/>
          <w:b w:val="0"/>
          <w:i w:val="0"/>
          <w:color w:val="000000"/>
          <w:sz w:val="14"/>
        </w:rPr>
        <w:t>𝑧</w:t>
      </w:r>
      <w:r>
        <w:tab/>
      </w:r>
      <w:r>
        <w:rPr>
          <w:rFonts w:ascii="Cambria Math" w:hAnsi="Cambria Math" w:eastAsia="Cambria Math"/>
          <w:b w:val="0"/>
          <w:i w:val="0"/>
          <w:color w:val="000000"/>
          <w:sz w:val="14"/>
        </w:rPr>
        <w:t>𝑧</w:t>
      </w:r>
      <w:r>
        <w:rPr>
          <w:rFonts w:ascii="Cambria Math" w:hAnsi="Cambria Math" w:eastAsia="Cambria Math"/>
          <w:b w:val="0"/>
          <w:i w:val="0"/>
          <w:color w:val="000000"/>
          <w:sz w:val="12"/>
          <w:u w:val="single"/>
        </w:rPr>
        <w:t>𝑠</w:t>
      </w:r>
    </w:p>
    <w:p>
      <w:pPr>
        <w:autoSpaceDN w:val="0"/>
        <w:autoSpaceDE w:val="0"/>
        <w:widowControl/>
        <w:spacing w:line="62" w:lineRule="auto" w:before="0" w:after="0"/>
        <w:ind w:left="0" w:right="5292" w:firstLine="0"/>
        <w:jc w:val="right"/>
      </w:pPr>
      <w:r>
        <w:rPr>
          <w:rFonts w:ascii="Cambria Math" w:hAnsi="Cambria Math" w:eastAsia="Cambria Math"/>
          <w:b w:val="0"/>
          <w:i w:val="0"/>
          <w:color w:val="000000"/>
          <w:sz w:val="14"/>
        </w:rPr>
        <w:t>𝐿</w:t>
      </w:r>
      <w:r>
        <w:rPr>
          <w:rFonts w:ascii="Cambria Math" w:hAnsi="Cambria Math" w:eastAsia="Cambria Math"/>
          <w:b w:val="0"/>
          <w:i w:val="0"/>
          <w:color w:val="000000"/>
          <w:sz w:val="20"/>
        </w:rPr>
        <w:t>+ 5</w:t>
      </w:r>
    </w:p>
    <w:p>
      <w:pPr>
        <w:autoSpaceDN w:val="0"/>
        <w:autoSpaceDE w:val="0"/>
        <w:widowControl/>
        <w:spacing w:line="53" w:lineRule="auto" w:before="0" w:after="0"/>
        <w:ind w:left="0" w:right="4744" w:firstLine="0"/>
        <w:jc w:val="right"/>
      </w:pPr>
      <w:r>
        <w:rPr>
          <w:rFonts w:ascii="Cambria Math" w:hAnsi="Cambria Math" w:eastAsia="Cambria Math"/>
          <w:b w:val="0"/>
          <w:i w:val="0"/>
          <w:color w:val="000000"/>
          <w:sz w:val="14"/>
        </w:rPr>
        <w:t>(𝑧</w:t>
      </w:r>
      <w:r>
        <w:rPr>
          <w:rFonts w:ascii="Cambria Math" w:hAnsi="Cambria Math" w:eastAsia="Cambria Math"/>
          <w:b w:val="0"/>
          <w:i w:val="0"/>
          <w:color w:val="000000"/>
          <w:sz w:val="12"/>
          <w:u w:val="single"/>
        </w:rPr>
        <w:t>ℎ</w:t>
      </w:r>
      <w:r>
        <w:rPr>
          <w:rFonts w:ascii="Cambria Math" w:hAnsi="Cambria Math" w:eastAsia="Cambria Math"/>
          <w:b w:val="0"/>
          <w:i w:val="0"/>
          <w:color w:val="000000"/>
          <w:sz w:val="14"/>
        </w:rPr>
        <w:t>−𝑧</w:t>
      </w:r>
      <w:r>
        <w:rPr>
          <w:rFonts w:ascii="Cambria Math" w:hAnsi="Cambria Math" w:eastAsia="Cambria Math"/>
          <w:b w:val="0"/>
          <w:i w:val="0"/>
          <w:color w:val="000000"/>
          <w:sz w:val="12"/>
          <w:u w:val="single"/>
        </w:rPr>
        <w:t>𝑠</w:t>
      </w:r>
      <w:r>
        <w:rPr>
          <w:rFonts w:ascii="Cambria Math" w:hAnsi="Cambria Math" w:eastAsia="Cambria Math"/>
          <w:b w:val="0"/>
          <w:i w:val="0"/>
          <w:color w:val="000000"/>
          <w:sz w:val="14"/>
        </w:rPr>
        <w:t>)</w:t>
      </w:r>
    </w:p>
    <w:p>
      <w:pPr>
        <w:autoSpaceDN w:val="0"/>
        <w:autoSpaceDE w:val="0"/>
        <w:widowControl/>
        <w:spacing w:line="312" w:lineRule="exact" w:before="0" w:after="0"/>
        <w:ind w:left="0" w:right="3910" w:firstLine="0"/>
        <w:jc w:val="right"/>
      </w:pPr>
      <w:r>
        <w:rPr>
          <w:rFonts w:ascii="Cambria Math" w:hAnsi="Cambria Math" w:eastAsia="Cambria Math"/>
          <w:b w:val="0"/>
          <w:i w:val="0"/>
          <w:color w:val="000000"/>
          <w:sz w:val="14"/>
        </w:rPr>
        <w:t>𝐿</w:t>
      </w:r>
      <w:r>
        <w:rPr>
          <w:rFonts w:ascii="Cambria Math" w:hAnsi="Cambria Math" w:eastAsia="Cambria Math"/>
          <w:b w:val="0"/>
          <w:i w:val="0"/>
          <w:color w:val="000000"/>
          <w:sz w:val="12"/>
        </w:rPr>
        <w:t>𝑡𝑟𝑎𝑛𝑠</w:t>
      </w:r>
      <w:r>
        <w:rPr>
          <w:rFonts w:ascii="Cambria Math" w:hAnsi="Cambria Math" w:eastAsia="Cambria Math"/>
          <w:b w:val="0"/>
          <w:i w:val="0"/>
          <w:color w:val="000000"/>
          <w:sz w:val="20"/>
        </w:rPr>
        <w:t>+ 5</w:t>
      </w:r>
      <w:r>
        <w:rPr>
          <w:rFonts w:ascii="Cambria Math" w:hAnsi="Cambria Math" w:eastAsia="Cambria Math"/>
          <w:b w:val="0"/>
          <w:i w:val="0"/>
          <w:color w:val="000000"/>
          <w:sz w:val="14"/>
        </w:rPr>
        <w:t>𝐿</w:t>
      </w:r>
      <w:r>
        <w:rPr>
          <w:rFonts w:ascii="Cambria Math" w:hAnsi="Cambria Math" w:eastAsia="Cambria Math"/>
          <w:b w:val="0"/>
          <w:i w:val="0"/>
          <w:color w:val="000000"/>
          <w:sz w:val="12"/>
        </w:rPr>
        <w:t>𝑜𝑢𝑡</w:t>
      </w:r>
      <w:r>
        <w:rPr>
          <w:rFonts w:ascii="Cambria Math" w:hAnsi="Cambria Math" w:eastAsia="Cambria Math"/>
          <w:b w:val="0"/>
          <w:i w:val="0"/>
          <w:color w:val="000000"/>
          <w:sz w:val="20"/>
        </w:rPr>
        <w:t>)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 </w:t>
      </w:r>
    </w:p>
    <w:p>
      <w:pPr>
        <w:autoSpaceDN w:val="0"/>
        <w:autoSpaceDE w:val="0"/>
        <w:widowControl/>
        <w:spacing w:line="53" w:lineRule="auto" w:before="0" w:after="0"/>
        <w:ind w:left="0" w:right="4098" w:firstLine="0"/>
        <w:jc w:val="right"/>
      </w:pPr>
      <w:r>
        <w:rPr>
          <w:rFonts w:ascii="Cambria Math" w:hAnsi="Cambria Math" w:eastAsia="Cambria Math"/>
          <w:b w:val="0"/>
          <w:i w:val="0"/>
          <w:color w:val="000000"/>
          <w:sz w:val="14"/>
        </w:rPr>
        <w:t>2𝑧</w:t>
      </w:r>
      <w:r>
        <w:rPr>
          <w:rFonts w:ascii="Cambria Math" w:hAnsi="Cambria Math" w:eastAsia="Cambria Math"/>
          <w:b w:val="0"/>
          <w:i w:val="0"/>
          <w:color w:val="000000"/>
          <w:sz w:val="12"/>
        </w:rPr>
        <w:t>ℎ</w:t>
      </w:r>
    </w:p>
    <w:p>
      <w:pPr>
        <w:autoSpaceDN w:val="0"/>
        <w:autoSpaceDE w:val="0"/>
        <w:widowControl/>
        <w:spacing w:line="53" w:lineRule="auto" w:before="0" w:after="0"/>
        <w:ind w:left="0" w:right="2328" w:firstLine="0"/>
        <w:jc w:val="right"/>
      </w:pPr>
      <w:r>
        <w:rPr>
          <w:rFonts w:ascii="Cambria Math" w:hAnsi="Cambria Math" w:eastAsia="Cambria Math"/>
          <w:b w:val="0"/>
          <w:i w:val="0"/>
          <w:color w:val="000000"/>
          <w:sz w:val="20"/>
        </w:rPr>
        <w:t>√𝑘= √𝑘</w:t>
      </w:r>
      <w:r>
        <w:rPr>
          <w:rFonts w:ascii="Cambria Math" w:hAnsi="Cambria Math" w:eastAsia="Cambria Math"/>
          <w:b w:val="0"/>
          <w:i w:val="0"/>
          <w:color w:val="000000"/>
          <w:sz w:val="14"/>
        </w:rPr>
        <w:t>0</w:t>
      </w:r>
      <w:r>
        <w:rPr>
          <w:rFonts w:ascii="Cambria Math" w:hAnsi="Cambria Math" w:eastAsia="Cambria Math"/>
          <w:b w:val="0"/>
          <w:i w:val="0"/>
          <w:color w:val="000000"/>
          <w:sz w:val="20"/>
        </w:rPr>
        <w:t xml:space="preserve"> +</w:t>
      </w:r>
    </w:p>
    <w:p>
      <w:pPr>
        <w:autoSpaceDN w:val="0"/>
        <w:autoSpaceDE w:val="0"/>
        <w:widowControl/>
        <w:spacing w:line="55" w:lineRule="auto" w:before="0" w:after="0"/>
        <w:ind w:left="0" w:right="888" w:firstLine="0"/>
        <w:jc w:val="right"/>
      </w:pPr>
      <w:r>
        <w:rPr>
          <w:rFonts w:ascii="Cambria Math" w:hAnsi="Cambria Math" w:eastAsia="Cambria Math"/>
          <w:b w:val="0"/>
          <w:i w:val="0"/>
          <w:color w:val="000000"/>
          <w:sz w:val="14"/>
        </w:rPr>
        <w:t>(√𝑘</w:t>
      </w:r>
      <w:r>
        <w:rPr>
          <w:rFonts w:ascii="Cambria Math" w:hAnsi="Cambria Math" w:eastAsia="Cambria Math"/>
          <w:b w:val="0"/>
          <w:i w:val="0"/>
          <w:color w:val="000000"/>
          <w:sz w:val="12"/>
        </w:rPr>
        <w:t>200</w:t>
      </w:r>
      <w:r>
        <w:rPr>
          <w:rFonts w:ascii="Cambria Math" w:hAnsi="Cambria Math" w:eastAsia="Cambria Math"/>
          <w:b w:val="0"/>
          <w:i w:val="0"/>
          <w:color w:val="000000"/>
          <w:sz w:val="14"/>
        </w:rPr>
        <w:t>−√𝑘)∗(𝑧</w:t>
      </w:r>
      <w:r>
        <w:rPr>
          <w:rFonts w:ascii="Cambria Math" w:hAnsi="Cambria Math" w:eastAsia="Cambria Math"/>
          <w:b w:val="0"/>
          <w:i w:val="0"/>
          <w:color w:val="000000"/>
          <w:sz w:val="12"/>
        </w:rPr>
        <w:t>ℎ</w:t>
      </w:r>
      <w:r>
        <w:rPr>
          <w:rFonts w:ascii="Cambria Math" w:hAnsi="Cambria Math" w:eastAsia="Cambria Math"/>
          <w:b w:val="0"/>
          <w:i w:val="0"/>
          <w:color w:val="000000"/>
          <w:sz w:val="14"/>
        </w:rPr>
        <w:t>−𝑧</w:t>
      </w:r>
      <w:r>
        <w:rPr>
          <w:rFonts w:ascii="Cambria Math" w:hAnsi="Cambria Math" w:eastAsia="Cambria Math"/>
          <w:b w:val="0"/>
          <w:i w:val="0"/>
          <w:color w:val="000000"/>
          <w:sz w:val="12"/>
        </w:rPr>
        <w:t>𝑠</w:t>
      </w:r>
      <w:r>
        <w:rPr>
          <w:rFonts w:ascii="Cambria Math" w:hAnsi="Cambria Math" w:eastAsia="Cambria Math"/>
          <w:b w:val="0"/>
          <w:i w:val="0"/>
          <w:color w:val="000000"/>
          <w:sz w:val="14"/>
        </w:rPr>
        <w:t>)</w:t>
      </w:r>
    </w:p>
    <w:p>
      <w:pPr>
        <w:autoSpaceDN w:val="0"/>
        <w:autoSpaceDE w:val="0"/>
        <w:widowControl/>
        <w:spacing w:line="50" w:lineRule="auto" w:before="60" w:after="0"/>
        <w:ind w:left="0" w:right="1352" w:firstLine="0"/>
        <w:jc w:val="right"/>
      </w:pPr>
      <w:r>
        <w:rPr>
          <w:rFonts w:ascii="Cambria Math" w:hAnsi="Cambria Math" w:eastAsia="Cambria Math"/>
          <w:b w:val="0"/>
          <w:i w:val="0"/>
          <w:color w:val="000000"/>
          <w:sz w:val="14"/>
        </w:rPr>
        <w:t>200−𝑧</w:t>
      </w:r>
      <w:r>
        <w:rPr>
          <w:rFonts w:ascii="Cambria Math" w:hAnsi="Cambria Math" w:eastAsia="Cambria Math"/>
          <w:b w:val="0"/>
          <w:i w:val="0"/>
          <w:color w:val="000000"/>
          <w:sz w:val="12"/>
        </w:rPr>
        <w:t>𝑠</w:t>
      </w:r>
    </w:p>
    <w:p>
      <w:pPr>
        <w:autoSpaceDN w:val="0"/>
        <w:autoSpaceDE w:val="0"/>
        <w:widowControl/>
        <w:spacing w:line="197" w:lineRule="auto" w:before="198" w:after="272"/>
        <w:ind w:left="1416" w:right="0" w:firstLine="0"/>
        <w:jc w:val="left"/>
      </w:pP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The table shows five stability parameters in the Meteodyn three-layers model.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036.0" w:type="dxa"/>
      </w:tblPr>
      <w:tblGrid>
        <w:gridCol w:w="2256"/>
        <w:gridCol w:w="2256"/>
        <w:gridCol w:w="2256"/>
        <w:gridCol w:w="2256"/>
      </w:tblGrid>
      <w:tr>
        <w:trPr>
          <w:trHeight w:hRule="exact" w:val="260"/>
        </w:trPr>
        <w:tc>
          <w:tcPr>
            <w:tcW w:type="dxa" w:w="1960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bebfb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4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Stability class </w:t>
            </w:r>
          </w:p>
        </w:tc>
        <w:tc>
          <w:tcPr>
            <w:tcW w:type="dxa" w:w="19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bebfb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4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7 </w:t>
            </w:r>
          </w:p>
        </w:tc>
        <w:tc>
          <w:tcPr>
            <w:tcW w:type="dxa" w:w="195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bebfb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4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8 </w:t>
            </w:r>
          </w:p>
        </w:tc>
        <w:tc>
          <w:tcPr>
            <w:tcW w:type="dxa" w:w="19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bebfb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4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9 </w:t>
            </w:r>
          </w:p>
        </w:tc>
      </w:tr>
      <w:tr>
        <w:trPr>
          <w:trHeight w:hRule="exact" w:val="272"/>
        </w:trPr>
        <w:tc>
          <w:tcPr>
            <w:tcW w:type="dxa" w:w="1960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0" w:after="0"/>
              <w:ind w:left="0" w:right="0" w:firstLine="0"/>
              <w:jc w:val="center"/>
            </w:pPr>
            <w:r>
              <w:rPr>
                <w:rFonts w:ascii="Cambria Math" w:hAnsi="Cambria Math" w:eastAsia="Cambria Math"/>
                <w:b w:val="0"/>
                <w:i w:val="0"/>
                <w:color w:val="000000"/>
                <w:sz w:val="20"/>
              </w:rPr>
              <w:t>𝐿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2"/>
              </w:rPr>
              <w:t xml:space="preserve"> </w:t>
            </w:r>
          </w:p>
        </w:tc>
        <w:tc>
          <w:tcPr>
            <w:tcW w:type="dxa" w:w="19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4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200 </w:t>
            </w:r>
          </w:p>
        </w:tc>
        <w:tc>
          <w:tcPr>
            <w:tcW w:type="dxa" w:w="195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4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130 </w:t>
            </w:r>
          </w:p>
        </w:tc>
        <w:tc>
          <w:tcPr>
            <w:tcW w:type="dxa" w:w="19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4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70 </w:t>
            </w:r>
          </w:p>
        </w:tc>
      </w:tr>
      <w:tr>
        <w:trPr>
          <w:trHeight w:hRule="exact" w:val="298"/>
        </w:trPr>
        <w:tc>
          <w:tcPr>
            <w:tcW w:type="dxa" w:w="1960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exact" w:before="26" w:after="0"/>
              <w:ind w:left="0" w:right="0" w:firstLine="0"/>
              <w:jc w:val="center"/>
            </w:pPr>
            <w:r>
              <w:rPr>
                <w:rFonts w:ascii="Cambria Math" w:hAnsi="Cambria Math" w:eastAsia="Cambria Math"/>
                <w:b w:val="0"/>
                <w:i w:val="0"/>
                <w:color w:val="000000"/>
                <w:sz w:val="22"/>
              </w:rPr>
              <w:t>𝑧</w:t>
            </w:r>
            <w:r>
              <w:rPr>
                <w:rFonts w:ascii="Cambria Math" w:hAnsi="Cambria Math" w:eastAsia="Cambria Math"/>
                <w:b w:val="0"/>
                <w:i w:val="0"/>
                <w:color w:val="000000"/>
                <w:sz w:val="16"/>
              </w:rPr>
              <w:t>h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 </w:t>
            </w:r>
          </w:p>
        </w:tc>
        <w:tc>
          <w:tcPr>
            <w:tcW w:type="dxa" w:w="19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4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180 </w:t>
            </w:r>
          </w:p>
        </w:tc>
        <w:tc>
          <w:tcPr>
            <w:tcW w:type="dxa" w:w="195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4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105 </w:t>
            </w:r>
          </w:p>
        </w:tc>
        <w:tc>
          <w:tcPr>
            <w:tcW w:type="dxa" w:w="19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4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90 </w:t>
            </w:r>
          </w:p>
        </w:tc>
      </w:tr>
      <w:tr>
        <w:trPr>
          <w:trHeight w:hRule="exact" w:val="298"/>
        </w:trPr>
        <w:tc>
          <w:tcPr>
            <w:tcW w:type="dxa" w:w="1960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exact" w:before="24" w:after="0"/>
              <w:ind w:left="0" w:right="0" w:firstLine="0"/>
              <w:jc w:val="center"/>
            </w:pPr>
            <w:r>
              <w:rPr>
                <w:rFonts w:ascii="Cambria Math" w:hAnsi="Cambria Math" w:eastAsia="Cambria Math"/>
                <w:b w:val="0"/>
                <w:i w:val="0"/>
                <w:color w:val="000000"/>
                <w:sz w:val="22"/>
              </w:rPr>
              <w:t>𝑧</w:t>
            </w:r>
            <w:r>
              <w:rPr>
                <w:rFonts w:ascii="Cambria Math" w:hAnsi="Cambria Math" w:eastAsia="Cambria Math"/>
                <w:b w:val="0"/>
                <w:i w:val="0"/>
                <w:color w:val="000000"/>
                <w:sz w:val="16"/>
              </w:rPr>
              <w:t>𝑠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 </w:t>
            </w:r>
          </w:p>
        </w:tc>
        <w:tc>
          <w:tcPr>
            <w:tcW w:type="dxa" w:w="19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4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150 </w:t>
            </w:r>
          </w:p>
        </w:tc>
        <w:tc>
          <w:tcPr>
            <w:tcW w:type="dxa" w:w="195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4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65 </w:t>
            </w:r>
          </w:p>
        </w:tc>
        <w:tc>
          <w:tcPr>
            <w:tcW w:type="dxa" w:w="19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4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55 </w:t>
            </w:r>
          </w:p>
        </w:tc>
      </w:tr>
      <w:tr>
        <w:trPr>
          <w:trHeight w:hRule="exact" w:val="270"/>
        </w:trPr>
        <w:tc>
          <w:tcPr>
            <w:tcW w:type="dxa" w:w="1960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8" w:lineRule="exact" w:before="2" w:after="0"/>
              <w:ind w:left="0" w:right="0" w:firstLine="0"/>
              <w:jc w:val="center"/>
            </w:pPr>
            <w:r>
              <w:rPr>
                <w:rFonts w:ascii="Cambria Math" w:hAnsi="Cambria Math" w:eastAsia="Cambria Math"/>
                <w:b w:val="0"/>
                <w:i w:val="0"/>
                <w:color w:val="000000"/>
                <w:sz w:val="20"/>
              </w:rPr>
              <w:t>𝐿</w:t>
            </w:r>
            <w:r>
              <w:rPr>
                <w:rFonts w:ascii="Cambria Math" w:hAnsi="Cambria Math" w:eastAsia="Cambria Math"/>
                <w:b w:val="0"/>
                <w:i w:val="0"/>
                <w:color w:val="000000"/>
                <w:sz w:val="14"/>
              </w:rPr>
              <w:t>𝑡𝑟𝑎𝑛𝑠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 </w:t>
            </w:r>
          </w:p>
        </w:tc>
        <w:tc>
          <w:tcPr>
            <w:tcW w:type="dxa" w:w="19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6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10000 </w:t>
            </w:r>
          </w:p>
        </w:tc>
        <w:tc>
          <w:tcPr>
            <w:tcW w:type="dxa" w:w="195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6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210 </w:t>
            </w:r>
          </w:p>
        </w:tc>
        <w:tc>
          <w:tcPr>
            <w:tcW w:type="dxa" w:w="19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6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210 </w:t>
            </w:r>
          </w:p>
        </w:tc>
      </w:tr>
      <w:tr>
        <w:trPr>
          <w:trHeight w:hRule="exact" w:val="274"/>
        </w:trPr>
        <w:tc>
          <w:tcPr>
            <w:tcW w:type="dxa" w:w="1960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8" w:lineRule="exact" w:before="6" w:after="0"/>
              <w:ind w:left="0" w:right="0" w:firstLine="0"/>
              <w:jc w:val="center"/>
            </w:pPr>
            <w:r>
              <w:rPr>
                <w:rFonts w:ascii="Cambria Math" w:hAnsi="Cambria Math" w:eastAsia="Cambria Math"/>
                <w:b w:val="0"/>
                <w:i w:val="0"/>
                <w:color w:val="000000"/>
                <w:sz w:val="20"/>
              </w:rPr>
              <w:t>𝐿</w:t>
            </w:r>
            <w:r>
              <w:rPr>
                <w:rFonts w:ascii="Cambria Math" w:hAnsi="Cambria Math" w:eastAsia="Cambria Math"/>
                <w:b w:val="0"/>
                <w:i w:val="0"/>
                <w:color w:val="000000"/>
                <w:sz w:val="14"/>
              </w:rPr>
              <w:t>𝑜𝑢𝑡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 </w:t>
            </w:r>
          </w:p>
        </w:tc>
        <w:tc>
          <w:tcPr>
            <w:tcW w:type="dxa" w:w="19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10000 </w:t>
            </w:r>
          </w:p>
        </w:tc>
        <w:tc>
          <w:tcPr>
            <w:tcW w:type="dxa" w:w="195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300 </w:t>
            </w:r>
          </w:p>
        </w:tc>
        <w:tc>
          <w:tcPr>
            <w:tcW w:type="dxa" w:w="19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300 </w:t>
            </w:r>
          </w:p>
        </w:tc>
      </w:tr>
    </w:tbl>
    <w:p>
      <w:pPr>
        <w:autoSpaceDN w:val="0"/>
        <w:autoSpaceDE w:val="0"/>
        <w:widowControl/>
        <w:spacing w:line="197" w:lineRule="auto" w:before="314" w:after="0"/>
        <w:ind w:left="1416" w:right="0" w:firstLine="0"/>
        <w:jc w:val="left"/>
      </w:pP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The inlet wind profile and the inlet TKE profile for stability class 7 to 9 in Meteodyn WT are described </w:t>
      </w:r>
    </w:p>
    <w:p>
      <w:pPr>
        <w:autoSpaceDN w:val="0"/>
        <w:autoSpaceDE w:val="0"/>
        <w:widowControl/>
        <w:spacing w:line="197" w:lineRule="auto" w:before="48" w:after="258"/>
        <w:ind w:left="1416" w:right="0" w:firstLine="0"/>
        <w:jc w:val="left"/>
      </w:pP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in the following figures. </w:t>
      </w:r>
    </w:p>
    <w:p>
      <w:pPr>
        <w:sectPr>
          <w:pgSz w:w="11904" w:h="16838"/>
          <w:pgMar w:top="0" w:right="1440" w:bottom="17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76" w:firstLine="0"/>
        <w:jc w:val="right"/>
      </w:pPr>
      <w:r>
        <w:drawing>
          <wp:inline xmlns:a="http://schemas.openxmlformats.org/drawingml/2006/main" xmlns:pic="http://schemas.openxmlformats.org/drawingml/2006/picture">
            <wp:extent cx="2626360" cy="1590039"/>
            <wp:docPr id="58" name="Picture 5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2626360" cy="15900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197" w:lineRule="auto" w:before="316" w:after="0"/>
        <w:ind w:left="1416" w:right="0" w:firstLine="0"/>
        <w:jc w:val="left"/>
      </w:pP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For more information, please refer to: </w:t>
      </w:r>
    </w:p>
    <w:p>
      <w:pPr>
        <w:sectPr>
          <w:type w:val="continuous"/>
          <w:pgSz w:w="11904" w:h="16838"/>
          <w:pgMar w:top="0" w:right="1440" w:bottom="170" w:left="0" w:header="720" w:footer="720" w:gutter="0"/>
          <w:cols w:num="2" w:equalWidth="0">
            <w:col w:w="5964" w:space="0"/>
            <w:col w:w="4500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78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2609850" cy="1596390"/>
            <wp:docPr id="59" name="Picture 5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2609850" cy="15963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590"/>
        <w:sectPr>
          <w:type w:val="nextColumn"/>
          <w:pgSz w:w="11904" w:h="16838"/>
          <w:pgMar w:top="0" w:right="1440" w:bottom="170" w:left="0" w:header="720" w:footer="720" w:gutter="0"/>
          <w:cols w:num="2" w:equalWidth="0">
            <w:col w:w="5964" w:space="0"/>
            <w:col w:w="4500" w:space="0"/>
          </w:cols>
          <w:docGrid w:linePitch="360"/>
        </w:sectPr>
      </w:pPr>
    </w:p>
    <w:p>
      <w:pPr>
        <w:autoSpaceDN w:val="0"/>
        <w:autoSpaceDE w:val="0"/>
        <w:widowControl/>
        <w:spacing w:line="245" w:lineRule="auto" w:before="0" w:after="0"/>
        <w:ind w:left="1638" w:right="0" w:firstLine="0"/>
        <w:jc w:val="left"/>
      </w:pP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Ru L., Zeming S., Bin F. and Delaunay D. "A new Turbulence Model for the Stable Boundary Layer </w:t>
      </w: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with Application to CFD in Wind Resource Assessment". </w:t>
      </w:r>
    </w:p>
    <w:p>
      <w:pPr>
        <w:autoSpaceDN w:val="0"/>
        <w:autoSpaceDE w:val="0"/>
        <w:widowControl/>
        <w:spacing w:line="245" w:lineRule="auto" w:before="168" w:after="0"/>
        <w:ind w:left="1638" w:right="0" w:firstLine="0"/>
        <w:jc w:val="left"/>
      </w:pP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C. Albrecht, D. Delaunay, A. Grözner, M. Kohiert et L. Pauscher, “Atmospheric stability: general </w:t>
      </w: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classification and simulation in Meteodyn WT” </w:t>
      </w:r>
    </w:p>
    <w:p>
      <w:pPr>
        <w:autoSpaceDN w:val="0"/>
        <w:tabs>
          <w:tab w:pos="2564" w:val="left"/>
        </w:tabs>
        <w:autoSpaceDE w:val="0"/>
        <w:widowControl/>
        <w:spacing w:line="254" w:lineRule="exact" w:before="404" w:after="0"/>
        <w:ind w:left="1844" w:right="0" w:firstLine="0"/>
        <w:jc w:val="left"/>
      </w:pPr>
      <w:r>
        <w:rPr>
          <w:rFonts w:ascii="Calibri Light" w:hAnsi="Calibri Light" w:eastAsia="Calibri Light"/>
          <w:b/>
          <w:i w:val="0"/>
          <w:color w:val="000000"/>
          <w:sz w:val="22"/>
        </w:rPr>
        <w:t>1.6.3</w:t>
      </w:r>
      <w:r>
        <w:rPr>
          <w:rFonts w:ascii="Arial" w:hAnsi="Arial" w:eastAsia="Arial"/>
          <w:b/>
          <w:i w:val="0"/>
          <w:color w:val="000000"/>
          <w:sz w:val="22"/>
        </w:rPr>
        <w:t xml:space="preserve"> </w:t>
      </w:r>
      <w:r>
        <w:rPr>
          <w:rFonts w:ascii="Calibri Light" w:hAnsi="Calibri Light" w:eastAsia="Calibri Light"/>
          <w:b/>
          <w:i w:val="0"/>
          <w:color w:val="000000"/>
          <w:sz w:val="22"/>
        </w:rPr>
        <w:t xml:space="preserve">Ground boundary conditions </w:t>
      </w:r>
    </w:p>
    <w:p>
      <w:pPr>
        <w:autoSpaceDN w:val="0"/>
        <w:autoSpaceDE w:val="0"/>
        <w:widowControl/>
        <w:spacing w:line="245" w:lineRule="auto" w:before="168" w:after="0"/>
        <w:ind w:left="1416" w:right="0" w:firstLine="0"/>
        <w:jc w:val="both"/>
      </w:pP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The boundary condition is given through the logarithmic profile. The momentum flux condition at the </w:t>
      </w: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ground is equal to </w:t>
      </w:r>
      <w:r>
        <w:rPr>
          <w:rFonts w:ascii="Cambria Math" w:hAnsi="Cambria Math" w:eastAsia="Cambria Math"/>
          <w:b w:val="0"/>
          <w:i w:val="0"/>
          <w:color w:val="000000"/>
          <w:sz w:val="22"/>
        </w:rPr>
        <w:t>𝑢</w:t>
      </w:r>
      <w:r>
        <w:rPr>
          <w:rFonts w:ascii="Cambria Math" w:hAnsi="Cambria Math" w:eastAsia="Cambria Math"/>
          <w:b w:val="0"/>
          <w:i w:val="0"/>
          <w:color w:val="000000"/>
          <w:sz w:val="16"/>
        </w:rPr>
        <w:t>∗2</w:t>
      </w: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. The TKE flux is also calculated from the logarithmic wall law. Moreover, a </w:t>
      </w: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surface sink term </w:t>
      </w:r>
      <w:r>
        <w:rPr>
          <w:rFonts w:ascii="Cambria Math" w:hAnsi="Cambria Math" w:eastAsia="Cambria Math"/>
          <w:b w:val="0"/>
          <w:i w:val="0"/>
          <w:color w:val="000000"/>
          <w:sz w:val="24"/>
        </w:rPr>
        <w:t>𝐹</w:t>
      </w:r>
      <w:r>
        <w:rPr>
          <w:w w:val="98.82352492388557"/>
          <w:rFonts w:ascii="Cambria Math" w:hAnsi="Cambria Math" w:eastAsia="Cambria Math"/>
          <w:b w:val="0"/>
          <w:i w:val="0"/>
          <w:color w:val="000000"/>
          <w:sz w:val="17"/>
        </w:rPr>
        <w:t>𝑆</w:t>
      </w:r>
      <w:r>
        <w:rPr>
          <w:rFonts w:ascii="Calibri Light" w:hAnsi="Calibri Light" w:eastAsia="Calibri Light"/>
          <w:b w:val="0"/>
          <w:i w:val="0"/>
          <w:color w:val="000000"/>
          <w:sz w:val="24"/>
        </w:rPr>
        <w:t xml:space="preserve"> </w:t>
      </w: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is introduced in the momentum equations for all the cells laying on the ground. </w:t>
      </w:r>
    </w:p>
    <w:p>
      <w:pPr>
        <w:autoSpaceDN w:val="0"/>
        <w:autoSpaceDE w:val="0"/>
        <w:widowControl/>
        <w:spacing w:line="48" w:lineRule="auto" w:before="12" w:after="0"/>
        <w:ind w:left="0" w:right="3634" w:firstLine="0"/>
        <w:jc w:val="right"/>
      </w:pPr>
      <w:r>
        <w:rPr>
          <w:rFonts w:ascii="Cambria Math" w:hAnsi="Cambria Math" w:eastAsia="Cambria Math"/>
          <w:b w:val="0"/>
          <w:i w:val="0"/>
          <w:color w:val="000000"/>
          <w:sz w:val="24"/>
        </w:rPr>
        <w:t>𝐹</w:t>
      </w:r>
      <w:r>
        <w:rPr>
          <w:w w:val="98.82352492388557"/>
          <w:rFonts w:ascii="Cambria Math" w:hAnsi="Cambria Math" w:eastAsia="Cambria Math"/>
          <w:b w:val="0"/>
          <w:i w:val="0"/>
          <w:color w:val="000000"/>
          <w:sz w:val="17"/>
        </w:rPr>
        <w:t>𝑆</w:t>
      </w:r>
      <w:r>
        <w:rPr>
          <w:rFonts w:ascii="Cambria Math" w:hAnsi="Cambria Math" w:eastAsia="Cambria Math"/>
          <w:b w:val="0"/>
          <w:i w:val="0"/>
          <w:color w:val="000000"/>
          <w:sz w:val="24"/>
        </w:rPr>
        <w:t>= −𝜌𝐶</w:t>
      </w:r>
      <w:r>
        <w:rPr>
          <w:w w:val="98.82352492388557"/>
          <w:rFonts w:ascii="Cambria Math" w:hAnsi="Cambria Math" w:eastAsia="Cambria Math"/>
          <w:b w:val="0"/>
          <w:i w:val="0"/>
          <w:color w:val="000000"/>
          <w:sz w:val="17"/>
        </w:rPr>
        <w:t>𝑆</w:t>
      </w:r>
      <w:r>
        <w:rPr>
          <w:rFonts w:ascii="Cambria Math" w:hAnsi="Cambria Math" w:eastAsia="Cambria Math"/>
          <w:b w:val="0"/>
          <w:i w:val="0"/>
          <w:color w:val="000000"/>
          <w:sz w:val="24"/>
        </w:rPr>
        <w:t>𝑈</w:t>
      </w:r>
      <w:r>
        <w:rPr>
          <w:w w:val="98.82352492388557"/>
          <w:rFonts w:ascii="Cambria Math" w:hAnsi="Cambria Math" w:eastAsia="Cambria Math"/>
          <w:b w:val="0"/>
          <w:i w:val="0"/>
          <w:color w:val="000000"/>
          <w:sz w:val="17"/>
        </w:rPr>
        <w:t>𝑡</w:t>
      </w:r>
      <w:r>
        <w:rPr>
          <w:rFonts w:ascii="Cambria Math" w:hAnsi="Cambria Math" w:eastAsia="Cambria Math"/>
          <w:b w:val="0"/>
          <w:i w:val="0"/>
          <w:color w:val="000000"/>
          <w:sz w:val="24"/>
        </w:rPr>
        <w:t>|𝑈|</w:t>
      </w:r>
      <w:r>
        <w:rPr>
          <w:rFonts w:ascii="Calibri Light" w:hAnsi="Calibri Light" w:eastAsia="Calibri Light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197" w:lineRule="auto" w:before="282" w:after="0"/>
        <w:ind w:left="1416" w:right="0" w:firstLine="0"/>
        <w:jc w:val="left"/>
      </w:pP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Where: </w:t>
      </w:r>
    </w:p>
    <w:p>
      <w:pPr>
        <w:autoSpaceDN w:val="0"/>
        <w:tabs>
          <w:tab w:pos="2136" w:val="left"/>
        </w:tabs>
        <w:autoSpaceDE w:val="0"/>
        <w:widowControl/>
        <w:spacing w:line="270" w:lineRule="exact" w:before="0" w:after="0"/>
        <w:ind w:left="1776" w:right="0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2"/>
        </w:rPr>
        <w:t>•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 </w:t>
      </w:r>
      <w:r>
        <w:tab/>
      </w:r>
      <w:r>
        <w:rPr>
          <w:rFonts w:ascii="Cambria Math" w:hAnsi="Cambria Math" w:eastAsia="Cambria Math"/>
          <w:b w:val="0"/>
          <w:i w:val="0"/>
          <w:color w:val="000000"/>
          <w:sz w:val="22"/>
        </w:rPr>
        <w:t>𝑈</w:t>
      </w:r>
      <w:r>
        <w:rPr>
          <w:rFonts w:ascii="Cambria Math" w:hAnsi="Cambria Math" w:eastAsia="Cambria Math"/>
          <w:b w:val="0"/>
          <w:i w:val="0"/>
          <w:color w:val="000000"/>
          <w:sz w:val="16"/>
        </w:rPr>
        <w:t>𝑡</w:t>
      </w: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 is the wind speed tangential to the lower surface. </w:t>
      </w:r>
    </w:p>
    <w:p>
      <w:pPr>
        <w:autoSpaceDN w:val="0"/>
        <w:tabs>
          <w:tab w:pos="2136" w:val="left"/>
        </w:tabs>
        <w:autoSpaceDE w:val="0"/>
        <w:widowControl/>
        <w:spacing w:line="276" w:lineRule="exact" w:before="0" w:after="0"/>
        <w:ind w:left="1776" w:right="0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2"/>
        </w:rPr>
        <w:t>•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 </w:t>
      </w:r>
      <w:r>
        <w:tab/>
      </w:r>
      <w:r>
        <w:rPr>
          <w:rFonts w:ascii="Cambria Math" w:hAnsi="Cambria Math" w:eastAsia="Cambria Math"/>
          <w:b w:val="0"/>
          <w:i w:val="0"/>
          <w:color w:val="000000"/>
          <w:sz w:val="22"/>
        </w:rPr>
        <w:t>𝐶</w:t>
      </w:r>
      <w:r>
        <w:rPr>
          <w:rFonts w:ascii="Cambria Math" w:hAnsi="Cambria Math" w:eastAsia="Cambria Math"/>
          <w:b w:val="0"/>
          <w:i w:val="0"/>
          <w:color w:val="000000"/>
          <w:sz w:val="16"/>
        </w:rPr>
        <w:t>𝑠</w:t>
      </w: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 is a calibrated drag and friction coefficient computed as a function of the local roughness of </w:t>
      </w:r>
      <w:r>
        <w:tab/>
      </w: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the cell and of the thermal stability class. </w:t>
      </w:r>
    </w:p>
    <w:p>
      <w:pPr>
        <w:autoSpaceDN w:val="0"/>
        <w:autoSpaceDE w:val="0"/>
        <w:widowControl/>
        <w:spacing w:line="245" w:lineRule="auto" w:before="48" w:after="0"/>
        <w:ind w:left="1416" w:right="0" w:firstLine="0"/>
        <w:jc w:val="left"/>
      </w:pP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In the case where 20 times the roughness length is greater than the height of the first cell, the forest </w:t>
      </w: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model is automatically activated (refer to The forest model on section 2.6). </w:t>
      </w:r>
    </w:p>
    <w:p>
      <w:pPr>
        <w:autoSpaceDN w:val="0"/>
        <w:tabs>
          <w:tab w:pos="2564" w:val="left"/>
        </w:tabs>
        <w:autoSpaceDE w:val="0"/>
        <w:widowControl/>
        <w:spacing w:line="254" w:lineRule="exact" w:before="254" w:after="0"/>
        <w:ind w:left="1844" w:right="0" w:firstLine="0"/>
        <w:jc w:val="left"/>
      </w:pPr>
      <w:r>
        <w:rPr>
          <w:rFonts w:ascii="Calibri Light" w:hAnsi="Calibri Light" w:eastAsia="Calibri Light"/>
          <w:b/>
          <w:i w:val="0"/>
          <w:color w:val="000000"/>
          <w:sz w:val="22"/>
        </w:rPr>
        <w:t>1.6.4</w:t>
      </w:r>
      <w:r>
        <w:rPr>
          <w:rFonts w:ascii="Arial" w:hAnsi="Arial" w:eastAsia="Arial"/>
          <w:b/>
          <w:i w:val="0"/>
          <w:color w:val="000000"/>
          <w:sz w:val="22"/>
        </w:rPr>
        <w:t xml:space="preserve"> </w:t>
      </w:r>
      <w:r>
        <w:rPr>
          <w:rFonts w:ascii="Calibri Light" w:hAnsi="Calibri Light" w:eastAsia="Calibri Light"/>
          <w:b/>
          <w:i w:val="0"/>
          <w:color w:val="000000"/>
          <w:sz w:val="22"/>
        </w:rPr>
        <w:t xml:space="preserve">Lateral boundary conditions </w:t>
      </w:r>
    </w:p>
    <w:p>
      <w:pPr>
        <w:autoSpaceDN w:val="0"/>
        <w:autoSpaceDE w:val="0"/>
        <w:widowControl/>
        <w:spacing w:line="197" w:lineRule="auto" w:before="168" w:after="0"/>
        <w:ind w:left="1416" w:right="0" w:firstLine="0"/>
        <w:jc w:val="left"/>
      </w:pP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Symmetrical boundary conditions are applied on the lateral boundaries of the computational domain. </w:t>
      </w:r>
    </w:p>
    <w:p>
      <w:pPr>
        <w:sectPr>
          <w:type w:val="continuous"/>
          <w:pgSz w:w="11904" w:h="16838"/>
          <w:pgMar w:top="0" w:right="1440" w:bottom="17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7569200" cy="685800"/>
            <wp:docPr id="60" name="Picture 6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569200" cy="685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tabs>
          <w:tab w:pos="2564" w:val="left"/>
        </w:tabs>
        <w:autoSpaceDE w:val="0"/>
        <w:widowControl/>
        <w:spacing w:line="254" w:lineRule="exact" w:before="348" w:after="0"/>
        <w:ind w:left="1844" w:right="0" w:firstLine="0"/>
        <w:jc w:val="left"/>
      </w:pPr>
      <w:r>
        <w:rPr>
          <w:rFonts w:ascii="Calibri Light" w:hAnsi="Calibri Light" w:eastAsia="Calibri Light"/>
          <w:b/>
          <w:i w:val="0"/>
          <w:color w:val="000000"/>
          <w:sz w:val="22"/>
        </w:rPr>
        <w:t>1.6.5</w:t>
      </w:r>
      <w:r>
        <w:rPr>
          <w:rFonts w:ascii="Arial" w:hAnsi="Arial" w:eastAsia="Arial"/>
          <w:b/>
          <w:i w:val="0"/>
          <w:color w:val="000000"/>
          <w:sz w:val="22"/>
        </w:rPr>
        <w:t xml:space="preserve"> </w:t>
      </w:r>
      <w:r>
        <w:rPr>
          <w:rFonts w:ascii="Calibri Light" w:hAnsi="Calibri Light" w:eastAsia="Calibri Light"/>
          <w:b/>
          <w:i w:val="0"/>
          <w:color w:val="000000"/>
          <w:sz w:val="22"/>
        </w:rPr>
        <w:t xml:space="preserve">Top boundary condition </w:t>
      </w:r>
    </w:p>
    <w:p>
      <w:pPr>
        <w:autoSpaceDN w:val="0"/>
        <w:autoSpaceDE w:val="0"/>
        <w:widowControl/>
        <w:spacing w:line="197" w:lineRule="auto" w:before="168" w:after="0"/>
        <w:ind w:left="1416" w:right="0" w:firstLine="0"/>
        <w:jc w:val="left"/>
      </w:pP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A pressure outflow boundary condition is applied on the top boundary of the computational domain. </w:t>
      </w:r>
    </w:p>
    <w:p>
      <w:pPr>
        <w:autoSpaceDN w:val="0"/>
        <w:tabs>
          <w:tab w:pos="2564" w:val="left"/>
        </w:tabs>
        <w:autoSpaceDE w:val="0"/>
        <w:widowControl/>
        <w:spacing w:line="254" w:lineRule="exact" w:before="254" w:after="0"/>
        <w:ind w:left="1844" w:right="0" w:firstLine="0"/>
        <w:jc w:val="left"/>
      </w:pPr>
      <w:r>
        <w:rPr>
          <w:rFonts w:ascii="Calibri Light" w:hAnsi="Calibri Light" w:eastAsia="Calibri Light"/>
          <w:b/>
          <w:i w:val="0"/>
          <w:color w:val="000000"/>
          <w:sz w:val="22"/>
        </w:rPr>
        <w:t>1.6.6</w:t>
      </w:r>
      <w:r>
        <w:rPr>
          <w:rFonts w:ascii="Arial" w:hAnsi="Arial" w:eastAsia="Arial"/>
          <w:b/>
          <w:i w:val="0"/>
          <w:color w:val="000000"/>
          <w:sz w:val="22"/>
        </w:rPr>
        <w:t xml:space="preserve"> </w:t>
      </w:r>
      <w:r>
        <w:rPr>
          <w:rFonts w:ascii="Calibri Light" w:hAnsi="Calibri Light" w:eastAsia="Calibri Light"/>
          <w:b/>
          <w:i w:val="0"/>
          <w:color w:val="000000"/>
          <w:sz w:val="22"/>
        </w:rPr>
        <w:t xml:space="preserve">Outlet boundary condition </w:t>
      </w:r>
    </w:p>
    <w:p>
      <w:pPr>
        <w:autoSpaceDN w:val="0"/>
        <w:autoSpaceDE w:val="0"/>
        <w:widowControl/>
        <w:spacing w:line="197" w:lineRule="auto" w:before="168" w:after="0"/>
        <w:ind w:left="1416" w:right="0" w:firstLine="0"/>
        <w:jc w:val="left"/>
      </w:pP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A pressure outflow boundary condition is applied on the outlet boundary of the computational domain. </w:t>
      </w:r>
    </w:p>
    <w:p>
      <w:pPr>
        <w:autoSpaceDN w:val="0"/>
        <w:tabs>
          <w:tab w:pos="2050" w:val="left"/>
        </w:tabs>
        <w:autoSpaceDE w:val="0"/>
        <w:widowControl/>
        <w:spacing w:line="240" w:lineRule="auto" w:before="442" w:after="0"/>
        <w:ind w:left="1484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186690" cy="110489"/>
            <wp:docPr id="61" name="Picture 6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186690" cy="110489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libri Light" w:hAnsi="Calibri Light" w:eastAsia="Calibri Light"/>
          <w:b/>
          <w:i w:val="0"/>
          <w:color w:val="000000"/>
          <w:sz w:val="24"/>
        </w:rPr>
        <w:t xml:space="preserve">The forest model </w:t>
      </w:r>
    </w:p>
    <w:p>
      <w:pPr>
        <w:autoSpaceDN w:val="0"/>
        <w:autoSpaceDE w:val="0"/>
        <w:widowControl/>
        <w:spacing w:line="197" w:lineRule="auto" w:before="288" w:after="0"/>
        <w:ind w:left="1416" w:right="0" w:firstLine="0"/>
        <w:jc w:val="left"/>
      </w:pPr>
      <w:r>
        <w:rPr>
          <w:rFonts w:ascii="Calibri Light" w:hAnsi="Calibri Light" w:eastAsia="Calibri Light"/>
          <w:b w:val="0"/>
          <w:i/>
          <w:color w:val="000000"/>
          <w:sz w:val="22"/>
        </w:rPr>
        <w:t xml:space="preserve">Principles </w:t>
      </w:r>
    </w:p>
    <w:p>
      <w:pPr>
        <w:autoSpaceDN w:val="0"/>
        <w:autoSpaceDE w:val="0"/>
        <w:widowControl/>
        <w:spacing w:line="197" w:lineRule="auto" w:before="288" w:after="0"/>
        <w:ind w:left="1416" w:right="0" w:firstLine="0"/>
        <w:jc w:val="left"/>
      </w:pP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The forest model includes a drag term which is added in the momentum conservation equation and </w:t>
      </w:r>
    </w:p>
    <w:p>
      <w:pPr>
        <w:autoSpaceDN w:val="0"/>
        <w:autoSpaceDE w:val="0"/>
        <w:widowControl/>
        <w:spacing w:line="197" w:lineRule="auto" w:before="66" w:after="0"/>
        <w:ind w:left="1416" w:right="0" w:firstLine="0"/>
        <w:jc w:val="left"/>
      </w:pP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the dissipation term is modified in the TKE equation through the alteration of the turbulent length </w:t>
      </w:r>
    </w:p>
    <w:p>
      <w:pPr>
        <w:autoSpaceDN w:val="0"/>
        <w:autoSpaceDE w:val="0"/>
        <w:widowControl/>
        <w:spacing w:line="197" w:lineRule="auto" w:before="66" w:after="0"/>
        <w:ind w:left="1416" w:right="0" w:firstLine="0"/>
        <w:jc w:val="left"/>
      </w:pP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scales. </w:t>
      </w:r>
    </w:p>
    <w:p>
      <w:pPr>
        <w:autoSpaceDN w:val="0"/>
        <w:tabs>
          <w:tab w:pos="2564" w:val="left"/>
        </w:tabs>
        <w:autoSpaceDE w:val="0"/>
        <w:widowControl/>
        <w:spacing w:line="256" w:lineRule="exact" w:before="272" w:after="0"/>
        <w:ind w:left="1844" w:right="0" w:firstLine="0"/>
        <w:jc w:val="left"/>
      </w:pPr>
      <w:r>
        <w:rPr>
          <w:rFonts w:ascii="Calibri Light" w:hAnsi="Calibri Light" w:eastAsia="Calibri Light"/>
          <w:b/>
          <w:i w:val="0"/>
          <w:color w:val="000000"/>
          <w:sz w:val="22"/>
        </w:rPr>
        <w:t>1.7.1</w:t>
      </w:r>
      <w:r>
        <w:rPr>
          <w:rFonts w:ascii="Arial" w:hAnsi="Arial" w:eastAsia="Arial"/>
          <w:b/>
          <w:i w:val="0"/>
          <w:color w:val="000000"/>
          <w:sz w:val="22"/>
        </w:rPr>
        <w:t xml:space="preserve"> </w:t>
      </w:r>
      <w:r>
        <w:rPr>
          <w:rFonts w:ascii="Calibri Light" w:hAnsi="Calibri Light" w:eastAsia="Calibri Light"/>
          <w:b/>
          <w:i w:val="0"/>
          <w:color w:val="000000"/>
          <w:sz w:val="22"/>
        </w:rPr>
        <w:t xml:space="preserve">Canopy height vs roughness length </w:t>
      </w:r>
    </w:p>
    <w:p>
      <w:pPr>
        <w:autoSpaceDN w:val="0"/>
        <w:autoSpaceDE w:val="0"/>
        <w:widowControl/>
        <w:spacing w:line="48" w:lineRule="auto" w:before="162" w:after="0"/>
        <w:ind w:left="1416" w:right="0" w:firstLine="0"/>
        <w:jc w:val="left"/>
      </w:pP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The ratio between the canopy height </w:t>
      </w:r>
      <w:r>
        <w:rPr>
          <w:rFonts w:ascii="Cambria Math" w:hAnsi="Cambria Math" w:eastAsia="Cambria Math"/>
          <w:b w:val="0"/>
          <w:i w:val="0"/>
          <w:color w:val="000000"/>
          <w:sz w:val="22"/>
        </w:rPr>
        <w:t>𝐻</w:t>
      </w:r>
      <w:r>
        <w:rPr>
          <w:rFonts w:ascii="Cambria Math" w:hAnsi="Cambria Math" w:eastAsia="Cambria Math"/>
          <w:b w:val="0"/>
          <w:i w:val="0"/>
          <w:color w:val="000000"/>
          <w:sz w:val="16"/>
        </w:rPr>
        <w:t>𝑐</w:t>
      </w: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 and the roughness length </w:t>
      </w:r>
      <w:r>
        <w:rPr>
          <w:rFonts w:ascii="Cambria Math" w:hAnsi="Cambria Math" w:eastAsia="Cambria Math"/>
          <w:b w:val="0"/>
          <w:i w:val="0"/>
          <w:color w:val="000000"/>
          <w:sz w:val="22"/>
        </w:rPr>
        <w:t>𝑧</w:t>
      </w:r>
      <w:r>
        <w:rPr>
          <w:rFonts w:ascii="Cambria Math" w:hAnsi="Cambria Math" w:eastAsia="Cambria Math"/>
          <w:b w:val="0"/>
          <w:i w:val="0"/>
          <w:color w:val="000000"/>
          <w:sz w:val="16"/>
        </w:rPr>
        <w:t>0</w:t>
      </w: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 can be defined at “User settings &gt; </w:t>
      </w:r>
    </w:p>
    <w:p>
      <w:pPr>
        <w:autoSpaceDN w:val="0"/>
        <w:autoSpaceDE w:val="0"/>
        <w:widowControl/>
        <w:spacing w:line="197" w:lineRule="auto" w:before="24" w:after="0"/>
        <w:ind w:left="1416" w:right="0" w:firstLine="0"/>
        <w:jc w:val="left"/>
      </w:pP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CFD”: </w:t>
      </w:r>
    </w:p>
    <w:p>
      <w:pPr>
        <w:autoSpaceDN w:val="0"/>
        <w:autoSpaceDE w:val="0"/>
        <w:widowControl/>
        <w:spacing w:line="240" w:lineRule="auto" w:before="270" w:after="0"/>
        <w:ind w:left="0" w:right="1200" w:firstLine="0"/>
        <w:jc w:val="right"/>
      </w:pPr>
      <w:r>
        <w:drawing>
          <wp:inline xmlns:a="http://schemas.openxmlformats.org/drawingml/2006/main" xmlns:pic="http://schemas.openxmlformats.org/drawingml/2006/picture">
            <wp:extent cx="4193540" cy="713739"/>
            <wp:docPr id="62" name="Picture 6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4193540" cy="7137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197" w:lineRule="auto" w:before="314" w:after="0"/>
        <w:ind w:left="1416" w:right="0" w:firstLine="0"/>
        <w:jc w:val="left"/>
      </w:pP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The default value of 20 for this parameter has been chosen by calibrating the computed profiles for </w:t>
      </w:r>
    </w:p>
    <w:p>
      <w:pPr>
        <w:autoSpaceDN w:val="0"/>
        <w:autoSpaceDE w:val="0"/>
        <w:widowControl/>
        <w:spacing w:line="197" w:lineRule="auto" w:before="48" w:after="0"/>
        <w:ind w:left="1416" w:right="0" w:firstLine="0"/>
        <w:jc w:val="left"/>
      </w:pP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high roughness lengths with standard profiles given by the (Eurocode 1 (EC1), part 1-4: Wind Actions </w:t>
      </w:r>
    </w:p>
    <w:p>
      <w:pPr>
        <w:autoSpaceDN w:val="0"/>
        <w:autoSpaceDE w:val="0"/>
        <w:widowControl/>
        <w:spacing w:line="197" w:lineRule="auto" w:before="48" w:after="0"/>
        <w:ind w:left="1416" w:right="0" w:firstLine="0"/>
        <w:jc w:val="left"/>
      </w:pP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(EN 1991-1-4:2005E)., 2005) </w:t>
      </w:r>
    </w:p>
    <w:p>
      <w:pPr>
        <w:autoSpaceDN w:val="0"/>
        <w:tabs>
          <w:tab w:pos="2564" w:val="left"/>
        </w:tabs>
        <w:autoSpaceDE w:val="0"/>
        <w:widowControl/>
        <w:spacing w:line="254" w:lineRule="exact" w:before="254" w:after="0"/>
        <w:ind w:left="1844" w:right="0" w:firstLine="0"/>
        <w:jc w:val="left"/>
      </w:pPr>
      <w:r>
        <w:rPr>
          <w:rFonts w:ascii="Calibri Light" w:hAnsi="Calibri Light" w:eastAsia="Calibri Light"/>
          <w:b/>
          <w:i w:val="0"/>
          <w:color w:val="000000"/>
          <w:sz w:val="22"/>
        </w:rPr>
        <w:t>1.7.2</w:t>
      </w:r>
      <w:r>
        <w:rPr>
          <w:rFonts w:ascii="Arial" w:hAnsi="Arial" w:eastAsia="Arial"/>
          <w:b/>
          <w:i w:val="0"/>
          <w:color w:val="000000"/>
          <w:sz w:val="22"/>
        </w:rPr>
        <w:t xml:space="preserve"> </w:t>
      </w:r>
      <w:r>
        <w:rPr>
          <w:rFonts w:ascii="Calibri Light" w:hAnsi="Calibri Light" w:eastAsia="Calibri Light"/>
          <w:b/>
          <w:i w:val="0"/>
          <w:color w:val="000000"/>
          <w:sz w:val="22"/>
        </w:rPr>
        <w:t xml:space="preserve">The surface cells </w:t>
      </w:r>
    </w:p>
    <w:p>
      <w:pPr>
        <w:autoSpaceDN w:val="0"/>
        <w:autoSpaceDE w:val="0"/>
        <w:widowControl/>
        <w:spacing w:line="48" w:lineRule="auto" w:before="166" w:after="0"/>
        <w:ind w:left="1416" w:right="0" w:firstLine="0"/>
        <w:jc w:val="left"/>
      </w:pP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In the cells bordering the ground, the surface sink term </w:t>
      </w:r>
      <w:r>
        <w:rPr>
          <w:rFonts w:ascii="Cambria Math" w:hAnsi="Cambria Math" w:eastAsia="Cambria Math"/>
          <w:b w:val="0"/>
          <w:i w:val="0"/>
          <w:color w:val="000000"/>
          <w:sz w:val="24"/>
        </w:rPr>
        <w:t>𝐹</w:t>
      </w:r>
      <w:r>
        <w:rPr>
          <w:w w:val="98.82352492388557"/>
          <w:rFonts w:ascii="Cambria Math" w:hAnsi="Cambria Math" w:eastAsia="Cambria Math"/>
          <w:b w:val="0"/>
          <w:i w:val="0"/>
          <w:color w:val="000000"/>
          <w:sz w:val="17"/>
        </w:rPr>
        <w:t>𝑆</w:t>
      </w:r>
      <w:r>
        <w:rPr>
          <w:rFonts w:ascii="Calibri Light" w:hAnsi="Calibri Light" w:eastAsia="Calibri Light"/>
          <w:b w:val="0"/>
          <w:i w:val="0"/>
          <w:color w:val="000000"/>
          <w:sz w:val="24"/>
        </w:rPr>
        <w:t xml:space="preserve"> </w:t>
      </w: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is applied in the momentum equation: </w:t>
      </w:r>
    </w:p>
    <w:p>
      <w:pPr>
        <w:autoSpaceDN w:val="0"/>
        <w:autoSpaceDE w:val="0"/>
        <w:widowControl/>
        <w:spacing w:line="50" w:lineRule="auto" w:before="238" w:after="0"/>
        <w:ind w:left="0" w:right="3740" w:firstLine="0"/>
        <w:jc w:val="right"/>
      </w:pPr>
      <w:r>
        <w:rPr>
          <w:rFonts w:ascii="Cambria Math" w:hAnsi="Cambria Math" w:eastAsia="Cambria Math"/>
          <w:b w:val="0"/>
          <w:i w:val="0"/>
          <w:color w:val="000000"/>
          <w:sz w:val="22"/>
        </w:rPr>
        <w:t>𝐹</w:t>
      </w:r>
      <w:r>
        <w:rPr>
          <w:rFonts w:ascii="Cambria Math" w:hAnsi="Cambria Math" w:eastAsia="Cambria Math"/>
          <w:b w:val="0"/>
          <w:i w:val="0"/>
          <w:color w:val="000000"/>
          <w:sz w:val="16"/>
        </w:rPr>
        <w:t>𝑆</w:t>
      </w:r>
      <w:r>
        <w:rPr>
          <w:rFonts w:ascii="Cambria Math" w:hAnsi="Cambria Math" w:eastAsia="Cambria Math"/>
          <w:b w:val="0"/>
          <w:i w:val="0"/>
          <w:color w:val="000000"/>
          <w:sz w:val="22"/>
        </w:rPr>
        <w:t>= −𝜌𝐶</w:t>
      </w:r>
      <w:r>
        <w:rPr>
          <w:rFonts w:ascii="Cambria Math" w:hAnsi="Cambria Math" w:eastAsia="Cambria Math"/>
          <w:b w:val="0"/>
          <w:i w:val="0"/>
          <w:color w:val="000000"/>
          <w:sz w:val="16"/>
        </w:rPr>
        <w:t>𝑆</w:t>
      </w:r>
      <w:r>
        <w:rPr>
          <w:rFonts w:ascii="Cambria Math" w:hAnsi="Cambria Math" w:eastAsia="Cambria Math"/>
          <w:b w:val="0"/>
          <w:i w:val="0"/>
          <w:color w:val="000000"/>
          <w:sz w:val="22"/>
        </w:rPr>
        <w:t>𝑈|𝑈|</w:t>
      </w: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 </w:t>
      </w:r>
    </w:p>
    <w:p>
      <w:pPr>
        <w:autoSpaceDN w:val="0"/>
        <w:autoSpaceDE w:val="0"/>
        <w:widowControl/>
        <w:spacing w:line="48" w:lineRule="auto" w:before="250" w:after="0"/>
        <w:ind w:left="1416" w:right="0" w:firstLine="0"/>
        <w:jc w:val="left"/>
      </w:pP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 Where </w:t>
      </w:r>
      <w:r>
        <w:rPr>
          <w:rFonts w:ascii="Cambria Math" w:hAnsi="Cambria Math" w:eastAsia="Cambria Math"/>
          <w:b w:val="0"/>
          <w:i w:val="0"/>
          <w:color w:val="000000"/>
          <w:sz w:val="22"/>
        </w:rPr>
        <w:t>𝐶</w:t>
      </w:r>
      <w:r>
        <w:rPr>
          <w:rFonts w:ascii="Cambria Math" w:hAnsi="Cambria Math" w:eastAsia="Cambria Math"/>
          <w:b w:val="0"/>
          <w:i w:val="0"/>
          <w:color w:val="000000"/>
          <w:sz w:val="16"/>
        </w:rPr>
        <w:t>𝑆</w:t>
      </w: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 is a calibrated drag and friction coefficient which depends on the cell roughness. </w:t>
      </w:r>
    </w:p>
    <w:p>
      <w:pPr>
        <w:autoSpaceDN w:val="0"/>
        <w:tabs>
          <w:tab w:pos="2564" w:val="left"/>
        </w:tabs>
        <w:autoSpaceDE w:val="0"/>
        <w:widowControl/>
        <w:spacing w:line="256" w:lineRule="exact" w:before="230" w:after="0"/>
        <w:ind w:left="1844" w:right="0" w:firstLine="0"/>
        <w:jc w:val="left"/>
      </w:pPr>
      <w:r>
        <w:rPr>
          <w:rFonts w:ascii="Calibri Light" w:hAnsi="Calibri Light" w:eastAsia="Calibri Light"/>
          <w:b/>
          <w:i w:val="0"/>
          <w:color w:val="000000"/>
          <w:sz w:val="22"/>
        </w:rPr>
        <w:t>1.7.3</w:t>
      </w:r>
      <w:r>
        <w:rPr>
          <w:rFonts w:ascii="Arial" w:hAnsi="Arial" w:eastAsia="Arial"/>
          <w:b/>
          <w:i w:val="0"/>
          <w:color w:val="000000"/>
          <w:sz w:val="22"/>
        </w:rPr>
        <w:t xml:space="preserve"> </w:t>
      </w:r>
      <w:r>
        <w:rPr>
          <w:rFonts w:ascii="Calibri Light" w:hAnsi="Calibri Light" w:eastAsia="Calibri Light"/>
          <w:b/>
          <w:i w:val="0"/>
          <w:color w:val="000000"/>
          <w:sz w:val="22"/>
        </w:rPr>
        <w:t xml:space="preserve">The volume mesh </w:t>
      </w:r>
    </w:p>
    <w:p>
      <w:pPr>
        <w:autoSpaceDN w:val="0"/>
        <w:autoSpaceDE w:val="0"/>
        <w:widowControl/>
        <w:spacing w:line="197" w:lineRule="auto" w:before="162" w:after="0"/>
        <w:ind w:left="1416" w:right="0" w:firstLine="0"/>
        <w:jc w:val="left"/>
      </w:pP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If the canopy height reaches at least the bottom of the second cell (vertically), then the forest model </w:t>
      </w:r>
    </w:p>
    <w:p>
      <w:pPr>
        <w:autoSpaceDN w:val="0"/>
        <w:autoSpaceDE w:val="0"/>
        <w:widowControl/>
        <w:spacing w:line="197" w:lineRule="auto" w:before="48" w:after="0"/>
        <w:ind w:left="1416" w:right="0" w:firstLine="0"/>
        <w:jc w:val="left"/>
      </w:pP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is activated, and a volume sink term is applied. The corresponding equation is: </w:t>
      </w:r>
    </w:p>
    <w:p>
      <w:pPr>
        <w:autoSpaceDN w:val="0"/>
        <w:autoSpaceDE w:val="0"/>
        <w:widowControl/>
        <w:spacing w:line="50" w:lineRule="auto" w:before="268" w:after="0"/>
        <w:ind w:left="0" w:right="3710" w:firstLine="0"/>
        <w:jc w:val="right"/>
      </w:pPr>
      <w:r>
        <w:rPr>
          <w:rFonts w:ascii="Cambria Math" w:hAnsi="Cambria Math" w:eastAsia="Cambria Math"/>
          <w:b w:val="0"/>
          <w:i w:val="0"/>
          <w:color w:val="000000"/>
          <w:sz w:val="22"/>
        </w:rPr>
        <w:t>𝐹</w:t>
      </w:r>
      <w:r>
        <w:rPr>
          <w:rFonts w:ascii="Cambria Math" w:hAnsi="Cambria Math" w:eastAsia="Cambria Math"/>
          <w:b w:val="0"/>
          <w:i w:val="0"/>
          <w:color w:val="000000"/>
          <w:sz w:val="16"/>
        </w:rPr>
        <w:t>𝑉</w:t>
      </w:r>
      <w:r>
        <w:rPr>
          <w:rFonts w:ascii="Cambria Math" w:hAnsi="Cambria Math" w:eastAsia="Cambria Math"/>
          <w:b w:val="0"/>
          <w:i w:val="0"/>
          <w:color w:val="000000"/>
          <w:sz w:val="22"/>
        </w:rPr>
        <w:t>= −𝜌𝐶</w:t>
      </w:r>
      <w:r>
        <w:rPr>
          <w:rFonts w:ascii="Cambria Math" w:hAnsi="Cambria Math" w:eastAsia="Cambria Math"/>
          <w:b w:val="0"/>
          <w:i w:val="0"/>
          <w:color w:val="000000"/>
          <w:sz w:val="16"/>
        </w:rPr>
        <w:t>𝐷</w:t>
      </w:r>
      <w:r>
        <w:rPr>
          <w:rFonts w:ascii="Cambria Math" w:hAnsi="Cambria Math" w:eastAsia="Cambria Math"/>
          <w:b w:val="0"/>
          <w:i w:val="0"/>
          <w:color w:val="000000"/>
          <w:sz w:val="22"/>
        </w:rPr>
        <w:t>𝑈|𝑈|</w:t>
      </w: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 </w:t>
      </w:r>
    </w:p>
    <w:p>
      <w:pPr>
        <w:autoSpaceDN w:val="0"/>
        <w:autoSpaceDE w:val="0"/>
        <w:widowControl/>
        <w:spacing w:line="48" w:lineRule="auto" w:before="250" w:after="0"/>
        <w:ind w:left="1416" w:right="0" w:firstLine="0"/>
        <w:jc w:val="left"/>
      </w:pP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 Where </w:t>
      </w:r>
      <w:r>
        <w:rPr>
          <w:rFonts w:ascii="Cambria Math" w:hAnsi="Cambria Math" w:eastAsia="Cambria Math"/>
          <w:b w:val="0"/>
          <w:i w:val="0"/>
          <w:color w:val="000000"/>
          <w:sz w:val="22"/>
        </w:rPr>
        <w:t>𝐶</w:t>
      </w:r>
      <w:r>
        <w:rPr>
          <w:rFonts w:ascii="Cambria Math" w:hAnsi="Cambria Math" w:eastAsia="Cambria Math"/>
          <w:b w:val="0"/>
          <w:i w:val="0"/>
          <w:color w:val="000000"/>
          <w:sz w:val="16"/>
        </w:rPr>
        <w:t>𝐷</w:t>
      </w: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 </w:t>
      </w:r>
    </w:p>
    <w:p>
      <w:pPr>
        <w:autoSpaceDN w:val="0"/>
        <w:tabs>
          <w:tab w:pos="2180" w:val="left"/>
        </w:tabs>
        <w:autoSpaceDE w:val="0"/>
        <w:widowControl/>
        <w:spacing w:line="278" w:lineRule="exact" w:before="90" w:after="0"/>
        <w:ind w:left="1820" w:right="0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2"/>
        </w:rPr>
        <w:t>•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 </w:t>
      </w:r>
      <w:r>
        <w:tab/>
      </w: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depends on the forest density, which can be modified in the “site” tab of Meteodyn WT, </w:t>
      </w:r>
    </w:p>
    <w:p>
      <w:pPr>
        <w:autoSpaceDN w:val="0"/>
        <w:tabs>
          <w:tab w:pos="2180" w:val="left"/>
        </w:tabs>
        <w:autoSpaceDE w:val="0"/>
        <w:widowControl/>
        <w:spacing w:line="276" w:lineRule="exact" w:before="14" w:after="0"/>
        <w:ind w:left="1820" w:right="0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2"/>
        </w:rPr>
        <w:t>•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 </w:t>
      </w:r>
      <w:r>
        <w:tab/>
      </w: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the percentage of forest in the cell </w:t>
      </w:r>
    </w:p>
    <w:p>
      <w:pPr>
        <w:autoSpaceDN w:val="0"/>
        <w:tabs>
          <w:tab w:pos="2180" w:val="left"/>
        </w:tabs>
        <w:autoSpaceDE w:val="0"/>
        <w:widowControl/>
        <w:spacing w:line="292" w:lineRule="exact" w:before="0" w:after="0"/>
        <w:ind w:left="1820" w:right="0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2"/>
        </w:rPr>
        <w:t>•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 </w:t>
      </w:r>
      <w:r>
        <w:tab/>
      </w: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and is constant up to a height of </w:t>
      </w:r>
      <w:r>
        <w:rPr>
          <w:rFonts w:ascii="Cambria Math" w:hAnsi="Cambria Math" w:eastAsia="Cambria Math"/>
          <w:b w:val="0"/>
          <w:i w:val="0"/>
          <w:color w:val="000000"/>
          <w:sz w:val="22"/>
        </w:rPr>
        <w:t>3𝐻</w:t>
      </w:r>
      <w:r>
        <w:rPr>
          <w:rFonts w:ascii="Cambria Math" w:hAnsi="Cambria Math" w:eastAsia="Cambria Math"/>
          <w:b w:val="0"/>
          <w:i w:val="0"/>
          <w:color w:val="000000"/>
          <w:sz w:val="16"/>
        </w:rPr>
        <w:t>𝑐</w:t>
      </w:r>
      <w:r>
        <w:rPr>
          <w:rFonts w:ascii="Cambria Math" w:hAnsi="Cambria Math" w:eastAsia="Cambria Math"/>
          <w:b w:val="0"/>
          <w:i w:val="0"/>
          <w:color w:val="000000"/>
          <w:sz w:val="22"/>
        </w:rPr>
        <w:t>/4</w:t>
      </w: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 and decreases linearly to 0 between </w:t>
      </w:r>
      <w:r>
        <w:rPr>
          <w:rFonts w:ascii="Cambria Math" w:hAnsi="Cambria Math" w:eastAsia="Cambria Math"/>
          <w:b w:val="0"/>
          <w:i w:val="0"/>
          <w:color w:val="000000"/>
          <w:sz w:val="22"/>
        </w:rPr>
        <w:t>3𝐻</w:t>
      </w:r>
      <w:r>
        <w:rPr>
          <w:rFonts w:ascii="Cambria Math" w:hAnsi="Cambria Math" w:eastAsia="Cambria Math"/>
          <w:b w:val="0"/>
          <w:i w:val="0"/>
          <w:color w:val="000000"/>
          <w:sz w:val="16"/>
        </w:rPr>
        <w:t>𝑐</w:t>
      </w:r>
      <w:r>
        <w:rPr>
          <w:rFonts w:ascii="Cambria Math" w:hAnsi="Cambria Math" w:eastAsia="Cambria Math"/>
          <w:b w:val="0"/>
          <w:i w:val="0"/>
          <w:color w:val="000000"/>
          <w:sz w:val="22"/>
        </w:rPr>
        <w:t>/4</w:t>
      </w: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 and </w:t>
      </w:r>
      <w:r>
        <w:rPr>
          <w:rFonts w:ascii="Cambria Math" w:hAnsi="Cambria Math" w:eastAsia="Cambria Math"/>
          <w:b w:val="0"/>
          <w:i w:val="0"/>
          <w:color w:val="000000"/>
          <w:sz w:val="22"/>
        </w:rPr>
        <w:t>𝐻</w:t>
      </w:r>
      <w:r>
        <w:rPr>
          <w:rFonts w:ascii="Cambria Math" w:hAnsi="Cambria Math" w:eastAsia="Cambria Math"/>
          <w:b w:val="0"/>
          <w:i w:val="0"/>
          <w:color w:val="000000"/>
          <w:sz w:val="16"/>
        </w:rPr>
        <w:t>𝑐</w:t>
      </w: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. </w:t>
      </w:r>
    </w:p>
    <w:p>
      <w:pPr>
        <w:autoSpaceDN w:val="0"/>
        <w:autoSpaceDE w:val="0"/>
        <w:widowControl/>
        <w:spacing w:line="197" w:lineRule="auto" w:before="208" w:after="0"/>
        <w:ind w:left="1416" w:right="0" w:firstLine="0"/>
        <w:jc w:val="left"/>
      </w:pP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In the forest, the turbulent mixing length is equal to 2 m. Just above the canopy, the turbulent mixing </w:t>
      </w:r>
    </w:p>
    <w:p>
      <w:pPr>
        <w:autoSpaceDN w:val="0"/>
        <w:autoSpaceDE w:val="0"/>
        <w:widowControl/>
        <w:spacing w:line="197" w:lineRule="auto" w:before="48" w:after="0"/>
        <w:ind w:left="1416" w:right="0" w:firstLine="0"/>
        <w:jc w:val="left"/>
      </w:pPr>
      <w:r>
        <w:rPr>
          <w:rFonts w:ascii="Calibri Light" w:hAnsi="Calibri Light" w:eastAsia="Calibri Light"/>
          <w:b w:val="0"/>
          <w:i w:val="0"/>
          <w:color w:val="000000"/>
          <w:sz w:val="22"/>
        </w:rPr>
        <w:t>length is modified over a depth of 15 m.</w:t>
      </w:r>
      <w:r>
        <w:rPr>
          <w:rFonts w:ascii="Calibri Light" w:hAnsi="Calibri Light" w:eastAsia="Calibri Light"/>
          <w:b w:val="0"/>
          <w:i/>
          <w:color w:val="000000"/>
          <w:sz w:val="22"/>
        </w:rPr>
        <w:t xml:space="preserve"> </w:t>
      </w:r>
    </w:p>
    <w:p>
      <w:pPr>
        <w:sectPr>
          <w:pgSz w:w="11904" w:h="16838"/>
          <w:pgMar w:top="0" w:right="1440" w:bottom="17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7569200" cy="685800"/>
            <wp:docPr id="63" name="Picture 6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569200" cy="685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tabs>
          <w:tab w:pos="2050" w:val="left"/>
        </w:tabs>
        <w:autoSpaceDE w:val="0"/>
        <w:widowControl/>
        <w:spacing w:line="240" w:lineRule="auto" w:before="386" w:after="0"/>
        <w:ind w:left="1484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186690" cy="114300"/>
            <wp:docPr id="64" name="Picture 6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186690" cy="1143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libri Light" w:hAnsi="Calibri Light" w:eastAsia="Calibri Light"/>
          <w:b/>
          <w:i w:val="0"/>
          <w:color w:val="000000"/>
          <w:sz w:val="24"/>
        </w:rPr>
        <w:t xml:space="preserve">The Lidar correction </w:t>
      </w:r>
    </w:p>
    <w:p>
      <w:pPr>
        <w:autoSpaceDN w:val="0"/>
        <w:tabs>
          <w:tab w:pos="2564" w:val="left"/>
        </w:tabs>
        <w:autoSpaceDE w:val="0"/>
        <w:widowControl/>
        <w:spacing w:line="256" w:lineRule="exact" w:before="254" w:after="446"/>
        <w:ind w:left="1844" w:right="0" w:firstLine="0"/>
        <w:jc w:val="left"/>
      </w:pPr>
      <w:r>
        <w:rPr>
          <w:rFonts w:ascii="Calibri Light" w:hAnsi="Calibri Light" w:eastAsia="Calibri Light"/>
          <w:b/>
          <w:i w:val="0"/>
          <w:color w:val="000000"/>
          <w:sz w:val="22"/>
        </w:rPr>
        <w:t>1.8.1</w:t>
      </w:r>
      <w:r>
        <w:rPr>
          <w:rFonts w:ascii="Arial" w:hAnsi="Arial" w:eastAsia="Arial"/>
          <w:b/>
          <w:i w:val="0"/>
          <w:color w:val="000000"/>
          <w:sz w:val="22"/>
        </w:rPr>
        <w:t xml:space="preserve"> </w:t>
      </w:r>
      <w:r>
        <w:rPr>
          <w:rFonts w:ascii="Calibri Light" w:hAnsi="Calibri Light" w:eastAsia="Calibri Light"/>
          <w:b/>
          <w:i w:val="0"/>
          <w:color w:val="000000"/>
          <w:sz w:val="22"/>
        </w:rPr>
        <w:t xml:space="preserve">Zx Lidar </w:t>
      </w:r>
    </w:p>
    <w:p>
      <w:pPr>
        <w:sectPr>
          <w:pgSz w:w="11904" w:h="16838"/>
          <w:pgMar w:top="0" w:right="1440" w:bottom="17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5" w:lineRule="auto" w:before="0" w:after="0"/>
        <w:ind w:left="1526" w:right="26" w:firstLine="0"/>
        <w:jc w:val="both"/>
      </w:pP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In the LIDAR data treatment, the assumption is made that </w:t>
      </w: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the flow over the measurement cone is homogeneous, i.e. </w:t>
      </w: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it is admitted that </w:t>
      </w:r>
      <w:r>
        <w:rPr>
          <w:rFonts w:ascii="Cambria Math" w:hAnsi="Cambria Math" w:eastAsia="Cambria Math"/>
          <w:b w:val="0"/>
          <w:i w:val="0"/>
          <w:color w:val="000000"/>
          <w:sz w:val="22"/>
        </w:rPr>
        <w:t>𝜑</w:t>
      </w:r>
      <w:r>
        <w:rPr>
          <w:rFonts w:ascii="Cambria Math" w:hAnsi="Cambria Math" w:eastAsia="Cambria Math"/>
          <w:b w:val="0"/>
          <w:i w:val="0"/>
          <w:color w:val="000000"/>
          <w:sz w:val="16"/>
        </w:rPr>
        <w:t>𝑈</w:t>
      </w:r>
      <w:r>
        <w:rPr>
          <w:rFonts w:ascii="Cambria Math" w:hAnsi="Cambria Math" w:eastAsia="Cambria Math"/>
          <w:b w:val="0"/>
          <w:i w:val="0"/>
          <w:color w:val="000000"/>
          <w:sz w:val="22"/>
        </w:rPr>
        <w:t>= 𝜑</w:t>
      </w:r>
      <w:r>
        <w:rPr>
          <w:rFonts w:ascii="Cambria Math" w:hAnsi="Cambria Math" w:eastAsia="Cambria Math"/>
          <w:b w:val="0"/>
          <w:i w:val="0"/>
          <w:color w:val="000000"/>
          <w:sz w:val="16"/>
        </w:rPr>
        <w:t>𝐷</w:t>
      </w: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 and </w:t>
      </w:r>
      <w:r>
        <w:rPr>
          <w:rFonts w:ascii="Cambria Math" w:hAnsi="Cambria Math" w:eastAsia="Cambria Math"/>
          <w:b w:val="0"/>
          <w:i w:val="0"/>
          <w:color w:val="000000"/>
          <w:sz w:val="22"/>
        </w:rPr>
        <w:t>𝑉</w:t>
      </w:r>
      <w:r>
        <w:rPr>
          <w:rFonts w:ascii="Cambria Math" w:hAnsi="Cambria Math" w:eastAsia="Cambria Math"/>
          <w:b w:val="0"/>
          <w:i w:val="0"/>
          <w:color w:val="000000"/>
          <w:sz w:val="16"/>
        </w:rPr>
        <w:t>𝐶</w:t>
      </w:r>
      <w:r>
        <w:rPr>
          <w:rFonts w:ascii="Cambria Math" w:hAnsi="Cambria Math" w:eastAsia="Cambria Math"/>
          <w:b w:val="0"/>
          <w:i w:val="0"/>
          <w:color w:val="000000"/>
          <w:sz w:val="22"/>
        </w:rPr>
        <w:t>= (𝑉</w:t>
      </w:r>
      <w:r>
        <w:rPr>
          <w:rFonts w:ascii="Cambria Math" w:hAnsi="Cambria Math" w:eastAsia="Cambria Math"/>
          <w:b w:val="0"/>
          <w:i w:val="0"/>
          <w:color w:val="000000"/>
          <w:sz w:val="16"/>
        </w:rPr>
        <w:t>𝑈</w:t>
      </w:r>
      <w:r>
        <w:rPr>
          <w:rFonts w:ascii="Cambria Math" w:hAnsi="Cambria Math" w:eastAsia="Cambria Math"/>
          <w:b w:val="0"/>
          <w:i w:val="0"/>
          <w:color w:val="000000"/>
          <w:sz w:val="22"/>
        </w:rPr>
        <w:t>+𝑉</w:t>
      </w:r>
      <w:r>
        <w:rPr>
          <w:rFonts w:ascii="Cambria Math" w:hAnsi="Cambria Math" w:eastAsia="Cambria Math"/>
          <w:b w:val="0"/>
          <w:i w:val="0"/>
          <w:color w:val="000000"/>
          <w:sz w:val="16"/>
        </w:rPr>
        <w:t>𝐷</w:t>
      </w:r>
      <w:r>
        <w:rPr>
          <w:rFonts w:ascii="Cambria Math" w:hAnsi="Cambria Math" w:eastAsia="Cambria Math"/>
          <w:b w:val="0"/>
          <w:i w:val="0"/>
          <w:color w:val="000000"/>
          <w:sz w:val="22"/>
        </w:rPr>
        <w:t>)/2</w:t>
      </w: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. This </w:t>
      </w: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assumption breaks down when the flow is non-uniform. </w:t>
      </w:r>
    </w:p>
    <w:p>
      <w:pPr>
        <w:autoSpaceDN w:val="0"/>
        <w:autoSpaceDE w:val="0"/>
        <w:widowControl/>
        <w:spacing w:line="197" w:lineRule="auto" w:before="288" w:after="0"/>
        <w:ind w:left="1526" w:right="0" w:firstLine="0"/>
        <w:jc w:val="left"/>
      </w:pP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In complex terrain, a CFD correction is needed. </w:t>
      </w:r>
    </w:p>
    <w:p>
      <w:pPr>
        <w:autoSpaceDN w:val="0"/>
        <w:tabs>
          <w:tab w:pos="2564" w:val="left"/>
        </w:tabs>
        <w:autoSpaceDE w:val="0"/>
        <w:widowControl/>
        <w:spacing w:line="256" w:lineRule="exact" w:before="696" w:after="0"/>
        <w:ind w:left="1844" w:right="0" w:firstLine="0"/>
        <w:jc w:val="left"/>
      </w:pPr>
      <w:r>
        <w:rPr>
          <w:rFonts w:ascii="Calibri Light" w:hAnsi="Calibri Light" w:eastAsia="Calibri Light"/>
          <w:b/>
          <w:i w:val="0"/>
          <w:color w:val="000000"/>
          <w:sz w:val="22"/>
        </w:rPr>
        <w:t>1.8.2</w:t>
      </w:r>
      <w:r>
        <w:rPr>
          <w:rFonts w:ascii="Arial" w:hAnsi="Arial" w:eastAsia="Arial"/>
          <w:b/>
          <w:i w:val="0"/>
          <w:color w:val="000000"/>
          <w:sz w:val="22"/>
        </w:rPr>
        <w:t xml:space="preserve"> </w:t>
      </w:r>
      <w:r>
        <w:rPr>
          <w:rFonts w:ascii="Calibri Light" w:hAnsi="Calibri Light" w:eastAsia="Calibri Light"/>
          <w:b/>
          <w:i w:val="0"/>
          <w:color w:val="000000"/>
          <w:sz w:val="22"/>
        </w:rPr>
        <w:t xml:space="preserve">Windcube Lidar </w:t>
      </w:r>
    </w:p>
    <w:p>
      <w:pPr>
        <w:sectPr>
          <w:type w:val="continuous"/>
          <w:pgSz w:w="11904" w:h="16838"/>
          <w:pgMar w:top="0" w:right="1440" w:bottom="170" w:left="0" w:header="720" w:footer="720" w:gutter="0"/>
          <w:cols w:num="2" w:equalWidth="0">
            <w:col w:w="6884" w:space="0"/>
            <w:col w:w="3580" w:space="0"/>
          </w:cols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2.000000000000455" w:type="dxa"/>
      </w:tblPr>
      <w:tblGrid>
        <w:gridCol w:w="9024"/>
      </w:tblGrid>
      <w:tr>
        <w:trPr>
          <w:trHeight w:hRule="exact" w:val="1934"/>
        </w:trPr>
        <w:tc>
          <w:tcPr>
            <w:tcW w:type="dxa" w:w="3566"/>
            <w:tcBorders>
              <w:start w:sz="4.0" w:val="single" w:color="#000000"/>
              <w:top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98040" cy="1108709"/>
                  <wp:docPr id="65" name="Picture 6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98040" cy="110870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autoSpaceDN w:val="0"/>
        <w:autoSpaceDE w:val="0"/>
        <w:widowControl/>
        <w:spacing w:line="14" w:lineRule="exact" w:before="0" w:after="816"/>
        <w:ind w:left="0" w:right="0"/>
      </w:pPr>
    </w:p>
    <w:p>
      <w:pPr>
        <w:sectPr>
          <w:type w:val="nextColumn"/>
          <w:pgSz w:w="11904" w:h="16838"/>
          <w:pgMar w:top="0" w:right="1440" w:bottom="170" w:left="0" w:header="720" w:footer="720" w:gutter="0"/>
          <w:cols w:num="2" w:equalWidth="0">
            <w:col w:w="6884" w:space="0"/>
            <w:col w:w="3580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1416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1938020" cy="2352040"/>
            <wp:docPr id="66" name="Picture 6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1938020" cy="2352040"/>
                    </a:xfrm>
                    <a:prstGeom prst="rect"/>
                  </pic:spPr>
                </pic:pic>
              </a:graphicData>
            </a:graphic>
          </wp:inline>
        </w:drawing>
      </w:r>
      <w:r>
        <w:drawing>
          <wp:inline xmlns:a="http://schemas.openxmlformats.org/drawingml/2006/main" xmlns:pic="http://schemas.openxmlformats.org/drawingml/2006/picture">
            <wp:extent cx="2951479" cy="2620010"/>
            <wp:docPr id="67" name="Picture 6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2951479" cy="26200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5" w:lineRule="auto" w:before="48" w:after="0"/>
        <w:ind w:left="1416" w:right="0" w:firstLine="0"/>
        <w:jc w:val="left"/>
      </w:pP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In case of Windcube lidar, the correction factor is computed from Meteodyn CFD results such as speed </w:t>
      </w: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up factor and inflow angle along 4 beams: North, West, south and east. </w:t>
      </w:r>
    </w:p>
    <w:p>
      <w:pPr>
        <w:autoSpaceDN w:val="0"/>
        <w:tabs>
          <w:tab w:pos="2564" w:val="left"/>
        </w:tabs>
        <w:autoSpaceDE w:val="0"/>
        <w:widowControl/>
        <w:spacing w:line="256" w:lineRule="exact" w:before="402" w:after="790"/>
        <w:ind w:left="1844" w:right="0" w:firstLine="0"/>
        <w:jc w:val="left"/>
      </w:pPr>
      <w:r>
        <w:rPr>
          <w:rFonts w:ascii="Calibri Light" w:hAnsi="Calibri Light" w:eastAsia="Calibri Light"/>
          <w:b/>
          <w:i w:val="0"/>
          <w:color w:val="000000"/>
          <w:sz w:val="22"/>
        </w:rPr>
        <w:t>1.8.3</w:t>
      </w:r>
      <w:r>
        <w:rPr>
          <w:rFonts w:ascii="Arial" w:hAnsi="Arial" w:eastAsia="Arial"/>
          <w:b/>
          <w:i w:val="0"/>
          <w:color w:val="000000"/>
          <w:sz w:val="22"/>
        </w:rPr>
        <w:t xml:space="preserve"> </w:t>
      </w:r>
      <w:r>
        <w:rPr>
          <w:rFonts w:ascii="Calibri Light" w:hAnsi="Calibri Light" w:eastAsia="Calibri Light"/>
          <w:b/>
          <w:i w:val="0"/>
          <w:color w:val="000000"/>
          <w:sz w:val="22"/>
        </w:rPr>
        <w:t xml:space="preserve">Molas Lidar </w:t>
      </w:r>
    </w:p>
    <w:p>
      <w:pPr>
        <w:sectPr>
          <w:type w:val="continuous"/>
          <w:pgSz w:w="11904" w:h="16838"/>
          <w:pgMar w:top="0" w:right="1440" w:bottom="17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1496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3158490" cy="1676400"/>
            <wp:docPr id="68" name="Picture 6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3158490" cy="167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continuous"/>
          <w:pgSz w:w="11904" w:h="16838"/>
          <w:pgMar w:top="0" w:right="1440" w:bottom="170" w:left="0" w:header="720" w:footer="720" w:gutter="0"/>
          <w:cols w:num="2" w:equalWidth="0">
            <w:col w:w="6472" w:space="0"/>
            <w:col w:w="3992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2498090" cy="2103120"/>
            <wp:docPr id="69" name="Picture 6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2498090" cy="21031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4"/>
        <w:sectPr>
          <w:type w:val="nextColumn"/>
          <w:pgSz w:w="11904" w:h="16838"/>
          <w:pgMar w:top="0" w:right="1440" w:bottom="170" w:left="0" w:header="720" w:footer="720" w:gutter="0"/>
          <w:cols w:num="2" w:equalWidth="0">
            <w:col w:w="6472" w:space="0"/>
            <w:col w:w="3992" w:space="0"/>
          </w:cols>
          <w:docGrid w:linePitch="360"/>
        </w:sectPr>
      </w:pPr>
    </w:p>
    <w:p>
      <w:pPr>
        <w:autoSpaceDN w:val="0"/>
        <w:autoSpaceDE w:val="0"/>
        <w:widowControl/>
        <w:spacing w:line="245" w:lineRule="auto" w:before="0" w:after="0"/>
        <w:ind w:left="1416" w:right="0" w:firstLine="0"/>
        <w:jc w:val="both"/>
      </w:pP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As output of the Movelaser Molas B300, we have </w:t>
      </w:r>
      <w:r>
        <w:rPr>
          <w:rFonts w:ascii="Cambria Math" w:hAnsi="Cambria Math" w:eastAsia="Cambria Math"/>
          <w:b w:val="0"/>
          <w:i w:val="0"/>
          <w:color w:val="000000"/>
          <w:sz w:val="22"/>
        </w:rPr>
        <w:t>𝑉</w:t>
      </w:r>
      <w:r>
        <w:rPr>
          <w:rFonts w:ascii="Cambria Math" w:hAnsi="Cambria Math" w:eastAsia="Cambria Math"/>
          <w:b w:val="0"/>
          <w:i w:val="0"/>
          <w:color w:val="000000"/>
          <w:sz w:val="16"/>
        </w:rPr>
        <w:t>𝑙𝑖𝑑𝑎𝑟</w:t>
      </w: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 the horizontal component of the wind at the </w:t>
      </w: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center of the lidar and  </w:t>
      </w:r>
      <w:r>
        <w:rPr>
          <w:rFonts w:ascii="Cambria Math" w:hAnsi="Cambria Math" w:eastAsia="Cambria Math"/>
          <w:b w:val="0"/>
          <w:i w:val="0"/>
          <w:color w:val="000000"/>
          <w:sz w:val="22"/>
        </w:rPr>
        <w:t>𝐷</w:t>
      </w:r>
      <w:r>
        <w:rPr>
          <w:rFonts w:ascii="Cambria Math" w:hAnsi="Cambria Math" w:eastAsia="Cambria Math"/>
          <w:b w:val="0"/>
          <w:i w:val="0"/>
          <w:color w:val="000000"/>
          <w:sz w:val="16"/>
        </w:rPr>
        <w:t>𝑤𝑖𝑛𝑑</w:t>
      </w: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, the direction of the wind at lidar. The wind direction is assumed as </w:t>
      </w: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homogeneous in the sighting cone of the Molas on the same horizontal plane. </w:t>
      </w:r>
    </w:p>
    <w:p>
      <w:pPr>
        <w:sectPr>
          <w:type w:val="continuous"/>
          <w:pgSz w:w="11904" w:h="16838"/>
          <w:pgMar w:top="0" w:right="1440" w:bottom="17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7569200" cy="685800"/>
            <wp:docPr id="70" name="Picture 7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569200" cy="685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5" w:lineRule="auto" w:before="382" w:after="0"/>
        <w:ind w:left="1416" w:right="0" w:firstLine="0"/>
        <w:jc w:val="left"/>
      </w:pP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The correction factor is computed from Meteodyn CFD results such as speed up factor and inflow angle </w:t>
      </w: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along 4 beams with aiming point </w:t>
      </w:r>
      <w:r>
        <w:rPr>
          <w:rFonts w:ascii="Cambria Math" w:hAnsi="Cambria Math" w:eastAsia="Cambria Math"/>
          <w:b w:val="0"/>
          <w:i w:val="0"/>
          <w:color w:val="000000"/>
          <w:sz w:val="22"/>
        </w:rPr>
        <w:t>𝜃</w:t>
      </w:r>
      <w:r>
        <w:rPr>
          <w:rFonts w:ascii="Cambria Math" w:hAnsi="Cambria Math" w:eastAsia="Cambria Math"/>
          <w:b w:val="0"/>
          <w:i w:val="0"/>
          <w:color w:val="000000"/>
          <w:sz w:val="16"/>
        </w:rPr>
        <w:t>𝑖</w:t>
      </w:r>
      <w:r>
        <w:rPr>
          <w:rFonts w:ascii="Cambria Math" w:hAnsi="Cambria Math" w:eastAsia="Cambria Math"/>
          <w:b w:val="0"/>
          <w:i w:val="0"/>
          <w:color w:val="000000"/>
          <w:sz w:val="22"/>
        </w:rPr>
        <w:t>= 45° + 𝑖∗90°</w:t>
      </w: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. </w:t>
      </w:r>
    </w:p>
    <w:p>
      <w:pPr>
        <w:autoSpaceDN w:val="0"/>
        <w:tabs>
          <w:tab w:pos="2564" w:val="left"/>
        </w:tabs>
        <w:autoSpaceDE w:val="0"/>
        <w:widowControl/>
        <w:spacing w:line="256" w:lineRule="exact" w:before="380" w:after="0"/>
        <w:ind w:left="1844" w:right="0" w:firstLine="0"/>
        <w:jc w:val="left"/>
      </w:pPr>
      <w:r>
        <w:rPr>
          <w:rFonts w:ascii="Calibri Light" w:hAnsi="Calibri Light" w:eastAsia="Calibri Light"/>
          <w:b/>
          <w:i w:val="0"/>
          <w:color w:val="000000"/>
          <w:sz w:val="22"/>
        </w:rPr>
        <w:t>1.8.4</w:t>
      </w:r>
      <w:r>
        <w:rPr>
          <w:rFonts w:ascii="Arial" w:hAnsi="Arial" w:eastAsia="Arial"/>
          <w:b/>
          <w:i w:val="0"/>
          <w:color w:val="000000"/>
          <w:sz w:val="22"/>
        </w:rPr>
        <w:t xml:space="preserve"> </w:t>
      </w:r>
      <w:r>
        <w:rPr>
          <w:rFonts w:ascii="Calibri Light" w:hAnsi="Calibri Light" w:eastAsia="Calibri Light"/>
          <w:b/>
          <w:i w:val="0"/>
          <w:color w:val="000000"/>
          <w:sz w:val="22"/>
        </w:rPr>
        <w:t xml:space="preserve">Correcting measurements </w:t>
      </w:r>
    </w:p>
    <w:p>
      <w:pPr>
        <w:autoSpaceDN w:val="0"/>
        <w:autoSpaceDE w:val="0"/>
        <w:widowControl/>
        <w:spacing w:line="245" w:lineRule="auto" w:before="436" w:after="0"/>
        <w:ind w:left="1416" w:right="0" w:firstLine="0"/>
        <w:jc w:val="left"/>
      </w:pP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Using the calculated inflow angles, Meteodyn Universe delivers a </w:t>
      </w:r>
      <w:r>
        <w:rPr>
          <w:rFonts w:ascii="Calibri Light" w:hAnsi="Calibri Light" w:eastAsia="Calibri Light"/>
          <w:b/>
          <w:i w:val="0"/>
          <w:color w:val="000000"/>
          <w:sz w:val="22"/>
        </w:rPr>
        <w:t>ZCR</w:t>
      </w: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 format correction file which can </w:t>
      </w: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be opened through notepad. </w:t>
      </w:r>
    </w:p>
    <w:p>
      <w:pPr>
        <w:autoSpaceDN w:val="0"/>
        <w:autoSpaceDE w:val="0"/>
        <w:widowControl/>
        <w:spacing w:line="254" w:lineRule="auto" w:before="72" w:after="0"/>
        <w:ind w:left="1416" w:right="0" w:firstLine="0"/>
        <w:jc w:val="both"/>
      </w:pPr>
      <w:r>
        <w:rPr>
          <w:rFonts w:ascii="Calibri Light" w:hAnsi="Calibri Light" w:eastAsia="Calibri Light"/>
          <w:b w:val="0"/>
          <w:i w:val="0"/>
          <w:color w:val="000000"/>
          <w:sz w:val="22"/>
        </w:rPr>
        <w:t>It contains the X and Y coordinates of the Lidar on the 1</w:t>
      </w:r>
      <w:r>
        <w:rPr>
          <w:rFonts w:ascii="Calibri Light" w:hAnsi="Calibri Light" w:eastAsia="Calibri Light"/>
          <w:b w:val="0"/>
          <w:i w:val="0"/>
          <w:color w:val="000000"/>
          <w:sz w:val="14"/>
        </w:rPr>
        <w:t>st</w:t>
      </w: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 line (</w:t>
      </w:r>
      <w:r>
        <w:rPr>
          <w:rFonts w:ascii="Calibri Light" w:hAnsi="Calibri Light" w:eastAsia="Calibri Light"/>
          <w:b w:val="0"/>
          <w:i w:val="0"/>
          <w:color w:val="00B050"/>
          <w:sz w:val="22"/>
        </w:rPr>
        <w:t>green</w:t>
      </w: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), the direction sectors in degrees </w:t>
      </w:r>
      <w:r>
        <w:rPr>
          <w:rFonts w:ascii="Calibri Light" w:hAnsi="Calibri Light" w:eastAsia="Calibri Light"/>
          <w:b w:val="0"/>
          <w:i w:val="0"/>
          <w:color w:val="000000"/>
          <w:sz w:val="22"/>
        </w:rPr>
        <w:t>on the 2</w:t>
      </w:r>
      <w:r>
        <w:rPr>
          <w:rFonts w:ascii="Calibri Light" w:hAnsi="Calibri Light" w:eastAsia="Calibri Light"/>
          <w:b w:val="0"/>
          <w:i w:val="0"/>
          <w:color w:val="000000"/>
          <w:sz w:val="14"/>
        </w:rPr>
        <w:t>nd</w:t>
      </w: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 line (</w:t>
      </w:r>
      <w:r>
        <w:rPr>
          <w:rFonts w:ascii="Calibri Light" w:hAnsi="Calibri Light" w:eastAsia="Calibri Light"/>
          <w:b w:val="0"/>
          <w:i w:val="0"/>
          <w:color w:val="FF0000"/>
          <w:sz w:val="22"/>
        </w:rPr>
        <w:t>red</w:t>
      </w:r>
      <w:r>
        <w:rPr>
          <w:rFonts w:ascii="Calibri Light" w:hAnsi="Calibri Light" w:eastAsia="Calibri Light"/>
          <w:b w:val="0"/>
          <w:i w:val="0"/>
          <w:color w:val="000000"/>
          <w:sz w:val="22"/>
        </w:rPr>
        <w:t>), the measurement height in meters (</w:t>
      </w:r>
      <w:r>
        <w:rPr>
          <w:rFonts w:ascii="Calibri Light" w:hAnsi="Calibri Light" w:eastAsia="Calibri Light"/>
          <w:b w:val="0"/>
          <w:i w:val="0"/>
          <w:color w:val="4472C4"/>
          <w:sz w:val="22"/>
        </w:rPr>
        <w:t>blue</w:t>
      </w: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) and the correction factors (black) on </w:t>
      </w: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the remaining lines. </w:t>
      </w:r>
    </w:p>
    <w:p>
      <w:pPr>
        <w:autoSpaceDN w:val="0"/>
        <w:autoSpaceDE w:val="0"/>
        <w:widowControl/>
        <w:spacing w:line="197" w:lineRule="auto" w:before="90" w:after="0"/>
        <w:ind w:left="0" w:right="2386" w:firstLine="0"/>
        <w:jc w:val="right"/>
      </w:pPr>
      <w:r>
        <w:rPr>
          <w:rFonts w:ascii="Calibri Light" w:hAnsi="Calibri Light" w:eastAsia="Calibri Light"/>
          <w:b w:val="0"/>
          <w:i w:val="0"/>
          <w:color w:val="00B050"/>
          <w:sz w:val="22"/>
        </w:rPr>
        <w:t>Lidar location (m)</w:t>
      </w: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, </w:t>
      </w:r>
      <w:r>
        <w:rPr>
          <w:rFonts w:ascii="Calibri Light" w:hAnsi="Calibri Light" w:eastAsia="Calibri Light"/>
          <w:b w:val="0"/>
          <w:i w:val="0"/>
          <w:color w:val="FF0000"/>
          <w:sz w:val="22"/>
        </w:rPr>
        <w:t>Direction (deg)</w:t>
      </w: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, </w:t>
      </w:r>
      <w:r>
        <w:rPr>
          <w:rFonts w:ascii="Calibri Light" w:hAnsi="Calibri Light" w:eastAsia="Calibri Light"/>
          <w:b w:val="0"/>
          <w:i w:val="0"/>
          <w:color w:val="0000FF"/>
          <w:sz w:val="22"/>
        </w:rPr>
        <w:t>Heights (m)</w:t>
      </w: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 </w:t>
      </w:r>
    </w:p>
    <w:p>
      <w:pPr>
        <w:autoSpaceDN w:val="0"/>
        <w:autoSpaceDE w:val="0"/>
        <w:widowControl/>
        <w:spacing w:line="240" w:lineRule="auto" w:before="38" w:after="0"/>
        <w:ind w:left="0" w:right="1816" w:firstLine="0"/>
        <w:jc w:val="right"/>
      </w:pPr>
      <w:r>
        <w:drawing>
          <wp:inline xmlns:a="http://schemas.openxmlformats.org/drawingml/2006/main" xmlns:pic="http://schemas.openxmlformats.org/drawingml/2006/picture">
            <wp:extent cx="3426459" cy="1024890"/>
            <wp:docPr id="71" name="Picture 7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3426459" cy="10248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50" w:lineRule="auto" w:before="96" w:after="0"/>
        <w:ind w:left="1416" w:right="0" w:firstLine="0"/>
        <w:jc w:val="both"/>
      </w:pP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To correct the Lidar file using this </w:t>
      </w:r>
      <w:r>
        <w:rPr>
          <w:rFonts w:ascii="Calibri Light" w:hAnsi="Calibri Light" w:eastAsia="Calibri Light"/>
          <w:b/>
          <w:i w:val="0"/>
          <w:color w:val="000000"/>
          <w:sz w:val="22"/>
        </w:rPr>
        <w:t>ZCR</w:t>
      </w: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 file, the wind speeds in each direction is multiplied by the </w:t>
      </w: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correction factor for this direction. In the example below, the Lidar data at the height 80 m and in the </w:t>
      </w: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sector 20 deg must be increased by 5.4%. </w:t>
      </w:r>
    </w:p>
    <w:p>
      <w:pPr>
        <w:autoSpaceDN w:val="0"/>
        <w:autoSpaceDE w:val="0"/>
        <w:widowControl/>
        <w:spacing w:line="197" w:lineRule="auto" w:before="86" w:after="0"/>
        <w:ind w:left="1416" w:right="0" w:firstLine="0"/>
        <w:jc w:val="left"/>
      </w:pP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An interpolation of the correction factors is made for the in between directions </w:t>
      </w:r>
    </w:p>
    <w:p>
      <w:pPr>
        <w:autoSpaceDN w:val="0"/>
        <w:autoSpaceDE w:val="0"/>
        <w:widowControl/>
        <w:spacing w:line="245" w:lineRule="auto" w:before="400" w:after="0"/>
        <w:ind w:left="1416" w:right="0" w:firstLine="0"/>
        <w:jc w:val="left"/>
      </w:pP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For more information, see: </w:t>
      </w:r>
      <w:r>
        <w:rPr>
          <w:rFonts w:ascii="Calibri Light" w:hAnsi="Calibri Light" w:eastAsia="Calibri Light"/>
          <w:b w:val="0"/>
          <w:i/>
          <w:color w:val="000000"/>
          <w:sz w:val="22"/>
        </w:rPr>
        <w:t xml:space="preserve">Post conversion of Lidar data on complex terrains – </w:t>
      </w: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S. SANQUER, A. </w:t>
      </w: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WOODWARD. </w:t>
      </w:r>
    </w:p>
    <w:p>
      <w:pPr>
        <w:sectPr>
          <w:pgSz w:w="11904" w:h="16838"/>
          <w:pgMar w:top="0" w:right="1440" w:bottom="17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7569200" cy="685800"/>
            <wp:docPr id="72" name="Picture 7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569200" cy="685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tabs>
          <w:tab w:pos="2050" w:val="left"/>
        </w:tabs>
        <w:autoSpaceDE w:val="0"/>
        <w:widowControl/>
        <w:spacing w:line="240" w:lineRule="auto" w:before="386" w:after="0"/>
        <w:ind w:left="1484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184150" cy="114300"/>
            <wp:docPr id="73" name="Picture 7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184150" cy="1143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libri Light" w:hAnsi="Calibri Light" w:eastAsia="Calibri Light"/>
          <w:b/>
          <w:i w:val="0"/>
          <w:color w:val="000000"/>
          <w:sz w:val="24"/>
        </w:rPr>
        <w:t xml:space="preserve">Meteodyn WT domains </w:t>
      </w:r>
    </w:p>
    <w:p>
      <w:pPr>
        <w:autoSpaceDN w:val="0"/>
        <w:autoSpaceDE w:val="0"/>
        <w:widowControl/>
        <w:spacing w:line="240" w:lineRule="auto" w:before="244" w:after="0"/>
        <w:ind w:left="0" w:right="1202" w:firstLine="0"/>
        <w:jc w:val="right"/>
      </w:pPr>
      <w:r>
        <w:drawing>
          <wp:inline xmlns:a="http://schemas.openxmlformats.org/drawingml/2006/main" xmlns:pic="http://schemas.openxmlformats.org/drawingml/2006/picture">
            <wp:extent cx="4206240" cy="3891279"/>
            <wp:docPr id="74" name="Picture 7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4206240" cy="38912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197" w:lineRule="auto" w:before="288" w:after="0"/>
        <w:ind w:left="1416" w:right="0" w:firstLine="0"/>
        <w:jc w:val="left"/>
      </w:pP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We consider 3 domains with the following use: </w:t>
      </w:r>
    </w:p>
    <w:p>
      <w:pPr>
        <w:autoSpaceDN w:val="0"/>
        <w:autoSpaceDE w:val="0"/>
        <w:widowControl/>
        <w:spacing w:line="245" w:lineRule="auto" w:before="280" w:after="0"/>
        <w:ind w:left="1416" w:right="0" w:firstLine="0"/>
        <w:jc w:val="both"/>
      </w:pP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The Inner circle has a radius equal to the domain radius </w:t>
      </w:r>
      <w:r>
        <w:rPr>
          <w:rFonts w:ascii="Cambria Math" w:hAnsi="Cambria Math" w:eastAsia="Cambria Math"/>
          <w:b w:val="0"/>
          <w:i w:val="0"/>
          <w:color w:val="000000"/>
          <w:sz w:val="22"/>
        </w:rPr>
        <w:t>𝑹</w:t>
      </w:r>
      <w:r>
        <w:rPr>
          <w:rFonts w:ascii="Calibri Light" w:hAnsi="Calibri Light" w:eastAsia="Calibri Light"/>
          <w:b/>
          <w:i w:val="0"/>
          <w:color w:val="000000"/>
          <w:sz w:val="22"/>
        </w:rPr>
        <w:t>,</w:t>
      </w: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 defined through the interface or </w:t>
      </w: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automatically computed from the position of interest points. It is only inside the inner circle that you </w:t>
      </w: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can place elements and obtain CFD results. </w:t>
      </w:r>
    </w:p>
    <w:p>
      <w:pPr>
        <w:autoSpaceDN w:val="0"/>
        <w:autoSpaceDE w:val="0"/>
        <w:widowControl/>
        <w:spacing w:line="245" w:lineRule="auto" w:before="268" w:after="0"/>
        <w:ind w:left="1416" w:right="0" w:firstLine="0"/>
        <w:jc w:val="both"/>
      </w:pP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The computational domain is a square which its side length is equal to </w:t>
      </w:r>
      <w:r>
        <w:rPr>
          <w:rFonts w:ascii="Cambria Math" w:hAnsi="Cambria Math" w:eastAsia="Cambria Math"/>
          <w:b w:val="0"/>
          <w:i w:val="0"/>
          <w:color w:val="000000"/>
          <w:sz w:val="22"/>
        </w:rPr>
        <w:t>(𝟏.𝟐× 𝑹) × 𝟐</w:t>
      </w: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. The alignment </w:t>
      </w: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of the square depends on the inlet wind direction (the mesh is always aligned with the inlet wind </w:t>
      </w: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direction). The mesh is created inside the computational domain. Therefore, only inside this square </w:t>
      </w: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can CFD results be obtained for the direction in question. </w:t>
      </w:r>
    </w:p>
    <w:p>
      <w:pPr>
        <w:autoSpaceDN w:val="0"/>
        <w:autoSpaceDE w:val="0"/>
        <w:widowControl/>
        <w:spacing w:line="245" w:lineRule="auto" w:before="310" w:after="0"/>
        <w:ind w:left="1416" w:right="0" w:firstLine="0"/>
        <w:jc w:val="left"/>
      </w:pP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The Outer circle has a radius equal to </w:t>
      </w:r>
      <w:r>
        <w:rPr>
          <w:rFonts w:ascii="Cambria Math" w:hAnsi="Cambria Math" w:eastAsia="Cambria Math"/>
          <w:b w:val="0"/>
          <w:i w:val="0"/>
          <w:color w:val="000000"/>
          <w:sz w:val="22"/>
        </w:rPr>
        <w:t xml:space="preserve">𝟏.𝟐× √𝟐× 𝑹+ 𝟐𝟎𝟎𝟎 𝐦 </w:t>
      </w: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 in order to get a minimal fetch for </w:t>
      </w: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estimating upwind orography and roughness: </w:t>
      </w:r>
    </w:p>
    <w:p>
      <w:pPr>
        <w:autoSpaceDN w:val="0"/>
        <w:tabs>
          <w:tab w:pos="2136" w:val="left"/>
        </w:tabs>
        <w:autoSpaceDE w:val="0"/>
        <w:widowControl/>
        <w:spacing w:line="276" w:lineRule="exact" w:before="236" w:after="0"/>
        <w:ind w:left="1776" w:right="0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2"/>
        </w:rPr>
        <w:t>•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 </w:t>
      </w:r>
      <w:r>
        <w:tab/>
      </w: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Regarding orography, it is required to have data for the whole circle, otherwise it is impossible </w:t>
      </w:r>
      <w:r>
        <w:tab/>
      </w: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to launch the CFD computations. </w:t>
      </w:r>
    </w:p>
    <w:p>
      <w:pPr>
        <w:autoSpaceDN w:val="0"/>
        <w:tabs>
          <w:tab w:pos="2136" w:val="left"/>
        </w:tabs>
        <w:autoSpaceDE w:val="0"/>
        <w:widowControl/>
        <w:spacing w:line="296" w:lineRule="exact" w:before="2" w:after="0"/>
        <w:ind w:left="1776" w:right="0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4"/>
        </w:rPr>
        <w:t>•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tab/>
      </w: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For roughness however, you can have less data and Meteodyn WT will complete the missing </w:t>
      </w:r>
    </w:p>
    <w:p>
      <w:pPr>
        <w:autoSpaceDN w:val="0"/>
        <w:autoSpaceDE w:val="0"/>
        <w:widowControl/>
        <w:spacing w:line="197" w:lineRule="auto" w:before="86" w:after="0"/>
        <w:ind w:left="2136" w:right="0" w:firstLine="0"/>
        <w:jc w:val="left"/>
      </w:pP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areas using the default roughness value. However, this could decrease the quality of the CFD </w:t>
      </w:r>
    </w:p>
    <w:p>
      <w:pPr>
        <w:autoSpaceDN w:val="0"/>
        <w:autoSpaceDE w:val="0"/>
        <w:widowControl/>
        <w:spacing w:line="197" w:lineRule="auto" w:before="76" w:after="0"/>
        <w:ind w:left="2136" w:right="0" w:firstLine="0"/>
        <w:jc w:val="left"/>
      </w:pPr>
      <w:r>
        <w:rPr>
          <w:rFonts w:ascii="Calibri Light" w:hAnsi="Calibri Light" w:eastAsia="Calibri Light"/>
          <w:b w:val="0"/>
          <w:i w:val="0"/>
          <w:color w:val="000000"/>
          <w:sz w:val="22"/>
        </w:rPr>
        <w:t>results.</w:t>
      </w:r>
      <w:r>
        <w:rPr>
          <w:rFonts w:ascii="Calibri Light" w:hAnsi="Calibri Light" w:eastAsia="Calibri Light"/>
          <w:b/>
          <w:i w:val="0"/>
          <w:color w:val="000000"/>
          <w:sz w:val="24"/>
        </w:rPr>
        <w:t xml:space="preserve"> </w:t>
      </w:r>
    </w:p>
    <w:p>
      <w:pPr>
        <w:sectPr>
          <w:pgSz w:w="11904" w:h="16838"/>
          <w:pgMar w:top="0" w:right="1440" w:bottom="17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7569200" cy="685800"/>
            <wp:docPr id="75" name="Picture 7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569200" cy="685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254" w:after="0"/>
        <w:ind w:left="1484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262890" cy="114300"/>
            <wp:docPr id="76" name="Picture 7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262890" cy="1143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Calibri Light" w:hAnsi="Calibri Light" w:eastAsia="Calibri Light"/>
          <w:b/>
          <w:i w:val="0"/>
          <w:color w:val="000000"/>
          <w:sz w:val="24"/>
        </w:rPr>
        <w:t xml:space="preserve">Thermal stability classes </w:t>
      </w:r>
    </w:p>
    <w:p>
      <w:pPr>
        <w:autoSpaceDN w:val="0"/>
        <w:autoSpaceDE w:val="0"/>
        <w:widowControl/>
        <w:spacing w:line="197" w:lineRule="auto" w:before="288" w:after="0"/>
        <w:ind w:left="1416" w:right="0" w:firstLine="0"/>
        <w:jc w:val="left"/>
      </w:pPr>
      <w:r>
        <w:rPr>
          <w:rFonts w:ascii="Calibri Light" w:hAnsi="Calibri Light" w:eastAsia="Calibri Light"/>
          <w:b w:val="0"/>
          <w:i/>
          <w:color w:val="000000"/>
          <w:sz w:val="22"/>
        </w:rPr>
        <w:t xml:space="preserve">Principles </w:t>
      </w:r>
    </w:p>
    <w:p>
      <w:pPr>
        <w:autoSpaceDN w:val="0"/>
        <w:autoSpaceDE w:val="0"/>
        <w:widowControl/>
        <w:spacing w:line="245" w:lineRule="auto" w:before="316" w:after="0"/>
        <w:ind w:left="1416" w:right="0" w:firstLine="0"/>
        <w:jc w:val="left"/>
      </w:pP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The effects of the thermal stability in CFD computations are considered by means of 10 thermal </w:t>
      </w: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stability classes from very instable (class 0) to very stable (class 9) </w:t>
      </w:r>
    </w:p>
    <w:p>
      <w:pPr>
        <w:autoSpaceDN w:val="0"/>
        <w:autoSpaceDE w:val="0"/>
        <w:widowControl/>
        <w:spacing w:line="245" w:lineRule="auto" w:before="310" w:after="272"/>
        <w:ind w:left="1416" w:right="0" w:firstLine="0"/>
        <w:jc w:val="both"/>
      </w:pP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These classes are defined through the Obukhov length </w:t>
      </w:r>
      <w:r>
        <w:rPr>
          <w:rFonts w:ascii="Cambria Math" w:hAnsi="Cambria Math" w:eastAsia="Cambria Math"/>
          <w:b w:val="0"/>
          <w:i w:val="0"/>
          <w:color w:val="000000"/>
          <w:sz w:val="22"/>
        </w:rPr>
        <w:t>𝐿</w:t>
      </w: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 which gives the relative importance of </w:t>
      </w: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mechanical turbulence production due to thermal effects. The table below shows the Obukhov length </w:t>
      </w: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values associated to the designated stability classes: </w:t>
      </w:r>
    </w:p>
    <w:p>
      <w:pPr>
        <w:sectPr>
          <w:pgSz w:w="11904" w:h="16838"/>
          <w:pgMar w:top="0" w:right="1440" w:bottom="170" w:left="0" w:header="720" w:footer="720" w:gutter="0"/>
          <w:cols/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22.0" w:type="dxa"/>
      </w:tblPr>
      <w:tblGrid>
        <w:gridCol w:w="2256"/>
        <w:gridCol w:w="2256"/>
        <w:gridCol w:w="2256"/>
        <w:gridCol w:w="2256"/>
      </w:tblGrid>
      <w:tr>
        <w:trPr>
          <w:trHeight w:hRule="exact" w:val="470"/>
        </w:trPr>
        <w:tc>
          <w:tcPr>
            <w:tcW w:type="dxa" w:w="994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156" w:after="0"/>
              <w:ind w:left="0" w:right="0" w:firstLine="0"/>
              <w:jc w:val="center"/>
            </w:pPr>
            <w:r>
              <w:rPr>
                <w:w w:val="101.33333206176758"/>
                <w:rFonts w:ascii="Calibri Light" w:hAnsi="Calibri Light" w:eastAsia="Calibri Light"/>
                <w:b/>
                <w:i w:val="0"/>
                <w:color w:val="000000"/>
                <w:sz w:val="18"/>
              </w:rPr>
              <w:t xml:space="preserve">Class </w:t>
            </w:r>
          </w:p>
        </w:tc>
        <w:tc>
          <w:tcPr>
            <w:tcW w:type="dxa" w:w="850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156" w:after="0"/>
              <w:ind w:left="0" w:right="0" w:firstLine="0"/>
              <w:jc w:val="center"/>
            </w:pPr>
            <w:r>
              <w:rPr>
                <w:w w:val="101.33333206176758"/>
                <w:rFonts w:ascii="Calibri Light" w:hAnsi="Calibri Light" w:eastAsia="Calibri Light"/>
                <w:b/>
                <w:i w:val="0"/>
                <w:color w:val="000000"/>
                <w:sz w:val="18"/>
              </w:rPr>
              <w:t xml:space="preserve">0 </w:t>
            </w:r>
          </w:p>
        </w:tc>
        <w:tc>
          <w:tcPr>
            <w:tcW w:type="dxa" w:w="1278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156" w:after="0"/>
              <w:ind w:left="0" w:right="0" w:firstLine="0"/>
              <w:jc w:val="center"/>
            </w:pPr>
            <w:r>
              <w:rPr>
                <w:w w:val="101.33333206176758"/>
                <w:rFonts w:ascii="Calibri Light" w:hAnsi="Calibri Light" w:eastAsia="Calibri Light"/>
                <w:b/>
                <w:i w:val="0"/>
                <w:color w:val="000000"/>
                <w:sz w:val="18"/>
              </w:rPr>
              <w:t xml:space="preserve">1 </w:t>
            </w:r>
          </w:p>
        </w:tc>
        <w:tc>
          <w:tcPr>
            <w:tcW w:type="dxa" w:w="844"/>
            <w:tcBorders>
              <w:start w:sz="4.0" w:val="single" w:color="#000000"/>
              <w:top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156" w:after="0"/>
              <w:ind w:left="0" w:right="0" w:firstLine="0"/>
              <w:jc w:val="center"/>
            </w:pPr>
            <w:r>
              <w:rPr>
                <w:w w:val="101.33333206176758"/>
                <w:rFonts w:ascii="Calibri Light" w:hAnsi="Calibri Light" w:eastAsia="Calibri Light"/>
                <w:b/>
                <w:i w:val="0"/>
                <w:color w:val="000000"/>
                <w:sz w:val="18"/>
              </w:rPr>
              <w:t xml:space="preserve">2 </w:t>
            </w:r>
          </w:p>
        </w:tc>
      </w:tr>
      <w:tr>
        <w:trPr>
          <w:trHeight w:hRule="exact" w:val="638"/>
        </w:trPr>
        <w:tc>
          <w:tcPr>
            <w:tcW w:type="dxa" w:w="99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56" w:after="0"/>
              <w:ind w:left="0" w:right="0" w:firstLine="0"/>
              <w:jc w:val="center"/>
            </w:pPr>
            <w:r>
              <w:rPr>
                <w:rFonts w:ascii="Calibri Light" w:hAnsi="Calibri Light" w:eastAsia="Calibri Light"/>
                <w:b w:val="0"/>
                <w:i w:val="0"/>
                <w:color w:val="000000"/>
                <w:sz w:val="16"/>
              </w:rPr>
              <w:t xml:space="preserve">Condition </w:t>
            </w:r>
          </w:p>
        </w:tc>
        <w:tc>
          <w:tcPr>
            <w:tcW w:type="dxa" w:w="85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52" w:after="0"/>
              <w:ind w:left="0" w:right="0" w:firstLine="0"/>
              <w:jc w:val="center"/>
            </w:pPr>
            <w:r>
              <w:rPr>
                <w:rFonts w:ascii="Calibri Light" w:hAnsi="Calibri Light" w:eastAsia="Calibri Light"/>
                <w:b w:val="0"/>
                <w:i w:val="0"/>
                <w:color w:val="000000"/>
                <w:sz w:val="16"/>
              </w:rPr>
              <w:t xml:space="preserve">Very </w:t>
            </w:r>
            <w:r>
              <w:br/>
            </w:r>
            <w:r>
              <w:rPr>
                <w:rFonts w:ascii="Calibri Light" w:hAnsi="Calibri Light" w:eastAsia="Calibri Light"/>
                <w:b w:val="0"/>
                <w:i w:val="0"/>
                <w:color w:val="000000"/>
                <w:sz w:val="16"/>
              </w:rPr>
              <w:t xml:space="preserve">unstable </w:t>
            </w:r>
          </w:p>
        </w:tc>
        <w:tc>
          <w:tcPr>
            <w:tcW w:type="dxa" w:w="127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56" w:after="0"/>
              <w:ind w:left="0" w:right="0" w:firstLine="0"/>
              <w:jc w:val="center"/>
            </w:pPr>
            <w:r>
              <w:rPr>
                <w:rFonts w:ascii="Calibri Light" w:hAnsi="Calibri Light" w:eastAsia="Calibri Light"/>
                <w:b w:val="0"/>
                <w:i w:val="0"/>
                <w:color w:val="000000"/>
                <w:sz w:val="16"/>
              </w:rPr>
              <w:t xml:space="preserve">Unstable </w:t>
            </w:r>
          </w:p>
        </w:tc>
        <w:tc>
          <w:tcPr>
            <w:tcW w:type="dxa" w:w="844"/>
            <w:tcBorders>
              <w:start w:sz="4.0" w:val="single" w:color="#000000"/>
              <w:top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56" w:after="0"/>
              <w:ind w:left="0" w:right="0" w:firstLine="0"/>
              <w:jc w:val="center"/>
            </w:pPr>
            <w:r>
              <w:rPr>
                <w:rFonts w:ascii="Calibri Light" w:hAnsi="Calibri Light" w:eastAsia="Calibri Light"/>
                <w:b w:val="0"/>
                <w:i w:val="0"/>
                <w:color w:val="000000"/>
                <w:sz w:val="16"/>
              </w:rPr>
              <w:t xml:space="preserve">Neutral </w:t>
            </w:r>
          </w:p>
        </w:tc>
      </w:tr>
      <w:tr>
        <w:trPr>
          <w:trHeight w:hRule="exact" w:val="428"/>
        </w:trPr>
        <w:tc>
          <w:tcPr>
            <w:tcW w:type="dxa" w:w="99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6" w:lineRule="auto" w:before="150" w:after="0"/>
              <w:ind w:left="104" w:right="0" w:firstLine="0"/>
              <w:jc w:val="left"/>
            </w:pPr>
            <w:r>
              <w:rPr>
                <w:rFonts w:ascii="Cambria Math" w:hAnsi="Cambria Math" w:eastAsia="Cambria Math"/>
                <w:b w:val="0"/>
                <w:i w:val="0"/>
                <w:color w:val="000000"/>
                <w:sz w:val="16"/>
              </w:rPr>
              <w:t>𝐿 𝑟𝑎𝑛𝑔𝑒 (𝑚)</w:t>
            </w:r>
            <w:r>
              <w:rPr>
                <w:rFonts w:ascii="Calibri Light" w:hAnsi="Calibri Light" w:eastAsia="Calibri Light"/>
                <w:b w:val="0"/>
                <w:i w:val="0"/>
                <w:color w:val="000000"/>
                <w:sz w:val="16"/>
              </w:rPr>
              <w:t xml:space="preserve"> </w:t>
            </w:r>
          </w:p>
        </w:tc>
        <w:tc>
          <w:tcPr>
            <w:tcW w:type="dxa" w:w="85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154" w:after="0"/>
              <w:ind w:left="0" w:right="0" w:firstLine="0"/>
              <w:jc w:val="center"/>
            </w:pPr>
            <w:r>
              <w:rPr>
                <w:rFonts w:ascii="Calibri Light" w:hAnsi="Calibri Light" w:eastAsia="Calibri Light"/>
                <w:b w:val="0"/>
                <w:i w:val="0"/>
                <w:color w:val="000000"/>
                <w:sz w:val="16"/>
              </w:rPr>
              <w:t xml:space="preserve">&gt;-1000 </w:t>
            </w:r>
          </w:p>
        </w:tc>
        <w:tc>
          <w:tcPr>
            <w:tcW w:type="dxa" w:w="1278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154" w:after="0"/>
              <w:ind w:left="0" w:right="0" w:firstLine="0"/>
              <w:jc w:val="center"/>
            </w:pPr>
            <w:r>
              <w:rPr>
                <w:rFonts w:ascii="Calibri Light" w:hAnsi="Calibri Light" w:eastAsia="Calibri Light"/>
                <w:b w:val="0"/>
                <w:i w:val="0"/>
                <w:color w:val="000000"/>
                <w:sz w:val="16"/>
              </w:rPr>
              <w:t xml:space="preserve">-5000&lt;L&lt;-1000 </w:t>
            </w:r>
          </w:p>
        </w:tc>
        <w:tc>
          <w:tcPr>
            <w:tcW w:type="dxa" w:w="844"/>
            <w:tcBorders>
              <w:start w:sz="4.0" w:val="single" w:color="#000000"/>
              <w:top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154" w:after="0"/>
              <w:ind w:left="0" w:right="0" w:firstLine="0"/>
              <w:jc w:val="center"/>
            </w:pPr>
            <w:r>
              <w:rPr>
                <w:rFonts w:ascii="Calibri Light" w:hAnsi="Calibri Light" w:eastAsia="Calibri Light"/>
                <w:b w:val="0"/>
                <w:i w:val="0"/>
                <w:color w:val="000000"/>
                <w:sz w:val="16"/>
              </w:rPr>
              <w:t xml:space="preserve">|L|&gt;5000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type w:val="continuous"/>
          <w:pgSz w:w="11904" w:h="16838"/>
          <w:pgMar w:top="0" w:right="1440" w:bottom="170" w:left="0" w:header="720" w:footer="720" w:gutter="0"/>
          <w:cols w:num="2" w:equalWidth="0">
            <w:col w:w="4388" w:space="0"/>
            <w:col w:w="6076" w:space="0"/>
          </w:cols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.999999999999659" w:type="dxa"/>
      </w:tblPr>
      <w:tblGrid>
        <w:gridCol w:w="1504"/>
        <w:gridCol w:w="1504"/>
        <w:gridCol w:w="1504"/>
        <w:gridCol w:w="1504"/>
        <w:gridCol w:w="1504"/>
        <w:gridCol w:w="1504"/>
      </w:tblGrid>
      <w:tr>
        <w:trPr>
          <w:trHeight w:hRule="exact" w:val="470"/>
        </w:trPr>
        <w:tc>
          <w:tcPr>
            <w:tcW w:type="dxa" w:w="1134"/>
            <w:tcBorders>
              <w:start w:sz="3.2000000000000455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156" w:after="0"/>
              <w:ind w:left="0" w:right="0" w:firstLine="0"/>
              <w:jc w:val="center"/>
            </w:pPr>
            <w:r>
              <w:rPr>
                <w:w w:val="101.33333206176758"/>
                <w:rFonts w:ascii="Calibri Light" w:hAnsi="Calibri Light" w:eastAsia="Calibri Light"/>
                <w:b/>
                <w:i w:val="0"/>
                <w:color w:val="000000"/>
                <w:sz w:val="18"/>
              </w:rPr>
              <w:t xml:space="preserve">3 </w:t>
            </w:r>
          </w:p>
        </w:tc>
        <w:tc>
          <w:tcPr>
            <w:tcW w:type="dxa" w:w="1136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156" w:after="0"/>
              <w:ind w:left="0" w:right="0" w:firstLine="0"/>
              <w:jc w:val="center"/>
            </w:pPr>
            <w:r>
              <w:rPr>
                <w:w w:val="101.33333206176758"/>
                <w:rFonts w:ascii="Calibri Light" w:hAnsi="Calibri Light" w:eastAsia="Calibri Light"/>
                <w:b/>
                <w:i w:val="0"/>
                <w:color w:val="000000"/>
                <w:sz w:val="18"/>
              </w:rPr>
              <w:t xml:space="preserve">4 </w:t>
            </w:r>
          </w:p>
        </w:tc>
        <w:tc>
          <w:tcPr>
            <w:tcW w:type="dxa" w:w="1134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156" w:after="0"/>
              <w:ind w:left="0" w:right="0" w:firstLine="0"/>
              <w:jc w:val="center"/>
            </w:pPr>
            <w:r>
              <w:rPr>
                <w:w w:val="101.33333206176758"/>
                <w:rFonts w:ascii="Calibri Light" w:hAnsi="Calibri Light" w:eastAsia="Calibri Light"/>
                <w:b/>
                <w:i w:val="0"/>
                <w:color w:val="000000"/>
                <w:sz w:val="18"/>
              </w:rPr>
              <w:t xml:space="preserve">5 </w:t>
            </w:r>
          </w:p>
        </w:tc>
        <w:tc>
          <w:tcPr>
            <w:tcW w:type="dxa" w:w="994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156" w:after="0"/>
              <w:ind w:left="0" w:right="0" w:firstLine="0"/>
              <w:jc w:val="center"/>
            </w:pPr>
            <w:r>
              <w:rPr>
                <w:w w:val="101.33333206176758"/>
                <w:rFonts w:ascii="Calibri Light" w:hAnsi="Calibri Light" w:eastAsia="Calibri Light"/>
                <w:b/>
                <w:i w:val="0"/>
                <w:color w:val="000000"/>
                <w:sz w:val="18"/>
              </w:rPr>
              <w:t xml:space="preserve">6 </w:t>
            </w:r>
          </w:p>
        </w:tc>
        <w:tc>
          <w:tcPr>
            <w:tcW w:type="dxa" w:w="996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156" w:after="0"/>
              <w:ind w:left="0" w:right="0" w:firstLine="0"/>
              <w:jc w:val="center"/>
            </w:pPr>
            <w:r>
              <w:rPr>
                <w:w w:val="101.33333206176758"/>
                <w:rFonts w:ascii="Calibri Light" w:hAnsi="Calibri Light" w:eastAsia="Calibri Light"/>
                <w:b/>
                <w:i w:val="0"/>
                <w:color w:val="000000"/>
                <w:sz w:val="18"/>
              </w:rPr>
              <w:t xml:space="preserve">7 </w:t>
            </w:r>
          </w:p>
        </w:tc>
        <w:tc>
          <w:tcPr>
            <w:tcW w:type="dxa" w:w="844"/>
            <w:tcBorders>
              <w:start w:sz="4.0" w:val="single" w:color="#000000"/>
              <w:top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156" w:after="0"/>
              <w:ind w:left="0" w:right="0" w:firstLine="0"/>
              <w:jc w:val="center"/>
            </w:pPr>
            <w:r>
              <w:rPr>
                <w:w w:val="101.33333206176758"/>
                <w:rFonts w:ascii="Calibri Light" w:hAnsi="Calibri Light" w:eastAsia="Calibri Light"/>
                <w:b/>
                <w:i w:val="0"/>
                <w:color w:val="000000"/>
                <w:sz w:val="18"/>
              </w:rPr>
              <w:t xml:space="preserve">8 </w:t>
            </w:r>
          </w:p>
        </w:tc>
      </w:tr>
      <w:tr>
        <w:trPr>
          <w:trHeight w:hRule="exact" w:val="638"/>
        </w:trPr>
        <w:tc>
          <w:tcPr>
            <w:tcW w:type="dxa" w:w="1134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56" w:after="0"/>
              <w:ind w:left="0" w:right="0" w:firstLine="0"/>
              <w:jc w:val="center"/>
            </w:pPr>
            <w:r>
              <w:rPr>
                <w:rFonts w:ascii="Calibri Light" w:hAnsi="Calibri Light" w:eastAsia="Calibri Light"/>
                <w:b w:val="0"/>
                <w:i w:val="0"/>
                <w:color w:val="000000"/>
                <w:sz w:val="16"/>
              </w:rPr>
              <w:t xml:space="preserve">Near neutral </w:t>
            </w:r>
          </w:p>
        </w:tc>
        <w:tc>
          <w:tcPr>
            <w:tcW w:type="dxa" w:w="11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56" w:after="0"/>
              <w:ind w:left="0" w:right="0" w:firstLine="0"/>
              <w:jc w:val="center"/>
            </w:pPr>
            <w:r>
              <w:rPr>
                <w:rFonts w:ascii="Calibri Light" w:hAnsi="Calibri Light" w:eastAsia="Calibri Light"/>
                <w:b w:val="0"/>
                <w:i w:val="0"/>
                <w:color w:val="000000"/>
                <w:sz w:val="16"/>
              </w:rPr>
              <w:t xml:space="preserve">Slightly stable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56" w:after="0"/>
              <w:ind w:left="0" w:right="0" w:firstLine="0"/>
              <w:jc w:val="center"/>
            </w:pPr>
            <w:r>
              <w:rPr>
                <w:rFonts w:ascii="Calibri Light" w:hAnsi="Calibri Light" w:eastAsia="Calibri Light"/>
                <w:b w:val="0"/>
                <w:i w:val="0"/>
                <w:color w:val="000000"/>
                <w:sz w:val="16"/>
              </w:rPr>
              <w:t xml:space="preserve">Stable </w:t>
            </w:r>
          </w:p>
        </w:tc>
        <w:tc>
          <w:tcPr>
            <w:tcW w:type="dxa" w:w="99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56" w:after="0"/>
              <w:ind w:left="0" w:right="0" w:firstLine="0"/>
              <w:jc w:val="center"/>
            </w:pPr>
            <w:r>
              <w:rPr>
                <w:rFonts w:ascii="Calibri Light" w:hAnsi="Calibri Light" w:eastAsia="Calibri Light"/>
                <w:b w:val="0"/>
                <w:i w:val="0"/>
                <w:color w:val="000000"/>
                <w:sz w:val="16"/>
              </w:rPr>
              <w:t xml:space="preserve">Stable </w:t>
            </w:r>
          </w:p>
        </w:tc>
        <w:tc>
          <w:tcPr>
            <w:tcW w:type="dxa" w:w="99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56" w:after="0"/>
              <w:ind w:left="0" w:right="0" w:firstLine="0"/>
              <w:jc w:val="center"/>
            </w:pPr>
            <w:r>
              <w:rPr>
                <w:rFonts w:ascii="Calibri Light" w:hAnsi="Calibri Light" w:eastAsia="Calibri Light"/>
                <w:b w:val="0"/>
                <w:i w:val="0"/>
                <w:color w:val="000000"/>
                <w:sz w:val="16"/>
              </w:rPr>
              <w:t xml:space="preserve">Very stable </w:t>
            </w:r>
          </w:p>
        </w:tc>
        <w:tc>
          <w:tcPr>
            <w:tcW w:type="dxa" w:w="844"/>
            <w:tcBorders>
              <w:start w:sz="4.0" w:val="single" w:color="#000000"/>
              <w:top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52" w:after="0"/>
              <w:ind w:left="144" w:right="144" w:firstLine="0"/>
              <w:jc w:val="center"/>
            </w:pPr>
            <w:r>
              <w:rPr>
                <w:rFonts w:ascii="Calibri Light" w:hAnsi="Calibri Light" w:eastAsia="Calibri Light"/>
                <w:b w:val="0"/>
                <w:i w:val="0"/>
                <w:color w:val="000000"/>
                <w:sz w:val="16"/>
              </w:rPr>
              <w:t xml:space="preserve">Very </w:t>
            </w:r>
            <w:r>
              <w:br/>
            </w:r>
            <w:r>
              <w:rPr>
                <w:rFonts w:ascii="Calibri Light" w:hAnsi="Calibri Light" w:eastAsia="Calibri Light"/>
                <w:b w:val="0"/>
                <w:i w:val="0"/>
                <w:color w:val="000000"/>
                <w:sz w:val="16"/>
              </w:rPr>
              <w:t xml:space="preserve">stable </w:t>
            </w:r>
          </w:p>
        </w:tc>
      </w:tr>
      <w:tr>
        <w:trPr>
          <w:trHeight w:hRule="exact" w:val="428"/>
        </w:trPr>
        <w:tc>
          <w:tcPr>
            <w:tcW w:type="dxa" w:w="1134"/>
            <w:tcBorders>
              <w:start w:sz="3.2000000000000455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154" w:after="0"/>
              <w:ind w:left="0" w:right="0" w:firstLine="0"/>
              <w:jc w:val="center"/>
            </w:pPr>
            <w:r>
              <w:rPr>
                <w:rFonts w:ascii="Calibri Light" w:hAnsi="Calibri Light" w:eastAsia="Calibri Light"/>
                <w:b w:val="0"/>
                <w:i w:val="0"/>
                <w:color w:val="000000"/>
                <w:sz w:val="16"/>
              </w:rPr>
              <w:t xml:space="preserve">2600&lt;L&lt;5000 </w:t>
            </w:r>
          </w:p>
        </w:tc>
        <w:tc>
          <w:tcPr>
            <w:tcW w:type="dxa" w:w="1136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154" w:after="0"/>
              <w:ind w:left="0" w:right="0" w:firstLine="0"/>
              <w:jc w:val="center"/>
            </w:pPr>
            <w:r>
              <w:rPr>
                <w:rFonts w:ascii="Calibri Light" w:hAnsi="Calibri Light" w:eastAsia="Calibri Light"/>
                <w:b w:val="0"/>
                <w:i w:val="0"/>
                <w:color w:val="000000"/>
                <w:sz w:val="16"/>
              </w:rPr>
              <w:t xml:space="preserve">1700&lt;L&lt;2600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154" w:after="0"/>
              <w:ind w:left="0" w:right="0" w:firstLine="0"/>
              <w:jc w:val="center"/>
            </w:pPr>
            <w:r>
              <w:rPr>
                <w:rFonts w:ascii="Calibri Light" w:hAnsi="Calibri Light" w:eastAsia="Calibri Light"/>
                <w:b w:val="0"/>
                <w:i w:val="0"/>
                <w:color w:val="000000"/>
                <w:sz w:val="16"/>
              </w:rPr>
              <w:t xml:space="preserve">950&lt;L&lt;1700 </w:t>
            </w:r>
          </w:p>
        </w:tc>
        <w:tc>
          <w:tcPr>
            <w:tcW w:type="dxa" w:w="99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154" w:after="0"/>
              <w:ind w:left="0" w:right="0" w:firstLine="0"/>
              <w:jc w:val="center"/>
            </w:pPr>
            <w:r>
              <w:rPr>
                <w:rFonts w:ascii="Calibri Light" w:hAnsi="Calibri Light" w:eastAsia="Calibri Light"/>
                <w:b w:val="0"/>
                <w:i w:val="0"/>
                <w:color w:val="000000"/>
                <w:sz w:val="16"/>
              </w:rPr>
              <w:t xml:space="preserve">550&lt;L&lt;950 </w:t>
            </w:r>
          </w:p>
        </w:tc>
        <w:tc>
          <w:tcPr>
            <w:tcW w:type="dxa" w:w="996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154" w:after="0"/>
              <w:ind w:left="0" w:right="0" w:firstLine="0"/>
              <w:jc w:val="center"/>
            </w:pPr>
            <w:r>
              <w:rPr>
                <w:rFonts w:ascii="Calibri Light" w:hAnsi="Calibri Light" w:eastAsia="Calibri Light"/>
                <w:b w:val="0"/>
                <w:i w:val="0"/>
                <w:color w:val="000000"/>
                <w:sz w:val="16"/>
              </w:rPr>
              <w:t xml:space="preserve">200&lt;L&lt;550 </w:t>
            </w:r>
          </w:p>
        </w:tc>
        <w:tc>
          <w:tcPr>
            <w:tcW w:type="dxa" w:w="844"/>
            <w:tcBorders>
              <w:start w:sz="4.0" w:val="single" w:color="#000000"/>
              <w:top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154" w:after="0"/>
              <w:ind w:left="0" w:right="0" w:firstLine="0"/>
              <w:jc w:val="center"/>
            </w:pPr>
            <w:r>
              <w:rPr>
                <w:rFonts w:ascii="Calibri Light" w:hAnsi="Calibri Light" w:eastAsia="Calibri Light"/>
                <w:b w:val="0"/>
                <w:i w:val="0"/>
                <w:color w:val="000000"/>
                <w:sz w:val="16"/>
              </w:rPr>
              <w:t xml:space="preserve">70&lt;L&lt;200 </w:t>
            </w:r>
          </w:p>
        </w:tc>
      </w:tr>
    </w:tbl>
    <w:p>
      <w:pPr>
        <w:autoSpaceDN w:val="0"/>
        <w:autoSpaceDE w:val="0"/>
        <w:widowControl/>
        <w:spacing w:line="14" w:lineRule="exact" w:before="0" w:after="316"/>
        <w:ind w:left="0" w:right="0"/>
      </w:pPr>
    </w:p>
    <w:p>
      <w:pPr>
        <w:sectPr>
          <w:type w:val="nextColumn"/>
          <w:pgSz w:w="11904" w:h="16838"/>
          <w:pgMar w:top="0" w:right="1440" w:bottom="170" w:left="0" w:header="720" w:footer="720" w:gutter="0"/>
          <w:cols w:num="2" w:equalWidth="0">
            <w:col w:w="4388" w:space="0"/>
            <w:col w:w="6076" w:space="0"/>
          </w:cols>
          <w:docGrid w:linePitch="360"/>
        </w:sectPr>
      </w:pPr>
    </w:p>
    <w:p>
      <w:pPr>
        <w:autoSpaceDN w:val="0"/>
        <w:tabs>
          <w:tab w:pos="1776" w:val="left"/>
          <w:tab w:pos="2136" w:val="left"/>
        </w:tabs>
        <w:autoSpaceDE w:val="0"/>
        <w:widowControl/>
        <w:spacing w:line="264" w:lineRule="exact" w:before="0" w:after="0"/>
        <w:ind w:left="1416" w:right="0" w:firstLine="0"/>
        <w:jc w:val="left"/>
      </w:pP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The effect of choosing one of these classes for computations has some effects on three parameters: </w:t>
      </w:r>
      <w:r>
        <w:tab/>
      </w:r>
      <w:r>
        <w:rPr>
          <w:rFonts w:ascii="Symbol" w:hAnsi="Symbol" w:eastAsia="Symbol"/>
          <w:b w:val="0"/>
          <w:i w:val="0"/>
          <w:color w:val="000000"/>
          <w:sz w:val="22"/>
        </w:rPr>
        <w:t>•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 </w:t>
      </w:r>
      <w:r>
        <w:tab/>
      </w: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Inlet profiles </w:t>
      </w:r>
      <w:r>
        <w:br/>
      </w:r>
      <w:r>
        <w:tab/>
      </w:r>
      <w:r>
        <w:rPr>
          <w:rFonts w:ascii="Symbol" w:hAnsi="Symbol" w:eastAsia="Symbol"/>
          <w:b w:val="0"/>
          <w:i w:val="0"/>
          <w:color w:val="000000"/>
          <w:sz w:val="22"/>
        </w:rPr>
        <w:t>•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 </w:t>
      </w:r>
      <w:r>
        <w:tab/>
      </w: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Turbulence length scale </w:t>
      </w:r>
      <w:r>
        <w:br/>
      </w:r>
      <w:r>
        <w:tab/>
      </w:r>
      <w:r>
        <w:rPr>
          <w:rFonts w:ascii="Symbol" w:hAnsi="Symbol" w:eastAsia="Symbol"/>
          <w:b w:val="0"/>
          <w:i w:val="0"/>
          <w:color w:val="000000"/>
          <w:sz w:val="22"/>
        </w:rPr>
        <w:t>•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 </w:t>
      </w:r>
      <w:r>
        <w:tab/>
      </w: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Turbulent viscosity </w:t>
      </w:r>
    </w:p>
    <w:p>
      <w:pPr>
        <w:autoSpaceDN w:val="0"/>
        <w:autoSpaceDE w:val="0"/>
        <w:widowControl/>
        <w:spacing w:line="197" w:lineRule="auto" w:before="318" w:after="0"/>
        <w:ind w:left="1416" w:right="0" w:firstLine="0"/>
        <w:jc w:val="left"/>
      </w:pP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The model is described in section 1.6 </w:t>
      </w:r>
    </w:p>
    <w:p>
      <w:pPr>
        <w:autoSpaceDN w:val="0"/>
        <w:autoSpaceDE w:val="0"/>
        <w:widowControl/>
        <w:spacing w:line="256" w:lineRule="exact" w:before="402" w:after="0"/>
        <w:ind w:left="1844" w:right="0" w:firstLine="0"/>
        <w:jc w:val="left"/>
      </w:pPr>
      <w:r>
        <w:rPr>
          <w:rFonts w:ascii="Calibri Light" w:hAnsi="Calibri Light" w:eastAsia="Calibri Light"/>
          <w:b/>
          <w:i w:val="0"/>
          <w:color w:val="000000"/>
          <w:sz w:val="22"/>
        </w:rPr>
        <w:t>1.10.1</w:t>
      </w:r>
      <w:r>
        <w:rPr>
          <w:rFonts w:ascii="Arial" w:hAnsi="Arial" w:eastAsia="Arial"/>
          <w:b/>
          <w:i w:val="0"/>
          <w:color w:val="000000"/>
          <w:sz w:val="22"/>
        </w:rPr>
        <w:t xml:space="preserve"> </w:t>
      </w:r>
      <w:r>
        <w:rPr>
          <w:rFonts w:ascii="Calibri Light" w:hAnsi="Calibri Light" w:eastAsia="Calibri Light"/>
          <w:b/>
          <w:i w:val="0"/>
          <w:color w:val="000000"/>
          <w:sz w:val="22"/>
        </w:rPr>
        <w:t xml:space="preserve">Obtaining Meteodyn WT classes from site measurements </w:t>
      </w:r>
    </w:p>
    <w:p>
      <w:pPr>
        <w:autoSpaceDN w:val="0"/>
        <w:autoSpaceDE w:val="0"/>
        <w:widowControl/>
        <w:spacing w:line="245" w:lineRule="auto" w:before="168" w:after="0"/>
        <w:ind w:left="1416" w:right="0" w:firstLine="0"/>
        <w:jc w:val="left"/>
      </w:pP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In stable situations, the surface layer height can be considered of the same magnitude as the Obukhov </w:t>
      </w: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length, and the MOST theory applies only inside the surface layer. </w:t>
      </w:r>
    </w:p>
    <w:p>
      <w:pPr>
        <w:autoSpaceDN w:val="0"/>
        <w:autoSpaceDE w:val="0"/>
        <w:widowControl/>
        <w:spacing w:line="245" w:lineRule="auto" w:before="316" w:after="0"/>
        <w:ind w:left="1416" w:right="0" w:firstLine="0"/>
        <w:jc w:val="both"/>
      </w:pP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Obtaining the Obukhov length from measurements is not simple given that the turbulent fluxes must </w:t>
      </w: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be measured. Therefore, the gradient Richardson number </w:t>
      </w:r>
      <w:r>
        <w:rPr>
          <w:rFonts w:ascii="Cambria Math" w:hAnsi="Cambria Math" w:eastAsia="Cambria Math"/>
          <w:b w:val="0"/>
          <w:i w:val="0"/>
          <w:color w:val="000000"/>
          <w:sz w:val="22"/>
        </w:rPr>
        <w:t>𝑅</w:t>
      </w:r>
      <w:r>
        <w:rPr>
          <w:rFonts w:ascii="Cambria Math" w:hAnsi="Cambria Math" w:eastAsia="Cambria Math"/>
          <w:b w:val="0"/>
          <w:i w:val="0"/>
          <w:color w:val="000000"/>
          <w:sz w:val="16"/>
        </w:rPr>
        <w:t>𝑖</w:t>
      </w: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 is generally determined from </w:t>
      </w: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measurements and then the Obukhov length is calculated from </w:t>
      </w:r>
      <w:r>
        <w:rPr>
          <w:rFonts w:ascii="Cambria Math" w:hAnsi="Cambria Math" w:eastAsia="Cambria Math"/>
          <w:b w:val="0"/>
          <w:i w:val="0"/>
          <w:color w:val="000000"/>
          <w:sz w:val="22"/>
        </w:rPr>
        <w:t>𝑅</w:t>
      </w:r>
      <w:r>
        <w:rPr>
          <w:rFonts w:ascii="Cambria Math" w:hAnsi="Cambria Math" w:eastAsia="Cambria Math"/>
          <w:b w:val="0"/>
          <w:i w:val="0"/>
          <w:color w:val="000000"/>
          <w:sz w:val="16"/>
        </w:rPr>
        <w:t>𝑖</w:t>
      </w: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 using the Monin Obukhov theory. </w:t>
      </w:r>
    </w:p>
    <w:p>
      <w:pPr>
        <w:autoSpaceDN w:val="0"/>
        <w:autoSpaceDE w:val="0"/>
        <w:widowControl/>
        <w:spacing w:line="245" w:lineRule="auto" w:before="288" w:after="0"/>
        <w:ind w:left="1416" w:right="0" w:firstLine="0"/>
        <w:jc w:val="left"/>
      </w:pP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The gradient of potential temperature is determined from the air temperature gradient by removing </w:t>
      </w: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the adiabatic lapse rate from air (0.0098 K/m in dry air; 0.0065 K/m in cloudy atmosphere): </w:t>
      </w:r>
    </w:p>
    <w:p>
      <w:pPr>
        <w:autoSpaceDN w:val="0"/>
        <w:autoSpaceDE w:val="0"/>
        <w:widowControl/>
        <w:spacing w:line="245" w:lineRule="auto" w:before="282" w:after="0"/>
        <w:ind w:left="1416" w:right="0" w:firstLine="0"/>
        <w:jc w:val="both"/>
      </w:pPr>
      <w:r>
        <w:rPr>
          <w:rFonts w:ascii="Cambria Math" w:hAnsi="Cambria Math" w:eastAsia="Cambria Math"/>
          <w:b w:val="0"/>
          <w:i w:val="0"/>
          <w:color w:val="000000"/>
          <w:sz w:val="22"/>
        </w:rPr>
        <w:t>𝜙</w:t>
      </w:r>
      <w:r>
        <w:rPr>
          <w:rFonts w:ascii="Cambria Math" w:hAnsi="Cambria Math" w:eastAsia="Cambria Math"/>
          <w:b w:val="0"/>
          <w:i w:val="0"/>
          <w:color w:val="000000"/>
          <w:sz w:val="16"/>
        </w:rPr>
        <w:t>𝐻</w:t>
      </w: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 and </w:t>
      </w:r>
      <w:r>
        <w:rPr>
          <w:rFonts w:ascii="Cambria Math" w:hAnsi="Cambria Math" w:eastAsia="Cambria Math"/>
          <w:b w:val="0"/>
          <w:i w:val="0"/>
          <w:color w:val="000000"/>
          <w:sz w:val="22"/>
        </w:rPr>
        <w:t>𝜙</w:t>
      </w:r>
      <w:r>
        <w:rPr>
          <w:rFonts w:ascii="Cambria Math" w:hAnsi="Cambria Math" w:eastAsia="Cambria Math"/>
          <w:b w:val="0"/>
          <w:i w:val="0"/>
          <w:color w:val="000000"/>
          <w:sz w:val="16"/>
        </w:rPr>
        <w:t>𝑀</w:t>
      </w: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 are the Monin Obukhov functions of the similarity theory. According to the theory, </w:t>
      </w:r>
      <w:r>
        <w:rPr>
          <w:rFonts w:ascii="Cambria Math" w:hAnsi="Cambria Math" w:eastAsia="Cambria Math"/>
          <w:b w:val="0"/>
          <w:i w:val="0"/>
          <w:color w:val="000000"/>
          <w:sz w:val="22"/>
        </w:rPr>
        <w:t>𝑅</w:t>
      </w:r>
      <w:r>
        <w:rPr>
          <w:rFonts w:ascii="Cambria Math" w:hAnsi="Cambria Math" w:eastAsia="Cambria Math"/>
          <w:b w:val="0"/>
          <w:i w:val="0"/>
          <w:color w:val="000000"/>
          <w:sz w:val="16"/>
        </w:rPr>
        <w:t>𝑖</w:t>
      </w: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 </w:t>
      </w: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cannot be greater than 0.2 corresponding to </w:t>
      </w:r>
      <w:r>
        <w:rPr>
          <w:rFonts w:ascii="Cambria Math" w:hAnsi="Cambria Math" w:eastAsia="Cambria Math"/>
          <w:b w:val="0"/>
          <w:i w:val="0"/>
          <w:color w:val="000000"/>
          <w:sz w:val="22"/>
        </w:rPr>
        <w:t>𝐿= 0</w:t>
      </w: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 which means that the mechanical turbulence has </w:t>
      </w: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been totally suppressed by the thermal effects. </w:t>
      </w:r>
    </w:p>
    <w:p>
      <w:pPr>
        <w:autoSpaceDN w:val="0"/>
        <w:autoSpaceDE w:val="0"/>
        <w:widowControl/>
        <w:spacing w:line="245" w:lineRule="auto" w:before="280" w:after="0"/>
        <w:ind w:left="1416" w:right="0" w:firstLine="0"/>
        <w:jc w:val="left"/>
      </w:pP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In the case of </w:t>
      </w:r>
      <w:r>
        <w:rPr>
          <w:rFonts w:ascii="Cambria Math" w:hAnsi="Cambria Math" w:eastAsia="Cambria Math"/>
          <w:b w:val="0"/>
          <w:i w:val="0"/>
          <w:color w:val="000000"/>
          <w:sz w:val="22"/>
        </w:rPr>
        <w:t>𝐿</w:t>
      </w: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 &gt; 10 m, we can estimate </w:t>
      </w:r>
      <w:r>
        <w:rPr>
          <w:rFonts w:ascii="Cambria Math" w:hAnsi="Cambria Math" w:eastAsia="Cambria Math"/>
          <w:b w:val="0"/>
          <w:i w:val="0"/>
          <w:color w:val="000000"/>
          <w:sz w:val="22"/>
        </w:rPr>
        <w:t>𝐿</w:t>
      </w: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 from the Richardson number evaluated at a reference height </w:t>
      </w: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of 10 m. </w:t>
      </w:r>
    </w:p>
    <w:p>
      <w:pPr>
        <w:autoSpaceDN w:val="0"/>
        <w:autoSpaceDE w:val="0"/>
        <w:widowControl/>
        <w:spacing w:line="245" w:lineRule="auto" w:before="280" w:after="0"/>
        <w:ind w:left="1416" w:right="0" w:firstLine="0"/>
        <w:jc w:val="both"/>
      </w:pP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In case we obtain </w:t>
      </w:r>
      <w:r>
        <w:rPr>
          <w:rFonts w:ascii="Cambria Math" w:hAnsi="Cambria Math" w:eastAsia="Cambria Math"/>
          <w:b w:val="0"/>
          <w:i w:val="0"/>
          <w:color w:val="000000"/>
          <w:sz w:val="22"/>
        </w:rPr>
        <w:t>𝑅</w:t>
      </w:r>
      <w:r>
        <w:rPr>
          <w:rFonts w:ascii="Cambria Math" w:hAnsi="Cambria Math" w:eastAsia="Cambria Math"/>
          <w:b w:val="0"/>
          <w:i w:val="0"/>
          <w:color w:val="000000"/>
          <w:sz w:val="16"/>
        </w:rPr>
        <w:t>𝑖</w:t>
      </w:r>
      <w:r>
        <w:rPr>
          <w:rFonts w:ascii="Calibri Light" w:hAnsi="Calibri Light" w:eastAsia="Calibri Light"/>
          <w:b w:val="0"/>
          <w:i/>
          <w:color w:val="000000"/>
          <w:sz w:val="22"/>
        </w:rPr>
        <w:t xml:space="preserve"> </w:t>
      </w: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&gt; 0.2, it means we are in the case of a very strong stability with </w:t>
      </w:r>
      <w:r>
        <w:rPr>
          <w:rFonts w:ascii="Cambria Math" w:hAnsi="Cambria Math" w:eastAsia="Cambria Math"/>
          <w:b w:val="0"/>
          <w:i w:val="0"/>
          <w:color w:val="000000"/>
          <w:sz w:val="22"/>
        </w:rPr>
        <w:t>𝐿</w:t>
      </w: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 &lt; 10 m. This case </w:t>
      </w: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is not treated in Meteodyn WT. However, the stability class 9 is applied, which means that </w:t>
      </w:r>
      <w:r>
        <w:rPr>
          <w:rFonts w:ascii="Cambria Math" w:hAnsi="Cambria Math" w:eastAsia="Cambria Math"/>
          <w:b w:val="0"/>
          <w:i w:val="0"/>
          <w:color w:val="000000"/>
          <w:sz w:val="22"/>
        </w:rPr>
        <w:t>𝐿</w:t>
      </w: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 = 60 m in </w:t>
      </w: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the Meteodyn WT equations. </w:t>
      </w:r>
    </w:p>
    <w:p>
      <w:pPr>
        <w:autoSpaceDN w:val="0"/>
        <w:autoSpaceDE w:val="0"/>
        <w:widowControl/>
        <w:spacing w:line="245" w:lineRule="auto" w:before="288" w:after="0"/>
        <w:ind w:left="1296" w:right="0" w:firstLine="0"/>
        <w:jc w:val="center"/>
      </w:pP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In a complex terrain, and particularly at the summit of a hill or a mountain, it is not possible to consider </w:t>
      </w: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the mean speed vertical gradient </w:t>
      </w:r>
      <w:r>
        <w:rPr>
          <w:rFonts w:ascii="Cambria Math" w:hAnsi="Cambria Math" w:eastAsia="Cambria Math"/>
          <w:b w:val="0"/>
          <w:i w:val="0"/>
          <w:color w:val="000000"/>
          <w:sz w:val="22"/>
        </w:rPr>
        <w:t>𝑑𝑉/𝑑𝑧</w:t>
      </w: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 calculated from measurements, because if there is a speed-</w:t>
      </w:r>
    </w:p>
    <w:p>
      <w:pPr>
        <w:sectPr>
          <w:type w:val="continuous"/>
          <w:pgSz w:w="11904" w:h="16838"/>
          <w:pgMar w:top="0" w:right="1440" w:bottom="17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7569200" cy="685800"/>
            <wp:docPr id="77" name="Picture 7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569200" cy="685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197" w:lineRule="auto" w:before="382" w:after="0"/>
        <w:ind w:left="1416" w:right="0" w:firstLine="0"/>
        <w:jc w:val="left"/>
      </w:pP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up effect, this gradient is local, and is not representative of the gradient in a large area, which is the </w:t>
      </w:r>
    </w:p>
    <w:p>
      <w:pPr>
        <w:autoSpaceDN w:val="0"/>
        <w:autoSpaceDE w:val="0"/>
        <w:widowControl/>
        <w:spacing w:line="197" w:lineRule="auto" w:before="92" w:after="0"/>
        <w:ind w:left="1416" w:right="0" w:firstLine="0"/>
        <w:jc w:val="left"/>
      </w:pP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one which determines the stability. </w:t>
      </w:r>
    </w:p>
    <w:p>
      <w:pPr>
        <w:autoSpaceDN w:val="0"/>
        <w:autoSpaceDE w:val="0"/>
        <w:widowControl/>
        <w:spacing w:line="197" w:lineRule="auto" w:before="288" w:after="0"/>
        <w:ind w:left="1416" w:right="0" w:firstLine="0"/>
        <w:jc w:val="left"/>
      </w:pP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Then the procedure in Meteodyn WT is to determine, thanks to the computed speed-up factor the </w:t>
      </w:r>
    </w:p>
    <w:p>
      <w:pPr>
        <w:autoSpaceDN w:val="0"/>
        <w:autoSpaceDE w:val="0"/>
        <w:widowControl/>
        <w:spacing w:line="197" w:lineRule="auto" w:before="86" w:after="0"/>
        <w:ind w:left="1416" w:right="0" w:firstLine="0"/>
        <w:jc w:val="left"/>
      </w:pP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undisturbed wind gradient, considering flat terrain and the average roughness over the site. The </w:t>
      </w:r>
    </w:p>
    <w:p>
      <w:pPr>
        <w:autoSpaceDN w:val="0"/>
        <w:autoSpaceDE w:val="0"/>
        <w:widowControl/>
        <w:spacing w:line="197" w:lineRule="auto" w:before="86" w:after="0"/>
        <w:ind w:left="1416" w:right="0" w:firstLine="0"/>
        <w:jc w:val="left"/>
      </w:pP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procedure is iterative as the speed-up coefficients depend on the thermal stability. </w:t>
      </w:r>
    </w:p>
    <w:p>
      <w:pPr>
        <w:autoSpaceDN w:val="0"/>
        <w:autoSpaceDE w:val="0"/>
        <w:widowControl/>
        <w:spacing w:line="256" w:lineRule="exact" w:before="566" w:after="0"/>
        <w:ind w:left="1844" w:right="0" w:firstLine="0"/>
        <w:jc w:val="left"/>
      </w:pPr>
      <w:r>
        <w:rPr>
          <w:rFonts w:ascii="Calibri Light" w:hAnsi="Calibri Light" w:eastAsia="Calibri Light"/>
          <w:b/>
          <w:i w:val="0"/>
          <w:color w:val="000000"/>
          <w:sz w:val="22"/>
        </w:rPr>
        <w:t>1.10.2</w:t>
      </w:r>
      <w:r>
        <w:rPr>
          <w:rFonts w:ascii="Arial" w:hAnsi="Arial" w:eastAsia="Arial"/>
          <w:b/>
          <w:i w:val="0"/>
          <w:color w:val="000000"/>
          <w:sz w:val="22"/>
        </w:rPr>
        <w:t xml:space="preserve"> </w:t>
      </w:r>
      <w:r>
        <w:rPr>
          <w:rFonts w:ascii="Calibri Light" w:hAnsi="Calibri Light" w:eastAsia="Calibri Light"/>
          <w:b/>
          <w:i w:val="0"/>
          <w:color w:val="000000"/>
          <w:sz w:val="22"/>
        </w:rPr>
        <w:t xml:space="preserve">Implementation in Meteodyn WT </w:t>
      </w:r>
    </w:p>
    <w:p>
      <w:pPr>
        <w:autoSpaceDN w:val="0"/>
        <w:autoSpaceDE w:val="0"/>
        <w:widowControl/>
        <w:spacing w:line="245" w:lineRule="auto" w:before="162" w:after="0"/>
        <w:ind w:left="1416" w:right="14" w:firstLine="0"/>
        <w:jc w:val="both"/>
      </w:pP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The effects of thermal stability in Meteodyn WT are considered via the Obukhov length. The </w:t>
      </w: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Richardson number used in the (Arritt, 1987) model is the Richardson number at 10 m height directly </w:t>
      </w: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derived from the Obukhov length. The MOST theory can be applied at 10 m height since the surface </w:t>
      </w: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layer height is greater. Consequently, the 10 Meteodyn WT stability classes are defined by fixing 10 </w:t>
      </w: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values to the Obukhov length. </w:t>
      </w:r>
    </w:p>
    <w:p>
      <w:pPr>
        <w:autoSpaceDN w:val="0"/>
        <w:autoSpaceDE w:val="0"/>
        <w:widowControl/>
        <w:spacing w:line="245" w:lineRule="auto" w:before="316" w:after="0"/>
        <w:ind w:left="1416" w:right="12" w:firstLine="0"/>
        <w:jc w:val="both"/>
      </w:pP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4 classes (classes 3 to 6) are in the range of slight or moderate stable cases. This is because in the </w:t>
      </w: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current use of Meteodyn WT, we generally consider one "average stability" so that this average is </w:t>
      </w: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generally inside this range. Also, even if classes 3 to 6 represent the same stability case, changes in the </w:t>
      </w: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values of the Obukhov length lead to significant changes in the vertical mean wind speed profiles, </w:t>
      </w: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therefore we need this detailed classification for a better fitting to the measured mean profiles. </w:t>
      </w:r>
    </w:p>
    <w:p>
      <w:pPr>
        <w:autoSpaceDN w:val="0"/>
        <w:autoSpaceDE w:val="0"/>
        <w:widowControl/>
        <w:spacing w:line="245" w:lineRule="auto" w:before="318" w:after="0"/>
        <w:ind w:left="1416" w:right="0" w:firstLine="0"/>
        <w:jc w:val="left"/>
      </w:pP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Strongly stable stability classes (from classes 7 to 9) are handled through a new stability model (3-L </w:t>
      </w: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turbulence model) described in section 1.6 </w:t>
      </w:r>
    </w:p>
    <w:p>
      <w:pPr>
        <w:autoSpaceDN w:val="0"/>
        <w:autoSpaceDE w:val="0"/>
        <w:widowControl/>
        <w:spacing w:line="240" w:lineRule="auto" w:before="302" w:after="0"/>
        <w:ind w:left="1484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260350" cy="110489"/>
            <wp:docPr id="78" name="Picture 7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260350" cy="110489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Calibri Light" w:hAnsi="Calibri Light" w:eastAsia="Calibri Light"/>
          <w:b/>
          <w:i w:val="0"/>
          <w:color w:val="000000"/>
          <w:sz w:val="24"/>
        </w:rPr>
        <w:t xml:space="preserve">Compute air density from Time series </w:t>
      </w:r>
    </w:p>
    <w:p>
      <w:pPr>
        <w:autoSpaceDN w:val="0"/>
        <w:tabs>
          <w:tab w:pos="1776" w:val="left"/>
          <w:tab w:pos="2136" w:val="left"/>
        </w:tabs>
        <w:autoSpaceDE w:val="0"/>
        <w:widowControl/>
        <w:spacing w:line="276" w:lineRule="exact" w:before="114" w:after="0"/>
        <w:ind w:left="1416" w:right="0" w:firstLine="0"/>
        <w:jc w:val="left"/>
      </w:pP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In the Time series, the air density at a given height could be computed within Meteodyn Universe </w:t>
      </w: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Microscale in order to: </w:t>
      </w:r>
      <w:r>
        <w:br/>
      </w:r>
      <w:r>
        <w:tab/>
      </w:r>
      <w:r>
        <w:rPr>
          <w:rFonts w:ascii="Symbol" w:hAnsi="Symbol" w:eastAsia="Symbol"/>
          <w:b w:val="0"/>
          <w:i w:val="0"/>
          <w:color w:val="000000"/>
          <w:sz w:val="22"/>
        </w:rPr>
        <w:t>•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 </w:t>
      </w:r>
      <w:r>
        <w:tab/>
      </w: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Evaluate the mean power density, as a function of the air density and local wind speed </w:t>
      </w:r>
      <w:r>
        <w:tab/>
      </w:r>
      <w:r>
        <w:rPr>
          <w:rFonts w:ascii="Symbol" w:hAnsi="Symbol" w:eastAsia="Symbol"/>
          <w:b w:val="0"/>
          <w:i w:val="0"/>
          <w:color w:val="000000"/>
          <w:sz w:val="22"/>
        </w:rPr>
        <w:t>•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 </w:t>
      </w:r>
      <w:r>
        <w:tab/>
      </w: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Correct the data of power curves according to the air density at the hub height </w:t>
      </w:r>
    </w:p>
    <w:p>
      <w:pPr>
        <w:autoSpaceDN w:val="0"/>
        <w:autoSpaceDE w:val="0"/>
        <w:widowControl/>
        <w:spacing w:line="245" w:lineRule="auto" w:before="316" w:after="0"/>
        <w:ind w:left="1416" w:right="18" w:firstLine="0"/>
        <w:jc w:val="both"/>
      </w:pP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All these results are gathered in the Time series export of the synthesis. The results from the whole </w:t>
      </w: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export is computed from the statistical data, therefore the density used for these computations are </w:t>
      </w: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the one defined in the synthesis configuration as following: </w:t>
      </w:r>
    </w:p>
    <w:p>
      <w:pPr>
        <w:autoSpaceDN w:val="0"/>
        <w:autoSpaceDE w:val="0"/>
        <w:widowControl/>
        <w:spacing w:line="240" w:lineRule="auto" w:before="270" w:after="0"/>
        <w:ind w:left="236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4563110" cy="2286000"/>
            <wp:docPr id="79" name="Picture 7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4563110" cy="228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197" w:lineRule="auto" w:before="318" w:after="0"/>
        <w:ind w:left="0" w:right="0" w:firstLine="0"/>
        <w:jc w:val="center"/>
      </w:pP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In the time series, three cases could appear when computing density at a given height: </w:t>
      </w:r>
    </w:p>
    <w:p>
      <w:pPr>
        <w:sectPr>
          <w:pgSz w:w="11904" w:h="16838"/>
          <w:pgMar w:top="0" w:right="1354" w:bottom="17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7569200" cy="685800"/>
            <wp:docPr id="80" name="Picture 8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569200" cy="685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tabs>
          <w:tab w:pos="2136" w:val="left"/>
        </w:tabs>
        <w:autoSpaceDE w:val="0"/>
        <w:widowControl/>
        <w:spacing w:line="284" w:lineRule="exact" w:before="320" w:after="0"/>
        <w:ind w:left="1776" w:right="1872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2"/>
        </w:rPr>
        <w:t>•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 </w:t>
      </w:r>
      <w:r>
        <w:tab/>
      </w: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A density value is available at another height </w:t>
      </w:r>
      <w:r>
        <w:br/>
      </w:r>
      <w:r>
        <w:rPr>
          <w:rFonts w:ascii="Symbol" w:hAnsi="Symbol" w:eastAsia="Symbol"/>
          <w:b w:val="0"/>
          <w:i w:val="0"/>
          <w:color w:val="000000"/>
          <w:sz w:val="22"/>
        </w:rPr>
        <w:t>•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 </w:t>
      </w:r>
      <w:r>
        <w:tab/>
      </w: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A Temperature and a Pressure values are available at the same height </w:t>
      </w:r>
      <w:r>
        <w:rPr>
          <w:rFonts w:ascii="Symbol" w:hAnsi="Symbol" w:eastAsia="Symbol"/>
          <w:b w:val="0"/>
          <w:i w:val="0"/>
          <w:color w:val="000000"/>
          <w:sz w:val="22"/>
        </w:rPr>
        <w:t>•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 </w:t>
      </w:r>
      <w:r>
        <w:tab/>
      </w: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A Temperature and a Pressure values are available at different heights </w:t>
      </w:r>
    </w:p>
    <w:p>
      <w:pPr>
        <w:autoSpaceDN w:val="0"/>
        <w:autoSpaceDE w:val="0"/>
        <w:widowControl/>
        <w:spacing w:line="254" w:lineRule="exact" w:before="404" w:after="0"/>
        <w:ind w:left="1844" w:right="0" w:firstLine="0"/>
        <w:jc w:val="left"/>
      </w:pPr>
      <w:r>
        <w:rPr>
          <w:rFonts w:ascii="Calibri Light" w:hAnsi="Calibri Light" w:eastAsia="Calibri Light"/>
          <w:b/>
          <w:i w:val="0"/>
          <w:color w:val="000000"/>
          <w:sz w:val="22"/>
        </w:rPr>
        <w:t>1.11.1</w:t>
      </w:r>
      <w:r>
        <w:rPr>
          <w:rFonts w:ascii="Arial" w:hAnsi="Arial" w:eastAsia="Arial"/>
          <w:b/>
          <w:i w:val="0"/>
          <w:color w:val="000000"/>
          <w:sz w:val="22"/>
        </w:rPr>
        <w:t xml:space="preserve"> </w:t>
      </w:r>
      <w:r>
        <w:rPr>
          <w:rFonts w:ascii="Calibri Light" w:hAnsi="Calibri Light" w:eastAsia="Calibri Light"/>
          <w:b/>
          <w:i w:val="0"/>
          <w:color w:val="000000"/>
          <w:sz w:val="22"/>
        </w:rPr>
        <w:t xml:space="preserve">Density available at another height </w:t>
      </w:r>
    </w:p>
    <w:p>
      <w:pPr>
        <w:autoSpaceDN w:val="0"/>
        <w:autoSpaceDE w:val="0"/>
        <w:widowControl/>
        <w:spacing w:line="197" w:lineRule="auto" w:before="436" w:after="0"/>
        <w:ind w:left="1416" w:right="0" w:firstLine="0"/>
        <w:jc w:val="left"/>
      </w:pP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In this case, the air density is computed according to the elevation above sea level of the point of </w:t>
      </w:r>
    </w:p>
    <w:p>
      <w:pPr>
        <w:autoSpaceDN w:val="0"/>
        <w:autoSpaceDE w:val="0"/>
        <w:widowControl/>
        <w:spacing w:line="197" w:lineRule="auto" w:before="48" w:after="0"/>
        <w:ind w:left="1416" w:right="0" w:firstLine="0"/>
        <w:jc w:val="left"/>
      </w:pP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interest: </w:t>
      </w:r>
    </w:p>
    <w:p>
      <w:pPr>
        <w:autoSpaceDN w:val="0"/>
        <w:autoSpaceDE w:val="0"/>
        <w:widowControl/>
        <w:spacing w:line="55" w:lineRule="auto" w:before="278" w:after="0"/>
        <w:ind w:left="0" w:right="2730" w:firstLine="0"/>
        <w:jc w:val="right"/>
      </w:pPr>
      <w:r>
        <w:rPr>
          <w:rFonts w:ascii="Cambria Math" w:hAnsi="Cambria Math" w:eastAsia="Cambria Math"/>
          <w:b w:val="0"/>
          <w:i w:val="0"/>
          <w:color w:val="000000"/>
          <w:sz w:val="22"/>
        </w:rPr>
        <w:t>𝜌</w:t>
      </w:r>
      <w:r>
        <w:rPr>
          <w:rFonts w:ascii="Cambria Math" w:hAnsi="Cambria Math" w:eastAsia="Cambria Math"/>
          <w:b w:val="0"/>
          <w:i w:val="0"/>
          <w:color w:val="000000"/>
          <w:sz w:val="16"/>
        </w:rPr>
        <w:t>𝑃</w:t>
      </w:r>
      <w:r>
        <w:rPr>
          <w:rFonts w:ascii="Cambria Math" w:hAnsi="Cambria Math" w:eastAsia="Cambria Math"/>
          <w:b w:val="0"/>
          <w:i w:val="0"/>
          <w:color w:val="000000"/>
          <w:sz w:val="22"/>
        </w:rPr>
        <w:t>= 𝜌</w:t>
      </w:r>
      <w:r>
        <w:rPr>
          <w:rFonts w:ascii="Cambria Math" w:hAnsi="Cambria Math" w:eastAsia="Cambria Math"/>
          <w:b w:val="0"/>
          <w:i w:val="0"/>
          <w:color w:val="000000"/>
          <w:sz w:val="16"/>
        </w:rPr>
        <w:t>𝑟𝑒𝑓</w:t>
      </w:r>
      <w:r>
        <w:rPr>
          <w:rFonts w:ascii="Cambria Math" w:hAnsi="Cambria Math" w:eastAsia="Cambria Math"/>
          <w:b w:val="0"/>
          <w:i w:val="0"/>
          <w:color w:val="000000"/>
          <w:sz w:val="22"/>
        </w:rPr>
        <w:t>−(1.194 10</w:t>
      </w:r>
      <w:r>
        <w:rPr>
          <w:rFonts w:ascii="Cambria Math" w:hAnsi="Cambria Math" w:eastAsia="Cambria Math"/>
          <w:b w:val="0"/>
          <w:i w:val="0"/>
          <w:color w:val="000000"/>
          <w:sz w:val="16"/>
        </w:rPr>
        <w:t>−4</w:t>
      </w:r>
      <w:r>
        <w:rPr>
          <w:rFonts w:ascii="Cambria Math" w:hAnsi="Cambria Math" w:eastAsia="Cambria Math"/>
          <w:b w:val="0"/>
          <w:i w:val="0"/>
          <w:color w:val="000000"/>
          <w:sz w:val="22"/>
        </w:rPr>
        <w:t>)(𝑧</w:t>
      </w:r>
      <w:r>
        <w:rPr>
          <w:rFonts w:ascii="Cambria Math" w:hAnsi="Cambria Math" w:eastAsia="Cambria Math"/>
          <w:b w:val="0"/>
          <w:i w:val="0"/>
          <w:color w:val="000000"/>
          <w:sz w:val="16"/>
        </w:rPr>
        <w:t>𝑃</w:t>
      </w:r>
      <w:r>
        <w:rPr>
          <w:rFonts w:ascii="Cambria Math" w:hAnsi="Cambria Math" w:eastAsia="Cambria Math"/>
          <w:b w:val="0"/>
          <w:i w:val="0"/>
          <w:color w:val="000000"/>
          <w:sz w:val="22"/>
        </w:rPr>
        <w:t>−𝑧</w:t>
      </w:r>
      <w:r>
        <w:rPr>
          <w:rFonts w:ascii="Cambria Math" w:hAnsi="Cambria Math" w:eastAsia="Cambria Math"/>
          <w:b w:val="0"/>
          <w:i w:val="0"/>
          <w:color w:val="000000"/>
          <w:sz w:val="16"/>
        </w:rPr>
        <w:t>𝑟𝑒𝑓</w:t>
      </w:r>
      <w:r>
        <w:rPr>
          <w:rFonts w:ascii="Cambria Math" w:hAnsi="Cambria Math" w:eastAsia="Cambria Math"/>
          <w:b w:val="0"/>
          <w:i w:val="0"/>
          <w:color w:val="000000"/>
          <w:sz w:val="22"/>
        </w:rPr>
        <w:t>)</w:t>
      </w: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 </w:t>
      </w:r>
    </w:p>
    <w:p>
      <w:pPr>
        <w:autoSpaceDN w:val="0"/>
        <w:autoSpaceDE w:val="0"/>
        <w:widowControl/>
        <w:spacing w:line="245" w:lineRule="auto" w:before="312" w:after="0"/>
        <w:ind w:left="1416" w:right="0" w:firstLine="0"/>
        <w:jc w:val="left"/>
      </w:pP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This approximates the US Standard atmospheric profile for air density and gives a good long-term </w:t>
      </w: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average value of air density in temperate zones (around 285 K). </w:t>
      </w:r>
    </w:p>
    <w:p>
      <w:pPr>
        <w:autoSpaceDN w:val="0"/>
        <w:autoSpaceDE w:val="0"/>
        <w:widowControl/>
        <w:spacing w:line="256" w:lineRule="exact" w:before="402" w:after="0"/>
        <w:ind w:left="1844" w:right="0" w:firstLine="0"/>
        <w:jc w:val="left"/>
      </w:pPr>
      <w:r>
        <w:rPr>
          <w:rFonts w:ascii="Calibri Light" w:hAnsi="Calibri Light" w:eastAsia="Calibri Light"/>
          <w:b/>
          <w:i w:val="0"/>
          <w:color w:val="000000"/>
          <w:sz w:val="22"/>
        </w:rPr>
        <w:t>1.11.2</w:t>
      </w:r>
      <w:r>
        <w:rPr>
          <w:rFonts w:ascii="Arial" w:hAnsi="Arial" w:eastAsia="Arial"/>
          <w:b/>
          <w:i w:val="0"/>
          <w:color w:val="000000"/>
          <w:sz w:val="22"/>
        </w:rPr>
        <w:t xml:space="preserve"> </w:t>
      </w:r>
      <w:r>
        <w:rPr>
          <w:rFonts w:ascii="Calibri Light" w:hAnsi="Calibri Light" w:eastAsia="Calibri Light"/>
          <w:b/>
          <w:i w:val="0"/>
          <w:color w:val="000000"/>
          <w:sz w:val="22"/>
        </w:rPr>
        <w:t xml:space="preserve">Temperature and Pressure available at the same height </w:t>
      </w:r>
    </w:p>
    <w:p>
      <w:pPr>
        <w:autoSpaceDN w:val="0"/>
        <w:autoSpaceDE w:val="0"/>
        <w:widowControl/>
        <w:spacing w:line="197" w:lineRule="auto" w:before="438" w:after="0"/>
        <w:ind w:left="1416" w:right="0" w:firstLine="0"/>
        <w:jc w:val="left"/>
      </w:pP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In this case, the air density is computed according to the following relation: </w:t>
      </w:r>
    </w:p>
    <w:p>
      <w:pPr>
        <w:autoSpaceDN w:val="0"/>
        <w:autoSpaceDE w:val="0"/>
        <w:widowControl/>
        <w:spacing w:line="106" w:lineRule="auto" w:before="272" w:after="0"/>
        <w:ind w:left="0" w:right="4114" w:firstLine="0"/>
        <w:jc w:val="right"/>
      </w:pPr>
      <w:r>
        <w:rPr>
          <w:rFonts w:ascii="Cambria Math" w:hAnsi="Cambria Math" w:eastAsia="Cambria Math"/>
          <w:b w:val="0"/>
          <w:i w:val="0"/>
          <w:color w:val="000000"/>
          <w:sz w:val="22"/>
        </w:rPr>
        <w:t>𝜌=</w:t>
      </w:r>
      <w:r>
        <w:rPr>
          <w:rFonts w:ascii="Cambria Math" w:hAnsi="Cambria Math" w:eastAsia="Cambria Math"/>
          <w:b w:val="0"/>
          <w:i w:val="0"/>
          <w:color w:val="000000"/>
          <w:sz w:val="22"/>
        </w:rPr>
        <w:t xml:space="preserve"> </w:t>
      </w:r>
      <w:r>
        <w:rPr>
          <w:rFonts w:ascii="Cambria Math" w:hAnsi="Cambria Math" w:eastAsia="Cambria Math"/>
          <w:b w:val="0"/>
          <w:i w:val="0"/>
          <w:color w:val="000000"/>
          <w:sz w:val="22"/>
        </w:rPr>
        <w:t>𝑃</w:t>
      </w:r>
      <w:r>
        <w:rPr>
          <w:rFonts w:ascii="Cambria Math" w:hAnsi="Cambria Math" w:eastAsia="Cambria Math"/>
          <w:b w:val="0"/>
          <w:i w:val="0"/>
          <w:color w:val="000000"/>
          <w:sz w:val="16"/>
        </w:rPr>
        <w:t>0</w:t>
      </w:r>
      <w:r>
        <w:rPr>
          <w:rFonts w:ascii="Cambria Math" w:hAnsi="Cambria Math" w:eastAsia="Cambria Math"/>
          <w:b w:val="0"/>
          <w:i w:val="0"/>
          <w:color w:val="000000"/>
          <w:sz w:val="22"/>
        </w:rPr>
        <w:t>𝑅𝑇</w:t>
      </w: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 </w:t>
      </w:r>
    </w:p>
    <w:p>
      <w:pPr>
        <w:autoSpaceDN w:val="0"/>
        <w:autoSpaceDE w:val="0"/>
        <w:widowControl/>
        <w:spacing w:line="197" w:lineRule="auto" w:before="266" w:after="0"/>
        <w:ind w:left="1416" w:right="0" w:firstLine="0"/>
        <w:jc w:val="left"/>
      </w:pP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Where: </w:t>
      </w:r>
    </w:p>
    <w:p>
      <w:pPr>
        <w:autoSpaceDN w:val="0"/>
        <w:autoSpaceDE w:val="0"/>
        <w:widowControl/>
        <w:spacing w:line="245" w:lineRule="auto" w:before="318" w:after="0"/>
        <w:ind w:left="1416" w:right="4896" w:firstLine="0"/>
        <w:jc w:val="left"/>
      </w:pPr>
      <w:r>
        <w:rPr>
          <w:rFonts w:ascii="Calibri Light" w:hAnsi="Calibri Light" w:eastAsia="Calibri Light"/>
          <w:b w:val="0"/>
          <w:i w:val="0"/>
          <w:color w:val="000000"/>
          <w:sz w:val="22"/>
        </w:rPr>
        <w:t>P</w:t>
      </w:r>
      <w:r>
        <w:rPr>
          <w:rFonts w:ascii="Calibri Light" w:hAnsi="Calibri Light" w:eastAsia="Calibri Light"/>
          <w:b w:val="0"/>
          <w:i w:val="0"/>
          <w:color w:val="000000"/>
          <w:sz w:val="14"/>
        </w:rPr>
        <w:t>0</w:t>
      </w: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= Air pressure (Pa) </w:t>
      </w:r>
      <w:r>
        <w:br/>
      </w:r>
      <w:r>
        <w:rPr>
          <w:rFonts w:ascii="Calibri Light" w:hAnsi="Calibri Light" w:eastAsia="Calibri Light"/>
          <w:b w:val="0"/>
          <w:i w:val="0"/>
          <w:color w:val="000000"/>
          <w:sz w:val="22"/>
        </w:rPr>
        <w:t>R = Specific gas constant for air (287 m</w:t>
      </w:r>
      <w:r>
        <w:rPr>
          <w:rFonts w:ascii="Calibri Light" w:hAnsi="Calibri Light" w:eastAsia="Calibri Light"/>
          <w:b w:val="0"/>
          <w:i w:val="0"/>
          <w:color w:val="000000"/>
          <w:sz w:val="14"/>
        </w:rPr>
        <w:t>2</w:t>
      </w:r>
      <w:r>
        <w:rPr>
          <w:rFonts w:ascii="Calibri Light" w:hAnsi="Calibri Light" w:eastAsia="Calibri Light"/>
          <w:b w:val="0"/>
          <w:i w:val="0"/>
          <w:color w:val="000000"/>
          <w:sz w:val="22"/>
        </w:rPr>
        <w:t>/s</w:t>
      </w:r>
      <w:r>
        <w:rPr>
          <w:rFonts w:ascii="Calibri Light" w:hAnsi="Calibri Light" w:eastAsia="Calibri Light"/>
          <w:b w:val="0"/>
          <w:i w:val="0"/>
          <w:color w:val="000000"/>
          <w:sz w:val="14"/>
        </w:rPr>
        <w:t>2</w:t>
      </w: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/K) </w:t>
      </w:r>
      <w:r>
        <w:br/>
      </w: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T = Temperature (Kelvin) </w:t>
      </w:r>
    </w:p>
    <w:p>
      <w:pPr>
        <w:autoSpaceDN w:val="0"/>
        <w:autoSpaceDE w:val="0"/>
        <w:widowControl/>
        <w:spacing w:line="256" w:lineRule="exact" w:before="402" w:after="0"/>
        <w:ind w:left="1844" w:right="0" w:firstLine="0"/>
        <w:jc w:val="left"/>
      </w:pPr>
      <w:r>
        <w:rPr>
          <w:rFonts w:ascii="Calibri Light" w:hAnsi="Calibri Light" w:eastAsia="Calibri Light"/>
          <w:b/>
          <w:i w:val="0"/>
          <w:color w:val="000000"/>
          <w:sz w:val="22"/>
        </w:rPr>
        <w:t>1.11.3</w:t>
      </w:r>
      <w:r>
        <w:rPr>
          <w:rFonts w:ascii="Arial" w:hAnsi="Arial" w:eastAsia="Arial"/>
          <w:b/>
          <w:i w:val="0"/>
          <w:color w:val="000000"/>
          <w:sz w:val="22"/>
        </w:rPr>
        <w:t xml:space="preserve"> </w:t>
      </w:r>
      <w:r>
        <w:rPr>
          <w:rFonts w:ascii="Calibri Light" w:hAnsi="Calibri Light" w:eastAsia="Calibri Light"/>
          <w:b/>
          <w:i w:val="0"/>
          <w:color w:val="000000"/>
          <w:sz w:val="22"/>
        </w:rPr>
        <w:t xml:space="preserve">Temperature and Pressure available at different height </w:t>
      </w:r>
    </w:p>
    <w:p>
      <w:pPr>
        <w:autoSpaceDN w:val="0"/>
        <w:autoSpaceDE w:val="0"/>
        <w:widowControl/>
        <w:spacing w:line="245" w:lineRule="auto" w:before="436" w:after="0"/>
        <w:ind w:left="1416" w:right="0" w:firstLine="0"/>
        <w:jc w:val="left"/>
      </w:pP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In this case, the aim is to compute the pressure at the height where the Temperature is known. For </w:t>
      </w: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this we use the barometric leveling formula: </w:t>
      </w:r>
    </w:p>
    <w:p>
      <w:pPr>
        <w:autoSpaceDN w:val="0"/>
        <w:tabs>
          <w:tab w:pos="6382" w:val="left"/>
          <w:tab w:pos="7304" w:val="left"/>
        </w:tabs>
        <w:autoSpaceDE w:val="0"/>
        <w:widowControl/>
        <w:spacing w:line="245" w:lineRule="auto" w:before="282" w:after="0"/>
        <w:ind w:left="4198" w:right="2736" w:firstLine="0"/>
        <w:jc w:val="left"/>
      </w:pPr>
      <w:r>
        <w:tab/>
      </w:r>
      <w:r>
        <w:rPr>
          <w:rFonts w:ascii="Cambria Math" w:hAnsi="Cambria Math" w:eastAsia="Cambria Math"/>
          <w:b w:val="0"/>
          <w:i w:val="0"/>
          <w:color w:val="000000"/>
          <w:sz w:val="16"/>
        </w:rPr>
        <w:t>5.255</w:t>
      </w:r>
      <w:r>
        <w:br/>
      </w:r>
      <w:r>
        <w:rPr>
          <w:rFonts w:ascii="Cambria Math" w:hAnsi="Cambria Math" w:eastAsia="Cambria Math"/>
          <w:b w:val="0"/>
          <w:i w:val="0"/>
          <w:color w:val="000000"/>
          <w:sz w:val="22"/>
        </w:rPr>
        <w:t>𝑃(𝑧) = 1013,25 (1 −</w:t>
      </w:r>
      <w:r>
        <w:rPr>
          <w:rFonts w:ascii="Cambria Math" w:hAnsi="Cambria Math" w:eastAsia="Cambria Math"/>
          <w:b w:val="0"/>
          <w:i w:val="0"/>
          <w:color w:val="000000"/>
          <w:sz w:val="22"/>
        </w:rPr>
        <w:t>0.0065 ∗𝑧</w:t>
      </w:r>
      <w:r>
        <w:rPr>
          <w:rFonts w:ascii="Cambria Math" w:hAnsi="Cambria Math" w:eastAsia="Cambria Math"/>
          <w:b w:val="0"/>
          <w:i w:val="0"/>
          <w:color w:val="000000"/>
          <w:sz w:val="22"/>
        </w:rPr>
        <w:t>288,15</w:t>
      </w:r>
      <w:r>
        <w:rPr>
          <w:rFonts w:ascii="Cambria Math" w:hAnsi="Cambria Math" w:eastAsia="Cambria Math"/>
          <w:b w:val="0"/>
          <w:i w:val="0"/>
          <w:strike/>
          <w:color w:val="000000"/>
          <w:sz w:val="22"/>
        </w:rPr>
        <w:t xml:space="preserve"> </w:t>
      </w:r>
      <w:r>
        <w:rPr>
          <w:rFonts w:ascii="Cambria Math" w:hAnsi="Cambria Math" w:eastAsia="Cambria Math"/>
          <w:b w:val="0"/>
          <w:i w:val="0"/>
          <w:color w:val="000000"/>
          <w:sz w:val="22"/>
        </w:rPr>
        <w:t>)</w:t>
      </w:r>
    </w:p>
    <w:p>
      <w:pPr>
        <w:autoSpaceDN w:val="0"/>
        <w:autoSpaceDE w:val="0"/>
        <w:widowControl/>
        <w:spacing w:line="245" w:lineRule="auto" w:before="294" w:after="0"/>
        <w:ind w:left="1416" w:right="0" w:firstLine="0"/>
        <w:jc w:val="left"/>
      </w:pPr>
      <w:r>
        <w:rPr>
          <w:rFonts w:ascii="Calibri Light" w:hAnsi="Calibri Light" w:eastAsia="Calibri Light"/>
          <w:b w:val="0"/>
          <w:i w:val="0"/>
          <w:color w:val="000000"/>
          <w:sz w:val="22"/>
        </w:rPr>
        <w:t>The application looks for the highest-pressure sensor (P</w:t>
      </w:r>
      <w:r>
        <w:rPr>
          <w:rFonts w:ascii="Calibri Light" w:hAnsi="Calibri Light" w:eastAsia="Calibri Light"/>
          <w:b w:val="0"/>
          <w:i w:val="0"/>
          <w:color w:val="000000"/>
          <w:sz w:val="14"/>
        </w:rPr>
        <w:t>Z1</w:t>
      </w: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) to compute a </w:t>
      </w:r>
      <w:r>
        <w:rPr>
          <w:rFonts w:ascii="Calibri Light" w:hAnsi="Calibri Light" w:eastAsia="Calibri Light"/>
          <w:b/>
          <w:i w:val="0"/>
          <w:color w:val="000000"/>
          <w:sz w:val="22"/>
        </w:rPr>
        <w:t>Reference Pressure P</w:t>
      </w:r>
      <w:r>
        <w:rPr>
          <w:rFonts w:ascii="Calibri Light" w:hAnsi="Calibri Light" w:eastAsia="Calibri Light"/>
          <w:b/>
          <w:i w:val="0"/>
          <w:color w:val="000000"/>
          <w:sz w:val="14"/>
        </w:rPr>
        <w:t>ref</w:t>
      </w: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 using </w:t>
      </w: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the barometric level formula. </w:t>
      </w:r>
    </w:p>
    <w:p>
      <w:pPr>
        <w:autoSpaceDN w:val="0"/>
        <w:autoSpaceDE w:val="0"/>
        <w:widowControl/>
        <w:spacing w:line="245" w:lineRule="auto" w:before="42" w:after="0"/>
        <w:ind w:left="1416" w:right="0" w:firstLine="0"/>
        <w:jc w:val="left"/>
      </w:pPr>
      <w:r>
        <w:rPr>
          <w:rFonts w:ascii="Calibri Light" w:hAnsi="Calibri Light" w:eastAsia="Calibri Light"/>
          <w:b w:val="0"/>
          <w:i w:val="0"/>
          <w:color w:val="000000"/>
          <w:sz w:val="22"/>
        </w:rPr>
        <w:t>Then the application looks for the highest-temperature sensor (T</w:t>
      </w:r>
      <w:r>
        <w:rPr>
          <w:rFonts w:ascii="Calibri Light" w:hAnsi="Calibri Light" w:eastAsia="Calibri Light"/>
          <w:b w:val="0"/>
          <w:i w:val="0"/>
          <w:color w:val="000000"/>
          <w:sz w:val="14"/>
        </w:rPr>
        <w:t>Z2</w:t>
      </w: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) to compute an </w:t>
      </w:r>
      <w:r>
        <w:rPr>
          <w:rFonts w:ascii="Calibri Light" w:hAnsi="Calibri Light" w:eastAsia="Calibri Light"/>
          <w:b/>
          <w:i w:val="0"/>
          <w:color w:val="000000"/>
          <w:sz w:val="22"/>
        </w:rPr>
        <w:t xml:space="preserve">Expected Pressure </w:t>
      </w:r>
      <w:r>
        <w:rPr>
          <w:rFonts w:ascii="Calibri Light" w:hAnsi="Calibri Light" w:eastAsia="Calibri Light"/>
          <w:b/>
          <w:i w:val="0"/>
          <w:color w:val="000000"/>
          <w:sz w:val="22"/>
        </w:rPr>
        <w:t>P</w:t>
      </w:r>
      <w:r>
        <w:rPr>
          <w:rFonts w:ascii="Calibri Light" w:hAnsi="Calibri Light" w:eastAsia="Calibri Light"/>
          <w:b/>
          <w:i w:val="0"/>
          <w:color w:val="000000"/>
          <w:sz w:val="14"/>
        </w:rPr>
        <w:t>exp</w:t>
      </w: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 using the barometric level formula. </w:t>
      </w:r>
    </w:p>
    <w:p>
      <w:pPr>
        <w:autoSpaceDN w:val="0"/>
        <w:autoSpaceDE w:val="0"/>
        <w:widowControl/>
        <w:spacing w:line="197" w:lineRule="auto" w:before="48" w:after="0"/>
        <w:ind w:left="1416" w:right="0" w:firstLine="0"/>
        <w:jc w:val="left"/>
      </w:pP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Then: </w:t>
      </w:r>
    </w:p>
    <w:p>
      <w:pPr>
        <w:autoSpaceDN w:val="0"/>
        <w:autoSpaceDE w:val="0"/>
        <w:widowControl/>
        <w:spacing w:line="197" w:lineRule="auto" w:before="48" w:after="0"/>
        <w:ind w:left="0" w:right="3600" w:firstLine="0"/>
        <w:jc w:val="right"/>
      </w:pPr>
      <w:r>
        <w:rPr>
          <w:rFonts w:ascii="Calibri Light" w:hAnsi="Calibri Light" w:eastAsia="Calibri Light"/>
          <w:b/>
          <w:i w:val="0"/>
          <w:color w:val="000000"/>
          <w:sz w:val="22"/>
        </w:rPr>
        <w:t>P</w:t>
      </w:r>
      <w:r>
        <w:rPr>
          <w:rFonts w:ascii="Calibri Light" w:hAnsi="Calibri Light" w:eastAsia="Calibri Light"/>
          <w:b/>
          <w:i w:val="0"/>
          <w:color w:val="000000"/>
          <w:sz w:val="14"/>
        </w:rPr>
        <w:t>Z2</w:t>
      </w:r>
      <w:r>
        <w:rPr>
          <w:rFonts w:ascii="Calibri Light" w:hAnsi="Calibri Light" w:eastAsia="Calibri Light"/>
          <w:b/>
          <w:i w:val="0"/>
          <w:color w:val="000000"/>
          <w:sz w:val="22"/>
        </w:rPr>
        <w:t>= P</w:t>
      </w:r>
      <w:r>
        <w:rPr>
          <w:rFonts w:ascii="Calibri Light" w:hAnsi="Calibri Light" w:eastAsia="Calibri Light"/>
          <w:b/>
          <w:i w:val="0"/>
          <w:color w:val="000000"/>
          <w:sz w:val="14"/>
        </w:rPr>
        <w:t xml:space="preserve">Z1 </w:t>
      </w:r>
      <w:r>
        <w:rPr>
          <w:rFonts w:ascii="Calibri Light" w:hAnsi="Calibri Light" w:eastAsia="Calibri Light"/>
          <w:b/>
          <w:i w:val="0"/>
          <w:color w:val="000000"/>
          <w:sz w:val="22"/>
        </w:rPr>
        <w:t>+ (P</w:t>
      </w:r>
      <w:r>
        <w:rPr>
          <w:rFonts w:ascii="Calibri Light" w:hAnsi="Calibri Light" w:eastAsia="Calibri Light"/>
          <w:b/>
          <w:i w:val="0"/>
          <w:color w:val="000000"/>
          <w:sz w:val="14"/>
        </w:rPr>
        <w:t>exp</w:t>
      </w:r>
      <w:r>
        <w:rPr>
          <w:rFonts w:ascii="Calibri Light" w:hAnsi="Calibri Light" w:eastAsia="Calibri Light"/>
          <w:b/>
          <w:i w:val="0"/>
          <w:color w:val="000000"/>
          <w:sz w:val="22"/>
        </w:rPr>
        <w:t>- P</w:t>
      </w:r>
      <w:r>
        <w:rPr>
          <w:rFonts w:ascii="Calibri Light" w:hAnsi="Calibri Light" w:eastAsia="Calibri Light"/>
          <w:b/>
          <w:i w:val="0"/>
          <w:color w:val="000000"/>
          <w:sz w:val="14"/>
        </w:rPr>
        <w:t>ref</w:t>
      </w:r>
      <w:r>
        <w:rPr>
          <w:rFonts w:ascii="Calibri Light" w:hAnsi="Calibri Light" w:eastAsia="Calibri Light"/>
          <w:b/>
          <w:i w:val="0"/>
          <w:color w:val="000000"/>
          <w:sz w:val="22"/>
        </w:rPr>
        <w:t xml:space="preserve">) </w:t>
      </w:r>
    </w:p>
    <w:p>
      <w:pPr>
        <w:autoSpaceDN w:val="0"/>
        <w:autoSpaceDE w:val="0"/>
        <w:widowControl/>
        <w:spacing w:line="197" w:lineRule="auto" w:before="316" w:after="0"/>
        <w:ind w:left="1416" w:right="0" w:firstLine="0"/>
        <w:jc w:val="left"/>
      </w:pP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The equivalent density at the height </w:t>
      </w:r>
      <w:r>
        <w:rPr>
          <w:rFonts w:ascii="Calibri Light" w:hAnsi="Calibri Light" w:eastAsia="Calibri Light"/>
          <w:b/>
          <w:i w:val="0"/>
          <w:color w:val="000000"/>
          <w:sz w:val="22"/>
        </w:rPr>
        <w:t>Z</w:t>
      </w:r>
      <w:r>
        <w:rPr>
          <w:rFonts w:ascii="Calibri Light" w:hAnsi="Calibri Light" w:eastAsia="Calibri Light"/>
          <w:b/>
          <w:i w:val="0"/>
          <w:color w:val="000000"/>
          <w:sz w:val="14"/>
        </w:rPr>
        <w:t>2</w:t>
      </w: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 is computed using: </w:t>
      </w:r>
    </w:p>
    <w:p>
      <w:pPr>
        <w:autoSpaceDN w:val="0"/>
        <w:autoSpaceDE w:val="0"/>
        <w:widowControl/>
        <w:spacing w:line="106" w:lineRule="auto" w:before="276" w:after="0"/>
        <w:ind w:left="0" w:right="4114" w:firstLine="0"/>
        <w:jc w:val="right"/>
      </w:pPr>
      <w:r>
        <w:rPr>
          <w:rFonts w:ascii="Cambria Math" w:hAnsi="Cambria Math" w:eastAsia="Cambria Math"/>
          <w:b w:val="0"/>
          <w:i w:val="0"/>
          <w:color w:val="000000"/>
          <w:sz w:val="22"/>
        </w:rPr>
        <w:t>𝜌=</w:t>
      </w:r>
      <w:r>
        <w:rPr>
          <w:rFonts w:ascii="Cambria Math" w:hAnsi="Cambria Math" w:eastAsia="Cambria Math"/>
          <w:b w:val="0"/>
          <w:i w:val="0"/>
          <w:color w:val="000000"/>
          <w:sz w:val="22"/>
        </w:rPr>
        <w:t xml:space="preserve"> </w:t>
      </w:r>
      <w:r>
        <w:rPr>
          <w:rFonts w:ascii="Cambria Math" w:hAnsi="Cambria Math" w:eastAsia="Cambria Math"/>
          <w:b w:val="0"/>
          <w:i w:val="0"/>
          <w:color w:val="000000"/>
          <w:sz w:val="22"/>
        </w:rPr>
        <w:t>𝑃</w:t>
      </w:r>
      <w:r>
        <w:rPr>
          <w:rFonts w:ascii="Cambria Math" w:hAnsi="Cambria Math" w:eastAsia="Cambria Math"/>
          <w:b w:val="0"/>
          <w:i w:val="0"/>
          <w:color w:val="000000"/>
          <w:sz w:val="16"/>
        </w:rPr>
        <w:t>0</w:t>
      </w:r>
      <w:r>
        <w:rPr>
          <w:rFonts w:ascii="Cambria Math" w:hAnsi="Cambria Math" w:eastAsia="Cambria Math"/>
          <w:b w:val="0"/>
          <w:i w:val="0"/>
          <w:color w:val="000000"/>
          <w:sz w:val="22"/>
        </w:rPr>
        <w:t>𝑅𝑇</w:t>
      </w: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 </w:t>
      </w:r>
    </w:p>
    <w:p>
      <w:pPr>
        <w:autoSpaceDN w:val="0"/>
        <w:autoSpaceDE w:val="0"/>
        <w:widowControl/>
        <w:spacing w:line="197" w:lineRule="auto" w:before="264" w:after="0"/>
        <w:ind w:left="1416" w:right="0" w:firstLine="0"/>
        <w:jc w:val="left"/>
      </w:pP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And then, the following equation is used to recompute density at other heights: </w:t>
      </w:r>
    </w:p>
    <w:p>
      <w:pPr>
        <w:sectPr>
          <w:pgSz w:w="11904" w:h="16838"/>
          <w:pgMar w:top="0" w:right="1440" w:bottom="17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7569200" cy="685800"/>
            <wp:docPr id="81" name="Picture 8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569200" cy="685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55" w:lineRule="auto" w:before="342" w:after="0"/>
        <w:ind w:left="0" w:right="2730" w:firstLine="0"/>
        <w:jc w:val="right"/>
      </w:pPr>
      <w:r>
        <w:rPr>
          <w:rFonts w:ascii="Cambria Math" w:hAnsi="Cambria Math" w:eastAsia="Cambria Math"/>
          <w:b w:val="0"/>
          <w:i w:val="0"/>
          <w:color w:val="000000"/>
          <w:sz w:val="22"/>
        </w:rPr>
        <w:t>𝜌</w:t>
      </w:r>
      <w:r>
        <w:rPr>
          <w:rFonts w:ascii="Cambria Math" w:hAnsi="Cambria Math" w:eastAsia="Cambria Math"/>
          <w:b w:val="0"/>
          <w:i w:val="0"/>
          <w:color w:val="000000"/>
          <w:sz w:val="16"/>
        </w:rPr>
        <w:t>𝑃</w:t>
      </w:r>
      <w:r>
        <w:rPr>
          <w:rFonts w:ascii="Cambria Math" w:hAnsi="Cambria Math" w:eastAsia="Cambria Math"/>
          <w:b w:val="0"/>
          <w:i w:val="0"/>
          <w:color w:val="000000"/>
          <w:sz w:val="22"/>
        </w:rPr>
        <w:t>= 𝜌</w:t>
      </w:r>
      <w:r>
        <w:rPr>
          <w:rFonts w:ascii="Cambria Math" w:hAnsi="Cambria Math" w:eastAsia="Cambria Math"/>
          <w:b w:val="0"/>
          <w:i w:val="0"/>
          <w:color w:val="000000"/>
          <w:sz w:val="16"/>
        </w:rPr>
        <w:t>𝑟𝑒𝑓</w:t>
      </w:r>
      <w:r>
        <w:rPr>
          <w:rFonts w:ascii="Cambria Math" w:hAnsi="Cambria Math" w:eastAsia="Cambria Math"/>
          <w:b w:val="0"/>
          <w:i w:val="0"/>
          <w:color w:val="000000"/>
          <w:sz w:val="22"/>
        </w:rPr>
        <w:t>−(1.194 10</w:t>
      </w:r>
      <w:r>
        <w:rPr>
          <w:rFonts w:ascii="Cambria Math" w:hAnsi="Cambria Math" w:eastAsia="Cambria Math"/>
          <w:b w:val="0"/>
          <w:i w:val="0"/>
          <w:color w:val="000000"/>
          <w:sz w:val="16"/>
        </w:rPr>
        <w:t>−4</w:t>
      </w:r>
      <w:r>
        <w:rPr>
          <w:rFonts w:ascii="Cambria Math" w:hAnsi="Cambria Math" w:eastAsia="Cambria Math"/>
          <w:b w:val="0"/>
          <w:i w:val="0"/>
          <w:color w:val="000000"/>
          <w:sz w:val="22"/>
        </w:rPr>
        <w:t>)(𝑧</w:t>
      </w:r>
      <w:r>
        <w:rPr>
          <w:rFonts w:ascii="Cambria Math" w:hAnsi="Cambria Math" w:eastAsia="Cambria Math"/>
          <w:b w:val="0"/>
          <w:i w:val="0"/>
          <w:color w:val="000000"/>
          <w:sz w:val="16"/>
        </w:rPr>
        <w:t>𝑃</w:t>
      </w:r>
      <w:r>
        <w:rPr>
          <w:rFonts w:ascii="Cambria Math" w:hAnsi="Cambria Math" w:eastAsia="Cambria Math"/>
          <w:b w:val="0"/>
          <w:i w:val="0"/>
          <w:color w:val="000000"/>
          <w:sz w:val="22"/>
        </w:rPr>
        <w:t>−𝑧</w:t>
      </w:r>
      <w:r>
        <w:rPr>
          <w:rFonts w:ascii="Cambria Math" w:hAnsi="Cambria Math" w:eastAsia="Cambria Math"/>
          <w:b w:val="0"/>
          <w:i w:val="0"/>
          <w:color w:val="000000"/>
          <w:sz w:val="16"/>
        </w:rPr>
        <w:t>𝑟𝑒𝑓</w:t>
      </w:r>
      <w:r>
        <w:rPr>
          <w:rFonts w:ascii="Cambria Math" w:hAnsi="Cambria Math" w:eastAsia="Cambria Math"/>
          <w:b w:val="0"/>
          <w:i w:val="0"/>
          <w:color w:val="000000"/>
          <w:sz w:val="22"/>
        </w:rPr>
        <w:t>)</w:t>
      </w: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 </w:t>
      </w:r>
    </w:p>
    <w:p>
      <w:pPr>
        <w:autoSpaceDN w:val="0"/>
        <w:autoSpaceDE w:val="0"/>
        <w:widowControl/>
        <w:spacing w:line="240" w:lineRule="auto" w:before="302" w:after="0"/>
        <w:ind w:left="1484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260350" cy="114300"/>
            <wp:docPr id="82" name="Picture 8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260350" cy="1143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Calibri Light" w:hAnsi="Calibri Light" w:eastAsia="Calibri Light"/>
          <w:b/>
          <w:i w:val="0"/>
          <w:color w:val="000000"/>
          <w:sz w:val="24"/>
        </w:rPr>
        <w:t xml:space="preserve">Power Curve correction </w:t>
      </w:r>
    </w:p>
    <w:p>
      <w:pPr>
        <w:autoSpaceDN w:val="0"/>
        <w:autoSpaceDE w:val="0"/>
        <w:widowControl/>
        <w:spacing w:line="197" w:lineRule="auto" w:before="436" w:after="0"/>
        <w:ind w:left="1416" w:right="0" w:firstLine="0"/>
        <w:jc w:val="left"/>
      </w:pP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How is the power curve corrected according to the air density? </w:t>
      </w:r>
    </w:p>
    <w:p>
      <w:pPr>
        <w:autoSpaceDN w:val="0"/>
        <w:tabs>
          <w:tab w:pos="1776" w:val="left"/>
          <w:tab w:pos="2136" w:val="left"/>
        </w:tabs>
        <w:autoSpaceDE w:val="0"/>
        <w:widowControl/>
        <w:spacing w:line="280" w:lineRule="exact" w:before="258" w:after="0"/>
        <w:ind w:left="1416" w:right="1008" w:firstLine="0"/>
        <w:jc w:val="left"/>
      </w:pP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In Meteodyn WT, the air density at a local point is computed in order to: </w:t>
      </w:r>
      <w:r>
        <w:br/>
      </w:r>
      <w:r>
        <w:tab/>
      </w:r>
      <w:r>
        <w:rPr>
          <w:rFonts w:ascii="Symbol" w:hAnsi="Symbol" w:eastAsia="Symbol"/>
          <w:b w:val="0"/>
          <w:i w:val="0"/>
          <w:color w:val="000000"/>
          <w:sz w:val="22"/>
        </w:rPr>
        <w:t>•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 </w:t>
      </w:r>
      <w:r>
        <w:tab/>
      </w: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Evaluate the energy density, as a function of the air density and local wind speed </w:t>
      </w:r>
      <w:r>
        <w:tab/>
      </w:r>
      <w:r>
        <w:rPr>
          <w:rFonts w:ascii="Symbol" w:hAnsi="Symbol" w:eastAsia="Symbol"/>
          <w:b w:val="0"/>
          <w:i w:val="0"/>
          <w:color w:val="000000"/>
          <w:sz w:val="22"/>
        </w:rPr>
        <w:t>•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 </w:t>
      </w:r>
      <w:r>
        <w:tab/>
      </w: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Correct the data of power curves according to the air density at the hub height </w:t>
      </w:r>
    </w:p>
    <w:p>
      <w:pPr>
        <w:autoSpaceDN w:val="0"/>
        <w:autoSpaceDE w:val="0"/>
        <w:widowControl/>
        <w:spacing w:line="197" w:lineRule="auto" w:before="318" w:after="0"/>
        <w:ind w:left="1416" w:right="0" w:firstLine="0"/>
        <w:jc w:val="left"/>
      </w:pP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The air density can be computed according to the elevation above sea level of the point of interest: </w:t>
      </w:r>
    </w:p>
    <w:p>
      <w:pPr>
        <w:autoSpaceDN w:val="0"/>
        <w:autoSpaceDE w:val="0"/>
        <w:widowControl/>
        <w:spacing w:line="55" w:lineRule="auto" w:before="278" w:after="0"/>
        <w:ind w:left="0" w:right="2730" w:firstLine="0"/>
        <w:jc w:val="right"/>
      </w:pPr>
      <w:r>
        <w:rPr>
          <w:rFonts w:ascii="Cambria Math" w:hAnsi="Cambria Math" w:eastAsia="Cambria Math"/>
          <w:b w:val="0"/>
          <w:i w:val="0"/>
          <w:color w:val="000000"/>
          <w:sz w:val="22"/>
        </w:rPr>
        <w:t>𝜌</w:t>
      </w:r>
      <w:r>
        <w:rPr>
          <w:rFonts w:ascii="Cambria Math" w:hAnsi="Cambria Math" w:eastAsia="Cambria Math"/>
          <w:b w:val="0"/>
          <w:i w:val="0"/>
          <w:color w:val="000000"/>
          <w:sz w:val="16"/>
        </w:rPr>
        <w:t>𝑃</w:t>
      </w:r>
      <w:r>
        <w:rPr>
          <w:rFonts w:ascii="Cambria Math" w:hAnsi="Cambria Math" w:eastAsia="Cambria Math"/>
          <w:b w:val="0"/>
          <w:i w:val="0"/>
          <w:color w:val="000000"/>
          <w:sz w:val="22"/>
        </w:rPr>
        <w:t>= 𝜌</w:t>
      </w:r>
      <w:r>
        <w:rPr>
          <w:rFonts w:ascii="Cambria Math" w:hAnsi="Cambria Math" w:eastAsia="Cambria Math"/>
          <w:b w:val="0"/>
          <w:i w:val="0"/>
          <w:color w:val="000000"/>
          <w:sz w:val="16"/>
        </w:rPr>
        <w:t>𝑟𝑒𝑓</w:t>
      </w:r>
      <w:r>
        <w:rPr>
          <w:rFonts w:ascii="Cambria Math" w:hAnsi="Cambria Math" w:eastAsia="Cambria Math"/>
          <w:b w:val="0"/>
          <w:i w:val="0"/>
          <w:color w:val="000000"/>
          <w:sz w:val="22"/>
        </w:rPr>
        <w:t>−(1.194 10</w:t>
      </w:r>
      <w:r>
        <w:rPr>
          <w:rFonts w:ascii="Cambria Math" w:hAnsi="Cambria Math" w:eastAsia="Cambria Math"/>
          <w:b w:val="0"/>
          <w:i w:val="0"/>
          <w:color w:val="000000"/>
          <w:sz w:val="16"/>
        </w:rPr>
        <w:t>−4</w:t>
      </w:r>
      <w:r>
        <w:rPr>
          <w:rFonts w:ascii="Cambria Math" w:hAnsi="Cambria Math" w:eastAsia="Cambria Math"/>
          <w:b w:val="0"/>
          <w:i w:val="0"/>
          <w:color w:val="000000"/>
          <w:sz w:val="22"/>
        </w:rPr>
        <w:t>)(𝑧</w:t>
      </w:r>
      <w:r>
        <w:rPr>
          <w:rFonts w:ascii="Cambria Math" w:hAnsi="Cambria Math" w:eastAsia="Cambria Math"/>
          <w:b w:val="0"/>
          <w:i w:val="0"/>
          <w:color w:val="000000"/>
          <w:sz w:val="16"/>
        </w:rPr>
        <w:t>𝑃</w:t>
      </w:r>
      <w:r>
        <w:rPr>
          <w:rFonts w:ascii="Cambria Math" w:hAnsi="Cambria Math" w:eastAsia="Cambria Math"/>
          <w:b w:val="0"/>
          <w:i w:val="0"/>
          <w:color w:val="000000"/>
          <w:sz w:val="22"/>
        </w:rPr>
        <w:t>−𝑧</w:t>
      </w:r>
      <w:r>
        <w:rPr>
          <w:rFonts w:ascii="Cambria Math" w:hAnsi="Cambria Math" w:eastAsia="Cambria Math"/>
          <w:b w:val="0"/>
          <w:i w:val="0"/>
          <w:color w:val="000000"/>
          <w:sz w:val="16"/>
        </w:rPr>
        <w:t>𝑟𝑒𝑓</w:t>
      </w:r>
      <w:r>
        <w:rPr>
          <w:rFonts w:ascii="Cambria Math" w:hAnsi="Cambria Math" w:eastAsia="Cambria Math"/>
          <w:b w:val="0"/>
          <w:i w:val="0"/>
          <w:color w:val="000000"/>
          <w:sz w:val="22"/>
        </w:rPr>
        <w:t>)</w:t>
      </w: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 </w:t>
      </w:r>
    </w:p>
    <w:p>
      <w:pPr>
        <w:autoSpaceDN w:val="0"/>
        <w:autoSpaceDE w:val="0"/>
        <w:widowControl/>
        <w:spacing w:line="245" w:lineRule="auto" w:before="312" w:after="0"/>
        <w:ind w:left="1416" w:right="0" w:firstLine="0"/>
        <w:jc w:val="left"/>
      </w:pP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This approximates the US Standard atmospheric profile for air density and gives a good long-term </w:t>
      </w: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average value of air density in temperate zones (around 285 K). </w:t>
      </w:r>
    </w:p>
    <w:p>
      <w:pPr>
        <w:autoSpaceDN w:val="0"/>
        <w:autoSpaceDE w:val="0"/>
        <w:widowControl/>
        <w:spacing w:line="245" w:lineRule="auto" w:before="318" w:after="0"/>
        <w:ind w:left="1416" w:right="0" w:firstLine="0"/>
        <w:jc w:val="left"/>
      </w:pP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The next table displays the values of air density obtained from the formula used in Meteodyn WT and </w:t>
      </w: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the values obtained using a local temperature sensor: </w:t>
      </w:r>
    </w:p>
    <w:p>
      <w:pPr>
        <w:autoSpaceDN w:val="0"/>
        <w:autoSpaceDE w:val="0"/>
        <w:widowControl/>
        <w:spacing w:line="240" w:lineRule="auto" w:before="294" w:after="0"/>
        <w:ind w:left="1416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5761990" cy="1586230"/>
            <wp:docPr id="83" name="Picture 8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761990" cy="15862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5" w:lineRule="auto" w:before="318" w:after="0"/>
        <w:ind w:left="1416" w:right="0" w:firstLine="0"/>
        <w:jc w:val="both"/>
      </w:pP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If the site is in a temperate zone or if the site altitude is near the reference altitude, the default value </w:t>
      </w: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of air density can be used. Otherwise, we recommend using a value of air density that corresponds to </w:t>
      </w: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the site mean value, calculated from on-site temperature measurements or from a regional weather </w:t>
      </w: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station. This value may be specified in the software. </w:t>
      </w:r>
    </w:p>
    <w:p>
      <w:pPr>
        <w:autoSpaceDN w:val="0"/>
        <w:autoSpaceDE w:val="0"/>
        <w:widowControl/>
        <w:spacing w:line="197" w:lineRule="auto" w:before="316" w:after="0"/>
        <w:ind w:left="0" w:right="0" w:firstLine="0"/>
        <w:jc w:val="center"/>
      </w:pP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This method enables to compute a specific value of air density at each wind turbine. </w:t>
      </w:r>
    </w:p>
    <w:p>
      <w:pPr>
        <w:autoSpaceDN w:val="0"/>
        <w:autoSpaceDE w:val="0"/>
        <w:widowControl/>
        <w:spacing w:line="245" w:lineRule="auto" w:before="318" w:after="0"/>
        <w:ind w:left="1416" w:right="0" w:firstLine="0"/>
        <w:jc w:val="both"/>
      </w:pP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The IEC 61400 - 12 standard provides information about the power performance measurements of </w:t>
      </w: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electricity produced by wind turbines, it gives guidance in the measurement analysis and reporting of </w:t>
      </w: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power performance testing for wind turbines. </w:t>
      </w:r>
    </w:p>
    <w:p>
      <w:pPr>
        <w:autoSpaceDN w:val="0"/>
        <w:autoSpaceDE w:val="0"/>
        <w:widowControl/>
        <w:spacing w:line="245" w:lineRule="auto" w:before="318" w:after="0"/>
        <w:ind w:left="1416" w:right="0" w:firstLine="0"/>
        <w:jc w:val="left"/>
      </w:pP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A correction is applied if the local air density is different from the one provided for the power curve. </w:t>
      </w: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The correction method depends on the wind turbine control system: </w:t>
      </w:r>
    </w:p>
    <w:p>
      <w:pPr>
        <w:autoSpaceDN w:val="0"/>
        <w:autoSpaceDE w:val="0"/>
        <w:widowControl/>
        <w:spacing w:line="48" w:lineRule="auto" w:before="310" w:after="0"/>
        <w:ind w:left="1416" w:right="0" w:firstLine="0"/>
        <w:jc w:val="left"/>
      </w:pPr>
      <w:r>
        <w:rPr>
          <w:rFonts w:ascii="Calibri Light" w:hAnsi="Calibri Light" w:eastAsia="Calibri Light"/>
          <w:b w:val="0"/>
          <w:i/>
          <w:color w:val="000000"/>
          <w:sz w:val="22"/>
        </w:rPr>
        <w:t>For a stall regulated wind turbine</w:t>
      </w: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, the corrected Power, </w:t>
      </w:r>
      <w:r>
        <w:rPr>
          <w:rFonts w:ascii="Cambria Math" w:hAnsi="Cambria Math" w:eastAsia="Cambria Math"/>
          <w:b w:val="0"/>
          <w:i w:val="0"/>
          <w:color w:val="000000"/>
          <w:sz w:val="22"/>
        </w:rPr>
        <w:t>𝑃</w:t>
      </w:r>
      <w:r>
        <w:rPr>
          <w:rFonts w:ascii="Cambria Math" w:hAnsi="Cambria Math" w:eastAsia="Cambria Math"/>
          <w:b w:val="0"/>
          <w:i w:val="0"/>
          <w:color w:val="000000"/>
          <w:sz w:val="16"/>
        </w:rPr>
        <w:t>𝑐𝑜𝑟𝑟𝑒𝑐𝑡𝑒𝑑</w:t>
      </w: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 is calculated as follows: </w:t>
      </w:r>
    </w:p>
    <w:p>
      <w:pPr>
        <w:autoSpaceDN w:val="0"/>
        <w:tabs>
          <w:tab w:pos="3918" w:val="left"/>
        </w:tabs>
        <w:autoSpaceDE w:val="0"/>
        <w:widowControl/>
        <w:spacing w:line="245" w:lineRule="auto" w:before="186" w:after="0"/>
        <w:ind w:left="1416" w:right="6192" w:firstLine="0"/>
        <w:jc w:val="left"/>
      </w:pPr>
      <w:r>
        <w:rPr>
          <w:rFonts w:ascii="Cambria Math" w:hAnsi="Cambria Math" w:eastAsia="Cambria Math"/>
          <w:b w:val="0"/>
          <w:i w:val="0"/>
          <w:color w:val="000000"/>
          <w:sz w:val="22"/>
        </w:rPr>
        <w:t>𝑃</w:t>
      </w:r>
      <w:r>
        <w:rPr>
          <w:rFonts w:ascii="Cambria Math" w:hAnsi="Cambria Math" w:eastAsia="Cambria Math"/>
          <w:b w:val="0"/>
          <w:i w:val="0"/>
          <w:color w:val="000000"/>
          <w:sz w:val="16"/>
        </w:rPr>
        <w:t>𝑐𝑜𝑟𝑟𝑒𝑐𝑡𝑒𝑑</w:t>
      </w:r>
      <w:r>
        <w:rPr>
          <w:rFonts w:ascii="Cambria Math" w:hAnsi="Cambria Math" w:eastAsia="Cambria Math"/>
          <w:b w:val="0"/>
          <w:i w:val="0"/>
          <w:color w:val="000000"/>
          <w:sz w:val="22"/>
        </w:rPr>
        <w:t>(𝑉) = 𝑃</w:t>
      </w:r>
      <w:r>
        <w:rPr>
          <w:rFonts w:ascii="Cambria Math" w:hAnsi="Cambria Math" w:eastAsia="Cambria Math"/>
          <w:b w:val="0"/>
          <w:i w:val="0"/>
          <w:color w:val="000000"/>
          <w:sz w:val="16"/>
        </w:rPr>
        <w:t>𝑖𝑛𝑖𝑡𝑖𝑎𝑙</w:t>
      </w:r>
      <w:r>
        <w:rPr>
          <w:rFonts w:ascii="Cambria Math" w:hAnsi="Cambria Math" w:eastAsia="Cambria Math"/>
          <w:b w:val="0"/>
          <w:i w:val="0"/>
          <w:color w:val="000000"/>
          <w:sz w:val="22"/>
        </w:rPr>
        <w:t>(𝑉)</w:t>
      </w:r>
      <w:r>
        <w:rPr>
          <w:rFonts w:ascii="Cambria Math" w:hAnsi="Cambria Math" w:eastAsia="Cambria Math"/>
          <w:b w:val="0"/>
          <w:i w:val="0"/>
          <w:color w:val="000000"/>
          <w:sz w:val="22"/>
        </w:rPr>
        <w:t xml:space="preserve"> </w:t>
      </w:r>
      <w:r>
        <w:rPr>
          <w:rFonts w:ascii="Cambria Math" w:hAnsi="Cambria Math" w:eastAsia="Cambria Math"/>
          <w:b w:val="0"/>
          <w:i w:val="0"/>
          <w:color w:val="000000"/>
          <w:sz w:val="22"/>
        </w:rPr>
        <w:t>𝜌</w:t>
      </w:r>
      <w:r>
        <w:br/>
      </w:r>
      <w:r>
        <w:tab/>
      </w:r>
      <w:r>
        <w:rPr>
          <w:rFonts w:ascii="Cambria Math" w:hAnsi="Cambria Math" w:eastAsia="Cambria Math"/>
          <w:b w:val="0"/>
          <w:i w:val="0"/>
          <w:color w:val="000000"/>
          <w:sz w:val="22"/>
        </w:rPr>
        <w:t>𝜌</w:t>
      </w:r>
      <w:r>
        <w:rPr>
          <w:rFonts w:ascii="Cambria Math" w:hAnsi="Cambria Math" w:eastAsia="Cambria Math"/>
          <w:b w:val="0"/>
          <w:i w:val="0"/>
          <w:color w:val="000000"/>
          <w:sz w:val="16"/>
        </w:rPr>
        <w:t>0</w:t>
      </w:r>
    </w:p>
    <w:p>
      <w:pPr>
        <w:autoSpaceDN w:val="0"/>
        <w:autoSpaceDE w:val="0"/>
        <w:widowControl/>
        <w:spacing w:line="197" w:lineRule="auto" w:before="126" w:after="0"/>
        <w:ind w:left="1416" w:right="0" w:firstLine="0"/>
        <w:jc w:val="left"/>
      </w:pP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Where: </w:t>
      </w:r>
    </w:p>
    <w:p>
      <w:pPr>
        <w:sectPr>
          <w:pgSz w:w="11904" w:h="16838"/>
          <w:pgMar w:top="0" w:right="1440" w:bottom="17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7569200" cy="685800"/>
            <wp:docPr id="84" name="Picture 8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569200" cy="685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tabs>
          <w:tab w:pos="1464" w:val="left"/>
          <w:tab w:pos="2122" w:val="left"/>
        </w:tabs>
        <w:autoSpaceDE w:val="0"/>
        <w:widowControl/>
        <w:spacing w:line="245" w:lineRule="auto" w:before="376" w:after="0"/>
        <w:ind w:left="1416" w:right="1152" w:firstLine="0"/>
        <w:jc w:val="left"/>
      </w:pP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 </w:t>
      </w:r>
      <w:r>
        <w:rPr>
          <w:rFonts w:ascii="Cambria Math" w:hAnsi="Cambria Math" w:eastAsia="Cambria Math"/>
          <w:b w:val="0"/>
          <w:i w:val="0"/>
          <w:color w:val="000000"/>
          <w:sz w:val="22"/>
        </w:rPr>
        <w:t>𝜌</w:t>
      </w: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 </w:t>
      </w:r>
      <w:r>
        <w:tab/>
      </w: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is the air density computed at each wind turbine </w:t>
      </w:r>
      <w:r>
        <w:br/>
      </w: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 </w:t>
      </w:r>
      <w:r>
        <w:rPr>
          <w:rFonts w:ascii="Cambria Math" w:hAnsi="Cambria Math" w:eastAsia="Cambria Math"/>
          <w:b w:val="0"/>
          <w:i w:val="0"/>
          <w:color w:val="000000"/>
          <w:sz w:val="22"/>
        </w:rPr>
        <w:t>𝜌</w:t>
      </w:r>
      <w:r>
        <w:rPr>
          <w:rFonts w:ascii="Cambria Math" w:hAnsi="Cambria Math" w:eastAsia="Cambria Math"/>
          <w:b w:val="0"/>
          <w:i w:val="0"/>
          <w:color w:val="000000"/>
          <w:sz w:val="16"/>
        </w:rPr>
        <w:t>0</w:t>
      </w: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 </w:t>
      </w:r>
      <w:r>
        <w:tab/>
      </w: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is the reference air density (the default value is 1.225 kg/m3) and </w:t>
      </w:r>
      <w:r>
        <w:br/>
      </w: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 </w:t>
      </w:r>
      <w:r>
        <w:rPr>
          <w:rFonts w:ascii="Cambria Math" w:hAnsi="Cambria Math" w:eastAsia="Cambria Math"/>
          <w:b w:val="0"/>
          <w:i w:val="0"/>
          <w:color w:val="000000"/>
          <w:sz w:val="22"/>
        </w:rPr>
        <w:t>𝑃</w:t>
      </w:r>
      <w:r>
        <w:rPr>
          <w:rFonts w:ascii="Cambria Math" w:hAnsi="Cambria Math" w:eastAsia="Cambria Math"/>
          <w:b w:val="0"/>
          <w:i w:val="0"/>
          <w:color w:val="000000"/>
          <w:sz w:val="16"/>
        </w:rPr>
        <w:t>𝑖𝑛𝑖𝑡𝑖𝑎𝑙</w:t>
      </w: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 is the power provided by the turbine manufacturer at the reference air density </w:t>
      </w:r>
    </w:p>
    <w:p>
      <w:pPr>
        <w:autoSpaceDN w:val="0"/>
        <w:autoSpaceDE w:val="0"/>
        <w:widowControl/>
        <w:spacing w:line="197" w:lineRule="auto" w:before="294" w:after="0"/>
        <w:ind w:left="1416" w:right="0" w:firstLine="0"/>
        <w:jc w:val="left"/>
      </w:pPr>
      <w:r>
        <w:rPr>
          <w:rFonts w:ascii="Calibri Light" w:hAnsi="Calibri Light" w:eastAsia="Calibri Light"/>
          <w:b w:val="0"/>
          <w:i/>
          <w:color w:val="000000"/>
          <w:sz w:val="22"/>
        </w:rPr>
        <w:t>For a pitch regulated turbine</w:t>
      </w: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, the correction is applied in two steps: </w:t>
      </w:r>
    </w:p>
    <w:p>
      <w:pPr>
        <w:autoSpaceDN w:val="0"/>
        <w:autoSpaceDE w:val="0"/>
        <w:widowControl/>
        <w:spacing w:line="48" w:lineRule="auto" w:before="162" w:after="0"/>
        <w:ind w:left="1416" w:right="0" w:firstLine="0"/>
        <w:jc w:val="left"/>
      </w:pP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1) Scaling the wind speed to obtain a new power curve </w:t>
      </w:r>
      <w:r>
        <w:rPr>
          <w:rFonts w:ascii="Cambria Math" w:hAnsi="Cambria Math" w:eastAsia="Cambria Math"/>
          <w:b w:val="0"/>
          <w:i w:val="0"/>
          <w:color w:val="000000"/>
          <w:sz w:val="22"/>
        </w:rPr>
        <w:t>(𝑉</w:t>
      </w:r>
      <w:r>
        <w:rPr>
          <w:rFonts w:ascii="Cambria Math" w:hAnsi="Cambria Math" w:eastAsia="Cambria Math"/>
          <w:b w:val="0"/>
          <w:i w:val="0"/>
          <w:color w:val="000000"/>
          <w:sz w:val="16"/>
        </w:rPr>
        <w:t>𝑛</w:t>
      </w:r>
      <w:r>
        <w:rPr>
          <w:rFonts w:ascii="Cambria Math" w:hAnsi="Cambria Math" w:eastAsia="Cambria Math"/>
          <w:b w:val="0"/>
          <w:i w:val="0"/>
          <w:color w:val="000000"/>
          <w:sz w:val="22"/>
        </w:rPr>
        <w:t>, 𝑃</w:t>
      </w:r>
      <w:r>
        <w:rPr>
          <w:rFonts w:ascii="Cambria Math" w:hAnsi="Cambria Math" w:eastAsia="Cambria Math"/>
          <w:b w:val="0"/>
          <w:i w:val="0"/>
          <w:color w:val="000000"/>
          <w:sz w:val="16"/>
        </w:rPr>
        <w:t>𝑖𝑛𝑖𝑡𝑖𝑎𝑙</w:t>
      </w:r>
      <w:r>
        <w:rPr>
          <w:rFonts w:ascii="Cambria Math" w:hAnsi="Cambria Math" w:eastAsia="Cambria Math"/>
          <w:b w:val="0"/>
          <w:i w:val="0"/>
          <w:color w:val="000000"/>
          <w:sz w:val="22"/>
        </w:rPr>
        <w:t>)</w:t>
      </w: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 : </w:t>
      </w:r>
    </w:p>
    <w:p>
      <w:pPr>
        <w:autoSpaceDN w:val="0"/>
        <w:autoSpaceDE w:val="0"/>
        <w:widowControl/>
        <w:spacing w:line="55" w:lineRule="auto" w:before="120" w:after="0"/>
        <w:ind w:left="1416" w:right="0" w:firstLine="0"/>
        <w:jc w:val="left"/>
      </w:pPr>
      <w:r>
        <w:rPr>
          <w:rFonts w:ascii="Cambria Math" w:hAnsi="Cambria Math" w:eastAsia="Cambria Math"/>
          <w:b w:val="0"/>
          <w:i w:val="0"/>
          <w:color w:val="000000"/>
          <w:sz w:val="22"/>
        </w:rPr>
        <w:t>𝑉</w:t>
      </w:r>
      <w:r>
        <w:rPr>
          <w:rFonts w:ascii="Cambria Math" w:hAnsi="Cambria Math" w:eastAsia="Cambria Math"/>
          <w:b w:val="0"/>
          <w:i w:val="0"/>
          <w:color w:val="000000"/>
          <w:sz w:val="16"/>
        </w:rPr>
        <w:t>𝑛</w:t>
      </w:r>
      <w:r>
        <w:rPr>
          <w:rFonts w:ascii="Cambria Math" w:hAnsi="Cambria Math" w:eastAsia="Cambria Math"/>
          <w:b w:val="0"/>
          <w:i w:val="0"/>
          <w:color w:val="000000"/>
          <w:sz w:val="22"/>
        </w:rPr>
        <w:t>= 𝑉</w:t>
      </w:r>
      <w:r>
        <w:rPr>
          <w:rFonts w:ascii="Cambria Math" w:hAnsi="Cambria Math" w:eastAsia="Cambria Math"/>
          <w:b w:val="0"/>
          <w:i w:val="0"/>
          <w:color w:val="000000"/>
          <w:sz w:val="16"/>
        </w:rPr>
        <w:t>0</w:t>
      </w:r>
      <w:r>
        <w:rPr>
          <w:rFonts w:ascii="Cambria Math" w:hAnsi="Cambria Math" w:eastAsia="Cambria Math"/>
          <w:b w:val="0"/>
          <w:i w:val="0"/>
          <w:color w:val="000000"/>
          <w:sz w:val="22"/>
        </w:rPr>
        <w:t>(𝜌</w:t>
      </w:r>
      <w:r>
        <w:rPr>
          <w:rFonts w:ascii="Cambria Math" w:hAnsi="Cambria Math" w:eastAsia="Cambria Math"/>
          <w:b w:val="0"/>
          <w:i w:val="0"/>
          <w:color w:val="000000"/>
          <w:sz w:val="16"/>
        </w:rPr>
        <w:t>0</w:t>
      </w:r>
      <w:r>
        <w:rPr>
          <w:rFonts w:ascii="Cambria Math" w:hAnsi="Cambria Math" w:eastAsia="Cambria Math"/>
          <w:b w:val="0"/>
          <w:i w:val="0"/>
          <w:color w:val="000000"/>
          <w:sz w:val="22"/>
        </w:rPr>
        <w:t>/𝜌)</w:t>
      </w:r>
      <w:r>
        <w:rPr>
          <w:rFonts w:ascii="Cambria Math" w:hAnsi="Cambria Math" w:eastAsia="Cambria Math"/>
          <w:b w:val="0"/>
          <w:i w:val="0"/>
          <w:color w:val="000000"/>
          <w:sz w:val="16"/>
        </w:rPr>
        <w:t>1/3</w:t>
      </w: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 </w:t>
      </w:r>
    </w:p>
    <w:p>
      <w:pPr>
        <w:autoSpaceDN w:val="0"/>
        <w:autoSpaceDE w:val="0"/>
        <w:widowControl/>
        <w:spacing w:line="197" w:lineRule="auto" w:before="134" w:after="0"/>
        <w:ind w:left="1416" w:right="0" w:firstLine="0"/>
        <w:jc w:val="left"/>
      </w:pP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Where: </w:t>
      </w:r>
    </w:p>
    <w:p>
      <w:pPr>
        <w:autoSpaceDN w:val="0"/>
        <w:tabs>
          <w:tab w:pos="1464" w:val="left"/>
          <w:tab w:pos="2122" w:val="left"/>
        </w:tabs>
        <w:autoSpaceDE w:val="0"/>
        <w:widowControl/>
        <w:spacing w:line="245" w:lineRule="auto" w:before="162" w:after="0"/>
        <w:ind w:left="1416" w:right="2304" w:firstLine="0"/>
        <w:jc w:val="left"/>
      </w:pP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 </w:t>
      </w:r>
      <w:r>
        <w:rPr>
          <w:rFonts w:ascii="Cambria Math" w:hAnsi="Cambria Math" w:eastAsia="Cambria Math"/>
          <w:b w:val="0"/>
          <w:i w:val="0"/>
          <w:color w:val="000000"/>
          <w:sz w:val="22"/>
        </w:rPr>
        <w:t xml:space="preserve"> 𝑉</w:t>
      </w:r>
      <w:r>
        <w:rPr>
          <w:rFonts w:ascii="Cambria Math" w:hAnsi="Cambria Math" w:eastAsia="Cambria Math"/>
          <w:b w:val="0"/>
          <w:i w:val="0"/>
          <w:color w:val="000000"/>
          <w:sz w:val="16"/>
        </w:rPr>
        <w:t>0</w:t>
      </w: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 </w:t>
      </w:r>
      <w:r>
        <w:tab/>
      </w: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is the wind speed used in the original power curve and </w:t>
      </w:r>
      <w:r>
        <w:br/>
      </w: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 </w:t>
      </w:r>
      <w:r>
        <w:rPr>
          <w:rFonts w:ascii="Cambria Math" w:hAnsi="Cambria Math" w:eastAsia="Cambria Math"/>
          <w:b w:val="0"/>
          <w:i w:val="0"/>
          <w:color w:val="000000"/>
          <w:sz w:val="22"/>
        </w:rPr>
        <w:t>𝑉</w:t>
      </w:r>
      <w:r>
        <w:rPr>
          <w:rFonts w:ascii="Cambria Math" w:hAnsi="Cambria Math" w:eastAsia="Cambria Math"/>
          <w:b w:val="0"/>
          <w:i w:val="0"/>
          <w:color w:val="000000"/>
          <w:sz w:val="16"/>
        </w:rPr>
        <w:t>𝑛</w:t>
      </w: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 </w:t>
      </w:r>
      <w:r>
        <w:tab/>
      </w: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is the new wind speed to be used with the initial power curve data </w:t>
      </w:r>
    </w:p>
    <w:p>
      <w:pPr>
        <w:autoSpaceDN w:val="0"/>
        <w:autoSpaceDE w:val="0"/>
        <w:widowControl/>
        <w:spacing w:line="245" w:lineRule="auto" w:before="284" w:after="0"/>
        <w:ind w:left="1416" w:right="0" w:firstLine="0"/>
        <w:jc w:val="left"/>
      </w:pP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2) Interpolating the new corrected power values at the initial wind speed i.e. </w:t>
      </w:r>
      <w:r>
        <w:rPr>
          <w:rFonts w:ascii="Cambria Math" w:hAnsi="Cambria Math" w:eastAsia="Cambria Math"/>
          <w:b w:val="0"/>
          <w:i w:val="0"/>
          <w:color w:val="000000"/>
          <w:sz w:val="22"/>
        </w:rPr>
        <w:t>(𝑉</w:t>
      </w:r>
      <w:r>
        <w:rPr>
          <w:rFonts w:ascii="Cambria Math" w:hAnsi="Cambria Math" w:eastAsia="Cambria Math"/>
          <w:b w:val="0"/>
          <w:i w:val="0"/>
          <w:color w:val="000000"/>
          <w:sz w:val="16"/>
        </w:rPr>
        <w:t>0</w:t>
      </w:r>
      <w:r>
        <w:rPr>
          <w:rFonts w:ascii="Cambria Math" w:hAnsi="Cambria Math" w:eastAsia="Cambria Math"/>
          <w:b w:val="0"/>
          <w:i w:val="0"/>
          <w:color w:val="000000"/>
          <w:sz w:val="22"/>
        </w:rPr>
        <w:t>, 𝑃</w:t>
      </w:r>
      <w:r>
        <w:rPr>
          <w:rFonts w:ascii="Cambria Math" w:hAnsi="Cambria Math" w:eastAsia="Cambria Math"/>
          <w:b w:val="0"/>
          <w:i w:val="0"/>
          <w:color w:val="000000"/>
          <w:sz w:val="16"/>
        </w:rPr>
        <w:t>𝑎𝑑𝑗𝑢𝑠𝑡𝑒𝑑</w:t>
      </w:r>
      <w:r>
        <w:rPr>
          <w:rFonts w:ascii="Cambria Math" w:hAnsi="Cambria Math" w:eastAsia="Cambria Math"/>
          <w:b w:val="0"/>
          <w:i w:val="0"/>
          <w:color w:val="000000"/>
          <w:sz w:val="22"/>
        </w:rPr>
        <w:t>)</w:t>
      </w: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 from </w:t>
      </w:r>
      <w:r>
        <w:rPr>
          <w:rFonts w:ascii="Cambria Math" w:hAnsi="Cambria Math" w:eastAsia="Cambria Math"/>
          <w:b w:val="0"/>
          <w:i w:val="0"/>
          <w:color w:val="000000"/>
          <w:sz w:val="22"/>
        </w:rPr>
        <w:t>(𝑉</w:t>
      </w:r>
      <w:r>
        <w:rPr>
          <w:rFonts w:ascii="Cambria Math" w:hAnsi="Cambria Math" w:eastAsia="Cambria Math"/>
          <w:b w:val="0"/>
          <w:i w:val="0"/>
          <w:color w:val="000000"/>
          <w:sz w:val="16"/>
        </w:rPr>
        <w:t>𝑛</w:t>
      </w:r>
      <w:r>
        <w:rPr>
          <w:rFonts w:ascii="Cambria Math" w:hAnsi="Cambria Math" w:eastAsia="Cambria Math"/>
          <w:b w:val="0"/>
          <w:i w:val="0"/>
          <w:color w:val="000000"/>
          <w:sz w:val="22"/>
        </w:rPr>
        <w:t>, 𝑃</w:t>
      </w:r>
      <w:r>
        <w:rPr>
          <w:rFonts w:ascii="Cambria Math" w:hAnsi="Cambria Math" w:eastAsia="Cambria Math"/>
          <w:b w:val="0"/>
          <w:i w:val="0"/>
          <w:color w:val="000000"/>
          <w:sz w:val="16"/>
        </w:rPr>
        <w:t>𝑖𝑛𝑖𝑡𝑖𝑎𝑙</w:t>
      </w:r>
      <w:r>
        <w:rPr>
          <w:rFonts w:ascii="Cambria Math" w:hAnsi="Cambria Math" w:eastAsia="Cambria Math"/>
          <w:b w:val="0"/>
          <w:i w:val="0"/>
          <w:color w:val="000000"/>
          <w:sz w:val="22"/>
        </w:rPr>
        <w:t>)</w:t>
      </w: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. The interpolation is performed every 0.1 m/s. </w:t>
      </w:r>
    </w:p>
    <w:p>
      <w:pPr>
        <w:autoSpaceDN w:val="0"/>
        <w:autoSpaceDE w:val="0"/>
        <w:widowControl/>
        <w:spacing w:line="197" w:lineRule="auto" w:before="294" w:after="0"/>
        <w:ind w:left="1416" w:right="0" w:firstLine="0"/>
        <w:jc w:val="left"/>
      </w:pP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To check the IEC recommendations, you must provide: </w:t>
      </w:r>
    </w:p>
    <w:p>
      <w:pPr>
        <w:autoSpaceDN w:val="0"/>
        <w:tabs>
          <w:tab w:pos="2136" w:val="left"/>
        </w:tabs>
        <w:autoSpaceDE w:val="0"/>
        <w:widowControl/>
        <w:spacing w:line="278" w:lineRule="exact" w:before="262" w:after="0"/>
        <w:ind w:left="1776" w:right="0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2"/>
        </w:rPr>
        <w:t>•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 </w:t>
      </w:r>
      <w:r>
        <w:tab/>
      </w: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The power control method (pitch or stall regulated) in a .txt format. </w:t>
      </w:r>
    </w:p>
    <w:p>
      <w:pPr>
        <w:autoSpaceDN w:val="0"/>
        <w:tabs>
          <w:tab w:pos="2136" w:val="left"/>
        </w:tabs>
        <w:autoSpaceDE w:val="0"/>
        <w:widowControl/>
        <w:spacing w:line="276" w:lineRule="exact" w:before="0" w:after="0"/>
        <w:ind w:left="1776" w:right="0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2"/>
        </w:rPr>
        <w:t>•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 </w:t>
      </w:r>
      <w:r>
        <w:tab/>
      </w: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A reference value for air density and its associated altitude in order to compute the local air </w:t>
      </w:r>
      <w:r>
        <w:tab/>
      </w: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density at each wind turbine hub. </w:t>
      </w:r>
    </w:p>
    <w:p>
      <w:pPr>
        <w:autoSpaceDN w:val="0"/>
        <w:autoSpaceDE w:val="0"/>
        <w:widowControl/>
        <w:spacing w:line="216" w:lineRule="auto" w:before="296" w:after="0"/>
        <w:ind w:left="1416" w:right="0" w:firstLine="0"/>
        <w:jc w:val="left"/>
      </w:pPr>
      <w:r>
        <w:rPr>
          <w:rFonts w:ascii="Calibri Light" w:hAnsi="Calibri Light" w:eastAsia="Calibri Light"/>
          <w:b w:val="0"/>
          <w:i w:val="0"/>
          <w:color w:val="000000"/>
          <w:sz w:val="22"/>
        </w:rPr>
        <w:t>Note that by default, the power curve is given for an air density of 1.225 kg/m</w:t>
      </w:r>
      <w:r>
        <w:rPr>
          <w:rFonts w:ascii="Calibri Light" w:hAnsi="Calibri Light" w:eastAsia="Calibri Light"/>
          <w:b w:val="0"/>
          <w:i w:val="0"/>
          <w:color w:val="000000"/>
          <w:sz w:val="14"/>
        </w:rPr>
        <w:t>3</w:t>
      </w: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 at 0 m elevation. </w:t>
      </w:r>
    </w:p>
    <w:p>
      <w:pPr>
        <w:autoSpaceDN w:val="0"/>
        <w:autoSpaceDE w:val="0"/>
        <w:widowControl/>
        <w:spacing w:line="240" w:lineRule="auto" w:before="306" w:after="0"/>
        <w:ind w:left="1484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260350" cy="114300"/>
            <wp:docPr id="85" name="Picture 8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260350" cy="1143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Calibri Light" w:hAnsi="Calibri Light" w:eastAsia="Calibri Light"/>
          <w:b/>
          <w:i w:val="0"/>
          <w:color w:val="000000"/>
          <w:sz w:val="24"/>
        </w:rPr>
        <w:t xml:space="preserve">Wake effect computation </w:t>
      </w:r>
    </w:p>
    <w:p>
      <w:pPr>
        <w:autoSpaceDN w:val="0"/>
        <w:autoSpaceDE w:val="0"/>
        <w:widowControl/>
        <w:spacing w:line="245" w:lineRule="auto" w:before="288" w:after="0"/>
        <w:ind w:left="1416" w:right="0" w:firstLine="0"/>
        <w:jc w:val="left"/>
      </w:pP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To compute the wake effects, the speed-up factor (WT coefficient) is multiplied by a wake coefficient </w:t>
      </w: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defined as follows: </w:t>
      </w:r>
    </w:p>
    <w:p>
      <w:pPr>
        <w:autoSpaceDN w:val="0"/>
        <w:autoSpaceDE w:val="0"/>
        <w:widowControl/>
        <w:spacing w:line="197" w:lineRule="auto" w:before="174" w:after="0"/>
        <w:ind w:left="1416" w:right="0" w:firstLine="0"/>
        <w:jc w:val="left"/>
      </w:pPr>
      <w:r>
        <w:rPr>
          <w:rFonts w:ascii="Calibri Light" w:hAnsi="Calibri Light" w:eastAsia="Calibri Light"/>
          <w:b w:val="0"/>
          <w:i/>
          <w:color w:val="000000"/>
          <w:sz w:val="24"/>
        </w:rPr>
        <w:t>C</w:t>
      </w:r>
      <w:r>
        <w:rPr>
          <w:rFonts w:ascii="Calibri Light" w:hAnsi="Calibri Light" w:eastAsia="Calibri Light"/>
          <w:b w:val="0"/>
          <w:i/>
          <w:color w:val="000000"/>
          <w:sz w:val="16"/>
        </w:rPr>
        <w:t xml:space="preserve">wake </w:t>
      </w:r>
      <w:r>
        <w:rPr>
          <w:rFonts w:ascii="Calibri Light" w:hAnsi="Calibri Light" w:eastAsia="Calibri Light"/>
          <w:b w:val="0"/>
          <w:i/>
          <w:color w:val="000000"/>
          <w:sz w:val="24"/>
        </w:rPr>
        <w:t>= U</w:t>
      </w:r>
      <w:r>
        <w:rPr>
          <w:rFonts w:ascii="Calibri Light" w:hAnsi="Calibri Light" w:eastAsia="Calibri Light"/>
          <w:b w:val="0"/>
          <w:i/>
          <w:color w:val="000000"/>
          <w:sz w:val="16"/>
        </w:rPr>
        <w:t>downwind</w:t>
      </w:r>
      <w:r>
        <w:rPr>
          <w:rFonts w:ascii="Calibri Light" w:hAnsi="Calibri Light" w:eastAsia="Calibri Light"/>
          <w:b w:val="0"/>
          <w:i/>
          <w:color w:val="000000"/>
          <w:sz w:val="24"/>
        </w:rPr>
        <w:t>/U</w:t>
      </w:r>
      <w:r>
        <w:rPr>
          <w:rFonts w:ascii="Calibri Light" w:hAnsi="Calibri Light" w:eastAsia="Calibri Light"/>
          <w:b w:val="0"/>
          <w:i/>
          <w:color w:val="000000"/>
          <w:sz w:val="16"/>
        </w:rPr>
        <w:t>upwind</w:t>
      </w:r>
      <w:r>
        <w:rPr>
          <w:rFonts w:ascii="Calibri Light" w:hAnsi="Calibri Light" w:eastAsia="Calibri Light"/>
          <w:b w:val="0"/>
          <w:i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54" w:lineRule="exact" w:before="254" w:after="0"/>
        <w:ind w:left="1844" w:right="0" w:firstLine="0"/>
        <w:jc w:val="left"/>
      </w:pPr>
      <w:r>
        <w:rPr>
          <w:rFonts w:ascii="Calibri Light" w:hAnsi="Calibri Light" w:eastAsia="Calibri Light"/>
          <w:b/>
          <w:i w:val="0"/>
          <w:color w:val="000000"/>
          <w:sz w:val="22"/>
        </w:rPr>
        <w:t>1.13.1</w:t>
      </w:r>
      <w:r>
        <w:rPr>
          <w:rFonts w:ascii="Arial" w:hAnsi="Arial" w:eastAsia="Arial"/>
          <w:b/>
          <w:i w:val="0"/>
          <w:color w:val="000000"/>
          <w:sz w:val="22"/>
        </w:rPr>
        <w:t xml:space="preserve"> </w:t>
      </w:r>
      <w:r>
        <w:rPr>
          <w:rFonts w:ascii="Calibri Light" w:hAnsi="Calibri Light" w:eastAsia="Calibri Light"/>
          <w:b/>
          <w:i w:val="0"/>
          <w:color w:val="000000"/>
          <w:sz w:val="22"/>
        </w:rPr>
        <w:t xml:space="preserve">The modified PARK model </w:t>
      </w:r>
    </w:p>
    <w:p>
      <w:pPr>
        <w:autoSpaceDN w:val="0"/>
        <w:autoSpaceDE w:val="0"/>
        <w:widowControl/>
        <w:spacing w:line="197" w:lineRule="auto" w:before="288" w:after="0"/>
        <w:ind w:left="1416" w:right="0" w:firstLine="0"/>
        <w:jc w:val="left"/>
      </w:pP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The model considers an axisymmetric flow behind the wind turbine, as shown on the next figure. </w:t>
      </w:r>
    </w:p>
    <w:p>
      <w:pPr>
        <w:autoSpaceDN w:val="0"/>
        <w:autoSpaceDE w:val="0"/>
        <w:widowControl/>
        <w:spacing w:line="240" w:lineRule="auto" w:before="272" w:after="0"/>
        <w:ind w:left="0" w:right="2728" w:firstLine="0"/>
        <w:jc w:val="right"/>
      </w:pPr>
      <w:r>
        <w:drawing>
          <wp:inline xmlns:a="http://schemas.openxmlformats.org/drawingml/2006/main" xmlns:pic="http://schemas.openxmlformats.org/drawingml/2006/picture">
            <wp:extent cx="2548890" cy="2385059"/>
            <wp:docPr id="86" name="Picture 8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2548890" cy="23850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197" w:lineRule="auto" w:before="316" w:after="0"/>
        <w:ind w:left="1416" w:right="0" w:firstLine="0"/>
        <w:jc w:val="left"/>
      </w:pP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The wake coefficient downwind to the wind turbine is </w:t>
      </w:r>
    </w:p>
    <w:p>
      <w:pPr>
        <w:sectPr>
          <w:pgSz w:w="11904" w:h="16838"/>
          <w:pgMar w:top="0" w:right="1440" w:bottom="17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7569200" cy="685800"/>
            <wp:docPr id="87" name="Picture 8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569200" cy="685800"/>
                    </a:xfrm>
                    <a:prstGeom prst="rect"/>
                  </pic:spPr>
                </pic:pic>
              </a:graphicData>
            </a:graphic>
          </wp:inline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2413000</wp:posOffset>
            </wp:positionH>
            <wp:positionV relativeFrom="page">
              <wp:posOffset>1028700</wp:posOffset>
            </wp:positionV>
            <wp:extent cx="1092200" cy="177800"/>
            <wp:wrapNone/>
            <wp:docPr id="89" name="Picture 8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1092200" cy="1778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30" w:lineRule="exact" w:before="360" w:after="0"/>
        <w:ind w:left="0" w:right="4762" w:firstLine="0"/>
        <w:jc w:val="right"/>
      </w:pPr>
      <w:r>
        <w:rPr>
          <w:w w:val="101.05404853820801"/>
          <w:rFonts w:ascii="Times New Roman" w:hAnsi="Times New Roman" w:eastAsia="Times New Roman"/>
          <w:b w:val="0"/>
          <w:i w:val="0"/>
          <w:color w:val="000000"/>
          <w:sz w:val="12"/>
        </w:rPr>
        <w:t>2</w:t>
      </w:r>
    </w:p>
    <w:p>
      <w:pPr>
        <w:autoSpaceDN w:val="0"/>
        <w:autoSpaceDE w:val="0"/>
        <w:widowControl/>
        <w:spacing w:line="274" w:lineRule="exact" w:before="0" w:after="0"/>
        <w:ind w:left="4" w:right="0" w:firstLine="0"/>
        <w:jc w:val="left"/>
      </w:pPr>
      <w:r>
        <w:rPr>
          <w:w w:val="98.91197567894345"/>
          <w:rFonts w:ascii="Times New Roman" w:hAnsi="Times New Roman" w:eastAsia="Times New Roman"/>
          <w:b w:val="0"/>
          <w:i/>
          <w:color w:val="000000"/>
          <w:sz w:val="21"/>
        </w:rPr>
        <w:t xml:space="preserve">C </w:t>
      </w:r>
      <w:r>
        <w:rPr>
          <w:w w:val="101.05404853820801"/>
          <w:rFonts w:ascii="Times New Roman" w:hAnsi="Times New Roman" w:eastAsia="Times New Roman"/>
          <w:b w:val="0"/>
          <w:i/>
          <w:color w:val="000000"/>
          <w:sz w:val="12"/>
        </w:rPr>
        <w:t xml:space="preserve">wake </w:t>
      </w:r>
      <w:r>
        <w:rPr>
          <w:w w:val="98.91197567894345"/>
          <w:rFonts w:ascii="Symbol" w:hAnsi="Symbol" w:eastAsia="Symbol"/>
          <w:b w:val="0"/>
          <w:i w:val="0"/>
          <w:color w:val="000000"/>
          <w:sz w:val="21"/>
        </w:rPr>
        <w:t>=</w:t>
      </w:r>
    </w:p>
    <w:p>
      <w:pPr>
        <w:autoSpaceDN w:val="0"/>
        <w:autoSpaceDE w:val="0"/>
        <w:widowControl/>
        <w:spacing w:line="224" w:lineRule="exact" w:before="0" w:after="0"/>
        <w:ind w:left="632" w:right="0" w:firstLine="0"/>
        <w:jc w:val="left"/>
      </w:pPr>
      <w:r>
        <w:rPr>
          <w:w w:val="98.91197567894345"/>
          <w:rFonts w:ascii="Times New Roman" w:hAnsi="Times New Roman" w:eastAsia="Times New Roman"/>
          <w:b w:val="0"/>
          <w:i/>
          <w:color w:val="000000"/>
          <w:sz w:val="21"/>
        </w:rPr>
        <w:t xml:space="preserve">U </w:t>
      </w:r>
      <w:r>
        <w:rPr>
          <w:w w:val="101.05404853820801"/>
          <w:rFonts w:ascii="Times New Roman" w:hAnsi="Times New Roman" w:eastAsia="Times New Roman"/>
          <w:b w:val="0"/>
          <w:i/>
          <w:color w:val="000000"/>
          <w:sz w:val="12"/>
        </w:rPr>
        <w:t>downwind</w:t>
      </w:r>
    </w:p>
    <w:p>
      <w:pPr>
        <w:autoSpaceDN w:val="0"/>
        <w:autoSpaceDE w:val="0"/>
        <w:widowControl/>
        <w:spacing w:line="256" w:lineRule="exact" w:before="0" w:after="0"/>
        <w:ind w:left="834" w:right="0" w:firstLine="0"/>
        <w:jc w:val="left"/>
      </w:pPr>
      <w:r>
        <w:rPr>
          <w:w w:val="98.91197567894345"/>
          <w:rFonts w:ascii="Times New Roman" w:hAnsi="Times New Roman" w:eastAsia="Times New Roman"/>
          <w:b w:val="0"/>
          <w:i/>
          <w:color w:val="000000"/>
          <w:sz w:val="21"/>
        </w:rPr>
        <w:t xml:space="preserve">U </w:t>
      </w:r>
      <w:r>
        <w:rPr>
          <w:w w:val="101.05404853820801"/>
          <w:rFonts w:ascii="Times New Roman" w:hAnsi="Times New Roman" w:eastAsia="Times New Roman"/>
          <w:b w:val="0"/>
          <w:i/>
          <w:color w:val="000000"/>
          <w:sz w:val="12"/>
        </w:rPr>
        <w:t>upwind</w:t>
      </w:r>
    </w:p>
    <w:p>
      <w:pPr>
        <w:autoSpaceDN w:val="0"/>
        <w:autoSpaceDE w:val="0"/>
        <w:widowControl/>
        <w:spacing w:line="224" w:lineRule="exact" w:before="0" w:after="0"/>
        <w:ind w:left="1348" w:right="0" w:firstLine="0"/>
        <w:jc w:val="left"/>
      </w:pPr>
      <w:r>
        <w:rPr>
          <w:w w:val="98.91197567894345"/>
          <w:rFonts w:ascii="Times New Roman" w:hAnsi="Times New Roman" w:eastAsia="Times New Roman"/>
          <w:b w:val="0"/>
          <w:i w:val="0"/>
          <w:color w:val="000000"/>
          <w:sz w:val="21"/>
        </w:rPr>
        <w:t xml:space="preserve">( </w:t>
      </w:r>
      <w:r>
        <w:rPr>
          <w:w w:val="98.91197567894345"/>
          <w:rFonts w:ascii="Times New Roman" w:hAnsi="Times New Roman" w:eastAsia="Times New Roman"/>
          <w:b w:val="0"/>
          <w:i/>
          <w:color w:val="000000"/>
          <w:sz w:val="21"/>
        </w:rPr>
        <w:t xml:space="preserve">x </w:t>
      </w:r>
      <w:r>
        <w:rPr>
          <w:w w:val="98.91197567894345"/>
          <w:rFonts w:ascii="Times New Roman" w:hAnsi="Times New Roman" w:eastAsia="Times New Roman"/>
          <w:b w:val="0"/>
          <w:i w:val="0"/>
          <w:color w:val="000000"/>
          <w:sz w:val="21"/>
        </w:rPr>
        <w:t>)</w:t>
      </w:r>
    </w:p>
    <w:p>
      <w:pPr>
        <w:autoSpaceDN w:val="0"/>
        <w:tabs>
          <w:tab w:pos="1802" w:val="left"/>
          <w:tab w:pos="1922" w:val="left"/>
          <w:tab w:pos="2070" w:val="left"/>
          <w:tab w:pos="2098" w:val="left"/>
          <w:tab w:pos="2218" w:val="left"/>
          <w:tab w:pos="2486" w:val="left"/>
          <w:tab w:pos="2608" w:val="left"/>
          <w:tab w:pos="2752" w:val="left"/>
          <w:tab w:pos="2894" w:val="left"/>
          <w:tab w:pos="2986" w:val="left"/>
          <w:tab w:pos="3026" w:val="left"/>
        </w:tabs>
        <w:autoSpaceDE w:val="0"/>
        <w:widowControl/>
        <w:spacing w:line="248" w:lineRule="exact" w:before="0" w:after="0"/>
        <w:ind w:left="1664" w:right="0" w:firstLine="0"/>
        <w:jc w:val="left"/>
      </w:pPr>
      <w:r>
        <w:rPr>
          <w:w w:val="98.91197567894345"/>
          <w:rFonts w:ascii="Symbol" w:hAnsi="Symbol" w:eastAsia="Symbol"/>
          <w:b w:val="0"/>
          <w:i w:val="0"/>
          <w:color w:val="000000"/>
          <w:sz w:val="21"/>
        </w:rPr>
        <w:t xml:space="preserve">= </w:t>
      </w:r>
      <w:r>
        <w:rPr>
          <w:w w:val="98.91197567894345"/>
          <w:rFonts w:ascii="Times New Roman" w:hAnsi="Times New Roman" w:eastAsia="Times New Roman"/>
          <w:b w:val="0"/>
          <w:i w:val="0"/>
          <w:color w:val="000000"/>
          <w:sz w:val="21"/>
        </w:rPr>
        <w:t>1</w:t>
      </w:r>
      <w:r>
        <w:rPr>
          <w:w w:val="98.91197567894345"/>
          <w:rFonts w:ascii="Symbol" w:hAnsi="Symbol" w:eastAsia="Symbol"/>
          <w:b w:val="0"/>
          <w:i w:val="0"/>
          <w:color w:val="000000"/>
          <w:sz w:val="21"/>
        </w:rPr>
        <w:t>−</w:t>
      </w:r>
      <w:r>
        <w:rPr>
          <w:w w:val="98.31123352050781"/>
          <w:rFonts w:ascii="Symbol" w:hAnsi="Symbol" w:eastAsia="Symbol"/>
          <w:b w:val="0"/>
          <w:i w:val="0"/>
          <w:color w:val="000000"/>
          <w:sz w:val="28"/>
        </w:rPr>
        <w:t xml:space="preserve">( </w:t>
      </w:r>
      <w:r>
        <w:rPr>
          <w:w w:val="98.91197567894345"/>
          <w:rFonts w:ascii="Times New Roman" w:hAnsi="Times New Roman" w:eastAsia="Times New Roman"/>
          <w:b w:val="0"/>
          <w:i w:val="0"/>
          <w:color w:val="000000"/>
          <w:sz w:val="21"/>
        </w:rPr>
        <w:t>1</w:t>
      </w:r>
      <w:r>
        <w:rPr>
          <w:w w:val="98.91197567894345"/>
          <w:rFonts w:ascii="Symbol" w:hAnsi="Symbol" w:eastAsia="Symbol"/>
          <w:b w:val="0"/>
          <w:i w:val="0"/>
          <w:color w:val="000000"/>
          <w:sz w:val="21"/>
        </w:rPr>
        <w:t>−</w:t>
      </w:r>
      <w:r>
        <w:tab/>
      </w:r>
      <w:r>
        <w:rPr>
          <w:w w:val="98.91197567894345"/>
          <w:rFonts w:ascii="Times New Roman" w:hAnsi="Times New Roman" w:eastAsia="Times New Roman"/>
          <w:b w:val="0"/>
          <w:i w:val="0"/>
          <w:color w:val="000000"/>
          <w:sz w:val="21"/>
        </w:rPr>
        <w:t>1</w:t>
      </w:r>
      <w:r>
        <w:rPr>
          <w:w w:val="98.91197567894345"/>
          <w:rFonts w:ascii="Symbol" w:hAnsi="Symbol" w:eastAsia="Symbol"/>
          <w:b w:val="0"/>
          <w:i w:val="0"/>
          <w:color w:val="000000"/>
          <w:sz w:val="21"/>
        </w:rPr>
        <w:t>−</w:t>
      </w:r>
      <w:r>
        <w:rPr>
          <w:w w:val="98.91197567894345"/>
          <w:rFonts w:ascii="Times New Roman" w:hAnsi="Times New Roman" w:eastAsia="Times New Roman"/>
          <w:b w:val="0"/>
          <w:i/>
          <w:color w:val="000000"/>
          <w:sz w:val="21"/>
        </w:rPr>
        <w:t xml:space="preserve">C </w:t>
      </w:r>
      <w:r>
        <w:rPr>
          <w:w w:val="101.05404853820801"/>
          <w:rFonts w:ascii="Times New Roman" w:hAnsi="Times New Roman" w:eastAsia="Times New Roman"/>
          <w:b w:val="0"/>
          <w:i/>
          <w:color w:val="000000"/>
          <w:sz w:val="12"/>
        </w:rPr>
        <w:t xml:space="preserve">t </w:t>
      </w:r>
      <w:r>
        <w:rPr>
          <w:w w:val="98.31123352050781"/>
          <w:rFonts w:ascii="Symbol" w:hAnsi="Symbol" w:eastAsia="Symbol"/>
          <w:b w:val="0"/>
          <w:i w:val="0"/>
          <w:color w:val="000000"/>
          <w:sz w:val="28"/>
        </w:rPr>
        <w:t>)</w:t>
      </w:r>
      <w:r>
        <w:rPr>
          <w:w w:val="98.91197567894345"/>
          <w:rFonts w:ascii="Symbol" w:hAnsi="Symbol" w:eastAsia="Symbol"/>
          <w:b w:val="0"/>
          <w:i w:val="0"/>
          <w:color w:val="000000"/>
          <w:sz w:val="21"/>
        </w:rPr>
        <w:t></w:t>
      </w:r>
    </w:p>
    <w:p>
      <w:pPr>
        <w:autoSpaceDN w:val="0"/>
        <w:autoSpaceDE w:val="0"/>
        <w:widowControl/>
        <w:spacing w:line="319" w:lineRule="auto" w:before="0" w:after="0"/>
        <w:ind w:left="0" w:right="5916" w:firstLine="0"/>
        <w:jc w:val="right"/>
      </w:pPr>
      <w:r>
        <w:rPr>
          <w:w w:val="98.91197567894345"/>
          <w:rFonts w:ascii="Symbol" w:hAnsi="Symbol" w:eastAsia="Symbol"/>
          <w:b w:val="0"/>
          <w:i w:val="0"/>
          <w:color w:val="000000"/>
          <w:sz w:val="21"/>
        </w:rPr>
        <w:t></w:t>
      </w:r>
    </w:p>
    <w:p>
      <w:pPr>
        <w:autoSpaceDN w:val="0"/>
        <w:autoSpaceDE w:val="0"/>
        <w:widowControl/>
        <w:spacing w:line="246" w:lineRule="exact" w:before="0" w:after="0"/>
        <w:ind w:left="0" w:right="5468" w:firstLine="0"/>
        <w:jc w:val="right"/>
      </w:pPr>
      <w:r>
        <w:rPr>
          <w:w w:val="98.91197567894345"/>
          <w:rFonts w:ascii="Symbol" w:hAnsi="Symbol" w:eastAsia="Symbol"/>
          <w:b w:val="0"/>
          <w:i w:val="0"/>
          <w:color w:val="000000"/>
          <w:sz w:val="21"/>
        </w:rPr>
        <w:t></w:t>
      </w:r>
      <w:r>
        <w:rPr>
          <w:w w:val="98.91197567894345"/>
          <w:rFonts w:ascii="Times New Roman" w:hAnsi="Times New Roman" w:eastAsia="Times New Roman"/>
          <w:b w:val="0"/>
          <w:i/>
          <w:color w:val="000000"/>
          <w:sz w:val="21"/>
        </w:rPr>
        <w:t xml:space="preserve">D </w:t>
      </w:r>
      <w:r>
        <w:rPr>
          <w:w w:val="101.05404853820801"/>
          <w:rFonts w:ascii="Times New Roman" w:hAnsi="Times New Roman" w:eastAsia="Times New Roman"/>
          <w:b w:val="0"/>
          <w:i/>
          <w:color w:val="000000"/>
          <w:sz w:val="12"/>
        </w:rPr>
        <w:t>rotor</w:t>
      </w:r>
    </w:p>
    <w:p>
      <w:pPr>
        <w:autoSpaceDN w:val="0"/>
        <w:autoSpaceDE w:val="0"/>
        <w:widowControl/>
        <w:spacing w:line="224" w:lineRule="exact" w:before="0" w:after="0"/>
        <w:ind w:left="0" w:right="5226" w:firstLine="0"/>
        <w:jc w:val="right"/>
      </w:pPr>
      <w:r>
        <w:rPr>
          <w:w w:val="98.91197567894345"/>
          <w:rFonts w:ascii="Times New Roman" w:hAnsi="Times New Roman" w:eastAsia="Times New Roman"/>
          <w:b w:val="0"/>
          <w:i/>
          <w:color w:val="000000"/>
          <w:sz w:val="21"/>
        </w:rPr>
        <w:t xml:space="preserve">D </w:t>
      </w:r>
      <w:r>
        <w:rPr>
          <w:w w:val="101.05404853820801"/>
          <w:rFonts w:ascii="Times New Roman" w:hAnsi="Times New Roman" w:eastAsia="Times New Roman"/>
          <w:b w:val="0"/>
          <w:i/>
          <w:color w:val="000000"/>
          <w:sz w:val="12"/>
        </w:rPr>
        <w:t>rotor</w:t>
      </w:r>
    </w:p>
    <w:p>
      <w:pPr>
        <w:autoSpaceDN w:val="0"/>
        <w:autoSpaceDE w:val="0"/>
        <w:widowControl/>
        <w:spacing w:line="248" w:lineRule="exact" w:before="8" w:after="0"/>
        <w:ind w:left="0" w:right="4948" w:firstLine="0"/>
        <w:jc w:val="right"/>
      </w:pPr>
      <w:r>
        <w:rPr>
          <w:w w:val="98.91197567894345"/>
          <w:rFonts w:ascii="Symbol" w:hAnsi="Symbol" w:eastAsia="Symbol"/>
          <w:b w:val="0"/>
          <w:i w:val="0"/>
          <w:color w:val="000000"/>
          <w:sz w:val="21"/>
        </w:rPr>
        <w:t xml:space="preserve">+ </w:t>
      </w:r>
      <w:r>
        <w:rPr>
          <w:w w:val="98.91197567894345"/>
          <w:rFonts w:ascii="Times New Roman" w:hAnsi="Times New Roman" w:eastAsia="Times New Roman"/>
          <w:b w:val="0"/>
          <w:i w:val="0"/>
          <w:color w:val="000000"/>
          <w:sz w:val="21"/>
        </w:rPr>
        <w:t xml:space="preserve">2 </w:t>
      </w:r>
      <w:r>
        <w:rPr>
          <w:w w:val="98.91197567894345"/>
          <w:rFonts w:ascii="Times New Roman" w:hAnsi="Times New Roman" w:eastAsia="Times New Roman"/>
          <w:b w:val="0"/>
          <w:i/>
          <w:color w:val="000000"/>
          <w:sz w:val="21"/>
        </w:rPr>
        <w:t>kx</w:t>
      </w:r>
    </w:p>
    <w:p>
      <w:pPr>
        <w:autoSpaceDN w:val="0"/>
        <w:autoSpaceDE w:val="0"/>
        <w:widowControl/>
        <w:spacing w:line="233" w:lineRule="auto" w:before="0" w:after="0"/>
        <w:ind w:left="0" w:right="4836" w:firstLine="0"/>
        <w:jc w:val="right"/>
      </w:pPr>
      <w:r>
        <w:rPr>
          <w:w w:val="98.91197567894345"/>
          <w:rFonts w:ascii="Symbol" w:hAnsi="Symbol" w:eastAsia="Symbol"/>
          <w:b w:val="0"/>
          <w:i w:val="0"/>
          <w:color w:val="000000"/>
          <w:sz w:val="21"/>
        </w:rPr>
        <w:t></w:t>
      </w:r>
    </w:p>
    <w:p>
      <w:pPr>
        <w:autoSpaceDN w:val="0"/>
        <w:autoSpaceDE w:val="0"/>
        <w:widowControl/>
        <w:spacing w:line="319" w:lineRule="auto" w:before="0" w:after="0"/>
        <w:ind w:left="0" w:right="4836" w:firstLine="0"/>
        <w:jc w:val="right"/>
      </w:pPr>
      <w:r>
        <w:rPr>
          <w:w w:val="98.91197567894345"/>
          <w:rFonts w:ascii="Symbol" w:hAnsi="Symbol" w:eastAsia="Symbol"/>
          <w:b w:val="0"/>
          <w:i w:val="0"/>
          <w:color w:val="000000"/>
          <w:sz w:val="21"/>
        </w:rPr>
        <w:t></w:t>
      </w:r>
    </w:p>
    <w:p>
      <w:pPr>
        <w:autoSpaceDN w:val="0"/>
        <w:autoSpaceDE w:val="0"/>
        <w:widowControl/>
        <w:spacing w:line="233" w:lineRule="auto" w:before="0" w:after="0"/>
        <w:ind w:left="0" w:right="4836" w:firstLine="0"/>
        <w:jc w:val="right"/>
      </w:pPr>
      <w:r>
        <w:rPr>
          <w:w w:val="98.91197567894345"/>
          <w:rFonts w:ascii="Symbol" w:hAnsi="Symbol" w:eastAsia="Symbol"/>
          <w:b w:val="0"/>
          <w:i w:val="0"/>
          <w:color w:val="000000"/>
          <w:sz w:val="21"/>
        </w:rPr>
        <w:t></w:t>
      </w:r>
    </w:p>
    <w:p>
      <w:pPr>
        <w:autoSpaceDN w:val="0"/>
        <w:autoSpaceDE w:val="0"/>
        <w:widowControl/>
        <w:spacing w:line="48" w:lineRule="auto" w:before="170" w:after="0"/>
        <w:ind w:left="0" w:right="0" w:firstLine="0"/>
        <w:jc w:val="center"/>
      </w:pP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Where </w:t>
      </w:r>
      <w:r>
        <w:rPr>
          <w:rFonts w:ascii="Cambria Math" w:hAnsi="Cambria Math" w:eastAsia="Cambria Math"/>
          <w:b w:val="0"/>
          <w:i w:val="0"/>
          <w:color w:val="000000"/>
          <w:sz w:val="22"/>
        </w:rPr>
        <w:t>𝑘</w:t>
      </w: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 is the wake decay constant obtained from the turbulence intensity </w:t>
      </w:r>
      <w:r>
        <w:rPr>
          <w:rFonts w:ascii="Cambria Math" w:hAnsi="Cambria Math" w:eastAsia="Cambria Math"/>
          <w:b w:val="0"/>
          <w:i w:val="0"/>
          <w:color w:val="000000"/>
          <w:sz w:val="22"/>
        </w:rPr>
        <w:t>𝐼</w:t>
      </w:r>
      <w:r>
        <w:rPr>
          <w:rFonts w:ascii="Cambria Math" w:hAnsi="Cambria Math" w:eastAsia="Cambria Math"/>
          <w:b w:val="0"/>
          <w:i w:val="0"/>
          <w:color w:val="000000"/>
          <w:sz w:val="16"/>
        </w:rPr>
        <w:t>𝑟𝑜𝑡</w:t>
      </w: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, at the hub height of </w:t>
      </w:r>
    </w:p>
    <w:p>
      <w:pPr>
        <w:autoSpaceDN w:val="0"/>
        <w:autoSpaceDE w:val="0"/>
        <w:widowControl/>
        <w:spacing w:line="197" w:lineRule="auto" w:before="26" w:after="0"/>
        <w:ind w:left="0" w:right="0" w:firstLine="0"/>
        <w:jc w:val="left"/>
      </w:pP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the wind turbine generating the wake, therefore </w:t>
      </w:r>
    </w:p>
    <w:p>
      <w:pPr>
        <w:autoSpaceDN w:val="0"/>
        <w:autoSpaceDE w:val="0"/>
        <w:widowControl/>
        <w:spacing w:line="48" w:lineRule="auto" w:before="162" w:after="0"/>
        <w:ind w:left="0" w:right="0" w:firstLine="0"/>
        <w:jc w:val="left"/>
      </w:pPr>
      <w:r>
        <w:rPr>
          <w:rFonts w:ascii="Cambria Math" w:hAnsi="Cambria Math" w:eastAsia="Cambria Math"/>
          <w:b w:val="0"/>
          <w:i w:val="0"/>
          <w:color w:val="000000"/>
          <w:sz w:val="22"/>
        </w:rPr>
        <w:t>𝑘= 𝐼</w:t>
      </w:r>
      <w:r>
        <w:rPr>
          <w:rFonts w:ascii="Cambria Math" w:hAnsi="Cambria Math" w:eastAsia="Cambria Math"/>
          <w:b w:val="0"/>
          <w:i w:val="0"/>
          <w:color w:val="000000"/>
          <w:sz w:val="16"/>
        </w:rPr>
        <w:t>𝑟𝑜𝑡</w:t>
      </w:r>
      <w:r>
        <w:rPr>
          <w:rFonts w:ascii="Cambria Math" w:hAnsi="Cambria Math" w:eastAsia="Cambria Math"/>
          <w:b w:val="0"/>
          <w:i w:val="0"/>
          <w:color w:val="000000"/>
          <w:sz w:val="22"/>
        </w:rPr>
        <w:t>/2</w:t>
      </w: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, </w:t>
      </w:r>
    </w:p>
    <w:p>
      <w:pPr>
        <w:autoSpaceDN w:val="0"/>
        <w:autoSpaceDE w:val="0"/>
        <w:widowControl/>
        <w:spacing w:line="48" w:lineRule="auto" w:before="138" w:after="0"/>
        <w:ind w:left="0" w:right="0" w:firstLine="0"/>
        <w:jc w:val="left"/>
      </w:pPr>
      <w:r>
        <w:rPr>
          <w:rFonts w:ascii="Cambria Math" w:hAnsi="Cambria Math" w:eastAsia="Cambria Math"/>
          <w:b w:val="0"/>
          <w:i w:val="0"/>
          <w:color w:val="000000"/>
          <w:sz w:val="22"/>
        </w:rPr>
        <w:t>𝐶</w:t>
      </w:r>
      <w:r>
        <w:rPr>
          <w:rFonts w:ascii="Cambria Math" w:hAnsi="Cambria Math" w:eastAsia="Cambria Math"/>
          <w:b w:val="0"/>
          <w:i w:val="0"/>
          <w:color w:val="000000"/>
          <w:sz w:val="16"/>
        </w:rPr>
        <w:t>𝑡</w:t>
      </w: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 is the thrust coefficient, which depends on the upwind wind speed, </w:t>
      </w:r>
    </w:p>
    <w:p>
      <w:pPr>
        <w:autoSpaceDN w:val="0"/>
        <w:autoSpaceDE w:val="0"/>
        <w:widowControl/>
        <w:spacing w:line="43" w:lineRule="auto" w:before="20" w:after="0"/>
        <w:ind w:left="0" w:right="0" w:firstLine="0"/>
        <w:jc w:val="left"/>
      </w:pPr>
      <w:r>
        <w:rPr>
          <w:rFonts w:ascii="Cambria Math" w:hAnsi="Cambria Math" w:eastAsia="Cambria Math"/>
          <w:b w:val="0"/>
          <w:i w:val="0"/>
          <w:color w:val="000000"/>
          <w:sz w:val="22"/>
        </w:rPr>
        <w:t>𝑥</w:t>
      </w: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 is The distance from the wind turbine to the point of interest in the wind direction, </w:t>
      </w:r>
    </w:p>
    <w:p>
      <w:pPr>
        <w:autoSpaceDN w:val="0"/>
        <w:autoSpaceDE w:val="0"/>
        <w:widowControl/>
        <w:spacing w:line="48" w:lineRule="auto" w:before="42" w:after="0"/>
        <w:ind w:left="0" w:right="0" w:firstLine="0"/>
        <w:jc w:val="left"/>
      </w:pPr>
      <w:r>
        <w:rPr>
          <w:rFonts w:ascii="Cambria Math" w:hAnsi="Cambria Math" w:eastAsia="Cambria Math"/>
          <w:b w:val="0"/>
          <w:i w:val="0"/>
          <w:color w:val="000000"/>
          <w:sz w:val="22"/>
        </w:rPr>
        <w:t>𝐷</w:t>
      </w:r>
      <w:r>
        <w:rPr>
          <w:rFonts w:ascii="Cambria Math" w:hAnsi="Cambria Math" w:eastAsia="Cambria Math"/>
          <w:b w:val="0"/>
          <w:i w:val="0"/>
          <w:color w:val="000000"/>
          <w:sz w:val="16"/>
        </w:rPr>
        <w:t>𝑟𝑜𝑡𝑜𝑟</w:t>
      </w: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 is the diameter of the wind turbine rotor. </w:t>
      </w:r>
    </w:p>
    <w:p>
      <w:pPr>
        <w:autoSpaceDN w:val="0"/>
        <w:autoSpaceDE w:val="0"/>
        <w:widowControl/>
        <w:spacing w:line="197" w:lineRule="auto" w:before="290" w:after="0"/>
        <w:ind w:left="0" w:right="0" w:firstLine="0"/>
        <w:jc w:val="center"/>
      </w:pP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If the rotor is only partially located in the wake cone generated by another wind turbine, the wake </w:t>
      </w:r>
    </w:p>
    <w:p>
      <w:pPr>
        <w:autoSpaceDN w:val="0"/>
        <w:autoSpaceDE w:val="0"/>
        <w:widowControl/>
        <w:spacing w:line="197" w:lineRule="auto" w:before="48" w:after="0"/>
        <w:ind w:left="0" w:right="0" w:firstLine="0"/>
        <w:jc w:val="left"/>
      </w:pP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coefficient is scaled according to the overlapping area as follows: </w:t>
      </w:r>
    </w:p>
    <w:p>
      <w:pPr>
        <w:autoSpaceDN w:val="0"/>
        <w:autoSpaceDE w:val="0"/>
        <w:widowControl/>
        <w:spacing w:line="43" w:lineRule="auto" w:before="124" w:after="0"/>
        <w:ind w:left="0" w:right="3246" w:firstLine="0"/>
        <w:jc w:val="right"/>
      </w:pPr>
      <w:r>
        <w:rPr>
          <w:rFonts w:ascii="Cambria Math" w:hAnsi="Cambria Math" w:eastAsia="Cambria Math"/>
          <w:b w:val="0"/>
          <w:i w:val="0"/>
          <w:color w:val="000000"/>
          <w:sz w:val="16"/>
        </w:rPr>
        <w:t>2</w:t>
      </w:r>
    </w:p>
    <w:p>
      <w:pPr>
        <w:autoSpaceDN w:val="0"/>
        <w:autoSpaceDE w:val="0"/>
        <w:widowControl/>
        <w:spacing w:line="48" w:lineRule="auto" w:before="0" w:after="0"/>
        <w:ind w:left="0" w:right="0" w:firstLine="0"/>
        <w:jc w:val="left"/>
      </w:pPr>
      <w:r>
        <w:rPr>
          <w:rFonts w:ascii="Cambria Math" w:hAnsi="Cambria Math" w:eastAsia="Cambria Math"/>
          <w:b w:val="0"/>
          <w:i w:val="0"/>
          <w:color w:val="000000"/>
          <w:sz w:val="22"/>
        </w:rPr>
        <w:t>𝐶</w:t>
      </w:r>
      <w:r>
        <w:rPr>
          <w:rFonts w:ascii="Cambria Math" w:hAnsi="Cambria Math" w:eastAsia="Cambria Math"/>
          <w:b w:val="0"/>
          <w:i w:val="0"/>
          <w:color w:val="000000"/>
          <w:sz w:val="16"/>
        </w:rPr>
        <w:t>𝑤𝑎𝑘𝑒</w:t>
      </w:r>
      <w:r>
        <w:rPr>
          <w:rFonts w:ascii="Cambria Math" w:hAnsi="Cambria Math" w:eastAsia="Cambria Math"/>
          <w:b w:val="0"/>
          <w:i w:val="0"/>
          <w:color w:val="000000"/>
          <w:sz w:val="22"/>
        </w:rPr>
        <w:t>=</w:t>
      </w:r>
    </w:p>
    <w:p>
      <w:pPr>
        <w:autoSpaceDN w:val="0"/>
        <w:autoSpaceDE w:val="0"/>
        <w:widowControl/>
        <w:spacing w:line="50" w:lineRule="auto" w:before="0" w:after="0"/>
        <w:ind w:left="812" w:right="0" w:firstLine="0"/>
        <w:jc w:val="left"/>
      </w:pPr>
      <w:r>
        <w:rPr>
          <w:rFonts w:ascii="Cambria Math" w:hAnsi="Cambria Math" w:eastAsia="Cambria Math"/>
          <w:b w:val="0"/>
          <w:i w:val="0"/>
          <w:color w:val="000000"/>
          <w:sz w:val="16"/>
        </w:rPr>
        <w:t>𝑈</w:t>
      </w:r>
      <w:r>
        <w:rPr>
          <w:rFonts w:ascii="Cambria Math" w:hAnsi="Cambria Math" w:eastAsia="Cambria Math"/>
          <w:b w:val="0"/>
          <w:i w:val="0"/>
          <w:color w:val="000000"/>
          <w:sz w:val="13"/>
          <w:u w:val="single"/>
        </w:rPr>
        <w:t>𝑑𝑜𝑤𝑛𝑤𝑖𝑛𝑑</w:t>
      </w:r>
      <w:r>
        <w:rPr>
          <w:rFonts w:ascii="Cambria Math" w:hAnsi="Cambria Math" w:eastAsia="Cambria Math"/>
          <w:b w:val="0"/>
          <w:i w:val="0"/>
          <w:color w:val="000000"/>
          <w:sz w:val="16"/>
        </w:rPr>
        <w:t>(𝑋</w:t>
      </w:r>
      <w:r>
        <w:rPr>
          <w:rFonts w:ascii="Cambria Math" w:hAnsi="Cambria Math" w:eastAsia="Cambria Math"/>
          <w:b w:val="0"/>
          <w:i w:val="0"/>
          <w:color w:val="000000"/>
          <w:sz w:val="13"/>
          <w:u w:val="single"/>
        </w:rPr>
        <w:t>𝑊𝑇2</w:t>
      </w:r>
      <w:r>
        <w:rPr>
          <w:rFonts w:ascii="Cambria Math" w:hAnsi="Cambria Math" w:eastAsia="Cambria Math"/>
          <w:b w:val="0"/>
          <w:i w:val="0"/>
          <w:color w:val="000000"/>
          <w:sz w:val="16"/>
        </w:rPr>
        <w:t>)</w:t>
      </w:r>
    </w:p>
    <w:p>
      <w:pPr>
        <w:autoSpaceDN w:val="0"/>
        <w:autoSpaceDE w:val="0"/>
        <w:widowControl/>
        <w:spacing w:line="50" w:lineRule="auto" w:before="56" w:after="0"/>
        <w:ind w:left="1186" w:right="0" w:firstLine="0"/>
        <w:jc w:val="left"/>
      </w:pPr>
      <w:r>
        <w:rPr>
          <w:rFonts w:ascii="Cambria Math" w:hAnsi="Cambria Math" w:eastAsia="Cambria Math"/>
          <w:b w:val="0"/>
          <w:i w:val="0"/>
          <w:color w:val="000000"/>
          <w:sz w:val="16"/>
        </w:rPr>
        <w:t>𝑈</w:t>
      </w:r>
      <w:r>
        <w:rPr>
          <w:rFonts w:ascii="Cambria Math" w:hAnsi="Cambria Math" w:eastAsia="Cambria Math"/>
          <w:b w:val="0"/>
          <w:i w:val="0"/>
          <w:color w:val="000000"/>
          <w:sz w:val="13"/>
        </w:rPr>
        <w:t>𝑢𝑝𝑤𝑖𝑛𝑑</w:t>
      </w:r>
    </w:p>
    <w:p>
      <w:pPr>
        <w:autoSpaceDN w:val="0"/>
        <w:autoSpaceDE w:val="0"/>
        <w:widowControl/>
        <w:spacing w:line="67" w:lineRule="auto" w:before="0" w:after="0"/>
        <w:ind w:left="0" w:right="3336" w:firstLine="0"/>
        <w:jc w:val="right"/>
      </w:pPr>
      <w:r>
        <w:rPr>
          <w:rFonts w:ascii="Cambria Math" w:hAnsi="Cambria Math" w:eastAsia="Cambria Math"/>
          <w:b w:val="0"/>
          <w:i w:val="0"/>
          <w:color w:val="000000"/>
          <w:sz w:val="22"/>
        </w:rPr>
        <w:t>= 1 −(1 −√1 −𝐶</w:t>
      </w:r>
      <w:r>
        <w:rPr>
          <w:rFonts w:ascii="Cambria Math" w:hAnsi="Cambria Math" w:eastAsia="Cambria Math"/>
          <w:b w:val="0"/>
          <w:i w:val="0"/>
          <w:color w:val="000000"/>
          <w:sz w:val="16"/>
        </w:rPr>
        <w:t>𝑡</w:t>
      </w:r>
      <w:r>
        <w:rPr>
          <w:rFonts w:ascii="Cambria Math" w:hAnsi="Cambria Math" w:eastAsia="Cambria Math"/>
          <w:b w:val="0"/>
          <w:i w:val="0"/>
          <w:color w:val="000000"/>
          <w:sz w:val="22"/>
        </w:rPr>
        <w:t>) (</w:t>
      </w:r>
      <w:r>
        <w:rPr>
          <w:rFonts w:ascii="Cambria Math" w:hAnsi="Cambria Math" w:eastAsia="Cambria Math"/>
          <w:b w:val="0"/>
          <w:i w:val="0"/>
          <w:color w:val="000000"/>
          <w:sz w:val="16"/>
        </w:rPr>
        <w:t>𝐷</w:t>
      </w:r>
      <w:r>
        <w:rPr>
          <w:rFonts w:ascii="Cambria Math" w:hAnsi="Cambria Math" w:eastAsia="Cambria Math"/>
          <w:b w:val="0"/>
          <w:i w:val="0"/>
          <w:color w:val="000000"/>
          <w:sz w:val="13"/>
        </w:rPr>
        <w:t>𝑟𝑜𝑡𝑜𝑟</w:t>
      </w:r>
      <w:r>
        <w:rPr>
          <w:rFonts w:ascii="Cambria Math" w:hAnsi="Cambria Math" w:eastAsia="Cambria Math"/>
          <w:b w:val="0"/>
          <w:i w:val="0"/>
          <w:color w:val="000000"/>
          <w:sz w:val="16"/>
        </w:rPr>
        <w:t>+2𝑘𝑋</w:t>
      </w:r>
      <w:r>
        <w:rPr>
          <w:rFonts w:ascii="Cambria Math" w:hAnsi="Cambria Math" w:eastAsia="Cambria Math"/>
          <w:b w:val="0"/>
          <w:i w:val="0"/>
          <w:color w:val="000000"/>
          <w:sz w:val="13"/>
        </w:rPr>
        <w:t>𝑊𝑇2</w:t>
      </w:r>
      <w:r>
        <w:rPr>
          <w:rFonts w:ascii="Cambria Math" w:hAnsi="Cambria Math" w:eastAsia="Cambria Math"/>
          <w:b w:val="0"/>
          <w:i w:val="0"/>
          <w:color w:val="000000"/>
          <w:sz w:val="22"/>
        </w:rPr>
        <w:t>)</w:t>
      </w:r>
    </w:p>
    <w:p>
      <w:pPr>
        <w:autoSpaceDN w:val="0"/>
        <w:tabs>
          <w:tab w:pos="5820" w:val="left"/>
        </w:tabs>
        <w:autoSpaceDE w:val="0"/>
        <w:widowControl/>
        <w:spacing w:line="58" w:lineRule="auto" w:before="0" w:after="0"/>
        <w:ind w:left="4726" w:right="0" w:firstLine="0"/>
        <w:jc w:val="left"/>
      </w:pPr>
      <w:r>
        <w:rPr>
          <w:rFonts w:ascii="Cambria Math" w:hAnsi="Cambria Math" w:eastAsia="Cambria Math"/>
          <w:b w:val="0"/>
          <w:i w:val="0"/>
          <w:color w:val="000000"/>
          <w:sz w:val="16"/>
        </w:rPr>
        <w:t>𝐷</w:t>
      </w:r>
      <w:r>
        <w:rPr>
          <w:rFonts w:ascii="Cambria Math" w:hAnsi="Cambria Math" w:eastAsia="Cambria Math"/>
          <w:b w:val="0"/>
          <w:i w:val="0"/>
          <w:color w:val="000000"/>
          <w:sz w:val="13"/>
        </w:rPr>
        <w:t>𝑟𝑜𝑡𝑜𝑟</w:t>
      </w:r>
      <w:r>
        <w:rPr>
          <w:rFonts w:ascii="Cambria Math" w:hAnsi="Cambria Math" w:eastAsia="Cambria Math"/>
          <w:b w:val="0"/>
          <w:i w:val="0"/>
          <w:color w:val="000000"/>
          <w:sz w:val="22"/>
        </w:rPr>
        <w:t>(</w:t>
      </w:r>
      <w:r>
        <w:rPr>
          <w:rFonts w:ascii="Cambria Math" w:hAnsi="Cambria Math" w:eastAsia="Cambria Math"/>
          <w:b w:val="0"/>
          <w:i w:val="0"/>
          <w:color w:val="000000"/>
          <w:sz w:val="16"/>
        </w:rPr>
        <w:t>𝐴</w:t>
      </w:r>
      <w:r>
        <w:rPr>
          <w:rFonts w:ascii="Cambria Math" w:hAnsi="Cambria Math" w:eastAsia="Cambria Math"/>
          <w:b w:val="0"/>
          <w:i w:val="0"/>
          <w:color w:val="000000"/>
          <w:sz w:val="13"/>
          <w:u w:val="single"/>
        </w:rPr>
        <w:t>𝑂𝑉𝐸𝑅𝐿𝐴𝑃</w:t>
      </w:r>
    </w:p>
    <w:p>
      <w:pPr>
        <w:autoSpaceDN w:val="0"/>
        <w:autoSpaceDE w:val="0"/>
        <w:widowControl/>
        <w:spacing w:line="50" w:lineRule="auto" w:before="0" w:after="0"/>
        <w:ind w:left="0" w:right="2512" w:firstLine="0"/>
        <w:jc w:val="right"/>
      </w:pPr>
      <w:r>
        <w:rPr>
          <w:rFonts w:ascii="Cambria Math" w:hAnsi="Cambria Math" w:eastAsia="Cambria Math"/>
          <w:b w:val="0"/>
          <w:i w:val="0"/>
          <w:color w:val="000000"/>
          <w:sz w:val="16"/>
        </w:rPr>
        <w:t>𝐴</w:t>
      </w:r>
      <w:r>
        <w:rPr>
          <w:rFonts w:ascii="Cambria Math" w:hAnsi="Cambria Math" w:eastAsia="Cambria Math"/>
          <w:b w:val="0"/>
          <w:i w:val="0"/>
          <w:color w:val="000000"/>
          <w:sz w:val="13"/>
        </w:rPr>
        <w:t>𝑊𝑇2</w:t>
      </w:r>
    </w:p>
    <w:p>
      <w:pPr>
        <w:autoSpaceDN w:val="0"/>
        <w:autoSpaceDE w:val="0"/>
        <w:widowControl/>
        <w:spacing w:line="46" w:lineRule="auto" w:before="0" w:after="0"/>
        <w:ind w:left="0" w:right="2174" w:firstLine="0"/>
        <w:jc w:val="right"/>
      </w:pPr>
      <w:r>
        <w:rPr>
          <w:rFonts w:ascii="Cambria Math" w:hAnsi="Cambria Math" w:eastAsia="Cambria Math"/>
          <w:b w:val="0"/>
          <w:i w:val="0"/>
          <w:color w:val="000000"/>
          <w:sz w:val="22"/>
        </w:rPr>
        <w:t>)</w:t>
      </w: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 </w:t>
      </w:r>
    </w:p>
    <w:p>
      <w:pPr>
        <w:autoSpaceDN w:val="0"/>
        <w:autoSpaceDE w:val="0"/>
        <w:widowControl/>
        <w:spacing w:line="240" w:lineRule="auto" w:before="606" w:after="0"/>
        <w:ind w:left="1392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3110230" cy="2059939"/>
            <wp:docPr id="88" name="Picture 8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3110230" cy="20599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56" w:lineRule="exact" w:before="522" w:after="0"/>
        <w:ind w:left="404" w:right="0" w:firstLine="0"/>
        <w:jc w:val="left"/>
      </w:pPr>
      <w:r>
        <w:rPr>
          <w:rFonts w:ascii="Calibri Light" w:hAnsi="Calibri Light" w:eastAsia="Calibri Light"/>
          <w:b/>
          <w:i w:val="0"/>
          <w:color w:val="000000"/>
          <w:sz w:val="22"/>
        </w:rPr>
        <w:t>1.13.2</w:t>
      </w:r>
      <w:r>
        <w:rPr>
          <w:rFonts w:ascii="Arial" w:hAnsi="Arial" w:eastAsia="Arial"/>
          <w:b/>
          <w:i w:val="0"/>
          <w:color w:val="000000"/>
          <w:sz w:val="22"/>
        </w:rPr>
        <w:t xml:space="preserve"> </w:t>
      </w:r>
      <w:r>
        <w:rPr>
          <w:rFonts w:ascii="Calibri Light" w:hAnsi="Calibri Light" w:eastAsia="Calibri Light"/>
          <w:b/>
          <w:i w:val="0"/>
          <w:color w:val="000000"/>
          <w:sz w:val="22"/>
        </w:rPr>
        <w:t xml:space="preserve">The Eddy Viscosity Model </w:t>
      </w:r>
    </w:p>
    <w:p>
      <w:pPr>
        <w:autoSpaceDN w:val="0"/>
        <w:autoSpaceDE w:val="0"/>
        <w:widowControl/>
        <w:spacing w:line="197" w:lineRule="auto" w:before="288" w:after="0"/>
        <w:ind w:left="0" w:right="0" w:firstLine="0"/>
        <w:jc w:val="center"/>
      </w:pP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The Ainslie Eddy Viscosity Model (Ainslie, 1988) describes the wake behind a wind turbine as follows: </w:t>
      </w:r>
    </w:p>
    <w:p>
      <w:pPr>
        <w:autoSpaceDN w:val="0"/>
        <w:autoSpaceDE w:val="0"/>
        <w:widowControl/>
        <w:spacing w:line="110" w:lineRule="auto" w:before="130" w:after="0"/>
        <w:ind w:left="0" w:right="0" w:firstLine="0"/>
        <w:jc w:val="left"/>
      </w:pPr>
      <w:r>
        <w:rPr>
          <w:rFonts w:ascii="Cambria Math" w:hAnsi="Cambria Math" w:eastAsia="Cambria Math"/>
          <w:b w:val="0"/>
          <w:i w:val="0"/>
          <w:color w:val="000000"/>
          <w:sz w:val="22"/>
        </w:rPr>
        <w:t>𝑈</w:t>
      </w:r>
      <w:r>
        <w:rPr>
          <w:rFonts w:ascii="Cambria Math" w:hAnsi="Cambria Math" w:eastAsia="Cambria Math"/>
          <w:b w:val="0"/>
          <w:i w:val="0"/>
          <w:color w:val="000000"/>
          <w:sz w:val="22"/>
        </w:rPr>
        <w:t>𝜕𝑈</w:t>
      </w:r>
      <w:r>
        <w:rPr>
          <w:rFonts w:ascii="Cambria Math" w:hAnsi="Cambria Math" w:eastAsia="Cambria Math"/>
          <w:b w:val="0"/>
          <w:i w:val="0"/>
          <w:color w:val="000000"/>
          <w:sz w:val="22"/>
        </w:rPr>
        <w:t>𝜕𝑥</w:t>
      </w:r>
      <w:r>
        <w:rPr>
          <w:rFonts w:ascii="Cambria Math" w:hAnsi="Cambria Math" w:eastAsia="Cambria Math"/>
          <w:b w:val="0"/>
          <w:i w:val="0"/>
          <w:color w:val="000000"/>
          <w:sz w:val="22"/>
        </w:rPr>
        <w:t>+ 𝑉𝜕𝑉</w:t>
      </w:r>
      <w:r>
        <w:rPr>
          <w:rFonts w:ascii="Cambria Math" w:hAnsi="Cambria Math" w:eastAsia="Cambria Math"/>
          <w:b w:val="0"/>
          <w:i w:val="0"/>
          <w:color w:val="000000"/>
          <w:sz w:val="22"/>
        </w:rPr>
        <w:t>𝜕𝑟</w:t>
      </w:r>
      <w:r>
        <w:rPr>
          <w:rFonts w:ascii="Cambria Math" w:hAnsi="Cambria Math" w:eastAsia="Cambria Math"/>
          <w:b w:val="0"/>
          <w:i w:val="0"/>
          <w:color w:val="000000"/>
          <w:sz w:val="22"/>
        </w:rPr>
        <w:t>= 𝜀</w:t>
      </w:r>
      <w:r>
        <w:rPr>
          <w:rFonts w:ascii="Cambria Math" w:hAnsi="Cambria Math" w:eastAsia="Cambria Math"/>
          <w:b w:val="0"/>
          <w:i w:val="0"/>
          <w:color w:val="000000"/>
          <w:sz w:val="22"/>
        </w:rPr>
        <w:t>𝑟</w:t>
      </w:r>
      <w:r>
        <w:rPr>
          <w:rFonts w:ascii="Cambria Math" w:hAnsi="Cambria Math" w:eastAsia="Cambria Math"/>
          <w:b w:val="0"/>
          <w:i w:val="0"/>
          <w:color w:val="000000"/>
          <w:sz w:val="22"/>
        </w:rPr>
        <w:t xml:space="preserve"> (𝜕𝑈</w:t>
      </w:r>
      <w:r>
        <w:rPr>
          <w:rFonts w:ascii="Cambria Math" w:hAnsi="Cambria Math" w:eastAsia="Cambria Math"/>
          <w:b w:val="0"/>
          <w:i w:val="0"/>
          <w:color w:val="000000"/>
          <w:sz w:val="22"/>
        </w:rPr>
        <w:t>𝜕𝑟</w:t>
      </w:r>
      <w:r>
        <w:rPr>
          <w:rFonts w:ascii="Cambria Math" w:hAnsi="Cambria Math" w:eastAsia="Cambria Math"/>
          <w:b w:val="0"/>
          <w:i w:val="0"/>
          <w:color w:val="000000"/>
          <w:sz w:val="22"/>
        </w:rPr>
        <w:t>+ 𝑟𝜕</w:t>
      </w:r>
      <w:r>
        <w:rPr>
          <w:rFonts w:ascii="Cambria Math" w:hAnsi="Cambria Math" w:eastAsia="Cambria Math"/>
          <w:b w:val="0"/>
          <w:i w:val="0"/>
          <w:color w:val="000000"/>
          <w:sz w:val="16"/>
        </w:rPr>
        <w:t>2</w:t>
      </w:r>
      <w:r>
        <w:rPr>
          <w:rFonts w:ascii="Cambria Math" w:hAnsi="Cambria Math" w:eastAsia="Cambria Math"/>
          <w:b w:val="0"/>
          <w:i w:val="0"/>
          <w:color w:val="000000"/>
          <w:sz w:val="22"/>
        </w:rPr>
        <w:t>𝑈</w:t>
      </w:r>
      <w:r>
        <w:rPr>
          <w:rFonts w:ascii="Cambria Math" w:hAnsi="Cambria Math" w:eastAsia="Cambria Math"/>
          <w:b w:val="0"/>
          <w:i w:val="0"/>
          <w:color w:val="000000"/>
          <w:sz w:val="22"/>
        </w:rPr>
        <w:t>𝜕𝑟</w:t>
      </w:r>
      <w:r>
        <w:rPr>
          <w:rFonts w:ascii="Cambria Math" w:hAnsi="Cambria Math" w:eastAsia="Cambria Math"/>
          <w:b w:val="0"/>
          <w:i w:val="0"/>
          <w:color w:val="000000"/>
          <w:sz w:val="16"/>
        </w:rPr>
        <w:t>2</w:t>
      </w:r>
      <w:r>
        <w:rPr>
          <w:rFonts w:ascii="Cambria Math" w:hAnsi="Cambria Math" w:eastAsia="Cambria Math"/>
          <w:b w:val="0"/>
          <w:i w:val="0"/>
          <w:strike/>
          <w:color w:val="000000"/>
          <w:sz w:val="22"/>
        </w:rPr>
        <w:t xml:space="preserve"> </w:t>
      </w:r>
      <w:r>
        <w:rPr>
          <w:rFonts w:ascii="Cambria Math" w:hAnsi="Cambria Math" w:eastAsia="Cambria Math"/>
          <w:b w:val="0"/>
          <w:i w:val="0"/>
          <w:color w:val="000000"/>
          <w:sz w:val="22"/>
        </w:rPr>
        <w:t>) [1]</w:t>
      </w: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 </w:t>
      </w:r>
    </w:p>
    <w:p>
      <w:pPr>
        <w:autoSpaceDN w:val="0"/>
        <w:autoSpaceDE w:val="0"/>
        <w:widowControl/>
        <w:spacing w:line="197" w:lineRule="auto" w:before="314" w:after="0"/>
        <w:ind w:left="0" w:right="0" w:firstLine="0"/>
        <w:jc w:val="left"/>
      </w:pP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Where: </w:t>
      </w:r>
    </w:p>
    <w:p>
      <w:pPr>
        <w:autoSpaceDN w:val="0"/>
        <w:tabs>
          <w:tab w:pos="754" w:val="left"/>
          <w:tab w:pos="1138" w:val="left"/>
        </w:tabs>
        <w:autoSpaceDE w:val="0"/>
        <w:widowControl/>
        <w:spacing w:line="43" w:lineRule="auto" w:before="284" w:after="0"/>
        <w:ind w:left="0" w:right="0" w:firstLine="0"/>
        <w:jc w:val="left"/>
      </w:pPr>
      <w:r>
        <w:rPr>
          <w:rFonts w:ascii="Cambria Math" w:hAnsi="Cambria Math" w:eastAsia="Cambria Math"/>
          <w:b w:val="0"/>
          <w:i w:val="0"/>
          <w:color w:val="000000"/>
          <w:sz w:val="16"/>
        </w:rPr>
        <w:t>𝜕𝑈</w:t>
      </w:r>
      <w:r>
        <w:tab/>
      </w:r>
      <w:r>
        <w:rPr>
          <w:rFonts w:ascii="Cambria Math" w:hAnsi="Cambria Math" w:eastAsia="Cambria Math"/>
          <w:b w:val="0"/>
          <w:i w:val="0"/>
          <w:color w:val="000000"/>
          <w:sz w:val="16"/>
        </w:rPr>
        <w:t>1</w:t>
      </w:r>
      <w:r>
        <w:tab/>
      </w:r>
      <w:r>
        <w:rPr>
          <w:rFonts w:ascii="Cambria Math" w:hAnsi="Cambria Math" w:eastAsia="Cambria Math"/>
          <w:b w:val="0"/>
          <w:i w:val="0"/>
          <w:color w:val="000000"/>
          <w:sz w:val="16"/>
        </w:rPr>
        <w:t>𝜕𝑉</w:t>
      </w:r>
    </w:p>
    <w:p>
      <w:pPr>
        <w:autoSpaceDN w:val="0"/>
        <w:autoSpaceDE w:val="0"/>
        <w:widowControl/>
        <w:spacing w:line="65" w:lineRule="auto" w:before="0" w:after="0"/>
        <w:ind w:left="0" w:right="0" w:firstLine="0"/>
        <w:jc w:val="left"/>
      </w:pPr>
      <w:r>
        <w:rPr>
          <w:rFonts w:ascii="Cambria Math" w:hAnsi="Cambria Math" w:eastAsia="Cambria Math"/>
          <w:b w:val="0"/>
          <w:i w:val="0"/>
          <w:color w:val="000000"/>
          <w:sz w:val="16"/>
        </w:rPr>
        <w:t>𝜕𝑥</w:t>
      </w:r>
      <w:r>
        <w:rPr>
          <w:rFonts w:ascii="Cambria Math" w:hAnsi="Cambria Math" w:eastAsia="Cambria Math"/>
          <w:b w:val="0"/>
          <w:i w:val="0"/>
          <w:color w:val="000000"/>
          <w:sz w:val="22"/>
        </w:rPr>
        <w:t>= −</w:t>
      </w:r>
      <w:r>
        <w:rPr>
          <w:rFonts w:ascii="Cambria Math" w:hAnsi="Cambria Math" w:eastAsia="Cambria Math"/>
          <w:b w:val="0"/>
          <w:i w:val="0"/>
          <w:color w:val="000000"/>
          <w:sz w:val="16"/>
        </w:rPr>
        <w:t>𝑟</w:t>
      </w:r>
      <w:r>
        <w:rPr>
          <w:rFonts w:ascii="Cambria Math" w:hAnsi="Cambria Math" w:eastAsia="Cambria Math"/>
          <w:b w:val="0"/>
          <w:i w:val="0"/>
          <w:color w:val="000000"/>
          <w:sz w:val="22"/>
        </w:rPr>
        <w:t>(𝑟</w:t>
      </w:r>
      <w:r>
        <w:rPr>
          <w:rFonts w:ascii="Cambria Math" w:hAnsi="Cambria Math" w:eastAsia="Cambria Math"/>
          <w:b w:val="0"/>
          <w:i w:val="0"/>
          <w:color w:val="000000"/>
          <w:sz w:val="16"/>
        </w:rPr>
        <w:t>𝜕𝑟</w:t>
      </w:r>
      <w:r>
        <w:rPr>
          <w:rFonts w:ascii="Cambria Math" w:hAnsi="Cambria Math" w:eastAsia="Cambria Math"/>
          <w:b w:val="0"/>
          <w:i w:val="0"/>
          <w:color w:val="000000"/>
          <w:sz w:val="22"/>
        </w:rPr>
        <w:t xml:space="preserve">+ 𝑉) [2] 𝐸𝑞𝑢𝑎𝑡𝑖𝑜𝑛 𝑜𝑓 𝑐𝑜𝑛𝑡𝑖𝑛𝑢𝑖𝑡𝑦 </w:t>
      </w: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 </w:t>
      </w:r>
    </w:p>
    <w:p>
      <w:pPr>
        <w:autoSpaceDN w:val="0"/>
        <w:tabs>
          <w:tab w:pos="706" w:val="left"/>
        </w:tabs>
        <w:autoSpaceDE w:val="0"/>
        <w:widowControl/>
        <w:spacing w:line="46" w:lineRule="auto" w:before="134" w:after="0"/>
        <w:ind w:left="0" w:right="0" w:firstLine="0"/>
        <w:jc w:val="left"/>
      </w:pPr>
      <w:r>
        <w:rPr>
          <w:rFonts w:ascii="Cambria Math" w:hAnsi="Cambria Math" w:eastAsia="Cambria Math"/>
          <w:b w:val="0"/>
          <w:i w:val="0"/>
          <w:color w:val="000000"/>
          <w:sz w:val="22"/>
        </w:rPr>
        <w:t>𝑈</w:t>
      </w: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 </w:t>
      </w:r>
      <w:r>
        <w:tab/>
      </w: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Upstream windspeed </w:t>
      </w:r>
    </w:p>
    <w:p>
      <w:pPr>
        <w:autoSpaceDN w:val="0"/>
        <w:tabs>
          <w:tab w:pos="706" w:val="left"/>
        </w:tabs>
        <w:autoSpaceDE w:val="0"/>
        <w:widowControl/>
        <w:spacing w:line="46" w:lineRule="auto" w:before="40" w:after="0"/>
        <w:ind w:left="0" w:right="0" w:firstLine="0"/>
        <w:jc w:val="left"/>
      </w:pPr>
      <w:r>
        <w:rPr>
          <w:rFonts w:ascii="Cambria Math" w:hAnsi="Cambria Math" w:eastAsia="Cambria Math"/>
          <w:b w:val="0"/>
          <w:i w:val="0"/>
          <w:color w:val="000000"/>
          <w:sz w:val="22"/>
        </w:rPr>
        <w:t>𝑉</w:t>
      </w: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 </w:t>
      </w:r>
      <w:r>
        <w:tab/>
      </w: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windspeed in the radial direction </w:t>
      </w:r>
    </w:p>
    <w:p>
      <w:pPr>
        <w:autoSpaceDN w:val="0"/>
        <w:tabs>
          <w:tab w:pos="706" w:val="left"/>
        </w:tabs>
        <w:autoSpaceDE w:val="0"/>
        <w:widowControl/>
        <w:spacing w:line="46" w:lineRule="auto" w:before="36" w:after="0"/>
        <w:ind w:left="0" w:right="0" w:firstLine="0"/>
        <w:jc w:val="left"/>
      </w:pPr>
      <w:r>
        <w:rPr>
          <w:rFonts w:ascii="Cambria Math" w:hAnsi="Cambria Math" w:eastAsia="Cambria Math"/>
          <w:b w:val="0"/>
          <w:i w:val="0"/>
          <w:color w:val="000000"/>
          <w:sz w:val="22"/>
        </w:rPr>
        <w:t>𝑥</w:t>
      </w: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 </w:t>
      </w:r>
      <w:r>
        <w:tab/>
      </w: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downstream distance from the rotor </w:t>
      </w:r>
    </w:p>
    <w:p>
      <w:pPr>
        <w:autoSpaceDN w:val="0"/>
        <w:tabs>
          <w:tab w:pos="706" w:val="left"/>
        </w:tabs>
        <w:autoSpaceDE w:val="0"/>
        <w:widowControl/>
        <w:spacing w:line="43" w:lineRule="auto" w:before="42" w:after="0"/>
        <w:ind w:left="0" w:right="0" w:firstLine="0"/>
        <w:jc w:val="left"/>
      </w:pPr>
      <w:r>
        <w:rPr>
          <w:rFonts w:ascii="Cambria Math" w:hAnsi="Cambria Math" w:eastAsia="Cambria Math"/>
          <w:b w:val="0"/>
          <w:i w:val="0"/>
          <w:color w:val="000000"/>
          <w:sz w:val="22"/>
        </w:rPr>
        <w:t>𝑟</w:t>
      </w: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 </w:t>
      </w:r>
      <w:r>
        <w:tab/>
      </w: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radial distance from the rotor axis </w:t>
      </w:r>
    </w:p>
    <w:p>
      <w:pPr>
        <w:autoSpaceDN w:val="0"/>
        <w:tabs>
          <w:tab w:pos="706" w:val="left"/>
        </w:tabs>
        <w:autoSpaceDE w:val="0"/>
        <w:widowControl/>
        <w:spacing w:line="43" w:lineRule="auto" w:before="46" w:after="0"/>
        <w:ind w:left="0" w:right="0" w:firstLine="0"/>
        <w:jc w:val="left"/>
      </w:pPr>
      <w:r>
        <w:rPr>
          <w:rFonts w:ascii="Cambria Math" w:hAnsi="Cambria Math" w:eastAsia="Cambria Math"/>
          <w:b w:val="0"/>
          <w:i w:val="0"/>
          <w:color w:val="000000"/>
          <w:sz w:val="24"/>
        </w:rPr>
        <w:t>𝜀</w:t>
      </w: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 </w:t>
      </w:r>
      <w:r>
        <w:tab/>
      </w: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turbulent viscosity </w:t>
      </w:r>
    </w:p>
    <w:p>
      <w:pPr>
        <w:autoSpaceDN w:val="0"/>
        <w:autoSpaceDE w:val="0"/>
        <w:widowControl/>
        <w:spacing w:line="197" w:lineRule="auto" w:before="318" w:after="0"/>
        <w:ind w:left="0" w:right="0" w:firstLine="0"/>
        <w:jc w:val="left"/>
      </w:pP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The turbulent viscosity is computed as follows: </w:t>
      </w:r>
    </w:p>
    <w:p>
      <w:pPr>
        <w:autoSpaceDN w:val="0"/>
        <w:autoSpaceDE w:val="0"/>
        <w:widowControl/>
        <w:spacing w:line="58" w:lineRule="auto" w:before="254" w:after="0"/>
        <w:ind w:left="0" w:right="0" w:firstLine="0"/>
        <w:jc w:val="left"/>
      </w:pPr>
      <w:r>
        <w:rPr>
          <w:rFonts w:ascii="Cambria Math" w:hAnsi="Cambria Math" w:eastAsia="Cambria Math"/>
          <w:b w:val="0"/>
          <w:i w:val="0"/>
          <w:color w:val="000000"/>
          <w:sz w:val="22"/>
        </w:rPr>
        <w:t>𝜀= 𝐹 (𝐾</w:t>
      </w:r>
      <w:r>
        <w:rPr>
          <w:rFonts w:ascii="Cambria Math" w:hAnsi="Cambria Math" w:eastAsia="Cambria Math"/>
          <w:b w:val="0"/>
          <w:i w:val="0"/>
          <w:color w:val="000000"/>
          <w:sz w:val="16"/>
        </w:rPr>
        <w:t>1</w:t>
      </w:r>
      <w:r>
        <w:rPr>
          <w:rFonts w:ascii="Cambria Math" w:hAnsi="Cambria Math" w:eastAsia="Cambria Math"/>
          <w:b w:val="0"/>
          <w:i w:val="0"/>
          <w:color w:val="000000"/>
          <w:sz w:val="22"/>
        </w:rPr>
        <w:t>𝑏(𝑈</w:t>
      </w:r>
      <w:r>
        <w:rPr>
          <w:rFonts w:ascii="Cambria Math" w:hAnsi="Cambria Math" w:eastAsia="Cambria Math"/>
          <w:b w:val="0"/>
          <w:i w:val="0"/>
          <w:color w:val="000000"/>
          <w:sz w:val="16"/>
        </w:rPr>
        <w:t>0</w:t>
      </w:r>
      <w:r>
        <w:rPr>
          <w:rFonts w:ascii="Cambria Math" w:hAnsi="Cambria Math" w:eastAsia="Cambria Math"/>
          <w:b w:val="0"/>
          <w:i w:val="0"/>
          <w:color w:val="000000"/>
          <w:sz w:val="22"/>
        </w:rPr>
        <w:t xml:space="preserve"> −𝑈</w:t>
      </w:r>
      <w:r>
        <w:rPr>
          <w:rFonts w:ascii="Cambria Math" w:hAnsi="Cambria Math" w:eastAsia="Cambria Math"/>
          <w:b w:val="0"/>
          <w:i w:val="0"/>
          <w:color w:val="000000"/>
          <w:sz w:val="16"/>
        </w:rPr>
        <w:t>𝐶</w:t>
      </w:r>
      <w:r>
        <w:rPr>
          <w:rFonts w:ascii="Cambria Math" w:hAnsi="Cambria Math" w:eastAsia="Cambria Math"/>
          <w:b w:val="0"/>
          <w:i w:val="0"/>
          <w:color w:val="000000"/>
          <w:sz w:val="22"/>
        </w:rPr>
        <w:t>) + 𝜅</w:t>
      </w:r>
      <w:r>
        <w:rPr>
          <w:rFonts w:ascii="Cambria Math" w:hAnsi="Cambria Math" w:eastAsia="Cambria Math"/>
          <w:b w:val="0"/>
          <w:i w:val="0"/>
          <w:color w:val="000000"/>
          <w:sz w:val="16"/>
        </w:rPr>
        <w:t>2</w:t>
      </w:r>
      <w:r>
        <w:rPr>
          <w:rFonts w:ascii="Cambria Math" w:hAnsi="Cambria Math" w:eastAsia="Cambria Math"/>
          <w:b w:val="0"/>
          <w:i w:val="0"/>
          <w:color w:val="000000"/>
          <w:sz w:val="22"/>
        </w:rPr>
        <w:t>𝐼</w:t>
      </w:r>
      <w:r>
        <w:rPr>
          <w:rFonts w:ascii="Cambria Math" w:hAnsi="Cambria Math" w:eastAsia="Cambria Math"/>
          <w:b w:val="0"/>
          <w:i w:val="0"/>
          <w:color w:val="000000"/>
          <w:sz w:val="16"/>
        </w:rPr>
        <w:t>0</w:t>
      </w:r>
      <w:r>
        <w:rPr>
          <w:rFonts w:ascii="Cambria Math" w:hAnsi="Cambria Math" w:eastAsia="Cambria Math"/>
          <w:b w:val="0"/>
          <w:i w:val="0"/>
          <w:color w:val="000000"/>
          <w:sz w:val="22"/>
        </w:rPr>
        <w:t>)</w:t>
      </w: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 </w:t>
      </w:r>
    </w:p>
    <w:p>
      <w:pPr>
        <w:autoSpaceDN w:val="0"/>
        <w:autoSpaceDE w:val="0"/>
        <w:widowControl/>
        <w:spacing w:line="197" w:lineRule="auto" w:before="240" w:after="0"/>
        <w:ind w:left="0" w:right="0" w:firstLine="0"/>
        <w:jc w:val="left"/>
      </w:pP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Where: </w:t>
      </w:r>
    </w:p>
    <w:p>
      <w:pPr>
        <w:sectPr>
          <w:pgSz w:w="11904" w:h="16838"/>
          <w:pgMar w:top="0" w:right="1440" w:bottom="17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7569200" cy="685800"/>
            <wp:docPr id="90" name="Picture 9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569200" cy="685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62" w:lineRule="auto" w:before="352" w:after="0"/>
        <w:ind w:left="0" w:right="7044" w:firstLine="0"/>
        <w:jc w:val="right"/>
      </w:pPr>
      <w:r>
        <w:rPr>
          <w:rFonts w:ascii="Cambria Math" w:hAnsi="Cambria Math" w:eastAsia="Cambria Math"/>
          <w:b w:val="0"/>
          <w:i w:val="0"/>
          <w:color w:val="000000"/>
          <w:sz w:val="16"/>
        </w:rPr>
        <w:t xml:space="preserve">𝑥−4.5 </w:t>
      </w:r>
      <w:r>
        <w:rPr>
          <w:rFonts w:ascii="Cambria Math" w:hAnsi="Cambria Math" w:eastAsia="Cambria Math"/>
          <w:b w:val="0"/>
          <w:i w:val="0"/>
          <w:color w:val="000000"/>
          <w:sz w:val="16"/>
        </w:rPr>
        <w:t>1/3</w:t>
      </w:r>
    </w:p>
    <w:p>
      <w:pPr>
        <w:autoSpaceDN w:val="0"/>
        <w:tabs>
          <w:tab w:pos="2664" w:val="left"/>
          <w:tab w:pos="3428" w:val="left"/>
        </w:tabs>
        <w:autoSpaceDE w:val="0"/>
        <w:widowControl/>
        <w:spacing w:line="62" w:lineRule="auto" w:before="0" w:after="0"/>
        <w:ind w:left="1416" w:right="0" w:firstLine="0"/>
        <w:jc w:val="left"/>
      </w:pP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 </w:t>
      </w:r>
      <w:r>
        <w:rPr>
          <w:rFonts w:ascii="Cambria Math" w:hAnsi="Cambria Math" w:eastAsia="Cambria Math"/>
          <w:b w:val="0"/>
          <w:i w:val="0"/>
          <w:color w:val="000000"/>
          <w:sz w:val="22"/>
        </w:rPr>
        <w:t xml:space="preserve">𝐹= 0.65 + [ </w:t>
      </w:r>
      <w:r>
        <w:rPr>
          <w:rFonts w:ascii="Cambria Math" w:hAnsi="Cambria Math" w:eastAsia="Cambria Math"/>
          <w:b w:val="0"/>
          <w:i w:val="0"/>
          <w:color w:val="000000"/>
          <w:sz w:val="16"/>
        </w:rPr>
        <w:t>23.32</w:t>
      </w:r>
      <w:r>
        <w:rPr>
          <w:rFonts w:ascii="Cambria Math" w:hAnsi="Cambria Math" w:eastAsia="Cambria Math"/>
          <w:b w:val="0"/>
          <w:i w:val="0"/>
          <w:color w:val="000000"/>
          <w:sz w:val="22"/>
        </w:rPr>
        <w:t>]</w:t>
      </w:r>
      <w:r>
        <w:tab/>
      </w: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 if </w:t>
      </w:r>
      <w:r>
        <w:rPr>
          <w:rFonts w:ascii="Cambria Math" w:hAnsi="Cambria Math" w:eastAsia="Cambria Math"/>
          <w:b w:val="0"/>
          <w:i w:val="0"/>
          <w:color w:val="000000"/>
          <w:sz w:val="22"/>
        </w:rPr>
        <w:t>𝑥&lt; 5.5</w:t>
      </w: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          and         </w:t>
      </w:r>
      <w:r>
        <w:rPr>
          <w:rFonts w:ascii="Cambria Math" w:hAnsi="Cambria Math" w:eastAsia="Cambria Math"/>
          <w:b w:val="0"/>
          <w:i w:val="0"/>
          <w:color w:val="000000"/>
          <w:sz w:val="22"/>
        </w:rPr>
        <w:t>𝐹= 1</w:t>
      </w: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 if </w:t>
      </w:r>
      <w:r>
        <w:rPr>
          <w:rFonts w:ascii="Cambria Math" w:hAnsi="Cambria Math" w:eastAsia="Cambria Math"/>
          <w:b w:val="0"/>
          <w:i w:val="0"/>
          <w:color w:val="000000"/>
          <w:sz w:val="22"/>
        </w:rPr>
        <w:t>𝑥≥5.5</w:t>
      </w: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 </w:t>
      </w:r>
    </w:p>
    <w:p>
      <w:pPr>
        <w:autoSpaceDN w:val="0"/>
        <w:autoSpaceDE w:val="0"/>
        <w:widowControl/>
        <w:spacing w:line="197" w:lineRule="auto" w:before="140" w:after="0"/>
        <w:ind w:left="1416" w:right="0" w:firstLine="0"/>
        <w:jc w:val="left"/>
      </w:pP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Where: </w:t>
      </w:r>
    </w:p>
    <w:p>
      <w:pPr>
        <w:autoSpaceDN w:val="0"/>
        <w:autoSpaceDE w:val="0"/>
        <w:widowControl/>
        <w:spacing w:line="50" w:lineRule="auto" w:before="82" w:after="0"/>
        <w:ind w:left="1416" w:right="0" w:firstLine="0"/>
        <w:jc w:val="left"/>
      </w:pPr>
      <w:r>
        <w:rPr>
          <w:rFonts w:ascii="Cambria Math" w:hAnsi="Cambria Math" w:eastAsia="Cambria Math"/>
          <w:b w:val="0"/>
          <w:i w:val="0"/>
          <w:color w:val="000000"/>
          <w:sz w:val="22"/>
        </w:rPr>
        <w:t>𝐾</w:t>
      </w:r>
      <w:r>
        <w:rPr>
          <w:rFonts w:ascii="Cambria Math" w:hAnsi="Cambria Math" w:eastAsia="Cambria Math"/>
          <w:b w:val="0"/>
          <w:i w:val="0"/>
          <w:color w:val="000000"/>
          <w:sz w:val="16"/>
        </w:rPr>
        <w:t>1</w:t>
      </w:r>
      <w:r>
        <w:rPr>
          <w:rFonts w:ascii="Cambria Math" w:hAnsi="Cambria Math" w:eastAsia="Cambria Math"/>
          <w:b w:val="0"/>
          <w:i w:val="0"/>
          <w:color w:val="000000"/>
          <w:sz w:val="22"/>
        </w:rPr>
        <w:t xml:space="preserve"> </w:t>
      </w:r>
      <w:r>
        <w:rPr>
          <w:rFonts w:ascii="Cambria Math" w:hAnsi="Cambria Math" w:eastAsia="Cambria Math"/>
          <w:b w:val="0"/>
          <w:i w:val="0"/>
          <w:color w:val="000000"/>
          <w:sz w:val="22"/>
        </w:rPr>
        <w:t>= 0.015</w:t>
      </w: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 </w:t>
      </w:r>
    </w:p>
    <w:p>
      <w:pPr>
        <w:autoSpaceDN w:val="0"/>
        <w:autoSpaceDE w:val="0"/>
        <w:widowControl/>
        <w:spacing w:line="46" w:lineRule="auto" w:before="32" w:after="0"/>
        <w:ind w:left="1416" w:right="0" w:firstLine="0"/>
        <w:jc w:val="left"/>
      </w:pPr>
      <w:r>
        <w:rPr>
          <w:rFonts w:ascii="Cambria Math" w:hAnsi="Cambria Math" w:eastAsia="Cambria Math"/>
          <w:b w:val="0"/>
          <w:i w:val="0"/>
          <w:color w:val="000000"/>
          <w:sz w:val="22"/>
        </w:rPr>
        <w:t>𝜅= 0.41</w:t>
      </w: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 </w:t>
      </w:r>
    </w:p>
    <w:p>
      <w:pPr>
        <w:autoSpaceDN w:val="0"/>
        <w:tabs>
          <w:tab w:pos="2122" w:val="left"/>
        </w:tabs>
        <w:autoSpaceDE w:val="0"/>
        <w:widowControl/>
        <w:spacing w:line="48" w:lineRule="auto" w:before="70" w:after="0"/>
        <w:ind w:left="1416" w:right="0" w:firstLine="0"/>
        <w:jc w:val="left"/>
      </w:pPr>
      <w:r>
        <w:rPr>
          <w:rFonts w:ascii="Cambria Math" w:hAnsi="Cambria Math" w:eastAsia="Cambria Math"/>
          <w:b w:val="0"/>
          <w:i w:val="0"/>
          <w:color w:val="000000"/>
          <w:sz w:val="22"/>
        </w:rPr>
        <w:t>𝐼</w:t>
      </w:r>
      <w:r>
        <w:rPr>
          <w:rFonts w:ascii="Cambria Math" w:hAnsi="Cambria Math" w:eastAsia="Cambria Math"/>
          <w:b w:val="0"/>
          <w:i w:val="0"/>
          <w:color w:val="000000"/>
          <w:sz w:val="16"/>
        </w:rPr>
        <w:t>0</w:t>
      </w: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 </w:t>
      </w:r>
      <w:r>
        <w:tab/>
      </w: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turbulent intensity </w:t>
      </w:r>
    </w:p>
    <w:p>
      <w:pPr>
        <w:autoSpaceDN w:val="0"/>
        <w:tabs>
          <w:tab w:pos="2122" w:val="left"/>
        </w:tabs>
        <w:autoSpaceDE w:val="0"/>
        <w:widowControl/>
        <w:spacing w:line="48" w:lineRule="auto" w:before="58" w:after="0"/>
        <w:ind w:left="1416" w:right="0" w:firstLine="0"/>
        <w:jc w:val="left"/>
      </w:pPr>
      <w:r>
        <w:rPr>
          <w:rFonts w:ascii="Cambria Math" w:hAnsi="Cambria Math" w:eastAsia="Cambria Math"/>
          <w:b w:val="0"/>
          <w:i w:val="0"/>
          <w:color w:val="000000"/>
          <w:sz w:val="22"/>
        </w:rPr>
        <w:t>𝑈</w:t>
      </w:r>
      <w:r>
        <w:rPr>
          <w:rFonts w:ascii="Cambria Math" w:hAnsi="Cambria Math" w:eastAsia="Cambria Math"/>
          <w:b w:val="0"/>
          <w:i w:val="0"/>
          <w:color w:val="000000"/>
          <w:sz w:val="16"/>
        </w:rPr>
        <w:t>𝐶</w:t>
      </w: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 </w:t>
      </w:r>
      <w:r>
        <w:tab/>
      </w: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central line velocity </w:t>
      </w:r>
    </w:p>
    <w:p>
      <w:pPr>
        <w:autoSpaceDN w:val="0"/>
        <w:tabs>
          <w:tab w:pos="2122" w:val="left"/>
        </w:tabs>
        <w:autoSpaceDE w:val="0"/>
        <w:widowControl/>
        <w:spacing w:line="48" w:lineRule="auto" w:before="62" w:after="0"/>
        <w:ind w:left="1416" w:right="0" w:firstLine="0"/>
        <w:jc w:val="left"/>
      </w:pPr>
      <w:r>
        <w:rPr>
          <w:rFonts w:ascii="Cambria Math" w:hAnsi="Cambria Math" w:eastAsia="Cambria Math"/>
          <w:b w:val="0"/>
          <w:i w:val="0"/>
          <w:color w:val="000000"/>
          <w:sz w:val="22"/>
        </w:rPr>
        <w:t>𝑈</w:t>
      </w:r>
      <w:r>
        <w:rPr>
          <w:rFonts w:ascii="Cambria Math" w:hAnsi="Cambria Math" w:eastAsia="Cambria Math"/>
          <w:b w:val="0"/>
          <w:i w:val="0"/>
          <w:color w:val="000000"/>
          <w:sz w:val="16"/>
        </w:rPr>
        <w:t>0</w:t>
      </w: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 </w:t>
      </w:r>
      <w:r>
        <w:tab/>
      </w: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free stream velocity </w:t>
      </w:r>
    </w:p>
    <w:p>
      <w:pPr>
        <w:autoSpaceDN w:val="0"/>
        <w:tabs>
          <w:tab w:pos="2122" w:val="left"/>
        </w:tabs>
        <w:autoSpaceDE w:val="0"/>
        <w:widowControl/>
        <w:spacing w:line="46" w:lineRule="auto" w:before="56" w:after="0"/>
        <w:ind w:left="1416" w:right="0" w:firstLine="0"/>
        <w:jc w:val="left"/>
      </w:pPr>
      <w:r>
        <w:rPr>
          <w:rFonts w:ascii="Cambria Math" w:hAnsi="Cambria Math" w:eastAsia="Cambria Math"/>
          <w:b w:val="0"/>
          <w:i w:val="0"/>
          <w:color w:val="000000"/>
          <w:sz w:val="22"/>
        </w:rPr>
        <w:t>𝑏</w:t>
      </w: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 </w:t>
      </w:r>
      <w:r>
        <w:tab/>
      </w: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wake width </w:t>
      </w:r>
    </w:p>
    <w:p>
      <w:pPr>
        <w:autoSpaceDN w:val="0"/>
        <w:autoSpaceDE w:val="0"/>
        <w:widowControl/>
        <w:spacing w:line="197" w:lineRule="auto" w:before="400" w:after="0"/>
        <w:ind w:left="1416" w:right="0" w:firstLine="0"/>
        <w:jc w:val="left"/>
      </w:pP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All distances are normalized by the rotor diameter. (Ainslie, 1988) concludes from the experiment </w:t>
      </w:r>
    </w:p>
    <w:p>
      <w:pPr>
        <w:autoSpaceDN w:val="0"/>
        <w:autoSpaceDE w:val="0"/>
        <w:widowControl/>
        <w:spacing w:line="197" w:lineRule="auto" w:before="86" w:after="0"/>
        <w:ind w:left="1416" w:right="0" w:firstLine="0"/>
        <w:jc w:val="left"/>
      </w:pP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that the initial profile is Gaussian as follows: </w:t>
      </w:r>
    </w:p>
    <w:p>
      <w:pPr>
        <w:autoSpaceDN w:val="0"/>
        <w:autoSpaceDE w:val="0"/>
        <w:widowControl/>
        <w:spacing w:line="74" w:lineRule="auto" w:before="288" w:after="0"/>
        <w:ind w:left="1416" w:right="0" w:firstLine="0"/>
        <w:jc w:val="left"/>
      </w:pPr>
      <w:r>
        <w:rPr>
          <w:rFonts w:ascii="Cambria Math" w:hAnsi="Cambria Math" w:eastAsia="Cambria Math"/>
          <w:b w:val="0"/>
          <w:i w:val="0"/>
          <w:color w:val="000000"/>
          <w:sz w:val="22"/>
        </w:rPr>
        <w:t>1 −</w:t>
      </w:r>
      <w:r>
        <w:rPr>
          <w:rFonts w:ascii="Cambria Math" w:hAnsi="Cambria Math" w:eastAsia="Cambria Math"/>
          <w:b w:val="0"/>
          <w:i w:val="0"/>
          <w:color w:val="000000"/>
          <w:sz w:val="22"/>
        </w:rPr>
        <w:t>𝑈</w:t>
      </w:r>
    </w:p>
    <w:p>
      <w:pPr>
        <w:autoSpaceDN w:val="0"/>
        <w:autoSpaceDE w:val="0"/>
        <w:widowControl/>
        <w:spacing w:line="48" w:lineRule="auto" w:before="0" w:after="0"/>
        <w:ind w:left="1800" w:right="0" w:firstLine="0"/>
        <w:jc w:val="left"/>
      </w:pPr>
      <w:r>
        <w:rPr>
          <w:rFonts w:ascii="Cambria Math" w:hAnsi="Cambria Math" w:eastAsia="Cambria Math"/>
          <w:b w:val="0"/>
          <w:i w:val="0"/>
          <w:color w:val="000000"/>
          <w:sz w:val="22"/>
        </w:rPr>
        <w:t>𝑈</w:t>
      </w:r>
      <w:r>
        <w:rPr>
          <w:rFonts w:ascii="Cambria Math" w:hAnsi="Cambria Math" w:eastAsia="Cambria Math"/>
          <w:b w:val="0"/>
          <w:i w:val="0"/>
          <w:color w:val="000000"/>
          <w:sz w:val="16"/>
        </w:rPr>
        <w:t>0</w:t>
      </w:r>
    </w:p>
    <w:p>
      <w:pPr>
        <w:autoSpaceDN w:val="0"/>
        <w:autoSpaceDE w:val="0"/>
        <w:widowControl/>
        <w:spacing w:line="110" w:lineRule="auto" w:before="0" w:after="0"/>
        <w:ind w:left="2104" w:right="0" w:firstLine="0"/>
        <w:jc w:val="left"/>
      </w:pPr>
      <w:r>
        <w:rPr>
          <w:rFonts w:ascii="Cambria Math" w:hAnsi="Cambria Math" w:eastAsia="Cambria Math"/>
          <w:b w:val="0"/>
          <w:i w:val="0"/>
          <w:color w:val="000000"/>
          <w:sz w:val="22"/>
        </w:rPr>
        <w:t>= 𝐷</w:t>
      </w:r>
      <w:r>
        <w:rPr>
          <w:rFonts w:ascii="Cambria Math" w:hAnsi="Cambria Math" w:eastAsia="Cambria Math"/>
          <w:b w:val="0"/>
          <w:i w:val="0"/>
          <w:color w:val="000000"/>
          <w:sz w:val="16"/>
        </w:rPr>
        <w:t>𝑀</w:t>
      </w:r>
      <w:r>
        <w:rPr>
          <w:rFonts w:ascii="Cambria Math" w:hAnsi="Cambria Math" w:eastAsia="Cambria Math"/>
          <w:b w:val="0"/>
          <w:i w:val="0"/>
          <w:color w:val="000000"/>
          <w:sz w:val="22"/>
        </w:rPr>
        <w:t>exp (−</w:t>
      </w:r>
      <w:r>
        <w:rPr>
          <w:rFonts w:ascii="Cambria Math" w:hAnsi="Cambria Math" w:eastAsia="Cambria Math"/>
          <w:b w:val="0"/>
          <w:i w:val="0"/>
          <w:color w:val="000000"/>
          <w:sz w:val="22"/>
        </w:rPr>
        <w:t>3.56 𝑟</w:t>
      </w:r>
      <w:r>
        <w:rPr>
          <w:rFonts w:ascii="Cambria Math" w:hAnsi="Cambria Math" w:eastAsia="Cambria Math"/>
          <w:b w:val="0"/>
          <w:i w:val="0"/>
          <w:color w:val="000000"/>
          <w:sz w:val="16"/>
        </w:rPr>
        <w:t>2</w:t>
      </w:r>
      <w:r>
        <w:rPr>
          <w:rFonts w:ascii="Cambria Math" w:hAnsi="Cambria Math" w:eastAsia="Cambria Math"/>
          <w:b w:val="0"/>
          <w:i w:val="0"/>
          <w:color w:val="000000"/>
          <w:sz w:val="22"/>
        </w:rPr>
        <w:t>𝑏</w:t>
      </w:r>
      <w:r>
        <w:rPr>
          <w:rFonts w:ascii="Cambria Math" w:hAnsi="Cambria Math" w:eastAsia="Cambria Math"/>
          <w:b w:val="0"/>
          <w:i w:val="0"/>
          <w:color w:val="000000"/>
          <w:sz w:val="16"/>
        </w:rPr>
        <w:t>2</w:t>
      </w:r>
    </w:p>
    <w:p>
      <w:pPr>
        <w:autoSpaceDN w:val="0"/>
        <w:autoSpaceDE w:val="0"/>
        <w:widowControl/>
        <w:spacing w:line="46" w:lineRule="auto" w:before="0" w:after="0"/>
        <w:ind w:left="0" w:right="5890" w:firstLine="0"/>
        <w:jc w:val="right"/>
      </w:pPr>
      <w:r>
        <w:rPr>
          <w:rFonts w:ascii="Cambria Math" w:hAnsi="Cambria Math" w:eastAsia="Cambria Math"/>
          <w:b w:val="0"/>
          <w:i w:val="0"/>
          <w:color w:val="000000"/>
          <w:sz w:val="22"/>
        </w:rPr>
        <w:t>) [5]</w:t>
      </w: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 </w:t>
      </w:r>
    </w:p>
    <w:p>
      <w:pPr>
        <w:autoSpaceDN w:val="0"/>
        <w:autoSpaceDE w:val="0"/>
        <w:widowControl/>
        <w:spacing w:line="48" w:lineRule="auto" w:before="360" w:after="0"/>
        <w:ind w:left="1416" w:right="0" w:firstLine="0"/>
        <w:jc w:val="left"/>
      </w:pP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Where </w:t>
      </w:r>
      <w:r>
        <w:rPr>
          <w:rFonts w:ascii="Cambria Math" w:hAnsi="Cambria Math" w:eastAsia="Cambria Math"/>
          <w:b w:val="0"/>
          <w:i w:val="0"/>
          <w:color w:val="000000"/>
          <w:sz w:val="22"/>
        </w:rPr>
        <w:t>𝐷</w:t>
      </w:r>
      <w:r>
        <w:rPr>
          <w:rFonts w:ascii="Cambria Math" w:hAnsi="Cambria Math" w:eastAsia="Cambria Math"/>
          <w:b w:val="0"/>
          <w:i w:val="0"/>
          <w:color w:val="000000"/>
          <w:sz w:val="16"/>
        </w:rPr>
        <w:t>𝑀</w:t>
      </w: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 is the centerline wake deficit, and: </w:t>
      </w:r>
    </w:p>
    <w:p>
      <w:pPr>
        <w:autoSpaceDN w:val="0"/>
        <w:autoSpaceDE w:val="0"/>
        <w:widowControl/>
        <w:spacing w:line="48" w:lineRule="auto" w:before="292" w:after="0"/>
        <w:ind w:left="2496" w:right="0" w:firstLine="0"/>
        <w:jc w:val="left"/>
      </w:pPr>
      <w:r>
        <w:rPr>
          <w:rFonts w:ascii="Cambria Math" w:hAnsi="Cambria Math" w:eastAsia="Cambria Math"/>
          <w:b w:val="0"/>
          <w:i w:val="0"/>
          <w:color w:val="000000"/>
          <w:sz w:val="22"/>
        </w:rPr>
        <w:t>3.56 𝐶</w:t>
      </w:r>
      <w:r>
        <w:rPr>
          <w:rFonts w:ascii="Cambria Math" w:hAnsi="Cambria Math" w:eastAsia="Cambria Math"/>
          <w:b w:val="0"/>
          <w:i w:val="0"/>
          <w:color w:val="000000"/>
          <w:sz w:val="16"/>
        </w:rPr>
        <w:t>𝑡</w:t>
      </w:r>
    </w:p>
    <w:p>
      <w:pPr>
        <w:autoSpaceDN w:val="0"/>
        <w:autoSpaceDE w:val="0"/>
        <w:widowControl/>
        <w:spacing w:line="77" w:lineRule="auto" w:before="0" w:after="0"/>
        <w:ind w:left="1416" w:right="0" w:firstLine="0"/>
        <w:jc w:val="left"/>
      </w:pPr>
      <w:r>
        <w:rPr>
          <w:rFonts w:ascii="Cambria Math" w:hAnsi="Cambria Math" w:eastAsia="Cambria Math"/>
          <w:b w:val="0"/>
          <w:i w:val="0"/>
          <w:color w:val="000000"/>
          <w:sz w:val="22"/>
        </w:rPr>
        <w:t>𝑏= √</w:t>
      </w:r>
      <w:r>
        <w:rPr>
          <w:rFonts w:ascii="Cambria Math" w:hAnsi="Cambria Math" w:eastAsia="Cambria Math"/>
          <w:b w:val="0"/>
          <w:i w:val="0"/>
          <w:color w:val="000000"/>
          <w:sz w:val="22"/>
        </w:rPr>
        <w:t>8𝐷</w:t>
      </w:r>
      <w:r>
        <w:rPr>
          <w:rFonts w:ascii="Cambria Math" w:hAnsi="Cambria Math" w:eastAsia="Cambria Math"/>
          <w:b w:val="0"/>
          <w:i w:val="0"/>
          <w:color w:val="000000"/>
          <w:sz w:val="16"/>
        </w:rPr>
        <w:t>𝑀</w:t>
      </w:r>
      <w:r>
        <w:rPr>
          <w:rFonts w:ascii="Cambria Math" w:hAnsi="Cambria Math" w:eastAsia="Cambria Math"/>
          <w:b w:val="0"/>
          <w:i w:val="0"/>
          <w:color w:val="000000"/>
          <w:sz w:val="22"/>
        </w:rPr>
        <w:t>(1 −0.5𝐷</w:t>
      </w:r>
      <w:r>
        <w:rPr>
          <w:rFonts w:ascii="Cambria Math" w:hAnsi="Cambria Math" w:eastAsia="Cambria Math"/>
          <w:b w:val="0"/>
          <w:i w:val="0"/>
          <w:color w:val="000000"/>
          <w:sz w:val="16"/>
        </w:rPr>
        <w:t>𝑀</w:t>
      </w:r>
      <w:r>
        <w:rPr>
          <w:rFonts w:ascii="Cambria Math" w:hAnsi="Cambria Math" w:eastAsia="Cambria Math"/>
          <w:b w:val="0"/>
          <w:i w:val="0"/>
          <w:color w:val="000000"/>
          <w:sz w:val="22"/>
        </w:rPr>
        <w:t>)</w:t>
      </w:r>
      <w:r>
        <w:rPr>
          <w:rFonts w:ascii="Cambria Math" w:hAnsi="Cambria Math" w:eastAsia="Cambria Math"/>
          <w:b w:val="0"/>
          <w:i w:val="0"/>
          <w:color w:val="000000"/>
          <w:sz w:val="22"/>
        </w:rPr>
        <w:t xml:space="preserve"> [6]</w:t>
      </w: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 </w:t>
      </w:r>
    </w:p>
    <w:p>
      <w:pPr>
        <w:autoSpaceDN w:val="0"/>
        <w:autoSpaceDE w:val="0"/>
        <w:widowControl/>
        <w:spacing w:line="197" w:lineRule="auto" w:before="264" w:after="0"/>
        <w:ind w:left="1416" w:right="0" w:firstLine="0"/>
        <w:jc w:val="left"/>
      </w:pP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From (Ainslie, 1988), the initial wake deficit is related to the thrust coefficient and the turbulent </w:t>
      </w:r>
    </w:p>
    <w:p>
      <w:pPr>
        <w:autoSpaceDN w:val="0"/>
        <w:autoSpaceDE w:val="0"/>
        <w:widowControl/>
        <w:spacing w:line="197" w:lineRule="auto" w:before="86" w:after="0"/>
        <w:ind w:left="1416" w:right="0" w:firstLine="0"/>
        <w:jc w:val="left"/>
      </w:pP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intensity as follows: </w:t>
      </w:r>
    </w:p>
    <w:p>
      <w:pPr>
        <w:autoSpaceDN w:val="0"/>
        <w:autoSpaceDE w:val="0"/>
        <w:widowControl/>
        <w:spacing w:line="50" w:lineRule="auto" w:before="186" w:after="0"/>
        <w:ind w:left="1416" w:right="0" w:firstLine="0"/>
        <w:jc w:val="left"/>
      </w:pPr>
      <w:r>
        <w:rPr>
          <w:rFonts w:ascii="Cambria Math" w:hAnsi="Cambria Math" w:eastAsia="Cambria Math"/>
          <w:b w:val="0"/>
          <w:i w:val="0"/>
          <w:color w:val="000000"/>
          <w:sz w:val="22"/>
        </w:rPr>
        <w:t>𝐷</w:t>
      </w:r>
      <w:r>
        <w:rPr>
          <w:rFonts w:ascii="Cambria Math" w:hAnsi="Cambria Math" w:eastAsia="Cambria Math"/>
          <w:b w:val="0"/>
          <w:i w:val="0"/>
          <w:color w:val="000000"/>
          <w:sz w:val="16"/>
        </w:rPr>
        <w:t>𝑀𝑖</w:t>
      </w:r>
      <w:r>
        <w:rPr>
          <w:rFonts w:ascii="Cambria Math" w:hAnsi="Cambria Math" w:eastAsia="Cambria Math"/>
          <w:b w:val="0"/>
          <w:i w:val="0"/>
          <w:color w:val="000000"/>
          <w:sz w:val="22"/>
        </w:rPr>
        <w:t>= 𝐶</w:t>
      </w:r>
      <w:r>
        <w:rPr>
          <w:rFonts w:ascii="Cambria Math" w:hAnsi="Cambria Math" w:eastAsia="Cambria Math"/>
          <w:b w:val="0"/>
          <w:i w:val="0"/>
          <w:color w:val="000000"/>
          <w:sz w:val="16"/>
        </w:rPr>
        <w:t>𝑡</w:t>
      </w:r>
      <w:r>
        <w:rPr>
          <w:rFonts w:ascii="Cambria Math" w:hAnsi="Cambria Math" w:eastAsia="Cambria Math"/>
          <w:b w:val="0"/>
          <w:i w:val="0"/>
          <w:color w:val="000000"/>
          <w:sz w:val="22"/>
        </w:rPr>
        <w:t>−0.05 −(16𝐶</w:t>
      </w:r>
      <w:r>
        <w:rPr>
          <w:rFonts w:ascii="Cambria Math" w:hAnsi="Cambria Math" w:eastAsia="Cambria Math"/>
          <w:b w:val="0"/>
          <w:i w:val="0"/>
          <w:color w:val="000000"/>
          <w:sz w:val="16"/>
        </w:rPr>
        <w:t>𝑡</w:t>
      </w:r>
      <w:r>
        <w:rPr>
          <w:rFonts w:ascii="Cambria Math" w:hAnsi="Cambria Math" w:eastAsia="Cambria Math"/>
          <w:b w:val="0"/>
          <w:i w:val="0"/>
          <w:color w:val="000000"/>
          <w:sz w:val="22"/>
        </w:rPr>
        <w:t>−0.5) ∗𝐼</w:t>
      </w:r>
      <w:r>
        <w:rPr>
          <w:rFonts w:ascii="Cambria Math" w:hAnsi="Cambria Math" w:eastAsia="Cambria Math"/>
          <w:b w:val="0"/>
          <w:i w:val="0"/>
          <w:color w:val="000000"/>
          <w:sz w:val="16"/>
        </w:rPr>
        <w:t>0</w:t>
      </w:r>
      <w:r>
        <w:rPr>
          <w:rFonts w:ascii="Cambria Math" w:hAnsi="Cambria Math" w:eastAsia="Cambria Math"/>
          <w:b w:val="0"/>
          <w:i w:val="0"/>
          <w:color w:val="000000"/>
          <w:sz w:val="22"/>
        </w:rPr>
        <w:t>/ 1000  [7]</w:t>
      </w: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 </w:t>
      </w:r>
    </w:p>
    <w:p>
      <w:pPr>
        <w:autoSpaceDN w:val="0"/>
        <w:autoSpaceDE w:val="0"/>
        <w:widowControl/>
        <w:spacing w:line="48" w:lineRule="auto" w:before="140" w:after="0"/>
        <w:ind w:left="1416" w:right="0" w:firstLine="0"/>
        <w:jc w:val="left"/>
      </w:pP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Where </w:t>
      </w:r>
      <w:r>
        <w:rPr>
          <w:rFonts w:ascii="Cambria Math" w:hAnsi="Cambria Math" w:eastAsia="Cambria Math"/>
          <w:b w:val="0"/>
          <w:i w:val="0"/>
          <w:color w:val="000000"/>
          <w:sz w:val="22"/>
        </w:rPr>
        <w:t>𝐼</w:t>
      </w:r>
      <w:r>
        <w:rPr>
          <w:rFonts w:ascii="Cambria Math" w:hAnsi="Cambria Math" w:eastAsia="Cambria Math"/>
          <w:b w:val="0"/>
          <w:i w:val="0"/>
          <w:color w:val="000000"/>
          <w:sz w:val="16"/>
        </w:rPr>
        <w:t>0</w:t>
      </w: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 is the ambient turbulence intensity. </w:t>
      </w:r>
    </w:p>
    <w:p>
      <w:pPr>
        <w:autoSpaceDN w:val="0"/>
        <w:autoSpaceDE w:val="0"/>
        <w:widowControl/>
        <w:spacing w:line="46" w:lineRule="auto" w:before="152" w:after="0"/>
        <w:ind w:left="1416" w:right="0" w:firstLine="0"/>
        <w:jc w:val="left"/>
      </w:pP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Due to gaussian properties, </w:t>
      </w:r>
      <w:r>
        <w:rPr>
          <w:rFonts w:ascii="Cambria Math" w:hAnsi="Cambria Math" w:eastAsia="Cambria Math"/>
          <w:b w:val="0"/>
          <w:i w:val="0"/>
          <w:color w:val="000000"/>
          <w:sz w:val="22"/>
        </w:rPr>
        <w:t>𝑏</w:t>
      </w: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 is equal to 1 .89, the half-width of the gaussian distribution. </w:t>
      </w:r>
    </w:p>
    <w:p>
      <w:pPr>
        <w:autoSpaceDN w:val="0"/>
        <w:autoSpaceDE w:val="0"/>
        <w:widowControl/>
        <w:spacing w:line="197" w:lineRule="auto" w:before="182" w:after="0"/>
        <w:ind w:left="1416" w:right="0" w:firstLine="0"/>
        <w:jc w:val="left"/>
      </w:pP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From these equations, it is possible to obtain the velocity behind the rotor of a wind turbine through </w:t>
      </w:r>
    </w:p>
    <w:p>
      <w:pPr>
        <w:autoSpaceDN w:val="0"/>
        <w:autoSpaceDE w:val="0"/>
        <w:widowControl/>
        <w:spacing w:line="197" w:lineRule="auto" w:before="86" w:after="0"/>
        <w:ind w:left="1416" w:right="0" w:firstLine="0"/>
        <w:jc w:val="left"/>
      </w:pP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a numerical scheme such as the Crank–Nicolson method (Crank &amp; Nicolson, 1947) . However, due to </w:t>
      </w:r>
    </w:p>
    <w:p>
      <w:pPr>
        <w:autoSpaceDN w:val="0"/>
        <w:autoSpaceDE w:val="0"/>
        <w:widowControl/>
        <w:spacing w:line="197" w:lineRule="auto" w:before="92" w:after="0"/>
        <w:ind w:left="1416" w:right="0" w:firstLine="0"/>
        <w:jc w:val="left"/>
      </w:pP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the constraints of convergence, this method is highly restrictive given the computational resources </w:t>
      </w:r>
    </w:p>
    <w:p>
      <w:pPr>
        <w:autoSpaceDN w:val="0"/>
        <w:autoSpaceDE w:val="0"/>
        <w:widowControl/>
        <w:spacing w:line="197" w:lineRule="auto" w:before="86" w:after="0"/>
        <w:ind w:left="1416" w:right="0" w:firstLine="0"/>
        <w:jc w:val="left"/>
      </w:pP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available. </w:t>
      </w:r>
    </w:p>
    <w:p>
      <w:pPr>
        <w:autoSpaceDN w:val="0"/>
        <w:autoSpaceDE w:val="0"/>
        <w:widowControl/>
        <w:spacing w:line="197" w:lineRule="auto" w:before="288" w:after="0"/>
        <w:ind w:left="1416" w:right="0" w:firstLine="0"/>
        <w:jc w:val="left"/>
      </w:pP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To avoid this difficulty, a simplified model has been proposed. The previous equations show that the </w:t>
      </w:r>
    </w:p>
    <w:p>
      <w:pPr>
        <w:autoSpaceDN w:val="0"/>
        <w:autoSpaceDE w:val="0"/>
        <w:widowControl/>
        <w:spacing w:line="197" w:lineRule="auto" w:before="88" w:after="0"/>
        <w:ind w:left="1416" w:right="0" w:firstLine="0"/>
        <w:jc w:val="left"/>
      </w:pP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Gaussian shape of the wake is preserved and only its width and depth vary. Since the width of the cone </w:t>
      </w:r>
    </w:p>
    <w:p>
      <w:pPr>
        <w:autoSpaceDN w:val="0"/>
        <w:autoSpaceDE w:val="0"/>
        <w:widowControl/>
        <w:spacing w:line="197" w:lineRule="auto" w:before="92" w:after="0"/>
        <w:ind w:left="1416" w:right="0" w:firstLine="0"/>
        <w:jc w:val="left"/>
      </w:pP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is connected to the wake speed deficit by the equation of time, it is enough to calculate the wake along </w:t>
      </w:r>
    </w:p>
    <w:p>
      <w:pPr>
        <w:autoSpaceDN w:val="0"/>
        <w:autoSpaceDE w:val="0"/>
        <w:widowControl/>
        <w:spacing w:line="197" w:lineRule="auto" w:before="86" w:after="0"/>
        <w:ind w:left="1416" w:right="0" w:firstLine="0"/>
        <w:jc w:val="left"/>
      </w:pP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the line passing through the center of the rotor. </w:t>
      </w:r>
    </w:p>
    <w:p>
      <w:pPr>
        <w:autoSpaceDN w:val="0"/>
        <w:autoSpaceDE w:val="0"/>
        <w:widowControl/>
        <w:spacing w:line="197" w:lineRule="auto" w:before="288" w:after="0"/>
        <w:ind w:left="1416" w:right="0" w:firstLine="0"/>
        <w:jc w:val="left"/>
      </w:pP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From equation [5] we have: </w:t>
      </w:r>
    </w:p>
    <w:p>
      <w:pPr>
        <w:autoSpaceDN w:val="0"/>
        <w:autoSpaceDE w:val="0"/>
        <w:widowControl/>
        <w:spacing w:line="110" w:lineRule="auto" w:before="254" w:after="0"/>
        <w:ind w:left="1416" w:right="0" w:firstLine="0"/>
        <w:jc w:val="left"/>
      </w:pPr>
      <w:r>
        <w:rPr>
          <w:rFonts w:ascii="Cambria Math" w:hAnsi="Cambria Math" w:eastAsia="Cambria Math"/>
          <w:b w:val="0"/>
          <w:i w:val="0"/>
          <w:color w:val="000000"/>
          <w:sz w:val="22"/>
        </w:rPr>
        <w:t>𝑈= 𝑈</w:t>
      </w:r>
      <w:r>
        <w:rPr>
          <w:rFonts w:ascii="Cambria Math" w:hAnsi="Cambria Math" w:eastAsia="Cambria Math"/>
          <w:b w:val="0"/>
          <w:i w:val="0"/>
          <w:color w:val="000000"/>
          <w:sz w:val="16"/>
        </w:rPr>
        <w:t>0</w:t>
      </w:r>
      <w:r>
        <w:rPr>
          <w:rFonts w:ascii="Cambria Math" w:hAnsi="Cambria Math" w:eastAsia="Cambria Math"/>
          <w:b w:val="0"/>
          <w:i w:val="0"/>
          <w:color w:val="000000"/>
          <w:sz w:val="22"/>
        </w:rPr>
        <w:t xml:space="preserve"> [1 −𝐷</w:t>
      </w:r>
      <w:r>
        <w:rPr>
          <w:rFonts w:ascii="Cambria Math" w:hAnsi="Cambria Math" w:eastAsia="Cambria Math"/>
          <w:b w:val="0"/>
          <w:i w:val="0"/>
          <w:color w:val="000000"/>
          <w:sz w:val="16"/>
        </w:rPr>
        <w:t>𝑀</w:t>
      </w:r>
      <w:r>
        <w:rPr>
          <w:rFonts w:ascii="Cambria Math" w:hAnsi="Cambria Math" w:eastAsia="Cambria Math"/>
          <w:b w:val="0"/>
          <w:i w:val="0"/>
          <w:color w:val="000000"/>
          <w:sz w:val="22"/>
        </w:rPr>
        <w:t>exp (−</w:t>
      </w:r>
      <w:r>
        <w:rPr>
          <w:rFonts w:ascii="Cambria Math" w:hAnsi="Cambria Math" w:eastAsia="Cambria Math"/>
          <w:b w:val="0"/>
          <w:i w:val="0"/>
          <w:color w:val="000000"/>
          <w:sz w:val="22"/>
        </w:rPr>
        <w:t>3.56𝑟</w:t>
      </w:r>
      <w:r>
        <w:rPr>
          <w:rFonts w:ascii="Cambria Math" w:hAnsi="Cambria Math" w:eastAsia="Cambria Math"/>
          <w:b w:val="0"/>
          <w:i w:val="0"/>
          <w:color w:val="000000"/>
          <w:sz w:val="16"/>
        </w:rPr>
        <w:t>2</w:t>
      </w:r>
      <w:r>
        <w:rPr>
          <w:rFonts w:ascii="Cambria Math" w:hAnsi="Cambria Math" w:eastAsia="Cambria Math"/>
          <w:b w:val="0"/>
          <w:i w:val="0"/>
          <w:color w:val="000000"/>
          <w:sz w:val="22"/>
        </w:rPr>
        <w:t>𝑏</w:t>
      </w:r>
      <w:r>
        <w:rPr>
          <w:rFonts w:ascii="Cambria Math" w:hAnsi="Cambria Math" w:eastAsia="Cambria Math"/>
          <w:b w:val="0"/>
          <w:i w:val="0"/>
          <w:color w:val="000000"/>
          <w:sz w:val="16"/>
        </w:rPr>
        <w:t>2</w:t>
      </w:r>
    </w:p>
    <w:p>
      <w:pPr>
        <w:autoSpaceDN w:val="0"/>
        <w:autoSpaceDE w:val="0"/>
        <w:widowControl/>
        <w:spacing w:line="46" w:lineRule="auto" w:before="0" w:after="0"/>
        <w:ind w:left="0" w:right="5938" w:firstLine="0"/>
        <w:jc w:val="right"/>
      </w:pPr>
      <w:r>
        <w:rPr>
          <w:rFonts w:ascii="Cambria Math" w:hAnsi="Cambria Math" w:eastAsia="Cambria Math"/>
          <w:b w:val="0"/>
          <w:i w:val="0"/>
          <w:color w:val="000000"/>
          <w:sz w:val="22"/>
        </w:rPr>
        <w:t>)]</w:t>
      </w: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 </w:t>
      </w:r>
    </w:p>
    <w:p>
      <w:pPr>
        <w:autoSpaceDN w:val="0"/>
        <w:autoSpaceDE w:val="0"/>
        <w:widowControl/>
        <w:spacing w:line="197" w:lineRule="auto" w:before="322" w:after="0"/>
        <w:ind w:left="1416" w:right="0" w:firstLine="0"/>
        <w:jc w:val="left"/>
      </w:pP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Integrating this equation in [2] and [1], we obtain: </w:t>
      </w:r>
    </w:p>
    <w:p>
      <w:pPr>
        <w:autoSpaceDN w:val="0"/>
        <w:autoSpaceDE w:val="0"/>
        <w:widowControl/>
        <w:spacing w:line="127" w:lineRule="auto" w:before="86" w:after="0"/>
        <w:ind w:left="1416" w:right="0" w:firstLine="0"/>
        <w:jc w:val="left"/>
      </w:pPr>
      <w:r>
        <w:rPr>
          <w:rFonts w:ascii="Cambria Math" w:hAnsi="Cambria Math" w:eastAsia="Cambria Math"/>
          <w:b w:val="0"/>
          <w:i w:val="0"/>
          <w:color w:val="000000"/>
          <w:sz w:val="22"/>
        </w:rPr>
        <w:t>𝜕𝑈</w:t>
      </w:r>
      <w:r>
        <w:rPr>
          <w:rFonts w:ascii="Cambria Math" w:hAnsi="Cambria Math" w:eastAsia="Cambria Math"/>
          <w:b w:val="0"/>
          <w:i w:val="0"/>
          <w:color w:val="000000"/>
          <w:sz w:val="16"/>
        </w:rPr>
        <w:t>𝑐</w:t>
      </w:r>
      <w:r>
        <w:rPr>
          <w:rFonts w:ascii="Cambria Math" w:hAnsi="Cambria Math" w:eastAsia="Cambria Math"/>
          <w:b w:val="0"/>
          <w:i w:val="0"/>
          <w:color w:val="000000"/>
          <w:sz w:val="22"/>
        </w:rPr>
        <w:t>𝜕𝑥</w:t>
      </w:r>
      <w:r>
        <w:rPr>
          <w:rFonts w:ascii="Cambria Math" w:hAnsi="Cambria Math" w:eastAsia="Cambria Math"/>
          <w:b w:val="0"/>
          <w:i w:val="0"/>
          <w:color w:val="000000"/>
          <w:sz w:val="22"/>
        </w:rPr>
        <w:t>= 16𝜀(𝑈</w:t>
      </w:r>
      <w:r>
        <w:rPr>
          <w:rFonts w:ascii="Cambria Math" w:hAnsi="Cambria Math" w:eastAsia="Cambria Math"/>
          <w:b w:val="0"/>
          <w:i w:val="0"/>
          <w:color w:val="000000"/>
          <w:sz w:val="16"/>
        </w:rPr>
        <w:t>𝑐3</w:t>
      </w:r>
      <w:r>
        <w:rPr>
          <w:rFonts w:ascii="Cambria Math" w:hAnsi="Cambria Math" w:eastAsia="Cambria Math"/>
          <w:b w:val="0"/>
          <w:i w:val="0"/>
          <w:color w:val="000000"/>
          <w:sz w:val="22"/>
        </w:rPr>
        <w:t xml:space="preserve"> −𝑈</w:t>
      </w:r>
      <w:r>
        <w:rPr>
          <w:rFonts w:ascii="Cambria Math" w:hAnsi="Cambria Math" w:eastAsia="Cambria Math"/>
          <w:b w:val="0"/>
          <w:i w:val="0"/>
          <w:color w:val="000000"/>
          <w:sz w:val="16"/>
        </w:rPr>
        <w:t>𝑐2</w:t>
      </w:r>
      <w:r>
        <w:rPr>
          <w:rFonts w:ascii="Cambria Math" w:hAnsi="Cambria Math" w:eastAsia="Cambria Math"/>
          <w:b w:val="0"/>
          <w:i w:val="0"/>
          <w:color w:val="000000"/>
          <w:sz w:val="22"/>
        </w:rPr>
        <w:t xml:space="preserve"> −𝑈</w:t>
      </w:r>
      <w:r>
        <w:rPr>
          <w:rFonts w:ascii="Cambria Math" w:hAnsi="Cambria Math" w:eastAsia="Cambria Math"/>
          <w:b w:val="0"/>
          <w:i w:val="0"/>
          <w:color w:val="000000"/>
          <w:sz w:val="16"/>
        </w:rPr>
        <w:t>𝑐</w:t>
      </w:r>
      <w:r>
        <w:rPr>
          <w:rFonts w:ascii="Cambria Math" w:hAnsi="Cambria Math" w:eastAsia="Cambria Math"/>
          <w:b w:val="0"/>
          <w:i w:val="0"/>
          <w:color w:val="000000"/>
          <w:sz w:val="22"/>
        </w:rPr>
        <w:t>+ 1)</w:t>
      </w:r>
      <w:r>
        <w:rPr>
          <w:rFonts w:ascii="Cambria Math" w:hAnsi="Cambria Math" w:eastAsia="Cambria Math"/>
          <w:b w:val="0"/>
          <w:i w:val="0"/>
          <w:color w:val="000000"/>
          <w:sz w:val="22"/>
        </w:rPr>
        <w:t>𝑈</w:t>
      </w:r>
      <w:r>
        <w:rPr>
          <w:rFonts w:ascii="Cambria Math" w:hAnsi="Cambria Math" w:eastAsia="Cambria Math"/>
          <w:b w:val="0"/>
          <w:i w:val="0"/>
          <w:color w:val="000000"/>
          <w:sz w:val="16"/>
        </w:rPr>
        <w:t>𝑐</w:t>
      </w:r>
      <w:r>
        <w:rPr>
          <w:rFonts w:ascii="Cambria Math" w:hAnsi="Cambria Math" w:eastAsia="Cambria Math"/>
          <w:b w:val="0"/>
          <w:i w:val="0"/>
          <w:color w:val="000000"/>
          <w:sz w:val="22"/>
        </w:rPr>
        <w:t>𝐶</w:t>
      </w:r>
      <w:r>
        <w:rPr>
          <w:rFonts w:ascii="Cambria Math" w:hAnsi="Cambria Math" w:eastAsia="Cambria Math"/>
          <w:b w:val="0"/>
          <w:i w:val="0"/>
          <w:color w:val="000000"/>
          <w:sz w:val="16"/>
        </w:rPr>
        <w:t>𝑡</w:t>
      </w:r>
    </w:p>
    <w:p>
      <w:pPr>
        <w:autoSpaceDN w:val="0"/>
        <w:autoSpaceDE w:val="0"/>
        <w:widowControl/>
        <w:spacing w:line="48" w:lineRule="auto" w:before="124" w:after="0"/>
        <w:ind w:left="1416" w:right="0" w:firstLine="0"/>
        <w:jc w:val="left"/>
      </w:pP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With </w:t>
      </w:r>
      <w:r>
        <w:rPr>
          <w:rFonts w:ascii="Cambria Math" w:hAnsi="Cambria Math" w:eastAsia="Cambria Math"/>
          <w:b w:val="0"/>
          <w:i w:val="0"/>
          <w:color w:val="000000"/>
          <w:sz w:val="22"/>
        </w:rPr>
        <w:t>𝑈</w:t>
      </w:r>
      <w:r>
        <w:rPr>
          <w:rFonts w:ascii="Cambria Math" w:hAnsi="Cambria Math" w:eastAsia="Cambria Math"/>
          <w:b w:val="0"/>
          <w:i w:val="0"/>
          <w:color w:val="000000"/>
          <w:sz w:val="16"/>
        </w:rPr>
        <w:t>𝑐</w:t>
      </w:r>
      <w:r>
        <w:rPr>
          <w:rFonts w:ascii="Cambria Math" w:hAnsi="Cambria Math" w:eastAsia="Cambria Math"/>
          <w:b w:val="0"/>
          <w:i w:val="0"/>
          <w:color w:val="000000"/>
          <w:sz w:val="22"/>
        </w:rPr>
        <w:t>= 𝑈</w:t>
      </w:r>
      <w:r>
        <w:rPr>
          <w:rFonts w:ascii="Cambria Math" w:hAnsi="Cambria Math" w:eastAsia="Cambria Math"/>
          <w:b w:val="0"/>
          <w:i w:val="0"/>
          <w:color w:val="000000"/>
          <w:sz w:val="16"/>
        </w:rPr>
        <w:t>0</w:t>
      </w:r>
      <w:r>
        <w:rPr>
          <w:rFonts w:ascii="Cambria Math" w:hAnsi="Cambria Math" w:eastAsia="Cambria Math"/>
          <w:b w:val="0"/>
          <w:i w:val="0"/>
          <w:color w:val="000000"/>
          <w:sz w:val="22"/>
        </w:rPr>
        <w:t>(1 −𝐷</w:t>
      </w:r>
      <w:r>
        <w:rPr>
          <w:rFonts w:ascii="Cambria Math" w:hAnsi="Cambria Math" w:eastAsia="Cambria Math"/>
          <w:b w:val="0"/>
          <w:i w:val="0"/>
          <w:color w:val="000000"/>
          <w:sz w:val="16"/>
        </w:rPr>
        <w:t>𝑀</w:t>
      </w:r>
      <w:r>
        <w:rPr>
          <w:rFonts w:ascii="Cambria Math" w:hAnsi="Cambria Math" w:eastAsia="Cambria Math"/>
          <w:b w:val="0"/>
          <w:i w:val="0"/>
          <w:color w:val="000000"/>
          <w:sz w:val="22"/>
        </w:rPr>
        <w:t>)</w:t>
      </w: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 </w:t>
      </w:r>
    </w:p>
    <w:p>
      <w:pPr>
        <w:autoSpaceDN w:val="0"/>
        <w:autoSpaceDE w:val="0"/>
        <w:widowControl/>
        <w:spacing w:line="48" w:lineRule="auto" w:before="138" w:after="0"/>
        <w:ind w:left="1416" w:right="0" w:firstLine="0"/>
        <w:jc w:val="left"/>
      </w:pP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At the initial iteration </w:t>
      </w:r>
      <w:r>
        <w:rPr>
          <w:rFonts w:ascii="Cambria Math" w:hAnsi="Cambria Math" w:eastAsia="Cambria Math"/>
          <w:b w:val="0"/>
          <w:i w:val="0"/>
          <w:color w:val="000000"/>
          <w:sz w:val="22"/>
        </w:rPr>
        <w:t>𝐷</w:t>
      </w:r>
      <w:r>
        <w:rPr>
          <w:rFonts w:ascii="Cambria Math" w:hAnsi="Cambria Math" w:eastAsia="Cambria Math"/>
          <w:b w:val="0"/>
          <w:i w:val="0"/>
          <w:color w:val="000000"/>
          <w:sz w:val="16"/>
        </w:rPr>
        <w:t>𝑀</w:t>
      </w:r>
      <w:r>
        <w:rPr>
          <w:rFonts w:ascii="Cambria Math" w:hAnsi="Cambria Math" w:eastAsia="Cambria Math"/>
          <w:b w:val="0"/>
          <w:i w:val="0"/>
          <w:color w:val="000000"/>
          <w:sz w:val="22"/>
        </w:rPr>
        <w:t>= 𝐷</w:t>
      </w:r>
      <w:r>
        <w:rPr>
          <w:rFonts w:ascii="Cambria Math" w:hAnsi="Cambria Math" w:eastAsia="Cambria Math"/>
          <w:b w:val="0"/>
          <w:i w:val="0"/>
          <w:color w:val="000000"/>
          <w:sz w:val="16"/>
        </w:rPr>
        <w:t>𝑀𝑖</w:t>
      </w: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 as described in equation [7], then the initial width of the wake is given </w:t>
      </w:r>
    </w:p>
    <w:p>
      <w:pPr>
        <w:autoSpaceDN w:val="0"/>
        <w:autoSpaceDE w:val="0"/>
        <w:widowControl/>
        <w:spacing w:line="197" w:lineRule="auto" w:before="24" w:after="0"/>
        <w:ind w:left="1416" w:right="0" w:firstLine="0"/>
        <w:jc w:val="left"/>
      </w:pPr>
      <w:r>
        <w:rPr>
          <w:rFonts w:ascii="Calibri Light" w:hAnsi="Calibri Light" w:eastAsia="Calibri Light"/>
          <w:b w:val="0"/>
          <w:i w:val="0"/>
          <w:color w:val="000000"/>
          <w:sz w:val="22"/>
        </w:rPr>
        <w:t>by equation [6].</w:t>
      </w:r>
      <w:r>
        <w:rPr>
          <w:rFonts w:ascii="Calibri Light" w:hAnsi="Calibri Light" w:eastAsia="Calibri Light"/>
          <w:b w:val="0"/>
          <w:i/>
          <w:color w:val="000000"/>
          <w:sz w:val="22"/>
        </w:rPr>
        <w:t xml:space="preserve"> </w:t>
      </w:r>
    </w:p>
    <w:p>
      <w:pPr>
        <w:sectPr>
          <w:pgSz w:w="11904" w:h="16838"/>
          <w:pgMar w:top="0" w:right="1440" w:bottom="17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7569200" cy="685800"/>
            <wp:docPr id="91" name="Picture 9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569200" cy="685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197" w:lineRule="auto" w:before="650" w:after="0"/>
        <w:ind w:left="1416" w:right="0" w:firstLine="0"/>
        <w:jc w:val="left"/>
      </w:pP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This is a first order equation which may be solved by a simple numerical method. </w:t>
      </w:r>
    </w:p>
    <w:p>
      <w:pPr>
        <w:autoSpaceDN w:val="0"/>
        <w:autoSpaceDE w:val="0"/>
        <w:widowControl/>
        <w:spacing w:line="256" w:lineRule="exact" w:before="402" w:after="0"/>
        <w:ind w:left="1844" w:right="0" w:firstLine="0"/>
        <w:jc w:val="left"/>
      </w:pPr>
      <w:r>
        <w:rPr>
          <w:rFonts w:ascii="Calibri Light" w:hAnsi="Calibri Light" w:eastAsia="Calibri Light"/>
          <w:b/>
          <w:i w:val="0"/>
          <w:color w:val="000000"/>
          <w:sz w:val="22"/>
        </w:rPr>
        <w:t>1.13.3</w:t>
      </w:r>
      <w:r>
        <w:rPr>
          <w:rFonts w:ascii="Arial" w:hAnsi="Arial" w:eastAsia="Arial"/>
          <w:b/>
          <w:i w:val="0"/>
          <w:color w:val="000000"/>
          <w:sz w:val="22"/>
        </w:rPr>
        <w:t xml:space="preserve"> </w:t>
      </w:r>
      <w:r>
        <w:rPr>
          <w:rFonts w:ascii="Calibri Light" w:hAnsi="Calibri Light" w:eastAsia="Calibri Light"/>
          <w:b/>
          <w:i w:val="0"/>
          <w:color w:val="000000"/>
          <w:sz w:val="22"/>
        </w:rPr>
        <w:t xml:space="preserve">Added turbulence models: The Frandsen model (2007) </w:t>
      </w:r>
    </w:p>
    <w:p>
      <w:pPr>
        <w:autoSpaceDN w:val="0"/>
        <w:autoSpaceDE w:val="0"/>
        <w:widowControl/>
        <w:spacing w:line="197" w:lineRule="auto" w:before="168" w:after="0"/>
        <w:ind w:left="1416" w:right="0" w:firstLine="0"/>
        <w:jc w:val="left"/>
      </w:pP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The added turbulence intensity due to wake effects is given by the (Frandsen S. T., 2007) model: </w:t>
      </w:r>
    </w:p>
    <w:p>
      <w:pPr>
        <w:autoSpaceDN w:val="0"/>
        <w:autoSpaceDE w:val="0"/>
        <w:widowControl/>
        <w:spacing w:line="43" w:lineRule="auto" w:before="136" w:after="0"/>
        <w:ind w:left="2478" w:right="0" w:firstLine="0"/>
        <w:jc w:val="left"/>
      </w:pPr>
      <w:r>
        <w:rPr>
          <w:w w:val="98.82352492388557"/>
          <w:rFonts w:ascii="Cambria Math" w:hAnsi="Cambria Math" w:eastAsia="Cambria Math"/>
          <w:b w:val="0"/>
          <w:i w:val="0"/>
          <w:color w:val="000000"/>
          <w:sz w:val="17"/>
        </w:rPr>
        <w:t>1</w:t>
      </w:r>
    </w:p>
    <w:p>
      <w:pPr>
        <w:autoSpaceDN w:val="0"/>
        <w:autoSpaceDE w:val="0"/>
        <w:widowControl/>
        <w:spacing w:line="67" w:lineRule="auto" w:before="0" w:after="0"/>
        <w:ind w:left="1416" w:right="0" w:firstLine="0"/>
        <w:jc w:val="left"/>
      </w:pPr>
      <w:r>
        <w:rPr>
          <w:rFonts w:ascii="Cambria Math" w:hAnsi="Cambria Math" w:eastAsia="Cambria Math"/>
          <w:b w:val="0"/>
          <w:i w:val="0"/>
          <w:color w:val="000000"/>
          <w:sz w:val="24"/>
        </w:rPr>
        <w:t xml:space="preserve">∆𝐼= </w:t>
      </w:r>
      <w:r>
        <w:rPr>
          <w:w w:val="98.82352492388557"/>
          <w:rFonts w:ascii="Cambria Math" w:hAnsi="Cambria Math" w:eastAsia="Cambria Math"/>
          <w:b w:val="0"/>
          <w:i w:val="0"/>
          <w:color w:val="000000"/>
          <w:sz w:val="17"/>
        </w:rPr>
        <w:t>1.5+0.8𝑑/√𝐶</w:t>
      </w:r>
      <w:r>
        <w:rPr>
          <w:rFonts w:ascii="Cambria Math" w:hAnsi="Cambria Math" w:eastAsia="Cambria Math"/>
          <w:b w:val="0"/>
          <w:i w:val="0"/>
          <w:color w:val="000000"/>
          <w:sz w:val="14"/>
        </w:rPr>
        <w:t>𝑇</w:t>
      </w: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      with    </w:t>
      </w:r>
      <w:r>
        <w:rPr>
          <w:rFonts w:ascii="Cambria Math" w:hAnsi="Cambria Math" w:eastAsia="Cambria Math"/>
          <w:b w:val="0"/>
          <w:i w:val="0"/>
          <w:color w:val="000000"/>
          <w:sz w:val="22"/>
        </w:rPr>
        <w:t>𝑑= 𝑥/𝐷</w:t>
      </w:r>
      <w:r>
        <w:rPr>
          <w:rFonts w:ascii="Calibri Light" w:hAnsi="Calibri Light" w:eastAsia="Calibri Light"/>
          <w:b w:val="0"/>
          <w:i/>
          <w:color w:val="000000"/>
          <w:sz w:val="22"/>
        </w:rPr>
        <w:t xml:space="preserve"> </w:t>
      </w:r>
    </w:p>
    <w:p>
      <w:pPr>
        <w:autoSpaceDN w:val="0"/>
        <w:autoSpaceDE w:val="0"/>
        <w:widowControl/>
        <w:spacing w:line="48" w:lineRule="auto" w:before="200" w:after="0"/>
        <w:ind w:left="1416" w:right="0" w:firstLine="0"/>
        <w:jc w:val="left"/>
      </w:pPr>
      <w:r>
        <w:rPr>
          <w:rFonts w:ascii="Calibri Light" w:hAnsi="Calibri Light" w:eastAsia="Calibri Light"/>
          <w:b w:val="0"/>
          <w:i w:val="0"/>
          <w:color w:val="000000"/>
          <w:sz w:val="24"/>
        </w:rPr>
        <w:t>Where</w:t>
      </w:r>
      <w:r>
        <w:rPr>
          <w:rFonts w:ascii="Calibri Light" w:hAnsi="Calibri Light" w:eastAsia="Calibri Light"/>
          <w:b w:val="0"/>
          <w:i/>
          <w:color w:val="000000"/>
          <w:sz w:val="24"/>
        </w:rPr>
        <w:t xml:space="preserve"> </w:t>
      </w:r>
      <w:r>
        <w:rPr>
          <w:rFonts w:ascii="Cambria Math" w:hAnsi="Cambria Math" w:eastAsia="Cambria Math"/>
          <w:b w:val="0"/>
          <w:i w:val="0"/>
          <w:color w:val="000000"/>
          <w:sz w:val="24"/>
        </w:rPr>
        <w:t>𝑥</w:t>
      </w: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 is the distance downwind (distance to the wind turbine plan), </w:t>
      </w:r>
      <w:r>
        <w:rPr>
          <w:rFonts w:ascii="Cambria Math" w:hAnsi="Cambria Math" w:eastAsia="Cambria Math"/>
          <w:b w:val="0"/>
          <w:i w:val="0"/>
          <w:color w:val="000000"/>
          <w:sz w:val="24"/>
        </w:rPr>
        <w:t>𝐷</w:t>
      </w: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 the rotor diameter and </w:t>
      </w:r>
      <w:r>
        <w:rPr>
          <w:rFonts w:ascii="Cambria Math" w:hAnsi="Cambria Math" w:eastAsia="Cambria Math"/>
          <w:b w:val="0"/>
          <w:i w:val="0"/>
          <w:color w:val="000000"/>
          <w:sz w:val="24"/>
        </w:rPr>
        <w:t>𝐶</w:t>
      </w:r>
      <w:r>
        <w:rPr>
          <w:w w:val="98.82352492388557"/>
          <w:rFonts w:ascii="Cambria Math" w:hAnsi="Cambria Math" w:eastAsia="Cambria Math"/>
          <w:b w:val="0"/>
          <w:i w:val="0"/>
          <w:color w:val="000000"/>
          <w:sz w:val="17"/>
        </w:rPr>
        <w:t>𝑇</w:t>
      </w: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 </w:t>
      </w:r>
    </w:p>
    <w:p>
      <w:pPr>
        <w:autoSpaceDN w:val="0"/>
        <w:autoSpaceDE w:val="0"/>
        <w:widowControl/>
        <w:spacing w:line="197" w:lineRule="auto" w:before="68" w:after="0"/>
        <w:ind w:left="1416" w:right="0" w:firstLine="0"/>
        <w:jc w:val="left"/>
      </w:pPr>
      <w:r>
        <w:rPr>
          <w:rFonts w:ascii="Calibri Light" w:hAnsi="Calibri Light" w:eastAsia="Calibri Light"/>
          <w:b w:val="0"/>
          <w:i w:val="0"/>
          <w:color w:val="000000"/>
          <w:sz w:val="22"/>
        </w:rPr>
        <w:t>the thrust coefficient.</w:t>
      </w:r>
      <w:r>
        <w:rPr>
          <w:rFonts w:ascii="Calibri Light" w:hAnsi="Calibri Light" w:eastAsia="Calibri Light"/>
          <w:b w:val="0"/>
          <w:i/>
          <w:color w:val="000000"/>
          <w:sz w:val="22"/>
        </w:rPr>
        <w:t xml:space="preserve"> </w:t>
      </w:r>
    </w:p>
    <w:p>
      <w:pPr>
        <w:autoSpaceDN w:val="0"/>
        <w:autoSpaceDE w:val="0"/>
        <w:widowControl/>
        <w:spacing w:line="254" w:lineRule="exact" w:before="292" w:after="0"/>
        <w:ind w:left="1844" w:right="0" w:firstLine="0"/>
        <w:jc w:val="left"/>
      </w:pPr>
      <w:r>
        <w:rPr>
          <w:rFonts w:ascii="Calibri Light" w:hAnsi="Calibri Light" w:eastAsia="Calibri Light"/>
          <w:b/>
          <w:i w:val="0"/>
          <w:color w:val="000000"/>
          <w:sz w:val="22"/>
        </w:rPr>
        <w:t>1.13.4</w:t>
      </w:r>
      <w:r>
        <w:rPr>
          <w:rFonts w:ascii="Arial" w:hAnsi="Arial" w:eastAsia="Arial"/>
          <w:b/>
          <w:i w:val="0"/>
          <w:color w:val="000000"/>
          <w:sz w:val="22"/>
        </w:rPr>
        <w:t xml:space="preserve"> </w:t>
      </w:r>
      <w:r>
        <w:rPr>
          <w:rFonts w:ascii="Calibri Light" w:hAnsi="Calibri Light" w:eastAsia="Calibri Light"/>
          <w:b/>
          <w:i w:val="0"/>
          <w:color w:val="000000"/>
          <w:sz w:val="22"/>
        </w:rPr>
        <w:t xml:space="preserve">Added turbulence models: The simplified Frandsen model (2003) </w:t>
      </w:r>
    </w:p>
    <w:p>
      <w:pPr>
        <w:autoSpaceDN w:val="0"/>
        <w:autoSpaceDE w:val="0"/>
        <w:widowControl/>
        <w:spacing w:line="197" w:lineRule="auto" w:before="168" w:after="0"/>
        <w:ind w:left="1416" w:right="0" w:firstLine="0"/>
        <w:jc w:val="left"/>
      </w:pP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The added turbulence intensity due to wake effects is given by the (Frandsen S. M., 2003) model: </w:t>
      </w:r>
    </w:p>
    <w:p>
      <w:pPr>
        <w:autoSpaceDN w:val="0"/>
        <w:autoSpaceDE w:val="0"/>
        <w:widowControl/>
        <w:spacing w:line="46" w:lineRule="auto" w:before="188" w:after="0"/>
        <w:ind w:left="2416" w:right="0" w:firstLine="0"/>
        <w:jc w:val="left"/>
      </w:pPr>
      <w:r>
        <w:rPr>
          <w:w w:val="98.82352492388557"/>
          <w:rFonts w:ascii="Cambria Math" w:hAnsi="Cambria Math" w:eastAsia="Cambria Math"/>
          <w:b w:val="0"/>
          <w:i w:val="0"/>
          <w:color w:val="000000"/>
          <w:sz w:val="17"/>
        </w:rPr>
        <w:t>√0.9</w:t>
      </w:r>
    </w:p>
    <w:p>
      <w:pPr>
        <w:autoSpaceDN w:val="0"/>
        <w:autoSpaceDE w:val="0"/>
        <w:widowControl/>
        <w:spacing w:line="67" w:lineRule="auto" w:before="0" w:after="0"/>
        <w:ind w:left="1416" w:right="0" w:firstLine="0"/>
        <w:jc w:val="left"/>
      </w:pPr>
      <w:r>
        <w:rPr>
          <w:rFonts w:ascii="Cambria Math" w:hAnsi="Cambria Math" w:eastAsia="Cambria Math"/>
          <w:b w:val="0"/>
          <w:i w:val="0"/>
          <w:color w:val="000000"/>
          <w:sz w:val="24"/>
        </w:rPr>
        <w:t xml:space="preserve">∆𝐼= </w:t>
      </w:r>
      <w:r>
        <w:rPr>
          <w:w w:val="98.82352492388557"/>
          <w:rFonts w:ascii="Cambria Math" w:hAnsi="Cambria Math" w:eastAsia="Cambria Math"/>
          <w:b w:val="0"/>
          <w:i w:val="0"/>
          <w:color w:val="000000"/>
          <w:sz w:val="17"/>
        </w:rPr>
        <w:t>1.5+0.3𝑑√𝑉</w:t>
      </w:r>
      <w:r>
        <w:rPr>
          <w:rFonts w:ascii="Cambria Math" w:hAnsi="Cambria Math" w:eastAsia="Cambria Math"/>
          <w:b w:val="0"/>
          <w:i w:val="0"/>
          <w:color w:val="000000"/>
          <w:sz w:val="14"/>
        </w:rPr>
        <w:t>ℎ𝑢𝑏</w:t>
      </w: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      with    </w:t>
      </w:r>
      <w:r>
        <w:rPr>
          <w:rFonts w:ascii="Cambria Math" w:hAnsi="Cambria Math" w:eastAsia="Cambria Math"/>
          <w:b w:val="0"/>
          <w:i w:val="0"/>
          <w:color w:val="000000"/>
          <w:sz w:val="22"/>
        </w:rPr>
        <w:t>𝑑= 𝑥/𝐷</w:t>
      </w:r>
      <w:r>
        <w:rPr>
          <w:rFonts w:ascii="Calibri Light" w:hAnsi="Calibri Light" w:eastAsia="Calibri Light"/>
          <w:b w:val="0"/>
          <w:i/>
          <w:color w:val="000000"/>
          <w:sz w:val="22"/>
        </w:rPr>
        <w:t xml:space="preserve"> </w:t>
      </w:r>
    </w:p>
    <w:p>
      <w:pPr>
        <w:autoSpaceDN w:val="0"/>
        <w:autoSpaceDE w:val="0"/>
        <w:widowControl/>
        <w:spacing w:line="48" w:lineRule="auto" w:before="190" w:after="0"/>
        <w:ind w:left="0" w:right="0" w:firstLine="0"/>
        <w:jc w:val="center"/>
      </w:pPr>
      <w:r>
        <w:rPr>
          <w:rFonts w:ascii="Cambria Math" w:hAnsi="Cambria Math" w:eastAsia="Cambria Math"/>
          <w:b w:val="0"/>
          <w:i w:val="0"/>
          <w:color w:val="000000"/>
          <w:sz w:val="22"/>
        </w:rPr>
        <w:t>𝑉</w:t>
      </w:r>
      <w:r>
        <w:rPr>
          <w:rFonts w:ascii="Cambria Math" w:hAnsi="Cambria Math" w:eastAsia="Cambria Math"/>
          <w:b w:val="0"/>
          <w:i w:val="0"/>
          <w:color w:val="000000"/>
          <w:sz w:val="16"/>
        </w:rPr>
        <w:t>ℎ𝑢𝑏</w:t>
      </w:r>
      <w:r>
        <w:rPr>
          <w:rFonts w:ascii="Calibri Light" w:hAnsi="Calibri Light" w:eastAsia="Calibri Light"/>
          <w:b w:val="0"/>
          <w:i/>
          <w:color w:val="000000"/>
          <w:sz w:val="22"/>
        </w:rPr>
        <w:t xml:space="preserve"> </w:t>
      </w: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is the mean upwind wind speed at the hub height of the upstream wind turbine. </w:t>
      </w:r>
    </w:p>
    <w:p>
      <w:pPr>
        <w:autoSpaceDN w:val="0"/>
        <w:autoSpaceDE w:val="0"/>
        <w:widowControl/>
        <w:spacing w:line="197" w:lineRule="auto" w:before="182" w:after="0"/>
        <w:ind w:left="1416" w:right="0" w:firstLine="0"/>
        <w:jc w:val="left"/>
      </w:pP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This cautious approach of the added turbulence by (Frandsen S. M., 2003) was obtained by a </w:t>
      </w:r>
    </w:p>
    <w:p>
      <w:pPr>
        <w:autoSpaceDN w:val="0"/>
        <w:autoSpaceDE w:val="0"/>
        <w:widowControl/>
        <w:spacing w:line="48" w:lineRule="auto" w:before="80" w:after="0"/>
        <w:ind w:left="1416" w:right="0" w:firstLine="0"/>
        <w:jc w:val="left"/>
      </w:pP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conservative general thrust curve modelled as </w:t>
      </w:r>
      <w:r>
        <w:rPr>
          <w:rFonts w:ascii="Cambria Math" w:hAnsi="Cambria Math" w:eastAsia="Cambria Math"/>
          <w:b w:val="0"/>
          <w:i w:val="0"/>
          <w:color w:val="000000"/>
          <w:sz w:val="22"/>
        </w:rPr>
        <w:t>𝐶</w:t>
      </w:r>
      <w:r>
        <w:rPr>
          <w:rFonts w:ascii="Cambria Math" w:hAnsi="Cambria Math" w:eastAsia="Cambria Math"/>
          <w:b w:val="0"/>
          <w:i w:val="0"/>
          <w:color w:val="000000"/>
          <w:sz w:val="16"/>
        </w:rPr>
        <w:t>𝑇</w:t>
      </w:r>
      <w:r>
        <w:rPr>
          <w:rFonts w:ascii="Cambria Math" w:hAnsi="Cambria Math" w:eastAsia="Cambria Math"/>
          <w:b w:val="0"/>
          <w:i w:val="0"/>
          <w:color w:val="000000"/>
          <w:sz w:val="22"/>
        </w:rPr>
        <w:t>= 7/𝑉</w:t>
      </w:r>
      <w:r>
        <w:rPr>
          <w:rFonts w:ascii="Cambria Math" w:hAnsi="Cambria Math" w:eastAsia="Cambria Math"/>
          <w:b w:val="0"/>
          <w:i w:val="0"/>
          <w:color w:val="000000"/>
          <w:sz w:val="16"/>
        </w:rPr>
        <w:t>ℎ𝑢𝑏</w:t>
      </w: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  (in m/s). </w:t>
      </w:r>
    </w:p>
    <w:p>
      <w:pPr>
        <w:autoSpaceDN w:val="0"/>
        <w:autoSpaceDE w:val="0"/>
        <w:widowControl/>
        <w:spacing w:line="256" w:lineRule="exact" w:before="268" w:after="0"/>
        <w:ind w:left="1844" w:right="0" w:firstLine="0"/>
        <w:jc w:val="left"/>
      </w:pPr>
      <w:r>
        <w:rPr>
          <w:rFonts w:ascii="Calibri Light" w:hAnsi="Calibri Light" w:eastAsia="Calibri Light"/>
          <w:b/>
          <w:i w:val="0"/>
          <w:color w:val="000000"/>
          <w:sz w:val="22"/>
        </w:rPr>
        <w:t>1.13.5</w:t>
      </w:r>
      <w:r>
        <w:rPr>
          <w:rFonts w:ascii="Arial" w:hAnsi="Arial" w:eastAsia="Arial"/>
          <w:b/>
          <w:i w:val="0"/>
          <w:color w:val="000000"/>
          <w:sz w:val="22"/>
        </w:rPr>
        <w:t xml:space="preserve"> </w:t>
      </w:r>
      <w:r>
        <w:rPr>
          <w:rFonts w:ascii="Calibri Light" w:hAnsi="Calibri Light" w:eastAsia="Calibri Light"/>
          <w:b/>
          <w:i w:val="0"/>
          <w:color w:val="000000"/>
          <w:sz w:val="22"/>
        </w:rPr>
        <w:t xml:space="preserve">Added turbulence models: The Quarton model </w:t>
      </w:r>
    </w:p>
    <w:p>
      <w:pPr>
        <w:autoSpaceDN w:val="0"/>
        <w:autoSpaceDE w:val="0"/>
        <w:widowControl/>
        <w:spacing w:line="197" w:lineRule="auto" w:before="292" w:after="0"/>
        <w:ind w:left="1416" w:right="0" w:firstLine="0"/>
        <w:jc w:val="left"/>
      </w:pP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The added turbulence Quarton model (D.C. Quarton, 1990) is employed. The parameters in the </w:t>
      </w:r>
    </w:p>
    <w:p>
      <w:pPr>
        <w:autoSpaceDN w:val="0"/>
        <w:autoSpaceDE w:val="0"/>
        <w:widowControl/>
        <w:spacing w:line="197" w:lineRule="auto" w:before="48" w:after="0"/>
        <w:ind w:left="1416" w:right="0" w:firstLine="0"/>
        <w:jc w:val="left"/>
      </w:pP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following equation have been re-calibrated by (D.C. Quarton, 1990) and the TNO Laboratory (European </w:t>
      </w:r>
    </w:p>
    <w:p>
      <w:pPr>
        <w:autoSpaceDN w:val="0"/>
        <w:autoSpaceDE w:val="0"/>
        <w:widowControl/>
        <w:spacing w:line="197" w:lineRule="auto" w:before="44" w:after="0"/>
        <w:ind w:left="1416" w:right="0" w:firstLine="0"/>
        <w:jc w:val="left"/>
      </w:pP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Wind Turbine Standards II, 1998): </w:t>
      </w:r>
    </w:p>
    <w:p>
      <w:pPr>
        <w:autoSpaceDN w:val="0"/>
        <w:autoSpaceDE w:val="0"/>
        <w:widowControl/>
        <w:spacing w:line="43" w:lineRule="auto" w:before="274" w:after="0"/>
        <w:ind w:left="0" w:right="3388" w:firstLine="0"/>
        <w:jc w:val="right"/>
      </w:pPr>
      <w:r>
        <w:rPr>
          <w:rFonts w:ascii="Cambria Math" w:hAnsi="Cambria Math" w:eastAsia="Cambria Math"/>
          <w:b w:val="0"/>
          <w:i w:val="0"/>
          <w:color w:val="000000"/>
          <w:sz w:val="14"/>
        </w:rPr>
        <w:t>𝛼3</w:t>
      </w:r>
    </w:p>
    <w:p>
      <w:pPr>
        <w:autoSpaceDN w:val="0"/>
        <w:autoSpaceDE w:val="0"/>
        <w:widowControl/>
        <w:spacing w:line="84" w:lineRule="auto" w:before="0" w:after="0"/>
        <w:ind w:left="0" w:right="3560" w:firstLine="0"/>
        <w:jc w:val="right"/>
      </w:pPr>
      <w:r>
        <w:rPr>
          <w:rFonts w:ascii="Cambria Math" w:hAnsi="Cambria Math" w:eastAsia="Cambria Math"/>
          <w:b w:val="0"/>
          <w:i w:val="0"/>
          <w:color w:val="000000"/>
          <w:sz w:val="20"/>
        </w:rPr>
        <w:t>𝐼</w:t>
      </w:r>
      <w:r>
        <w:rPr>
          <w:rFonts w:ascii="Cambria Math" w:hAnsi="Cambria Math" w:eastAsia="Cambria Math"/>
          <w:b w:val="0"/>
          <w:i w:val="0"/>
          <w:color w:val="000000"/>
          <w:sz w:val="14"/>
        </w:rPr>
        <w:t>𝑎𝑑𝑑𝑒𝑑</w:t>
      </w:r>
      <w:r>
        <w:rPr>
          <w:rFonts w:ascii="Cambria Math" w:hAnsi="Cambria Math" w:eastAsia="Cambria Math"/>
          <w:b w:val="0"/>
          <w:i w:val="0"/>
          <w:color w:val="000000"/>
          <w:sz w:val="20"/>
        </w:rPr>
        <w:t>= 𝐾</w:t>
      </w:r>
      <w:r>
        <w:rPr>
          <w:rFonts w:ascii="Cambria Math" w:hAnsi="Cambria Math" w:eastAsia="Cambria Math"/>
          <w:b w:val="0"/>
          <w:i w:val="0"/>
          <w:color w:val="000000"/>
          <w:sz w:val="14"/>
        </w:rPr>
        <w:t>1</w:t>
      </w:r>
      <w:r>
        <w:rPr>
          <w:rFonts w:ascii="Cambria Math" w:hAnsi="Cambria Math" w:eastAsia="Cambria Math"/>
          <w:b w:val="0"/>
          <w:i w:val="0"/>
          <w:color w:val="000000"/>
          <w:sz w:val="20"/>
        </w:rPr>
        <w:t>𝐶</w:t>
      </w:r>
      <w:r>
        <w:rPr>
          <w:rFonts w:ascii="Cambria Math" w:hAnsi="Cambria Math" w:eastAsia="Cambria Math"/>
          <w:b w:val="0"/>
          <w:i w:val="0"/>
          <w:color w:val="000000"/>
          <w:sz w:val="14"/>
        </w:rPr>
        <w:t>𝑡</w:t>
      </w:r>
      <w:r>
        <w:rPr>
          <w:rFonts w:ascii="Cambria Math" w:hAnsi="Cambria Math" w:eastAsia="Cambria Math"/>
          <w:b w:val="0"/>
          <w:i w:val="0"/>
          <w:color w:val="000000"/>
          <w:sz w:val="14"/>
        </w:rPr>
        <w:t>𝛼1</w:t>
      </w:r>
      <w:r>
        <w:rPr>
          <w:rFonts w:ascii="Cambria Math" w:hAnsi="Cambria Math" w:eastAsia="Cambria Math"/>
          <w:b w:val="0"/>
          <w:i w:val="0"/>
          <w:color w:val="000000"/>
          <w:sz w:val="20"/>
        </w:rPr>
        <w:t>𝐼</w:t>
      </w:r>
      <w:r>
        <w:rPr>
          <w:rFonts w:ascii="Cambria Math" w:hAnsi="Cambria Math" w:eastAsia="Cambria Math"/>
          <w:b w:val="0"/>
          <w:i w:val="0"/>
          <w:color w:val="000000"/>
          <w:sz w:val="14"/>
        </w:rPr>
        <w:t>𝑎𝑚𝑏</w:t>
      </w:r>
      <w:r>
        <w:rPr>
          <w:rFonts w:ascii="Cambria Math" w:hAnsi="Cambria Math" w:eastAsia="Cambria Math"/>
          <w:b w:val="0"/>
          <w:i w:val="0"/>
          <w:color w:val="000000"/>
          <w:sz w:val="14"/>
        </w:rPr>
        <w:t>𝛼2</w:t>
      </w:r>
      <w:r>
        <w:rPr>
          <w:rFonts w:ascii="Cambria Math" w:hAnsi="Cambria Math" w:eastAsia="Cambria Math"/>
          <w:b w:val="0"/>
          <w:i w:val="0"/>
          <w:color w:val="000000"/>
          <w:sz w:val="20"/>
        </w:rPr>
        <w:t xml:space="preserve"> </w:t>
      </w:r>
      <w:r>
        <w:rPr>
          <w:rFonts w:ascii="Cambria Math" w:hAnsi="Cambria Math" w:eastAsia="Cambria Math"/>
          <w:b w:val="0"/>
          <w:i w:val="0"/>
          <w:color w:val="000000"/>
          <w:sz w:val="20"/>
        </w:rPr>
        <w:t xml:space="preserve">[ </w:t>
      </w:r>
      <w:r>
        <w:rPr>
          <w:rFonts w:ascii="Cambria Math" w:hAnsi="Cambria Math" w:eastAsia="Cambria Math"/>
          <w:b w:val="0"/>
          <w:i w:val="0"/>
          <w:color w:val="000000"/>
          <w:sz w:val="20"/>
        </w:rPr>
        <w:t>𝑋</w:t>
      </w:r>
      <w:r>
        <w:rPr>
          <w:rFonts w:ascii="Cambria Math" w:hAnsi="Cambria Math" w:eastAsia="Cambria Math"/>
          <w:b w:val="0"/>
          <w:i w:val="0"/>
          <w:color w:val="000000"/>
          <w:sz w:val="20"/>
        </w:rPr>
        <w:t>]</w:t>
      </w:r>
    </w:p>
    <w:p>
      <w:pPr>
        <w:autoSpaceDN w:val="0"/>
        <w:autoSpaceDE w:val="0"/>
        <w:widowControl/>
        <w:spacing w:line="50" w:lineRule="auto" w:before="0" w:after="0"/>
        <w:ind w:left="0" w:right="3650" w:firstLine="0"/>
        <w:jc w:val="right"/>
      </w:pPr>
      <w:r>
        <w:rPr>
          <w:rFonts w:ascii="Cambria Math" w:hAnsi="Cambria Math" w:eastAsia="Cambria Math"/>
          <w:b w:val="0"/>
          <w:i w:val="0"/>
          <w:color w:val="000000"/>
          <w:sz w:val="20"/>
        </w:rPr>
        <w:t>𝑋</w:t>
      </w:r>
      <w:r>
        <w:rPr>
          <w:rFonts w:ascii="Cambria Math" w:hAnsi="Cambria Math" w:eastAsia="Cambria Math"/>
          <w:b w:val="0"/>
          <w:i w:val="0"/>
          <w:color w:val="000000"/>
          <w:sz w:val="14"/>
        </w:rPr>
        <w:t>𝑛</w:t>
      </w:r>
    </w:p>
    <w:p>
      <w:pPr>
        <w:autoSpaceDN w:val="0"/>
        <w:autoSpaceDE w:val="0"/>
        <w:widowControl/>
        <w:spacing w:line="197" w:lineRule="auto" w:before="20" w:after="0"/>
        <w:ind w:left="1416" w:right="0" w:firstLine="0"/>
        <w:jc w:val="left"/>
      </w:pP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and </w:t>
      </w:r>
    </w:p>
    <w:p>
      <w:pPr>
        <w:autoSpaceDN w:val="0"/>
        <w:tabs>
          <w:tab w:pos="2832" w:val="left"/>
        </w:tabs>
        <w:autoSpaceDE w:val="0"/>
        <w:widowControl/>
        <w:spacing w:line="46" w:lineRule="auto" w:before="36" w:after="0"/>
        <w:ind w:left="1416" w:right="0" w:firstLine="0"/>
        <w:jc w:val="left"/>
      </w:pPr>
      <w:r>
        <w:rPr>
          <w:rFonts w:ascii="Cambria Math" w:hAnsi="Cambria Math" w:eastAsia="Cambria Math"/>
          <w:b w:val="0"/>
          <w:i w:val="0"/>
          <w:color w:val="000000"/>
          <w:sz w:val="22"/>
        </w:rPr>
        <w:t>𝑋</w:t>
      </w: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 </w:t>
      </w:r>
      <w:r>
        <w:tab/>
      </w: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is the distance to the upwind wind turbine, </w:t>
      </w:r>
    </w:p>
    <w:p>
      <w:pPr>
        <w:autoSpaceDN w:val="0"/>
        <w:tabs>
          <w:tab w:pos="2832" w:val="left"/>
        </w:tabs>
        <w:autoSpaceDE w:val="0"/>
        <w:widowControl/>
        <w:spacing w:line="48" w:lineRule="auto" w:before="42" w:after="0"/>
        <w:ind w:left="1416" w:right="0" w:firstLine="0"/>
        <w:jc w:val="left"/>
      </w:pPr>
      <w:r>
        <w:rPr>
          <w:rFonts w:ascii="Cambria Math" w:hAnsi="Cambria Math" w:eastAsia="Cambria Math"/>
          <w:b w:val="0"/>
          <w:i w:val="0"/>
          <w:color w:val="000000"/>
          <w:sz w:val="22"/>
        </w:rPr>
        <w:t>𝑋</w:t>
      </w:r>
      <w:r>
        <w:rPr>
          <w:rFonts w:ascii="Cambria Math" w:hAnsi="Cambria Math" w:eastAsia="Cambria Math"/>
          <w:b w:val="0"/>
          <w:i w:val="0"/>
          <w:color w:val="000000"/>
          <w:sz w:val="16"/>
        </w:rPr>
        <w:t>𝑛</w:t>
      </w: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 </w:t>
      </w:r>
      <w:r>
        <w:tab/>
      </w: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is the length of the near wake and </w:t>
      </w:r>
    </w:p>
    <w:p>
      <w:pPr>
        <w:autoSpaceDN w:val="0"/>
        <w:tabs>
          <w:tab w:pos="2832" w:val="left"/>
        </w:tabs>
        <w:autoSpaceDE w:val="0"/>
        <w:widowControl/>
        <w:spacing w:line="48" w:lineRule="auto" w:before="18" w:after="0"/>
        <w:ind w:left="1416" w:right="0" w:firstLine="0"/>
        <w:jc w:val="left"/>
      </w:pPr>
      <w:r>
        <w:rPr>
          <w:rFonts w:ascii="Cambria Math" w:hAnsi="Cambria Math" w:eastAsia="Cambria Math"/>
          <w:b w:val="0"/>
          <w:i w:val="0"/>
          <w:color w:val="000000"/>
          <w:sz w:val="22"/>
        </w:rPr>
        <w:t>𝐼</w:t>
      </w:r>
      <w:r>
        <w:rPr>
          <w:rFonts w:ascii="Cambria Math" w:hAnsi="Cambria Math" w:eastAsia="Cambria Math"/>
          <w:b w:val="0"/>
          <w:i w:val="0"/>
          <w:color w:val="000000"/>
          <w:sz w:val="16"/>
        </w:rPr>
        <w:t>𝑎𝑚𝑏</w:t>
      </w: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 </w:t>
      </w:r>
      <w:r>
        <w:tab/>
      </w: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is the ambient turbulent intensity (without considering wake effects). </w:t>
      </w:r>
    </w:p>
    <w:p>
      <w:pPr>
        <w:autoSpaceDN w:val="0"/>
        <w:autoSpaceDE w:val="0"/>
        <w:widowControl/>
        <w:spacing w:line="197" w:lineRule="auto" w:before="294" w:after="0"/>
        <w:ind w:left="1416" w:right="0" w:firstLine="0"/>
        <w:jc w:val="left"/>
      </w:pP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The following table provides the constants used in the Quarton model (D.C. Quarton, 1990): </w:t>
      </w:r>
    </w:p>
    <w:p>
      <w:pPr>
        <w:autoSpaceDN w:val="0"/>
        <w:autoSpaceDE w:val="0"/>
        <w:widowControl/>
        <w:spacing w:line="240" w:lineRule="auto" w:before="0" w:after="0"/>
        <w:ind w:left="1416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5763260" cy="800100"/>
            <wp:docPr id="92" name="Picture 9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5763260" cy="800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48" w:lineRule="auto" w:before="44" w:after="0"/>
        <w:ind w:left="1416" w:right="0" w:firstLine="0"/>
        <w:jc w:val="left"/>
      </w:pPr>
      <w:r>
        <w:rPr>
          <w:rFonts w:ascii="Cambria Math" w:hAnsi="Cambria Math" w:eastAsia="Cambria Math"/>
          <w:b w:val="0"/>
          <w:i w:val="0"/>
          <w:color w:val="000000"/>
          <w:sz w:val="22"/>
        </w:rPr>
        <w:t>𝑋</w:t>
      </w:r>
      <w:r>
        <w:rPr>
          <w:rFonts w:ascii="Cambria Math" w:hAnsi="Cambria Math" w:eastAsia="Cambria Math"/>
          <w:b w:val="0"/>
          <w:i w:val="0"/>
          <w:color w:val="000000"/>
          <w:sz w:val="16"/>
        </w:rPr>
        <w:t>𝑛</w:t>
      </w:r>
      <w:r>
        <w:rPr>
          <w:rFonts w:ascii="Cambria Math" w:hAnsi="Cambria Math" w:eastAsia="Cambria Math"/>
          <w:b w:val="0"/>
          <w:i w:val="0"/>
          <w:color w:val="000000"/>
          <w:sz w:val="22"/>
        </w:rPr>
        <w:t xml:space="preserve"> </w:t>
      </w: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is determined by the Vermeulen method (Vermeulen PEJ., 1982) . The near wake is divided into </w:t>
      </w:r>
    </w:p>
    <w:p>
      <w:pPr>
        <w:autoSpaceDN w:val="0"/>
        <w:autoSpaceDE w:val="0"/>
        <w:widowControl/>
        <w:spacing w:line="48" w:lineRule="auto" w:before="18" w:after="0"/>
        <w:ind w:left="1416" w:right="0" w:firstLine="0"/>
        <w:jc w:val="left"/>
      </w:pP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several parts, the first </w:t>
      </w:r>
      <w:r>
        <w:rPr>
          <w:rFonts w:ascii="Cambria Math" w:hAnsi="Cambria Math" w:eastAsia="Cambria Math"/>
          <w:b w:val="0"/>
          <w:i w:val="0"/>
          <w:color w:val="000000"/>
          <w:sz w:val="22"/>
        </w:rPr>
        <w:t>𝑥</w:t>
      </w:r>
      <w:r>
        <w:rPr>
          <w:rFonts w:ascii="Cambria Math" w:hAnsi="Cambria Math" w:eastAsia="Cambria Math"/>
          <w:b w:val="0"/>
          <w:i w:val="0"/>
          <w:color w:val="000000"/>
          <w:sz w:val="16"/>
        </w:rPr>
        <w:t>ℎ</w:t>
      </w: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 is calculated as follows: </w:t>
      </w:r>
    </w:p>
    <w:p>
      <w:pPr>
        <w:autoSpaceDN w:val="0"/>
        <w:autoSpaceDE w:val="0"/>
        <w:widowControl/>
        <w:spacing w:line="240" w:lineRule="auto" w:before="0" w:after="0"/>
        <w:ind w:left="1416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2322829" cy="499109"/>
            <wp:docPr id="93" name="Picture 9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2322829" cy="4991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48" w:lineRule="auto" w:before="44" w:after="0"/>
        <w:ind w:left="1416" w:right="0" w:firstLine="0"/>
        <w:jc w:val="left"/>
      </w:pP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Where </w:t>
      </w:r>
      <w:r>
        <w:rPr>
          <w:rFonts w:ascii="Cambria Math" w:hAnsi="Cambria Math" w:eastAsia="Cambria Math"/>
          <w:b w:val="0"/>
          <w:i w:val="0"/>
          <w:color w:val="000000"/>
          <w:sz w:val="22"/>
        </w:rPr>
        <w:t>𝑟</w:t>
      </w:r>
      <w:r>
        <w:rPr>
          <w:rFonts w:ascii="Cambria Math" w:hAnsi="Cambria Math" w:eastAsia="Cambria Math"/>
          <w:b w:val="0"/>
          <w:i w:val="0"/>
          <w:color w:val="000000"/>
          <w:sz w:val="16"/>
        </w:rPr>
        <w:t>0</w:t>
      </w: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 is the effective radius defined by: </w:t>
      </w:r>
    </w:p>
    <w:p>
      <w:pPr>
        <w:autoSpaceDN w:val="0"/>
        <w:autoSpaceDE w:val="0"/>
        <w:widowControl/>
        <w:spacing w:line="240" w:lineRule="auto" w:before="0" w:after="0"/>
        <w:ind w:left="1416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2100579" cy="403860"/>
            <wp:docPr id="94" name="Picture 9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2100579" cy="4038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197" w:lineRule="auto" w:before="290" w:after="0"/>
        <w:ind w:left="1416" w:right="0" w:firstLine="0"/>
        <w:jc w:val="left"/>
      </w:pP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The length of the near wake is defined by the contribution of the ambient turbulence of the turbulence </w:t>
      </w:r>
    </w:p>
    <w:p>
      <w:pPr>
        <w:autoSpaceDN w:val="0"/>
        <w:autoSpaceDE w:val="0"/>
        <w:widowControl/>
        <w:spacing w:line="197" w:lineRule="auto" w:before="48" w:after="0"/>
        <w:ind w:left="1416" w:right="0" w:firstLine="0"/>
        <w:jc w:val="left"/>
      </w:pP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generated by the rotor and by shearing. Where </w:t>
      </w:r>
    </w:p>
    <w:p>
      <w:pPr>
        <w:sectPr>
          <w:pgSz w:w="11904" w:h="16838"/>
          <w:pgMar w:top="0" w:right="1440" w:bottom="17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7569200" cy="685800"/>
            <wp:docPr id="95" name="Picture 9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569200" cy="685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338" w:after="0"/>
        <w:ind w:left="1416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3947160" cy="1680209"/>
            <wp:docPr id="96" name="Picture 9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3947160" cy="16802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197" w:lineRule="auto" w:before="48" w:after="0"/>
        <w:ind w:left="1416" w:right="0" w:firstLine="0"/>
        <w:jc w:val="left"/>
      </w:pP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These values must be provided by the user. </w:t>
      </w:r>
    </w:p>
    <w:p>
      <w:pPr>
        <w:autoSpaceDN w:val="0"/>
        <w:autoSpaceDE w:val="0"/>
        <w:widowControl/>
        <w:spacing w:line="240" w:lineRule="auto" w:before="268" w:after="0"/>
        <w:ind w:left="1416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3808729" cy="970280"/>
            <wp:docPr id="97" name="Picture 9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3808729" cy="9702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54" w:lineRule="exact" w:before="138" w:after="0"/>
        <w:ind w:left="1844" w:right="0" w:firstLine="0"/>
        <w:jc w:val="left"/>
      </w:pPr>
      <w:r>
        <w:rPr>
          <w:rFonts w:ascii="Calibri Light" w:hAnsi="Calibri Light" w:eastAsia="Calibri Light"/>
          <w:b/>
          <w:i w:val="0"/>
          <w:color w:val="000000"/>
          <w:sz w:val="22"/>
        </w:rPr>
        <w:t>1.13.6</w:t>
      </w:r>
      <w:r>
        <w:rPr>
          <w:rFonts w:ascii="Arial" w:hAnsi="Arial" w:eastAsia="Arial"/>
          <w:b/>
          <w:i w:val="0"/>
          <w:color w:val="000000"/>
          <w:sz w:val="22"/>
        </w:rPr>
        <w:t xml:space="preserve"> </w:t>
      </w:r>
      <w:r>
        <w:rPr>
          <w:rFonts w:ascii="Calibri Light" w:hAnsi="Calibri Light" w:eastAsia="Calibri Light"/>
          <w:b/>
          <w:i w:val="0"/>
          <w:color w:val="000000"/>
          <w:sz w:val="22"/>
        </w:rPr>
        <w:t xml:space="preserve">Wake effect combination </w:t>
      </w:r>
    </w:p>
    <w:p>
      <w:pPr>
        <w:autoSpaceDN w:val="0"/>
        <w:autoSpaceDE w:val="0"/>
        <w:widowControl/>
        <w:spacing w:line="197" w:lineRule="auto" w:before="164" w:after="0"/>
        <w:ind w:left="1416" w:right="0" w:firstLine="0"/>
        <w:jc w:val="left"/>
      </w:pP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If a wind turbine is in the wake of more than one wind turbine the following rule is applied: </w:t>
      </w:r>
    </w:p>
    <w:p>
      <w:pPr>
        <w:autoSpaceDN w:val="0"/>
        <w:tabs>
          <w:tab w:pos="2136" w:val="left"/>
        </w:tabs>
        <w:autoSpaceDE w:val="0"/>
        <w:widowControl/>
        <w:spacing w:line="280" w:lineRule="exact" w:before="260" w:after="0"/>
        <w:ind w:left="1776" w:right="0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2"/>
        </w:rPr>
        <w:t>•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 </w:t>
      </w:r>
      <w:r>
        <w:tab/>
      </w: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The overall wake coefficient is the minimum value of all individual wake coefficients. </w:t>
      </w:r>
      <w:r>
        <w:rPr>
          <w:rFonts w:ascii="Symbol" w:hAnsi="Symbol" w:eastAsia="Symbol"/>
          <w:b w:val="0"/>
          <w:i w:val="0"/>
          <w:color w:val="000000"/>
          <w:sz w:val="22"/>
        </w:rPr>
        <w:t>•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 </w:t>
      </w:r>
      <w:r>
        <w:tab/>
      </w: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The added turbulent intensity is the maximum value of all individual added turbulent </w:t>
      </w:r>
      <w:r>
        <w:tab/>
      </w: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intensities. </w:t>
      </w:r>
    </w:p>
    <w:p>
      <w:pPr>
        <w:autoSpaceDN w:val="0"/>
        <w:autoSpaceDE w:val="0"/>
        <w:widowControl/>
        <w:spacing w:line="256" w:lineRule="exact" w:before="254" w:after="0"/>
        <w:ind w:left="1844" w:right="0" w:firstLine="0"/>
        <w:jc w:val="left"/>
      </w:pPr>
      <w:r>
        <w:rPr>
          <w:rFonts w:ascii="Calibri Light" w:hAnsi="Calibri Light" w:eastAsia="Calibri Light"/>
          <w:b/>
          <w:i w:val="0"/>
          <w:color w:val="000000"/>
          <w:sz w:val="22"/>
        </w:rPr>
        <w:t>1.13.7</w:t>
      </w:r>
      <w:r>
        <w:rPr>
          <w:rFonts w:ascii="Arial" w:hAnsi="Arial" w:eastAsia="Arial"/>
          <w:b/>
          <w:i w:val="0"/>
          <w:color w:val="000000"/>
          <w:sz w:val="22"/>
        </w:rPr>
        <w:t xml:space="preserve"> </w:t>
      </w:r>
      <w:r>
        <w:rPr>
          <w:rFonts w:ascii="Calibri Light" w:hAnsi="Calibri Light" w:eastAsia="Calibri Light"/>
          <w:b/>
          <w:i w:val="0"/>
          <w:color w:val="000000"/>
          <w:sz w:val="22"/>
        </w:rPr>
        <w:t xml:space="preserve">Added turbulence coverage models </w:t>
      </w:r>
    </w:p>
    <w:p>
      <w:pPr>
        <w:autoSpaceDN w:val="0"/>
        <w:autoSpaceDE w:val="0"/>
        <w:widowControl/>
        <w:spacing w:line="197" w:lineRule="auto" w:before="288" w:after="0"/>
        <w:ind w:left="1416" w:right="0" w:firstLine="0"/>
        <w:jc w:val="left"/>
      </w:pP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In the synthesis configuration page, two different models are available: </w:t>
      </w:r>
    </w:p>
    <w:p>
      <w:pPr>
        <w:autoSpaceDN w:val="0"/>
        <w:tabs>
          <w:tab w:pos="2136" w:val="left"/>
        </w:tabs>
        <w:autoSpaceDE w:val="0"/>
        <w:widowControl/>
        <w:spacing w:line="278" w:lineRule="exact" w:before="262" w:after="0"/>
        <w:ind w:left="1776" w:right="0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2"/>
        </w:rPr>
        <w:t>•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 </w:t>
      </w:r>
      <w:r>
        <w:tab/>
      </w: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Overlap model </w:t>
      </w:r>
    </w:p>
    <w:p>
      <w:pPr>
        <w:autoSpaceDN w:val="0"/>
        <w:autoSpaceDE w:val="0"/>
        <w:widowControl/>
        <w:spacing w:line="245" w:lineRule="auto" w:before="316" w:after="0"/>
        <w:ind w:left="1416" w:right="0" w:firstLine="0"/>
        <w:jc w:val="left"/>
      </w:pP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If the rotor is only partially located in the wake cone generated by another wind turbine, the added </w:t>
      </w: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turbulence is scaled according to the overlapping area described previously: </w:t>
      </w:r>
    </w:p>
    <w:p>
      <w:pPr>
        <w:autoSpaceDN w:val="0"/>
        <w:tabs>
          <w:tab w:pos="2136" w:val="left"/>
          <w:tab w:pos="4462" w:val="left"/>
          <w:tab w:pos="6656" w:val="left"/>
          <w:tab w:pos="7342" w:val="left"/>
        </w:tabs>
        <w:autoSpaceDE w:val="0"/>
        <w:widowControl/>
        <w:spacing w:line="196" w:lineRule="exact" w:before="504" w:after="0"/>
        <w:ind w:left="1776" w:right="2880" w:firstLine="0"/>
        <w:jc w:val="left"/>
      </w:pPr>
      <w:r>
        <w:tab/>
      </w:r>
      <w:r>
        <w:tab/>
      </w:r>
      <w:r>
        <w:rPr>
          <w:rFonts w:ascii="Cambria Math" w:hAnsi="Cambria Math" w:eastAsia="Cambria Math"/>
          <w:b w:val="0"/>
          <w:i w:val="0"/>
          <w:color w:val="000000"/>
          <w:sz w:val="22"/>
        </w:rPr>
        <w:t>𝐼</w:t>
      </w:r>
      <w:r>
        <w:rPr>
          <w:rFonts w:ascii="Cambria Math" w:hAnsi="Cambria Math" w:eastAsia="Cambria Math"/>
          <w:b w:val="0"/>
          <w:i w:val="0"/>
          <w:color w:val="000000"/>
          <w:sz w:val="16"/>
        </w:rPr>
        <w:t>𝑎𝑑𝑑_𝑐𝑜𝑣𝑒𝑟𝑎𝑔𝑒</w:t>
      </w:r>
      <w:r>
        <w:rPr>
          <w:rFonts w:ascii="Cambria Math" w:hAnsi="Cambria Math" w:eastAsia="Cambria Math"/>
          <w:b w:val="0"/>
          <w:i w:val="0"/>
          <w:color w:val="000000"/>
          <w:sz w:val="22"/>
        </w:rPr>
        <w:t>= 𝐼</w:t>
      </w:r>
      <w:r>
        <w:rPr>
          <w:rFonts w:ascii="Cambria Math" w:hAnsi="Cambria Math" w:eastAsia="Cambria Math"/>
          <w:b w:val="0"/>
          <w:i w:val="0"/>
          <w:color w:val="000000"/>
          <w:sz w:val="16"/>
        </w:rPr>
        <w:t>𝑎𝑑𝑑</w:t>
      </w:r>
      <w:r>
        <w:rPr>
          <w:rFonts w:ascii="Cambria Math" w:hAnsi="Cambria Math" w:eastAsia="Cambria Math"/>
          <w:b w:val="0"/>
          <w:i w:val="0"/>
          <w:color w:val="000000"/>
          <w:sz w:val="22"/>
        </w:rPr>
        <w:t>(</w:t>
      </w:r>
      <w:r>
        <w:rPr>
          <w:rFonts w:ascii="Cambria Math" w:hAnsi="Cambria Math" w:eastAsia="Cambria Math"/>
          <w:b w:val="0"/>
          <w:i w:val="0"/>
          <w:color w:val="000000"/>
          <w:sz w:val="22"/>
        </w:rPr>
        <w:t>𝐴</w:t>
      </w:r>
      <w:r>
        <w:rPr>
          <w:rFonts w:ascii="Cambria Math" w:hAnsi="Cambria Math" w:eastAsia="Cambria Math"/>
          <w:b w:val="0"/>
          <w:i w:val="0"/>
          <w:color w:val="000000"/>
          <w:sz w:val="16"/>
        </w:rPr>
        <w:t>𝑂𝑉𝐸𝑅𝐿𝐴𝑃</w:t>
      </w:r>
      <w:r>
        <w:rPr>
          <w:rFonts w:ascii="Cambria Math" w:hAnsi="Cambria Math" w:eastAsia="Cambria Math"/>
          <w:b w:val="0"/>
          <w:i w:val="0"/>
          <w:color w:val="000000"/>
          <w:sz w:val="22"/>
        </w:rPr>
        <w:t>)</w:t>
      </w: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 </w:t>
      </w:r>
      <w:r>
        <w:tab/>
      </w:r>
      <w:r>
        <w:tab/>
      </w:r>
      <w:r>
        <w:tab/>
      </w:r>
      <w:r>
        <w:rPr>
          <w:rFonts w:ascii="Cambria Math" w:hAnsi="Cambria Math" w:eastAsia="Cambria Math"/>
          <w:b w:val="0"/>
          <w:i w:val="0"/>
          <w:color w:val="000000"/>
          <w:sz w:val="22"/>
        </w:rPr>
        <w:t>𝐴</w:t>
      </w:r>
      <w:r>
        <w:rPr>
          <w:rFonts w:ascii="Cambria Math" w:hAnsi="Cambria Math" w:eastAsia="Cambria Math"/>
          <w:b w:val="0"/>
          <w:i w:val="0"/>
          <w:color w:val="000000"/>
          <w:sz w:val="16"/>
        </w:rPr>
        <w:t>𝑊𝑇2</w:t>
      </w:r>
      <w:r>
        <w:rPr>
          <w:rFonts w:ascii="Symbol" w:hAnsi="Symbol" w:eastAsia="Symbol"/>
          <w:b w:val="0"/>
          <w:i w:val="0"/>
          <w:color w:val="000000"/>
          <w:sz w:val="22"/>
        </w:rPr>
        <w:t>•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 </w:t>
      </w:r>
      <w:r>
        <w:tab/>
      </w: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Frandsen added turbulence model </w:t>
      </w:r>
    </w:p>
    <w:p>
      <w:pPr>
        <w:autoSpaceDN w:val="0"/>
        <w:autoSpaceDE w:val="0"/>
        <w:widowControl/>
        <w:spacing w:line="245" w:lineRule="auto" w:before="316" w:after="0"/>
        <w:ind w:left="1416" w:right="0" w:firstLine="0"/>
        <w:jc w:val="both"/>
      </w:pP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In Frandsen added turbulence model description (Frandsen S. T., 2007), the wake profile of turbulent </w:t>
      </w: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fluctuations can be considered as an axis-symmetric superposition of the wake turbulence generated </w:t>
      </w: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by the rotor and the vertical ambient turbulence profile. However, this symmetric assumption only </w:t>
      </w: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stands when the mean wind direction is parallel to the axis of the turbines (θ = 0). For other wind </w:t>
      </w: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directions, the two-dimensional wake exposes the downwind unit to a non-symmetric and </w:t>
      </w: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inhomogeneous field of turbulent wind speed fluctuations. The degree of in-homogeneity varies with </w:t>
      </w: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turbine separation. </w:t>
      </w:r>
    </w:p>
    <w:p>
      <w:pPr>
        <w:sectPr>
          <w:pgSz w:w="11904" w:h="16838"/>
          <w:pgMar w:top="0" w:right="1440" w:bottom="17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7569200" cy="685800"/>
            <wp:docPr id="98" name="Picture 9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569200" cy="685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336"/>
        <w:sectPr>
          <w:pgSz w:w="11904" w:h="16838"/>
          <w:pgMar w:top="0" w:right="1440" w:bottom="17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4" w:firstLine="0"/>
        <w:jc w:val="right"/>
      </w:pPr>
      <w:r>
        <w:drawing>
          <wp:inline xmlns:a="http://schemas.openxmlformats.org/drawingml/2006/main" xmlns:pic="http://schemas.openxmlformats.org/drawingml/2006/picture">
            <wp:extent cx="1612900" cy="1400810"/>
            <wp:docPr id="99" name="Picture 9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1612900" cy="14008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continuous"/>
          <w:pgSz w:w="11904" w:h="16838"/>
          <w:pgMar w:top="0" w:right="1440" w:bottom="170" w:left="0" w:header="720" w:footer="720" w:gutter="0"/>
          <w:cols w:num="2" w:equalWidth="0">
            <w:col w:w="6548" w:space="0"/>
            <w:col w:w="3916" w:space="0"/>
          </w:cols>
          <w:docGrid w:linePitch="360"/>
        </w:sectPr>
      </w:pPr>
    </w:p>
    <w:p>
      <w:pPr>
        <w:autoSpaceDN w:val="0"/>
        <w:autoSpaceDE w:val="0"/>
        <w:widowControl/>
        <w:spacing w:line="197" w:lineRule="auto" w:before="0" w:after="308"/>
        <w:ind w:left="6" w:right="0" w:firstLine="0"/>
        <w:jc w:val="left"/>
      </w:pP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 </w:t>
      </w:r>
      <w:r>
        <w:rPr>
          <w:rFonts w:ascii="Calibri Light" w:hAnsi="Calibri Light" w:eastAsia="Calibri Light"/>
          <w:b w:val="0"/>
          <w:i/>
          <w:color w:val="000000"/>
          <w:sz w:val="16"/>
        </w:rPr>
        <w:t>Frandsen S. T., 2007</w:t>
      </w: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 </w:t>
      </w:r>
    </w:p>
    <w:p>
      <w:pPr>
        <w:sectPr>
          <w:type w:val="nextColumn"/>
          <w:pgSz w:w="11904" w:h="16838"/>
          <w:pgMar w:top="0" w:right="1440" w:bottom="170" w:left="0" w:header="720" w:footer="720" w:gutter="0"/>
          <w:cols w:num="2" w:equalWidth="0">
            <w:col w:w="6548" w:space="0"/>
            <w:col w:w="3916" w:space="0"/>
          </w:cols>
          <w:docGrid w:linePitch="360"/>
        </w:sectPr>
      </w:pPr>
    </w:p>
    <w:p>
      <w:pPr>
        <w:autoSpaceDN w:val="0"/>
        <w:autoSpaceDE w:val="0"/>
        <w:widowControl/>
        <w:spacing w:line="197" w:lineRule="auto" w:before="0" w:after="0"/>
        <w:ind w:left="1416" w:right="0" w:firstLine="0"/>
        <w:jc w:val="left"/>
      </w:pP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The total turbulence intensity in the center of the wake affected rotor can be expressed as </w:t>
      </w:r>
    </w:p>
    <w:p>
      <w:pPr>
        <w:autoSpaceDN w:val="0"/>
        <w:autoSpaceDE w:val="0"/>
        <w:widowControl/>
        <w:spacing w:line="43" w:lineRule="auto" w:before="8" w:after="0"/>
        <w:ind w:left="0" w:right="3284" w:firstLine="0"/>
        <w:jc w:val="right"/>
      </w:pPr>
      <w:r>
        <w:rPr>
          <w:rFonts w:ascii="Cambria Math" w:hAnsi="Cambria Math" w:eastAsia="Cambria Math"/>
          <w:b w:val="0"/>
          <w:i w:val="0"/>
          <w:color w:val="000000"/>
          <w:sz w:val="16"/>
        </w:rPr>
        <w:t>2</w:t>
      </w:r>
    </w:p>
    <w:p>
      <w:pPr>
        <w:autoSpaceDN w:val="0"/>
        <w:tabs>
          <w:tab w:pos="7006" w:val="left"/>
          <w:tab w:pos="7194" w:val="left"/>
        </w:tabs>
        <w:autoSpaceDE w:val="0"/>
        <w:widowControl/>
        <w:spacing w:line="82" w:lineRule="auto" w:before="0" w:after="0"/>
        <w:ind w:left="4500" w:right="0" w:firstLine="0"/>
        <w:jc w:val="left"/>
      </w:pPr>
      <w:r>
        <w:rPr>
          <w:rFonts w:ascii="Cambria Math" w:hAnsi="Cambria Math" w:eastAsia="Cambria Math"/>
          <w:b w:val="0"/>
          <w:i w:val="0"/>
          <w:color w:val="000000"/>
          <w:sz w:val="22"/>
        </w:rPr>
        <w:t>𝐼</w:t>
      </w:r>
      <w:r>
        <w:rPr>
          <w:rFonts w:ascii="Cambria Math" w:hAnsi="Cambria Math" w:eastAsia="Cambria Math"/>
          <w:b w:val="0"/>
          <w:i w:val="0"/>
          <w:color w:val="000000"/>
          <w:sz w:val="16"/>
        </w:rPr>
        <w:t>𝑇</w:t>
      </w:r>
      <w:r>
        <w:rPr>
          <w:rFonts w:ascii="Cambria Math" w:hAnsi="Cambria Math" w:eastAsia="Cambria Math"/>
          <w:b w:val="0"/>
          <w:i w:val="0"/>
          <w:color w:val="000000"/>
          <w:sz w:val="22"/>
        </w:rPr>
        <w:t>= 𝐼</w:t>
      </w:r>
      <w:r>
        <w:rPr>
          <w:rFonts w:ascii="Cambria Math" w:hAnsi="Cambria Math" w:eastAsia="Cambria Math"/>
          <w:b w:val="0"/>
          <w:i w:val="0"/>
          <w:color w:val="000000"/>
          <w:sz w:val="16"/>
        </w:rPr>
        <w:t>0</w:t>
      </w:r>
      <w:r>
        <w:rPr>
          <w:rFonts w:ascii="Cambria Math" w:hAnsi="Cambria Math" w:eastAsia="Cambria Math"/>
          <w:b w:val="0"/>
          <w:i w:val="0"/>
          <w:color w:val="000000"/>
          <w:sz w:val="22"/>
        </w:rPr>
        <w:t xml:space="preserve">(1 + 𝛼∗exp (−[ </w:t>
      </w:r>
      <w:r>
        <w:rPr>
          <w:rFonts w:ascii="Cambria Math" w:hAnsi="Cambria Math" w:eastAsia="Cambria Math"/>
          <w:b w:val="0"/>
          <w:i w:val="0"/>
          <w:color w:val="000000"/>
          <w:sz w:val="22"/>
        </w:rPr>
        <w:t>𝜃</w:t>
      </w:r>
      <w:r>
        <w:rPr>
          <w:rFonts w:ascii="Cambria Math" w:hAnsi="Cambria Math" w:eastAsia="Cambria Math"/>
          <w:b w:val="0"/>
          <w:i w:val="0"/>
          <w:color w:val="000000"/>
          <w:sz w:val="22"/>
        </w:rPr>
        <w:t xml:space="preserve">] </w:t>
      </w:r>
      <w:r>
        <w:tab/>
      </w:r>
      <w:r>
        <w:rPr>
          <w:rFonts w:ascii="Cambria Math" w:hAnsi="Cambria Math" w:eastAsia="Cambria Math"/>
          <w:b w:val="0"/>
          <w:i w:val="0"/>
          <w:color w:val="000000"/>
          <w:sz w:val="22"/>
        </w:rPr>
        <w:t>))</w:t>
      </w: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 </w:t>
      </w:r>
    </w:p>
    <w:p>
      <w:pPr>
        <w:autoSpaceDN w:val="0"/>
        <w:autoSpaceDE w:val="0"/>
        <w:widowControl/>
        <w:spacing w:line="48" w:lineRule="auto" w:before="0" w:after="0"/>
        <w:ind w:left="0" w:right="3472" w:firstLine="0"/>
        <w:jc w:val="right"/>
      </w:pPr>
      <w:r>
        <w:rPr>
          <w:rFonts w:ascii="Cambria Math" w:hAnsi="Cambria Math" w:eastAsia="Cambria Math"/>
          <w:b w:val="0"/>
          <w:i w:val="0"/>
          <w:color w:val="000000"/>
          <w:sz w:val="22"/>
        </w:rPr>
        <w:t>𝜃</w:t>
      </w:r>
      <w:r>
        <w:rPr>
          <w:rFonts w:ascii="Cambria Math" w:hAnsi="Cambria Math" w:eastAsia="Cambria Math"/>
          <w:b w:val="0"/>
          <w:i w:val="0"/>
          <w:color w:val="000000"/>
          <w:sz w:val="16"/>
        </w:rPr>
        <w:t>𝑤</w:t>
      </w:r>
    </w:p>
    <w:p>
      <w:pPr>
        <w:autoSpaceDN w:val="0"/>
        <w:autoSpaceDE w:val="0"/>
        <w:widowControl/>
        <w:spacing w:line="48" w:lineRule="auto" w:before="28" w:after="0"/>
        <w:ind w:left="1416" w:right="0" w:firstLine="0"/>
        <w:jc w:val="left"/>
      </w:pP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where </w:t>
      </w:r>
      <w:r>
        <w:rPr>
          <w:rFonts w:ascii="Cambria Math" w:hAnsi="Cambria Math" w:eastAsia="Cambria Math"/>
          <w:b w:val="0"/>
          <w:i w:val="0"/>
          <w:color w:val="000000"/>
          <w:sz w:val="22"/>
        </w:rPr>
        <w:t>𝐼</w:t>
      </w:r>
      <w:r>
        <w:rPr>
          <w:rFonts w:ascii="Cambria Math" w:hAnsi="Cambria Math" w:eastAsia="Cambria Math"/>
          <w:b w:val="0"/>
          <w:i w:val="0"/>
          <w:color w:val="000000"/>
          <w:sz w:val="16"/>
        </w:rPr>
        <w:t>0</w:t>
      </w: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 is the ambient turbulence, </w:t>
      </w:r>
      <w:r>
        <w:rPr>
          <w:rFonts w:ascii="Cambria Math" w:hAnsi="Cambria Math" w:eastAsia="Cambria Math"/>
          <w:b w:val="0"/>
          <w:i w:val="0"/>
          <w:color w:val="000000"/>
          <w:sz w:val="22"/>
        </w:rPr>
        <w:t>𝜃</w:t>
      </w: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 is the angle between the connection line of the two wind turbine </w:t>
      </w:r>
    </w:p>
    <w:p>
      <w:pPr>
        <w:autoSpaceDN w:val="0"/>
        <w:autoSpaceDE w:val="0"/>
        <w:widowControl/>
        <w:spacing w:line="48" w:lineRule="auto" w:before="18" w:after="0"/>
        <w:ind w:left="1416" w:right="0" w:firstLine="0"/>
        <w:jc w:val="left"/>
      </w:pP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units and the wind direction and </w:t>
      </w:r>
      <w:r>
        <w:rPr>
          <w:rFonts w:ascii="Cambria Math" w:hAnsi="Cambria Math" w:eastAsia="Cambria Math"/>
          <w:b w:val="0"/>
          <w:i w:val="0"/>
          <w:color w:val="000000"/>
          <w:sz w:val="22"/>
        </w:rPr>
        <w:t>𝜃</w:t>
      </w:r>
      <w:r>
        <w:rPr>
          <w:rFonts w:ascii="Cambria Math" w:hAnsi="Cambria Math" w:eastAsia="Cambria Math"/>
          <w:b w:val="0"/>
          <w:i w:val="0"/>
          <w:color w:val="000000"/>
          <w:sz w:val="16"/>
        </w:rPr>
        <w:t>𝑤</w:t>
      </w: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 is a characteristic view-angle of the wake-generating unit, seen </w:t>
      </w:r>
    </w:p>
    <w:p>
      <w:pPr>
        <w:autoSpaceDN w:val="0"/>
        <w:autoSpaceDE w:val="0"/>
        <w:widowControl/>
        <w:spacing w:line="48" w:lineRule="auto" w:before="18" w:after="0"/>
        <w:ind w:left="1416" w:right="0" w:firstLine="0"/>
        <w:jc w:val="left"/>
      </w:pP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from the wake-effected unit. </w:t>
      </w:r>
      <w:r>
        <w:rPr>
          <w:rFonts w:ascii="Cambria Math" w:hAnsi="Cambria Math" w:eastAsia="Cambria Math"/>
          <w:b w:val="0"/>
          <w:i w:val="0"/>
          <w:color w:val="000000"/>
          <w:sz w:val="22"/>
        </w:rPr>
        <w:t>𝜃</w:t>
      </w:r>
      <w:r>
        <w:rPr>
          <w:rFonts w:ascii="Cambria Math" w:hAnsi="Cambria Math" w:eastAsia="Cambria Math"/>
          <w:b w:val="0"/>
          <w:i w:val="0"/>
          <w:color w:val="000000"/>
          <w:sz w:val="16"/>
        </w:rPr>
        <w:t>𝑤</w:t>
      </w: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 is deduced from the wake-width which uses linearly expanding wake </w:t>
      </w:r>
    </w:p>
    <w:p>
      <w:pPr>
        <w:autoSpaceDN w:val="0"/>
        <w:autoSpaceDE w:val="0"/>
        <w:widowControl/>
        <w:spacing w:line="197" w:lineRule="auto" w:before="26" w:after="0"/>
        <w:ind w:left="1416" w:right="0" w:firstLine="0"/>
        <w:jc w:val="left"/>
      </w:pP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from Jensen (1983) and is defined as </w:t>
      </w:r>
    </w:p>
    <w:p>
      <w:pPr>
        <w:autoSpaceDN w:val="0"/>
        <w:autoSpaceDE w:val="0"/>
        <w:widowControl/>
        <w:spacing w:line="106" w:lineRule="auto" w:before="8" w:after="0"/>
        <w:ind w:left="0" w:right="3014" w:firstLine="0"/>
        <w:jc w:val="right"/>
      </w:pPr>
      <w:r>
        <w:rPr>
          <w:rFonts w:ascii="Cambria Math" w:hAnsi="Cambria Math" w:eastAsia="Cambria Math"/>
          <w:b w:val="0"/>
          <w:i w:val="0"/>
          <w:color w:val="000000"/>
          <w:sz w:val="22"/>
        </w:rPr>
        <w:t>𝜃</w:t>
      </w:r>
      <w:r>
        <w:rPr>
          <w:rFonts w:ascii="Cambria Math" w:hAnsi="Cambria Math" w:eastAsia="Cambria Math"/>
          <w:b w:val="0"/>
          <w:i w:val="0"/>
          <w:color w:val="000000"/>
          <w:sz w:val="16"/>
        </w:rPr>
        <w:t>𝑤</w:t>
      </w:r>
      <w:r>
        <w:rPr>
          <w:rFonts w:ascii="Cambria Math" w:hAnsi="Cambria Math" w:eastAsia="Cambria Math"/>
          <w:b w:val="0"/>
          <w:i w:val="0"/>
          <w:color w:val="000000"/>
          <w:sz w:val="22"/>
        </w:rPr>
        <w:t xml:space="preserve">= </w:t>
      </w:r>
      <w:r>
        <w:rPr>
          <w:rFonts w:ascii="Cambria Math" w:hAnsi="Cambria Math" w:eastAsia="Cambria Math"/>
          <w:b w:val="0"/>
          <w:i w:val="0"/>
          <w:color w:val="000000"/>
          <w:sz w:val="22"/>
        </w:rPr>
        <w:t xml:space="preserve">1 </w:t>
      </w:r>
      <w:r>
        <w:rPr>
          <w:rFonts w:ascii="Cambria Math" w:hAnsi="Cambria Math" w:eastAsia="Cambria Math"/>
          <w:b w:val="0"/>
          <w:i w:val="0"/>
          <w:color w:val="000000"/>
          <w:sz w:val="22"/>
        </w:rPr>
        <w:t xml:space="preserve">2 </w:t>
      </w:r>
      <w:r>
        <w:rPr>
          <w:rFonts w:ascii="Cambria Math" w:hAnsi="Cambria Math" w:eastAsia="Cambria Math"/>
          <w:b w:val="0"/>
          <w:i w:val="0"/>
          <w:color w:val="000000"/>
          <w:sz w:val="22"/>
        </w:rPr>
        <w:t>(180</w:t>
      </w:r>
      <w:r>
        <w:rPr>
          <w:rFonts w:ascii="Cambria Math" w:hAnsi="Cambria Math" w:eastAsia="Cambria Math"/>
          <w:b w:val="0"/>
          <w:i w:val="0"/>
          <w:color w:val="000000"/>
          <w:sz w:val="22"/>
        </w:rPr>
        <w:t>𝜋</w:t>
      </w:r>
      <w:r>
        <w:rPr>
          <w:rFonts w:ascii="Cambria Math" w:hAnsi="Cambria Math" w:eastAsia="Cambria Math"/>
          <w:b w:val="0"/>
          <w:i w:val="0"/>
          <w:color w:val="000000"/>
          <w:sz w:val="22"/>
        </w:rPr>
        <w:t>. tan</w:t>
      </w:r>
      <w:r>
        <w:rPr>
          <w:rFonts w:ascii="Cambria Math" w:hAnsi="Cambria Math" w:eastAsia="Cambria Math"/>
          <w:b w:val="0"/>
          <w:i w:val="0"/>
          <w:color w:val="000000"/>
          <w:sz w:val="16"/>
        </w:rPr>
        <w:t>−1</w:t>
      </w:r>
      <w:r>
        <w:rPr>
          <w:rFonts w:ascii="Cambria Math" w:hAnsi="Cambria Math" w:eastAsia="Cambria Math"/>
          <w:b w:val="0"/>
          <w:i w:val="0"/>
          <w:color w:val="000000"/>
          <w:sz w:val="22"/>
        </w:rPr>
        <w:t xml:space="preserve"> (1</w:t>
      </w:r>
      <w:r>
        <w:rPr>
          <w:rFonts w:ascii="Cambria Math" w:hAnsi="Cambria Math" w:eastAsia="Cambria Math"/>
          <w:b w:val="0"/>
          <w:i w:val="0"/>
          <w:color w:val="000000"/>
          <w:sz w:val="22"/>
        </w:rPr>
        <w:t>𝑠</w:t>
      </w:r>
      <w:r>
        <w:rPr>
          <w:rFonts w:ascii="Cambria Math" w:hAnsi="Cambria Math" w:eastAsia="Cambria Math"/>
          <w:b w:val="0"/>
          <w:i w:val="0"/>
          <w:color w:val="000000"/>
          <w:sz w:val="22"/>
        </w:rPr>
        <w:t>) + 10°)</w:t>
      </w: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 </w:t>
      </w:r>
    </w:p>
    <w:p>
      <w:pPr>
        <w:autoSpaceDN w:val="0"/>
        <w:autoSpaceDE w:val="0"/>
        <w:widowControl/>
        <w:spacing w:line="46" w:lineRule="auto" w:before="268" w:after="0"/>
        <w:ind w:left="1416" w:right="0" w:firstLine="0"/>
        <w:jc w:val="left"/>
      </w:pP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where </w:t>
      </w:r>
      <w:r>
        <w:rPr>
          <w:rFonts w:ascii="Cambria Math" w:hAnsi="Cambria Math" w:eastAsia="Cambria Math"/>
          <w:b w:val="0"/>
          <w:i w:val="0"/>
          <w:color w:val="000000"/>
          <w:sz w:val="22"/>
        </w:rPr>
        <w:t>𝑠= 𝑥/𝐷</w:t>
      </w: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 is the non-dimensional downwind distance. </w:t>
      </w:r>
    </w:p>
    <w:p>
      <w:pPr>
        <w:autoSpaceDN w:val="0"/>
        <w:autoSpaceDE w:val="0"/>
        <w:widowControl/>
        <w:spacing w:line="256" w:lineRule="exact" w:before="522" w:after="0"/>
        <w:ind w:left="1844" w:right="0" w:firstLine="0"/>
        <w:jc w:val="left"/>
      </w:pPr>
      <w:r>
        <w:rPr>
          <w:rFonts w:ascii="Calibri Light" w:hAnsi="Calibri Light" w:eastAsia="Calibri Light"/>
          <w:b/>
          <w:i w:val="0"/>
          <w:color w:val="000000"/>
          <w:sz w:val="22"/>
        </w:rPr>
        <w:t>1.13.8</w:t>
      </w:r>
      <w:r>
        <w:rPr>
          <w:rFonts w:ascii="Arial" w:hAnsi="Arial" w:eastAsia="Arial"/>
          <w:b/>
          <w:i w:val="0"/>
          <w:color w:val="000000"/>
          <w:sz w:val="22"/>
        </w:rPr>
        <w:t xml:space="preserve"> </w:t>
      </w:r>
      <w:r>
        <w:rPr>
          <w:rFonts w:ascii="Calibri Light" w:hAnsi="Calibri Light" w:eastAsia="Calibri Light"/>
          <w:b/>
          <w:i w:val="0"/>
          <w:color w:val="000000"/>
          <w:sz w:val="22"/>
        </w:rPr>
        <w:t xml:space="preserve">Wake model comparisons </w:t>
      </w:r>
    </w:p>
    <w:p>
      <w:pPr>
        <w:autoSpaceDN w:val="0"/>
        <w:autoSpaceDE w:val="0"/>
        <w:widowControl/>
        <w:spacing w:line="197" w:lineRule="auto" w:before="164" w:after="0"/>
        <w:ind w:left="1416" w:right="0" w:firstLine="0"/>
        <w:jc w:val="left"/>
      </w:pP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This section presents analyses and compares the Wake models with that of other software. </w:t>
      </w:r>
    </w:p>
    <w:p>
      <w:pPr>
        <w:autoSpaceDN w:val="0"/>
        <w:autoSpaceDE w:val="0"/>
        <w:widowControl/>
        <w:spacing w:line="46" w:lineRule="auto" w:before="310" w:after="0"/>
        <w:ind w:left="1416" w:right="0" w:firstLine="0"/>
        <w:jc w:val="left"/>
      </w:pP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In WAsP for example, the wake decay </w:t>
      </w:r>
      <w:r>
        <w:rPr>
          <w:rFonts w:ascii="Cambria Math" w:hAnsi="Cambria Math" w:eastAsia="Cambria Math"/>
          <w:b w:val="0"/>
          <w:i w:val="0"/>
          <w:color w:val="000000"/>
          <w:sz w:val="22"/>
        </w:rPr>
        <w:t>𝑘</w:t>
      </w: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 is constant, equal to 0.075 by default. In Meteodyn WT, </w:t>
      </w:r>
      <w:r>
        <w:rPr>
          <w:rFonts w:ascii="Cambria Math" w:hAnsi="Cambria Math" w:eastAsia="Cambria Math"/>
          <w:b w:val="0"/>
          <w:i w:val="0"/>
          <w:color w:val="000000"/>
          <w:sz w:val="22"/>
        </w:rPr>
        <w:t>𝑘</w:t>
      </w: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 is </w:t>
      </w:r>
    </w:p>
    <w:p>
      <w:pPr>
        <w:autoSpaceDN w:val="0"/>
        <w:autoSpaceDE w:val="0"/>
        <w:widowControl/>
        <w:spacing w:line="197" w:lineRule="auto" w:before="48" w:after="0"/>
        <w:ind w:left="1416" w:right="0" w:firstLine="0"/>
        <w:jc w:val="left"/>
      </w:pP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computed according to the turbulence intensity. </w:t>
      </w:r>
    </w:p>
    <w:p>
      <w:pPr>
        <w:autoSpaceDN w:val="0"/>
        <w:autoSpaceDE w:val="0"/>
        <w:widowControl/>
        <w:spacing w:line="197" w:lineRule="auto" w:before="318" w:after="0"/>
        <w:ind w:left="1416" w:right="0" w:firstLine="0"/>
        <w:jc w:val="left"/>
      </w:pP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Regarding the interpolation method for the computation of AEP (annual energy production), the </w:t>
      </w:r>
    </w:p>
    <w:p>
      <w:pPr>
        <w:autoSpaceDN w:val="0"/>
        <w:autoSpaceDE w:val="0"/>
        <w:widowControl/>
        <w:spacing w:line="197" w:lineRule="auto" w:before="48" w:after="0"/>
        <w:ind w:left="1416" w:right="0" w:firstLine="0"/>
        <w:jc w:val="left"/>
      </w:pP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climatology data may be interpolated. There are several types of interpolation. Hereafter we present </w:t>
      </w:r>
    </w:p>
    <w:p>
      <w:pPr>
        <w:autoSpaceDN w:val="0"/>
        <w:autoSpaceDE w:val="0"/>
        <w:widowControl/>
        <w:spacing w:line="197" w:lineRule="auto" w:before="48" w:after="0"/>
        <w:ind w:left="1416" w:right="0" w:firstLine="0"/>
        <w:jc w:val="left"/>
      </w:pP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two methods which are employed on Meteodyn WT and Openwind. The difference generated by the </w:t>
      </w:r>
    </w:p>
    <w:p>
      <w:pPr>
        <w:autoSpaceDN w:val="0"/>
        <w:autoSpaceDE w:val="0"/>
        <w:widowControl/>
        <w:spacing w:line="197" w:lineRule="auto" w:before="48" w:after="0"/>
        <w:ind w:left="1416" w:right="0" w:firstLine="0"/>
        <w:jc w:val="left"/>
      </w:pP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interpolation method explains the difference in the final production. </w:t>
      </w:r>
    </w:p>
    <w:p>
      <w:pPr>
        <w:autoSpaceDN w:val="0"/>
        <w:autoSpaceDE w:val="0"/>
        <w:widowControl/>
        <w:spacing w:line="197" w:lineRule="auto" w:before="318" w:after="0"/>
        <w:ind w:left="1416" w:right="0" w:firstLine="0"/>
        <w:jc w:val="left"/>
      </w:pP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In the figure below, the darker red means a greater frequency in an initial climatology: </w:t>
      </w:r>
    </w:p>
    <w:p>
      <w:pPr>
        <w:autoSpaceDN w:val="0"/>
        <w:autoSpaceDE w:val="0"/>
        <w:widowControl/>
        <w:spacing w:line="240" w:lineRule="auto" w:before="144" w:after="0"/>
        <w:ind w:left="0" w:right="4872" w:firstLine="0"/>
        <w:jc w:val="right"/>
      </w:pPr>
      <w:r>
        <w:drawing>
          <wp:inline xmlns:a="http://schemas.openxmlformats.org/drawingml/2006/main" xmlns:pic="http://schemas.openxmlformats.org/drawingml/2006/picture">
            <wp:extent cx="1399540" cy="695959"/>
            <wp:docPr id="100" name="Picture 10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1399540" cy="6959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197" w:lineRule="auto" w:before="422" w:after="0"/>
        <w:ind w:left="1416" w:right="0" w:firstLine="0"/>
        <w:jc w:val="left"/>
      </w:pP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The initial climatology is a *.tab file, with one bin of wind speed (13 m/s) and one-degree direction </w:t>
      </w:r>
    </w:p>
    <w:p>
      <w:pPr>
        <w:autoSpaceDN w:val="0"/>
        <w:autoSpaceDE w:val="0"/>
        <w:widowControl/>
        <w:spacing w:line="216" w:lineRule="auto" w:before="26" w:after="0"/>
        <w:ind w:left="1416" w:right="0" w:firstLine="0"/>
        <w:jc w:val="left"/>
      </w:pPr>
      <w:r>
        <w:rPr>
          <w:rFonts w:ascii="Calibri Light" w:hAnsi="Calibri Light" w:eastAsia="Calibri Light"/>
          <w:b w:val="0"/>
          <w:i w:val="0"/>
          <w:color w:val="000000"/>
          <w:sz w:val="22"/>
        </w:rPr>
        <w:t>(synoptic direction = 270</w:t>
      </w:r>
      <w:r>
        <w:rPr>
          <w:rFonts w:ascii="Calibri Light" w:hAnsi="Calibri Light" w:eastAsia="Calibri Light"/>
          <w:b w:val="0"/>
          <w:i w:val="0"/>
          <w:color w:val="000000"/>
          <w:sz w:val="14"/>
        </w:rPr>
        <w:t>o</w:t>
      </w: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). A bin of 13 m/s means that the wind speed is between [12.1; 13]. </w:t>
      </w:r>
    </w:p>
    <w:p>
      <w:pPr>
        <w:autoSpaceDN w:val="0"/>
        <w:autoSpaceDE w:val="0"/>
        <w:widowControl/>
        <w:spacing w:line="216" w:lineRule="auto" w:before="560" w:after="0"/>
        <w:ind w:left="1416" w:right="0" w:firstLine="0"/>
        <w:jc w:val="left"/>
      </w:pPr>
      <w:r>
        <w:rPr>
          <w:rFonts w:ascii="Calibri Light" w:hAnsi="Calibri Light" w:eastAsia="Calibri Light"/>
          <w:b w:val="0"/>
          <w:i w:val="0"/>
          <w:color w:val="000000"/>
          <w:sz w:val="22"/>
        </w:rPr>
        <w:t>When 100% of the wind speed comes from 270</w:t>
      </w:r>
      <w:r>
        <w:rPr>
          <w:rFonts w:ascii="Calibri Light" w:hAnsi="Calibri Light" w:eastAsia="Calibri Light"/>
          <w:b w:val="0"/>
          <w:i w:val="0"/>
          <w:color w:val="000000"/>
          <w:sz w:val="14"/>
        </w:rPr>
        <w:t>o</w:t>
      </w: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 with a wind speed of 13m/s, the interpolation for the </w:t>
      </w:r>
    </w:p>
    <w:p>
      <w:pPr>
        <w:autoSpaceDN w:val="0"/>
        <w:autoSpaceDE w:val="0"/>
        <w:widowControl/>
        <w:spacing w:line="214" w:lineRule="auto" w:before="28" w:after="0"/>
        <w:ind w:left="1416" w:right="0" w:firstLine="0"/>
        <w:jc w:val="left"/>
      </w:pPr>
      <w:r>
        <w:rPr>
          <w:rFonts w:ascii="Calibri Light" w:hAnsi="Calibri Light" w:eastAsia="Calibri Light"/>
          <w:b w:val="0"/>
          <w:i w:val="0"/>
          <w:color w:val="000000"/>
          <w:sz w:val="22"/>
        </w:rPr>
        <w:t>direction is uniform in Openwind between 255</w:t>
      </w:r>
      <w:r>
        <w:rPr>
          <w:rFonts w:ascii="Calibri Light" w:hAnsi="Calibri Light" w:eastAsia="Calibri Light"/>
          <w:b w:val="0"/>
          <w:i w:val="0"/>
          <w:color w:val="000000"/>
          <w:sz w:val="14"/>
        </w:rPr>
        <w:t>o</w:t>
      </w: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 and 285</w:t>
      </w:r>
      <w:r>
        <w:rPr>
          <w:rFonts w:ascii="Calibri Light" w:hAnsi="Calibri Light" w:eastAsia="Calibri Light"/>
          <w:b w:val="0"/>
          <w:i w:val="0"/>
          <w:color w:val="000000"/>
          <w:sz w:val="14"/>
        </w:rPr>
        <w:t>o</w:t>
      </w: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. On the contrary, in Meteodyn WT, it is not </w:t>
      </w:r>
    </w:p>
    <w:p>
      <w:pPr>
        <w:autoSpaceDN w:val="0"/>
        <w:autoSpaceDE w:val="0"/>
        <w:widowControl/>
        <w:spacing w:line="197" w:lineRule="auto" w:before="48" w:after="0"/>
        <w:ind w:left="1416" w:right="0" w:firstLine="0"/>
        <w:jc w:val="left"/>
      </w:pP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uniform. </w:t>
      </w:r>
    </w:p>
    <w:p>
      <w:pPr>
        <w:sectPr>
          <w:type w:val="continuous"/>
          <w:pgSz w:w="11904" w:h="16838"/>
          <w:pgMar w:top="0" w:right="1440" w:bottom="17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7569200" cy="685800"/>
            <wp:docPr id="101" name="Picture 10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569200" cy="685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336" w:after="0"/>
        <w:ind w:left="1948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5086350" cy="3009900"/>
            <wp:docPr id="102" name="Picture 10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5086350" cy="30099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5" w:lineRule="auto" w:before="318" w:after="0"/>
        <w:ind w:left="1416" w:right="18" w:firstLine="0"/>
        <w:jc w:val="both"/>
      </w:pP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We can observe that during the directional interpolation at 12.5 m/s for the 270° synoptic direction </w:t>
      </w: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the frequency is most important in Meteodyn WT whereas in Openwind, for example, the frequency </w:t>
      </w:r>
      <w:r>
        <w:rPr>
          <w:rFonts w:ascii="Calibri Light" w:hAnsi="Calibri Light" w:eastAsia="Calibri Light"/>
          <w:b w:val="0"/>
          <w:i w:val="0"/>
          <w:color w:val="000000"/>
          <w:sz w:val="22"/>
        </w:rPr>
        <w:t>is the same for the 12.5 m/s bin regardless of the direction between 255</w:t>
      </w:r>
      <w:r>
        <w:rPr>
          <w:rFonts w:ascii="Calibri Light" w:hAnsi="Calibri Light" w:eastAsia="Calibri Light"/>
          <w:b w:val="0"/>
          <w:i w:val="0"/>
          <w:color w:val="000000"/>
          <w:sz w:val="14"/>
        </w:rPr>
        <w:t>o</w:t>
      </w: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 and 285</w:t>
      </w:r>
      <w:r>
        <w:rPr>
          <w:rFonts w:ascii="Calibri Light" w:hAnsi="Calibri Light" w:eastAsia="Calibri Light"/>
          <w:b w:val="0"/>
          <w:i w:val="0"/>
          <w:color w:val="000000"/>
          <w:sz w:val="14"/>
        </w:rPr>
        <w:t>o</w:t>
      </w: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. </w:t>
      </w:r>
    </w:p>
    <w:p>
      <w:pPr>
        <w:autoSpaceDN w:val="0"/>
        <w:autoSpaceDE w:val="0"/>
        <w:widowControl/>
        <w:spacing w:line="197" w:lineRule="auto" w:before="312" w:after="0"/>
        <w:ind w:left="1416" w:right="0" w:firstLine="0"/>
        <w:jc w:val="left"/>
      </w:pP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References: </w:t>
      </w:r>
    </w:p>
    <w:p>
      <w:pPr>
        <w:autoSpaceDN w:val="0"/>
        <w:autoSpaceDE w:val="0"/>
        <w:widowControl/>
        <w:spacing w:line="245" w:lineRule="auto" w:before="48" w:after="0"/>
        <w:ind w:left="1416" w:right="0" w:firstLine="0"/>
        <w:jc w:val="left"/>
      </w:pPr>
      <w:r>
        <w:rPr>
          <w:rFonts w:ascii="Calibri Light" w:hAnsi="Calibri Light" w:eastAsia="Calibri Light"/>
          <w:b w:val="0"/>
          <w:i/>
          <w:color w:val="000000"/>
          <w:sz w:val="22"/>
        </w:rPr>
        <w:t xml:space="preserve">European Wind Energy Association Conference and Exhibition, October 1986, Italy - "A Simple Model </w:t>
      </w:r>
      <w:r>
        <w:rPr>
          <w:rFonts w:ascii="Calibri Light" w:hAnsi="Calibri Light" w:eastAsia="Calibri Light"/>
          <w:b w:val="0"/>
          <w:i/>
          <w:color w:val="000000"/>
          <w:sz w:val="22"/>
        </w:rPr>
        <w:t xml:space="preserve">for Cluster Efficiency", I. Katic, J. Højstrup and N.O. Jensen: </w:t>
      </w:r>
      <w:r>
        <w:br/>
      </w:r>
      <w:r>
        <w:rPr>
          <w:rFonts w:ascii="Calibri Light" w:hAnsi="Calibri Light" w:eastAsia="Calibri Light"/>
          <w:b w:val="0"/>
          <w:i/>
          <w:color w:val="000000"/>
          <w:sz w:val="22"/>
        </w:rPr>
        <w:t xml:space="preserve">Risø-R-1188 Report, 2007 - "Turbulence and turbulence generated fatigue in wind turbines clusters", S. </w:t>
      </w:r>
    </w:p>
    <w:p>
      <w:pPr>
        <w:autoSpaceDN w:val="0"/>
        <w:autoSpaceDE w:val="0"/>
        <w:widowControl/>
        <w:spacing w:line="197" w:lineRule="auto" w:before="48" w:after="0"/>
        <w:ind w:left="1416" w:right="0" w:firstLine="0"/>
        <w:jc w:val="left"/>
      </w:pPr>
      <w:r>
        <w:rPr>
          <w:rFonts w:ascii="Calibri Light" w:hAnsi="Calibri Light" w:eastAsia="Calibri Light"/>
          <w:b w:val="0"/>
          <w:i/>
          <w:color w:val="000000"/>
          <w:sz w:val="22"/>
        </w:rPr>
        <w:t xml:space="preserve">Frandsen </w:t>
      </w:r>
    </w:p>
    <w:p>
      <w:pPr>
        <w:sectPr>
          <w:pgSz w:w="11904" w:h="16838"/>
          <w:pgMar w:top="0" w:right="1352" w:bottom="17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7569200" cy="685800"/>
            <wp:docPr id="103" name="Picture 10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569200" cy="685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56" w:lineRule="exact" w:before="352" w:after="0"/>
        <w:ind w:left="428" w:right="0" w:firstLine="0"/>
        <w:jc w:val="left"/>
      </w:pPr>
      <w:r>
        <w:rPr>
          <w:rFonts w:ascii="Calibri Light" w:hAnsi="Calibri Light" w:eastAsia="Calibri Light"/>
          <w:b/>
          <w:i w:val="0"/>
          <w:color w:val="000000"/>
          <w:sz w:val="22"/>
        </w:rPr>
        <w:t>1.13.9</w:t>
      </w:r>
      <w:r>
        <w:rPr>
          <w:rFonts w:ascii="Arial" w:hAnsi="Arial" w:eastAsia="Arial"/>
          <w:b/>
          <w:i w:val="0"/>
          <w:color w:val="000000"/>
          <w:sz w:val="22"/>
        </w:rPr>
        <w:t xml:space="preserve"> </w:t>
      </w:r>
      <w:r>
        <w:rPr>
          <w:rFonts w:ascii="Calibri Light" w:hAnsi="Calibri Light" w:eastAsia="Calibri Light"/>
          <w:b/>
          <w:i w:val="0"/>
          <w:color w:val="000000"/>
          <w:sz w:val="22"/>
        </w:rPr>
        <w:t xml:space="preserve">Large park wake model </w:t>
      </w:r>
    </w:p>
    <w:p>
      <w:pPr>
        <w:autoSpaceDN w:val="0"/>
        <w:autoSpaceDE w:val="0"/>
        <w:widowControl/>
        <w:spacing w:line="197" w:lineRule="auto" w:before="162" w:after="0"/>
        <w:ind w:left="0" w:right="0" w:firstLine="0"/>
        <w:jc w:val="center"/>
      </w:pP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The large park model aims at simulating the wake effects in regularly arranged large wind farms where </w:t>
      </w:r>
    </w:p>
    <w:p>
      <w:pPr>
        <w:autoSpaceDN w:val="0"/>
        <w:autoSpaceDE w:val="0"/>
        <w:widowControl/>
        <w:spacing w:line="197" w:lineRule="auto" w:before="48" w:after="0"/>
        <w:ind w:left="0" w:right="0" w:firstLine="0"/>
        <w:jc w:val="center"/>
      </w:pP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the inter-turbine distance is lower than 15 rotor diameters. Single wake models do not consider the </w:t>
      </w:r>
    </w:p>
    <w:p>
      <w:pPr>
        <w:autoSpaceDN w:val="0"/>
        <w:autoSpaceDE w:val="0"/>
        <w:widowControl/>
        <w:spacing w:line="197" w:lineRule="auto" w:before="48" w:after="0"/>
        <w:ind w:left="0" w:right="0" w:firstLine="0"/>
        <w:jc w:val="center"/>
      </w:pP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change of the atmospheric boundary layer caused by a roughness increase associated with the </w:t>
      </w:r>
    </w:p>
    <w:p>
      <w:pPr>
        <w:autoSpaceDN w:val="0"/>
        <w:autoSpaceDE w:val="0"/>
        <w:widowControl/>
        <w:spacing w:line="197" w:lineRule="auto" w:before="48" w:after="0"/>
        <w:ind w:left="0" w:right="0" w:firstLine="0"/>
        <w:jc w:val="center"/>
      </w:pP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presence of wind turbines. More wind turbines are far from the windward side of the farm, where the </w:t>
      </w:r>
    </w:p>
    <w:p>
      <w:pPr>
        <w:autoSpaceDN w:val="0"/>
        <w:autoSpaceDE w:val="0"/>
        <w:widowControl/>
        <w:spacing w:line="197" w:lineRule="auto" w:before="48" w:after="0"/>
        <w:ind w:left="0" w:right="0" w:firstLine="0"/>
        <w:jc w:val="center"/>
      </w:pP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wind velocity deficit increases causing the wind speed to slow down over the farm. Therefore, the </w:t>
      </w:r>
    </w:p>
    <w:p>
      <w:pPr>
        <w:autoSpaceDN w:val="0"/>
        <w:autoSpaceDE w:val="0"/>
        <w:widowControl/>
        <w:spacing w:line="55" w:lineRule="auto" w:before="8" w:after="0"/>
        <w:ind w:left="0" w:right="0" w:firstLine="0"/>
        <w:jc w:val="center"/>
      </w:pP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boundary layer profile is a function of the equivalent roughness </w:t>
      </w:r>
      <w:r>
        <w:rPr>
          <w:rFonts w:ascii="Cambria Math" w:hAnsi="Cambria Math" w:eastAsia="Cambria Math"/>
          <w:b w:val="0"/>
          <w:i w:val="0"/>
          <w:color w:val="000000"/>
          <w:sz w:val="22"/>
        </w:rPr>
        <w:t>𝑧</w:t>
      </w:r>
      <w:r>
        <w:rPr>
          <w:rFonts w:ascii="Cambria Math" w:hAnsi="Cambria Math" w:eastAsia="Cambria Math"/>
          <w:b w:val="0"/>
          <w:i w:val="0"/>
          <w:color w:val="000000"/>
          <w:sz w:val="16"/>
        </w:rPr>
        <w:t>′</w:t>
      </w:r>
      <w:r>
        <w:rPr>
          <w:rFonts w:ascii="Cambria Math" w:hAnsi="Cambria Math" w:eastAsia="Cambria Math"/>
          <w:b w:val="0"/>
          <w:i w:val="0"/>
          <w:color w:val="000000"/>
          <w:sz w:val="16"/>
        </w:rPr>
        <w:t>0</w:t>
      </w: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 and the wind position relative to </w:t>
      </w:r>
    </w:p>
    <w:p>
      <w:pPr>
        <w:autoSpaceDN w:val="0"/>
        <w:autoSpaceDE w:val="0"/>
        <w:widowControl/>
        <w:spacing w:line="197" w:lineRule="auto" w:before="24" w:after="0"/>
        <w:ind w:left="0" w:right="0" w:firstLine="0"/>
        <w:jc w:val="left"/>
      </w:pP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the upstream turbine. </w:t>
      </w:r>
    </w:p>
    <w:p>
      <w:pPr>
        <w:autoSpaceDN w:val="0"/>
        <w:autoSpaceDE w:val="0"/>
        <w:widowControl/>
        <w:spacing w:line="197" w:lineRule="auto" w:before="318" w:after="0"/>
        <w:ind w:left="0" w:right="0" w:firstLine="0"/>
        <w:jc w:val="center"/>
      </w:pP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Note: The large park model developed for Meteodyn Universe Platform is designed for quasi-regular </w:t>
      </w:r>
    </w:p>
    <w:p>
      <w:pPr>
        <w:autoSpaceDN w:val="0"/>
        <w:autoSpaceDE w:val="0"/>
        <w:widowControl/>
        <w:spacing w:line="197" w:lineRule="auto" w:before="48" w:after="0"/>
        <w:ind w:left="0" w:right="0" w:firstLine="0"/>
        <w:jc w:val="center"/>
      </w:pP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parks with cluster shape. The large park model has been validated at Horns Rev and Nysted offshore </w:t>
      </w:r>
    </w:p>
    <w:p>
      <w:pPr>
        <w:autoSpaceDN w:val="0"/>
        <w:autoSpaceDE w:val="0"/>
        <w:widowControl/>
        <w:spacing w:line="197" w:lineRule="auto" w:before="48" w:after="0"/>
        <w:ind w:left="0" w:right="0" w:firstLine="0"/>
        <w:jc w:val="left"/>
      </w:pP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wind farms [1]. 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761990" cy="2124710"/>
            <wp:docPr id="104" name="Picture 10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5761990" cy="21247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197" w:lineRule="auto" w:before="64" w:after="0"/>
        <w:ind w:left="0" w:right="0" w:firstLine="0"/>
        <w:jc w:val="center"/>
      </w:pPr>
      <w:r>
        <w:rPr>
          <w:rFonts w:ascii="Calibri Light" w:hAnsi="Calibri Light" w:eastAsia="Calibri Light"/>
          <w:b w:val="0"/>
          <w:i/>
          <w:color w:val="000000"/>
          <w:sz w:val="22"/>
        </w:rPr>
        <w:t xml:space="preserve">Figure X: Sketch of large wind farm effect </w:t>
      </w:r>
    </w:p>
    <w:p>
      <w:pPr>
        <w:autoSpaceDN w:val="0"/>
        <w:autoSpaceDE w:val="0"/>
        <w:widowControl/>
        <w:spacing w:line="197" w:lineRule="auto" w:before="312" w:after="0"/>
        <w:ind w:left="0" w:right="0" w:firstLine="0"/>
        <w:jc w:val="left"/>
      </w:pP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The large park model is described below. </w:t>
      </w:r>
    </w:p>
    <w:p>
      <w:pPr>
        <w:autoSpaceDN w:val="0"/>
        <w:autoSpaceDE w:val="0"/>
        <w:widowControl/>
        <w:spacing w:line="256" w:lineRule="exact" w:before="282" w:after="0"/>
        <w:ind w:left="0" w:right="0" w:firstLine="0"/>
        <w:jc w:val="left"/>
      </w:pPr>
      <w:r>
        <w:rPr>
          <w:rFonts w:ascii="Calibri Light" w:hAnsi="Calibri Light" w:eastAsia="Calibri Light"/>
          <w:b w:val="0"/>
          <w:i w:val="0"/>
          <w:color w:val="000000"/>
          <w:sz w:val="22"/>
        </w:rPr>
        <w:t>1)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 </w:t>
      </w:r>
      <w:r>
        <w:rPr>
          <w:rFonts w:ascii="Calibri Light" w:hAnsi="Calibri Light" w:eastAsia="Calibri Light"/>
          <w:b w:val="0"/>
          <w:i w:val="0"/>
          <w:color w:val="000000"/>
          <w:sz w:val="22"/>
        </w:rPr>
        <w:t>The equivalent roughness z'</w:t>
      </w:r>
      <w:r>
        <w:rPr>
          <w:rFonts w:ascii="Calibri Light" w:hAnsi="Calibri Light" w:eastAsia="Calibri Light"/>
          <w:b w:val="0"/>
          <w:i w:val="0"/>
          <w:color w:val="000000"/>
          <w:sz w:val="14"/>
        </w:rPr>
        <w:t>0</w:t>
      </w: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 is calculated with formula (1) using the Frandsen method [2][3]: </w:t>
      </w:r>
    </w:p>
    <w:p>
      <w:pPr>
        <w:autoSpaceDN w:val="0"/>
        <w:autoSpaceDE w:val="0"/>
        <w:widowControl/>
        <w:spacing w:line="43" w:lineRule="auto" w:before="814" w:after="0"/>
        <w:ind w:left="0" w:right="3902" w:firstLine="0"/>
        <w:jc w:val="right"/>
      </w:pPr>
      <w:r>
        <w:rPr>
          <w:rFonts w:ascii="Cambria Math" w:hAnsi="Cambria Math" w:eastAsia="Cambria Math"/>
          <w:b w:val="0"/>
          <w:i w:val="0"/>
          <w:color w:val="000000"/>
          <w:sz w:val="16"/>
        </w:rPr>
        <w:t>𝐾</w:t>
      </w:r>
    </w:p>
    <w:p>
      <w:pPr>
        <w:autoSpaceDN w:val="0"/>
        <w:tabs>
          <w:tab w:pos="4058" w:val="left"/>
        </w:tabs>
        <w:autoSpaceDE w:val="0"/>
        <w:widowControl/>
        <w:spacing w:line="50" w:lineRule="auto" w:before="0" w:after="0"/>
        <w:ind w:left="2646" w:right="0" w:firstLine="0"/>
        <w:jc w:val="left"/>
      </w:pPr>
      <w:r>
        <w:rPr>
          <w:rFonts w:ascii="Cambria Math" w:hAnsi="Cambria Math" w:eastAsia="Cambria Math"/>
          <w:b w:val="0"/>
          <w:i w:val="0"/>
          <w:color w:val="000000"/>
          <w:sz w:val="22"/>
        </w:rPr>
        <w:t>𝑧′</w:t>
      </w:r>
      <w:r>
        <w:rPr>
          <w:rFonts w:ascii="Cambria Math" w:hAnsi="Cambria Math" w:eastAsia="Cambria Math"/>
          <w:b w:val="0"/>
          <w:i w:val="0"/>
          <w:color w:val="000000"/>
          <w:sz w:val="16"/>
        </w:rPr>
        <w:t>0</w:t>
      </w:r>
      <w:r>
        <w:rPr>
          <w:rFonts w:ascii="Cambria Math" w:hAnsi="Cambria Math" w:eastAsia="Cambria Math"/>
          <w:b w:val="0"/>
          <w:i w:val="0"/>
          <w:color w:val="000000"/>
          <w:sz w:val="22"/>
        </w:rPr>
        <w:t xml:space="preserve"> </w:t>
      </w:r>
      <w:r>
        <w:rPr>
          <w:rFonts w:ascii="Cambria Math" w:hAnsi="Cambria Math" w:eastAsia="Cambria Math"/>
          <w:b w:val="0"/>
          <w:i w:val="0"/>
          <w:color w:val="000000"/>
          <w:sz w:val="22"/>
        </w:rPr>
        <w:t>= ℎ</w:t>
      </w:r>
      <w:r>
        <w:rPr>
          <w:rFonts w:ascii="Cambria Math" w:hAnsi="Cambria Math" w:eastAsia="Cambria Math"/>
          <w:b w:val="0"/>
          <w:i w:val="0"/>
          <w:color w:val="000000"/>
          <w:sz w:val="16"/>
        </w:rPr>
        <w:t>𝐻</w:t>
      </w:r>
      <w:r>
        <w:rPr>
          <w:rFonts w:ascii="Cambria Math" w:hAnsi="Cambria Math" w:eastAsia="Cambria Math"/>
          <w:b w:val="0"/>
          <w:i w:val="0"/>
          <w:color w:val="000000"/>
          <w:sz w:val="22"/>
        </w:rPr>
        <w:t xml:space="preserve"> 𝑒𝑥𝑝</w:t>
      </w:r>
      <w:r>
        <w:tab/>
      </w:r>
      <w:r>
        <w:rPr>
          <w:rFonts w:ascii="Cambria Math" w:hAnsi="Cambria Math" w:eastAsia="Cambria Math"/>
          <w:b w:val="0"/>
          <w:i w:val="0"/>
          <w:color w:val="000000"/>
          <w:sz w:val="22"/>
        </w:rPr>
        <w:t>−</w:t>
      </w:r>
    </w:p>
    <w:p>
      <w:pPr>
        <w:autoSpaceDN w:val="0"/>
        <w:autoSpaceDE w:val="0"/>
        <w:widowControl/>
        <w:spacing w:line="43" w:lineRule="auto" w:before="0" w:after="0"/>
        <w:ind w:left="0" w:right="3126" w:firstLine="0"/>
        <w:jc w:val="right"/>
      </w:pPr>
      <w:r>
        <w:rPr>
          <w:rFonts w:ascii="Cambria Math" w:hAnsi="Cambria Math" w:eastAsia="Cambria Math"/>
          <w:b w:val="0"/>
          <w:i w:val="0"/>
          <w:color w:val="000000"/>
          <w:sz w:val="13"/>
        </w:rPr>
        <w:t>2</w:t>
      </w:r>
    </w:p>
    <w:p>
      <w:pPr>
        <w:autoSpaceDN w:val="0"/>
        <w:autoSpaceDE w:val="0"/>
        <w:widowControl/>
        <w:spacing w:line="197" w:lineRule="auto" w:before="0" w:after="0"/>
        <w:ind w:left="0" w:right="1152" w:firstLine="0"/>
        <w:jc w:val="right"/>
      </w:pP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(1) </w:t>
      </w:r>
    </w:p>
    <w:p>
      <w:pPr>
        <w:autoSpaceDN w:val="0"/>
        <w:autoSpaceDE w:val="0"/>
        <w:widowControl/>
        <w:spacing w:line="43" w:lineRule="auto" w:before="408" w:after="0"/>
        <w:ind w:left="0" w:right="4990" w:firstLine="0"/>
        <w:jc w:val="right"/>
      </w:pPr>
      <w:r>
        <w:rPr>
          <w:rFonts w:ascii="Cambria Math" w:hAnsi="Cambria Math" w:eastAsia="Cambria Math"/>
          <w:b w:val="0"/>
          <w:i w:val="0"/>
          <w:color w:val="000000"/>
          <w:sz w:val="22"/>
        </w:rPr>
        <w:t>(</w:t>
      </w:r>
    </w:p>
    <w:p>
      <w:pPr>
        <w:autoSpaceDN w:val="0"/>
        <w:autoSpaceDE w:val="0"/>
        <w:widowControl/>
        <w:spacing w:line="115" w:lineRule="auto" w:before="0" w:after="0"/>
        <w:ind w:left="0" w:right="3318" w:firstLine="0"/>
        <w:jc w:val="right"/>
      </w:pPr>
      <w:r>
        <w:rPr>
          <w:rFonts w:ascii="Cambria Math" w:hAnsi="Cambria Math" w:eastAsia="Cambria Math"/>
          <w:b w:val="0"/>
          <w:i w:val="0"/>
          <w:color w:val="000000"/>
          <w:sz w:val="16"/>
        </w:rPr>
        <w:t>√𝐶</w:t>
      </w:r>
      <w:r>
        <w:rPr>
          <w:rFonts w:ascii="Cambria Math" w:hAnsi="Cambria Math" w:eastAsia="Cambria Math"/>
          <w:b w:val="0"/>
          <w:i w:val="0"/>
          <w:color w:val="000000"/>
          <w:sz w:val="13"/>
        </w:rPr>
        <w:t>𝑡</w:t>
      </w:r>
      <w:r>
        <w:rPr>
          <w:rFonts w:ascii="Cambria Math" w:hAnsi="Cambria Math" w:eastAsia="Cambria Math"/>
          <w:b w:val="0"/>
          <w:i w:val="0"/>
          <w:color w:val="000000"/>
          <w:sz w:val="16"/>
        </w:rPr>
        <w:t>+(</w:t>
      </w:r>
      <w:r>
        <w:rPr>
          <w:rFonts w:ascii="Cambria Math" w:hAnsi="Cambria Math" w:eastAsia="Cambria Math"/>
          <w:b w:val="0"/>
          <w:i w:val="0"/>
          <w:color w:val="000000"/>
          <w:sz w:val="16"/>
        </w:rPr>
        <w:t>𝐾</w:t>
      </w:r>
      <w:r>
        <w:rPr>
          <w:rFonts w:ascii="Cambria Math" w:hAnsi="Cambria Math" w:eastAsia="Cambria Math"/>
          <w:b w:val="0"/>
          <w:i w:val="0"/>
          <w:color w:val="000000"/>
          <w:sz w:val="16"/>
        </w:rPr>
        <w:t>⁄</w:t>
      </w:r>
      <w:r>
        <w:rPr>
          <w:rFonts w:ascii="Cambria Math" w:hAnsi="Cambria Math" w:eastAsia="Cambria Math"/>
          <w:b w:val="0"/>
          <w:i w:val="0"/>
          <w:color w:val="000000"/>
          <w:sz w:val="16"/>
        </w:rPr>
        <w:t>ln (</w:t>
      </w:r>
      <w:r>
        <w:rPr>
          <w:rFonts w:ascii="Cambria Math" w:hAnsi="Cambria Math" w:eastAsia="Cambria Math"/>
          <w:b w:val="0"/>
          <w:i w:val="0"/>
          <w:color w:val="000000"/>
          <w:sz w:val="16"/>
        </w:rPr>
        <w:t>ℎ</w:t>
      </w:r>
      <w:r>
        <w:rPr>
          <w:rFonts w:ascii="Cambria Math" w:hAnsi="Cambria Math" w:eastAsia="Cambria Math"/>
          <w:b w:val="0"/>
          <w:i w:val="0"/>
          <w:color w:val="000000"/>
          <w:sz w:val="13"/>
        </w:rPr>
        <w:t>𝐻</w:t>
      </w:r>
      <w:r>
        <w:rPr>
          <w:rFonts w:ascii="Cambria Math" w:hAnsi="Cambria Math" w:eastAsia="Cambria Math"/>
          <w:b w:val="0"/>
          <w:i w:val="0"/>
          <w:color w:val="000000"/>
          <w:sz w:val="16"/>
        </w:rPr>
        <w:t>𝑧</w:t>
      </w:r>
      <w:r>
        <w:rPr>
          <w:rFonts w:ascii="Cambria Math" w:hAnsi="Cambria Math" w:eastAsia="Cambria Math"/>
          <w:b w:val="0"/>
          <w:i w:val="0"/>
          <w:color w:val="000000"/>
          <w:sz w:val="13"/>
        </w:rPr>
        <w:t xml:space="preserve">0 </w:t>
      </w:r>
      <w:r>
        <w:rPr>
          <w:rFonts w:ascii="Cambria Math" w:hAnsi="Cambria Math" w:eastAsia="Cambria Math"/>
          <w:b w:val="0"/>
          <w:i w:val="0"/>
          <w:color w:val="000000"/>
          <w:sz w:val="16"/>
        </w:rPr>
        <w:t>)</w:t>
      </w:r>
    </w:p>
    <w:p>
      <w:pPr>
        <w:autoSpaceDN w:val="0"/>
        <w:autoSpaceDE w:val="0"/>
        <w:widowControl/>
        <w:spacing w:line="43" w:lineRule="auto" w:before="0" w:after="0"/>
        <w:ind w:left="0" w:right="3206" w:firstLine="0"/>
        <w:jc w:val="right"/>
      </w:pPr>
      <w:r>
        <w:rPr>
          <w:rFonts w:ascii="Cambria Math" w:hAnsi="Cambria Math" w:eastAsia="Cambria Math"/>
          <w:b w:val="0"/>
          <w:i w:val="0"/>
          <w:color w:val="000000"/>
          <w:sz w:val="16"/>
        </w:rPr>
        <w:t>)</w:t>
      </w:r>
    </w:p>
    <w:p>
      <w:pPr>
        <w:autoSpaceDN w:val="0"/>
        <w:autoSpaceDE w:val="0"/>
        <w:widowControl/>
        <w:spacing w:line="43" w:lineRule="auto" w:before="24" w:after="0"/>
        <w:ind w:left="0" w:right="2954" w:firstLine="0"/>
        <w:jc w:val="right"/>
      </w:pPr>
      <w:r>
        <w:rPr>
          <w:rFonts w:ascii="Cambria Math" w:hAnsi="Cambria Math" w:eastAsia="Cambria Math"/>
          <w:b w:val="0"/>
          <w:i w:val="0"/>
          <w:color w:val="000000"/>
          <w:sz w:val="22"/>
        </w:rPr>
        <w:t>)</w:t>
      </w:r>
    </w:p>
    <w:p>
      <w:pPr>
        <w:autoSpaceDN w:val="0"/>
        <w:autoSpaceDE w:val="0"/>
        <w:widowControl/>
        <w:spacing w:line="197" w:lineRule="auto" w:before="44" w:after="0"/>
        <w:ind w:left="0" w:right="0" w:firstLine="0"/>
        <w:jc w:val="left"/>
      </w:pP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Where: </w:t>
      </w:r>
    </w:p>
    <w:p>
      <w:pPr>
        <w:autoSpaceDN w:val="0"/>
        <w:autoSpaceDE w:val="0"/>
        <w:widowControl/>
        <w:spacing w:line="43" w:lineRule="auto" w:before="234" w:after="0"/>
        <w:ind w:left="706" w:right="0" w:firstLine="0"/>
        <w:jc w:val="left"/>
      </w:pPr>
      <w:r>
        <w:rPr>
          <w:rFonts w:ascii="Cambria Math" w:hAnsi="Cambria Math" w:eastAsia="Cambria Math"/>
          <w:b w:val="0"/>
          <w:i w:val="0"/>
          <w:color w:val="000000"/>
          <w:sz w:val="22"/>
        </w:rPr>
        <w:t>𝜋</w:t>
      </w:r>
    </w:p>
    <w:p>
      <w:pPr>
        <w:autoSpaceDN w:val="0"/>
        <w:tabs>
          <w:tab w:pos="1080" w:val="left"/>
        </w:tabs>
        <w:autoSpaceDE w:val="0"/>
        <w:widowControl/>
        <w:spacing w:line="48" w:lineRule="auto" w:before="0" w:after="0"/>
        <w:ind w:left="0" w:right="0" w:firstLine="0"/>
        <w:jc w:val="left"/>
      </w:pPr>
      <w:r>
        <w:rPr>
          <w:rFonts w:ascii="Cambria Math" w:hAnsi="Cambria Math" w:eastAsia="Cambria Math"/>
          <w:b w:val="0"/>
          <w:i w:val="0"/>
          <w:color w:val="000000"/>
          <w:sz w:val="22"/>
        </w:rPr>
        <w:t>𝐶</w:t>
      </w:r>
      <w:r>
        <w:rPr>
          <w:rFonts w:ascii="Cambria Math" w:hAnsi="Cambria Math" w:eastAsia="Cambria Math"/>
          <w:b w:val="0"/>
          <w:i w:val="0"/>
          <w:color w:val="000000"/>
          <w:sz w:val="16"/>
        </w:rPr>
        <w:t>𝜏</w:t>
      </w:r>
      <w:r>
        <w:rPr>
          <w:rFonts w:ascii="Cambria Math" w:hAnsi="Cambria Math" w:eastAsia="Cambria Math"/>
          <w:b w:val="0"/>
          <w:i w:val="0"/>
          <w:color w:val="000000"/>
          <w:sz w:val="22"/>
        </w:rPr>
        <w:t>=</w:t>
      </w:r>
      <w:r>
        <w:tab/>
      </w:r>
      <w:r>
        <w:rPr>
          <w:rFonts w:ascii="Cambria Math" w:hAnsi="Cambria Math" w:eastAsia="Cambria Math"/>
          <w:b w:val="0"/>
          <w:i w:val="0"/>
          <w:color w:val="000000"/>
          <w:sz w:val="22"/>
        </w:rPr>
        <w:t>𝐶</w:t>
      </w:r>
      <w:r>
        <w:rPr>
          <w:rFonts w:ascii="Cambria Math" w:hAnsi="Cambria Math" w:eastAsia="Cambria Math"/>
          <w:b w:val="0"/>
          <w:i w:val="0"/>
          <w:color w:val="000000"/>
          <w:sz w:val="16"/>
        </w:rPr>
        <w:t>𝑇</w:t>
      </w: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 </w:t>
      </w:r>
    </w:p>
    <w:p>
      <w:pPr>
        <w:autoSpaceDN w:val="0"/>
        <w:autoSpaceDE w:val="0"/>
        <w:widowControl/>
        <w:spacing w:line="48" w:lineRule="auto" w:before="0" w:after="0"/>
        <w:ind w:left="500" w:right="0" w:firstLine="0"/>
        <w:jc w:val="left"/>
      </w:pPr>
      <w:r>
        <w:rPr>
          <w:rFonts w:ascii="Cambria Math" w:hAnsi="Cambria Math" w:eastAsia="Cambria Math"/>
          <w:b w:val="0"/>
          <w:i w:val="0"/>
          <w:color w:val="000000"/>
          <w:sz w:val="22"/>
        </w:rPr>
        <w:t>8𝑆</w:t>
      </w:r>
      <w:r>
        <w:rPr>
          <w:rFonts w:ascii="Cambria Math" w:hAnsi="Cambria Math" w:eastAsia="Cambria Math"/>
          <w:b w:val="0"/>
          <w:i w:val="0"/>
          <w:color w:val="000000"/>
          <w:sz w:val="16"/>
        </w:rPr>
        <w:t>𝑑</w:t>
      </w:r>
      <w:r>
        <w:rPr>
          <w:rFonts w:ascii="Cambria Math" w:hAnsi="Cambria Math" w:eastAsia="Cambria Math"/>
          <w:b w:val="0"/>
          <w:i w:val="0"/>
          <w:color w:val="000000"/>
          <w:sz w:val="22"/>
        </w:rPr>
        <w:t>𝑆</w:t>
      </w:r>
      <w:r>
        <w:rPr>
          <w:rFonts w:ascii="Cambria Math" w:hAnsi="Cambria Math" w:eastAsia="Cambria Math"/>
          <w:b w:val="0"/>
          <w:i w:val="0"/>
          <w:color w:val="000000"/>
          <w:sz w:val="16"/>
        </w:rPr>
        <w:t>𝑐</w:t>
      </w:r>
    </w:p>
    <w:p>
      <w:pPr>
        <w:autoSpaceDN w:val="0"/>
        <w:autoSpaceDE w:val="0"/>
        <w:widowControl/>
        <w:spacing w:line="197" w:lineRule="auto" w:before="280" w:after="0"/>
        <w:ind w:left="0" w:right="0" w:firstLine="0"/>
        <w:jc w:val="center"/>
      </w:pPr>
      <w:r>
        <w:rPr>
          <w:rFonts w:ascii="Calibri Light" w:hAnsi="Calibri Light" w:eastAsia="Calibri Light"/>
          <w:b w:val="0"/>
          <w:i w:val="0"/>
          <w:color w:val="000000"/>
          <w:sz w:val="22"/>
        </w:rPr>
        <w:t>C</w:t>
      </w:r>
      <w:r>
        <w:rPr>
          <w:rFonts w:ascii="Calibri Light" w:hAnsi="Calibri Light" w:eastAsia="Calibri Light"/>
          <w:b w:val="0"/>
          <w:i w:val="0"/>
          <w:color w:val="000000"/>
          <w:sz w:val="14"/>
        </w:rPr>
        <w:t>T</w:t>
      </w: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 is the representative thrust coefficient. S</w:t>
      </w:r>
      <w:r>
        <w:rPr>
          <w:rFonts w:ascii="Calibri Light" w:hAnsi="Calibri Light" w:eastAsia="Calibri Light"/>
          <w:b w:val="0"/>
          <w:i w:val="0"/>
          <w:color w:val="000000"/>
          <w:sz w:val="14"/>
        </w:rPr>
        <w:t>d</w:t>
      </w: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 and S</w:t>
      </w:r>
      <w:r>
        <w:rPr>
          <w:rFonts w:ascii="Calibri Light" w:hAnsi="Calibri Light" w:eastAsia="Calibri Light"/>
          <w:b w:val="0"/>
          <w:i w:val="0"/>
          <w:color w:val="000000"/>
          <w:sz w:val="14"/>
        </w:rPr>
        <w:t>c</w:t>
      </w: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 represent the spacing between two rows of wind </w:t>
      </w:r>
    </w:p>
    <w:p>
      <w:pPr>
        <w:autoSpaceDN w:val="0"/>
        <w:autoSpaceDE w:val="0"/>
        <w:widowControl/>
        <w:spacing w:line="197" w:lineRule="auto" w:before="46" w:after="0"/>
        <w:ind w:left="0" w:right="0" w:firstLine="0"/>
        <w:jc w:val="left"/>
      </w:pP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turbines along the wind direction (Sd) and the crosswind direction (Sc). </w:t>
      </w:r>
    </w:p>
    <w:p>
      <w:pPr>
        <w:autoSpaceDN w:val="0"/>
        <w:autoSpaceDE w:val="0"/>
        <w:widowControl/>
        <w:spacing w:line="197" w:lineRule="auto" w:before="316" w:after="0"/>
        <w:ind w:left="0" w:right="0" w:firstLine="0"/>
        <w:jc w:val="left"/>
      </w:pP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Where: </w:t>
      </w:r>
    </w:p>
    <w:p>
      <w:pPr>
        <w:autoSpaceDN w:val="0"/>
        <w:autoSpaceDE w:val="0"/>
        <w:widowControl/>
        <w:spacing w:line="197" w:lineRule="auto" w:before="312" w:after="0"/>
        <w:ind w:left="0" w:right="0" w:firstLine="0"/>
        <w:jc w:val="left"/>
      </w:pP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K is the Karman constant, </w:t>
      </w:r>
    </w:p>
    <w:p>
      <w:pPr>
        <w:autoSpaceDN w:val="0"/>
        <w:autoSpaceDE w:val="0"/>
        <w:widowControl/>
        <w:spacing w:line="197" w:lineRule="auto" w:before="318" w:after="0"/>
        <w:ind w:left="0" w:right="0" w:firstLine="0"/>
        <w:jc w:val="left"/>
      </w:pPr>
      <w:r>
        <w:rPr>
          <w:rFonts w:ascii="Calibri Light" w:hAnsi="Calibri Light" w:eastAsia="Calibri Light"/>
          <w:b w:val="0"/>
          <w:i w:val="0"/>
          <w:color w:val="000000"/>
          <w:sz w:val="22"/>
        </w:rPr>
        <w:t>Z</w:t>
      </w:r>
      <w:r>
        <w:rPr>
          <w:rFonts w:ascii="Calibri Light" w:hAnsi="Calibri Light" w:eastAsia="Calibri Light"/>
          <w:b w:val="0"/>
          <w:i w:val="0"/>
          <w:color w:val="000000"/>
          <w:sz w:val="14"/>
        </w:rPr>
        <w:t>0</w:t>
      </w: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 is the mesoscale roughness and </w:t>
      </w:r>
    </w:p>
    <w:p>
      <w:pPr>
        <w:autoSpaceDN w:val="0"/>
        <w:autoSpaceDE w:val="0"/>
        <w:widowControl/>
        <w:spacing w:line="197" w:lineRule="auto" w:before="318" w:after="0"/>
        <w:ind w:left="0" w:right="0" w:firstLine="0"/>
        <w:jc w:val="left"/>
      </w:pPr>
      <w:r>
        <w:rPr>
          <w:rFonts w:ascii="Calibri Light" w:hAnsi="Calibri Light" w:eastAsia="Calibri Light"/>
          <w:b w:val="0"/>
          <w:i w:val="0"/>
          <w:color w:val="000000"/>
          <w:sz w:val="22"/>
        </w:rPr>
        <w:t>h</w:t>
      </w:r>
      <w:r>
        <w:rPr>
          <w:rFonts w:ascii="Calibri Light" w:hAnsi="Calibri Light" w:eastAsia="Calibri Light"/>
          <w:b w:val="0"/>
          <w:i w:val="0"/>
          <w:color w:val="000000"/>
          <w:sz w:val="14"/>
        </w:rPr>
        <w:t>H</w:t>
      </w: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 is the mean hub height. </w:t>
      </w:r>
    </w:p>
    <w:p>
      <w:pPr>
        <w:sectPr>
          <w:pgSz w:w="11904" w:h="16838"/>
          <w:pgMar w:top="0" w:right="1440" w:bottom="170" w:left="141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7569200" cy="685800"/>
            <wp:docPr id="105" name="Picture 10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569200" cy="685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54" w:lineRule="exact" w:before="348" w:after="0"/>
        <w:ind w:left="1416" w:right="0" w:firstLine="0"/>
        <w:jc w:val="left"/>
      </w:pPr>
      <w:r>
        <w:rPr>
          <w:rFonts w:ascii="Calibri Light" w:hAnsi="Calibri Light" w:eastAsia="Calibri Light"/>
          <w:b w:val="0"/>
          <w:i w:val="0"/>
          <w:color w:val="000000"/>
          <w:sz w:val="22"/>
        </w:rPr>
        <w:t>2)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 </w:t>
      </w: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For each wind turbine located in the large park area, the height of the internal boundary layer h is </w:t>
      </w:r>
    </w:p>
    <w:p>
      <w:pPr>
        <w:autoSpaceDN w:val="0"/>
        <w:autoSpaceDE w:val="0"/>
        <w:widowControl/>
        <w:spacing w:line="197" w:lineRule="auto" w:before="48" w:after="0"/>
        <w:ind w:left="1776" w:right="0" w:firstLine="0"/>
        <w:jc w:val="left"/>
      </w:pPr>
      <w:r>
        <w:rPr>
          <w:rFonts w:ascii="Calibri Light" w:hAnsi="Calibri Light" w:eastAsia="Calibri Light"/>
          <w:b w:val="0"/>
          <w:i w:val="0"/>
          <w:color w:val="000000"/>
          <w:sz w:val="22"/>
        </w:rPr>
        <w:t>computed from (2) using z'</w:t>
      </w:r>
      <w:r>
        <w:rPr>
          <w:rFonts w:ascii="Calibri Light" w:hAnsi="Calibri Light" w:eastAsia="Calibri Light"/>
          <w:b w:val="0"/>
          <w:i w:val="0"/>
          <w:color w:val="000000"/>
          <w:sz w:val="14"/>
        </w:rPr>
        <w:t>0</w:t>
      </w: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 and the distance between the wind turbine and the limit of the large </w:t>
      </w:r>
    </w:p>
    <w:p>
      <w:pPr>
        <w:autoSpaceDN w:val="0"/>
        <w:autoSpaceDE w:val="0"/>
        <w:widowControl/>
        <w:spacing w:line="197" w:lineRule="auto" w:before="48" w:after="0"/>
        <w:ind w:left="1776" w:right="0" w:firstLine="0"/>
        <w:jc w:val="left"/>
      </w:pPr>
      <w:r>
        <w:rPr>
          <w:rFonts w:ascii="Calibri Light" w:hAnsi="Calibri Light" w:eastAsia="Calibri Light"/>
          <w:b w:val="0"/>
          <w:i w:val="0"/>
          <w:color w:val="000000"/>
          <w:sz w:val="22"/>
        </w:rPr>
        <w:t>park area along the wind direction noted X</w:t>
      </w:r>
      <w:r>
        <w:rPr>
          <w:rFonts w:ascii="Calibri Light" w:hAnsi="Calibri Light" w:eastAsia="Calibri Light"/>
          <w:b w:val="0"/>
          <w:i w:val="0"/>
          <w:color w:val="000000"/>
          <w:sz w:val="14"/>
        </w:rPr>
        <w:t>BL</w:t>
      </w: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 : </w:t>
      </w:r>
    </w:p>
    <w:p>
      <w:pPr>
        <w:autoSpaceDN w:val="0"/>
        <w:tabs>
          <w:tab w:pos="4970" w:val="left"/>
          <w:tab w:pos="6208" w:val="left"/>
        </w:tabs>
        <w:autoSpaceDE w:val="0"/>
        <w:widowControl/>
        <w:spacing w:line="50" w:lineRule="auto" w:before="298" w:after="0"/>
        <w:ind w:left="4442" w:right="0" w:firstLine="0"/>
        <w:jc w:val="left"/>
      </w:pPr>
      <w:r>
        <w:rPr>
          <w:rFonts w:ascii="Cambria Math" w:hAnsi="Cambria Math" w:eastAsia="Cambria Math"/>
          <w:b w:val="0"/>
          <w:i w:val="0"/>
          <w:color w:val="000000"/>
          <w:sz w:val="16"/>
        </w:rPr>
        <w:t>ℎ</w:t>
      </w:r>
      <w:r>
        <w:tab/>
      </w:r>
      <w:r>
        <w:rPr>
          <w:rFonts w:ascii="Cambria Math" w:hAnsi="Cambria Math" w:eastAsia="Cambria Math"/>
          <w:b w:val="0"/>
          <w:i w:val="0"/>
          <w:color w:val="000000"/>
          <w:sz w:val="16"/>
        </w:rPr>
        <w:t>ℎ</w:t>
      </w:r>
      <w:r>
        <w:rPr>
          <w:rFonts w:ascii="Cambria Math" w:hAnsi="Cambria Math" w:eastAsia="Cambria Math"/>
          <w:b w:val="0"/>
          <w:i w:val="0"/>
          <w:color w:val="000000"/>
          <w:sz w:val="16"/>
        </w:rPr>
        <w:t>𝑋</w:t>
      </w:r>
      <w:r>
        <w:rPr>
          <w:rFonts w:ascii="Cambria Math" w:hAnsi="Cambria Math" w:eastAsia="Cambria Math"/>
          <w:b w:val="0"/>
          <w:i w:val="0"/>
          <w:color w:val="000000"/>
          <w:sz w:val="13"/>
          <w:u w:val="single"/>
        </w:rPr>
        <w:t>𝐵𝐿</w:t>
      </w:r>
    </w:p>
    <w:p>
      <w:pPr>
        <w:autoSpaceDN w:val="0"/>
        <w:tabs>
          <w:tab w:pos="4504" w:val="left"/>
          <w:tab w:pos="4942" w:val="left"/>
          <w:tab w:pos="5032" w:val="left"/>
          <w:tab w:pos="6276" w:val="left"/>
        </w:tabs>
        <w:autoSpaceDE w:val="0"/>
        <w:widowControl/>
        <w:spacing w:line="70" w:lineRule="auto" w:before="0" w:after="0"/>
        <w:ind w:left="4414" w:right="0" w:firstLine="0"/>
        <w:jc w:val="left"/>
      </w:pPr>
      <w:r>
        <w:rPr>
          <w:rFonts w:ascii="Cambria Math" w:hAnsi="Cambria Math" w:eastAsia="Cambria Math"/>
          <w:b w:val="0"/>
          <w:i w:val="0"/>
          <w:color w:val="000000"/>
          <w:sz w:val="16"/>
        </w:rPr>
        <w:t>𝑧</w:t>
      </w:r>
      <w:r>
        <w:rPr>
          <w:rFonts w:ascii="Cambria Math" w:hAnsi="Cambria Math" w:eastAsia="Cambria Math"/>
          <w:b w:val="0"/>
          <w:i w:val="0"/>
          <w:color w:val="000000"/>
          <w:sz w:val="13"/>
        </w:rPr>
        <w:t>0</w:t>
      </w:r>
      <w:r>
        <w:rPr>
          <w:rFonts w:ascii="Cambria Math" w:hAnsi="Cambria Math" w:eastAsia="Cambria Math"/>
          <w:b w:val="0"/>
          <w:i w:val="0"/>
          <w:color w:val="000000"/>
          <w:sz w:val="13"/>
        </w:rPr>
        <w:t>′</w:t>
      </w:r>
      <w:r>
        <w:rPr>
          <w:rFonts w:ascii="Cambria Math" w:hAnsi="Cambria Math" w:eastAsia="Cambria Math"/>
          <w:b w:val="0"/>
          <w:i w:val="0"/>
          <w:color w:val="000000"/>
          <w:sz w:val="22"/>
        </w:rPr>
        <w:t xml:space="preserve"> </w:t>
      </w:r>
      <w:r>
        <w:rPr>
          <w:rFonts w:ascii="Cambria Math" w:hAnsi="Cambria Math" w:eastAsia="Cambria Math"/>
          <w:b w:val="0"/>
          <w:i w:val="0"/>
          <w:color w:val="000000"/>
          <w:sz w:val="22"/>
        </w:rPr>
        <w:t>(ln</w:t>
      </w:r>
      <w:r>
        <w:rPr>
          <w:rFonts w:ascii="Cambria Math" w:hAnsi="Cambria Math" w:eastAsia="Cambria Math"/>
          <w:b w:val="0"/>
          <w:i w:val="0"/>
          <w:color w:val="000000"/>
          <w:sz w:val="16"/>
        </w:rPr>
        <w:t>𝑧</w:t>
      </w:r>
      <w:r>
        <w:rPr>
          <w:rFonts w:ascii="Cambria Math" w:hAnsi="Cambria Math" w:eastAsia="Cambria Math"/>
          <w:b w:val="0"/>
          <w:i w:val="0"/>
          <w:color w:val="000000"/>
          <w:sz w:val="13"/>
        </w:rPr>
        <w:t>0</w:t>
      </w:r>
      <w:r>
        <w:rPr>
          <w:rFonts w:ascii="Cambria Math" w:hAnsi="Cambria Math" w:eastAsia="Cambria Math"/>
          <w:b w:val="0"/>
          <w:i w:val="0"/>
          <w:color w:val="000000"/>
          <w:sz w:val="13"/>
        </w:rPr>
        <w:t>′</w:t>
      </w:r>
      <w:r>
        <w:rPr>
          <w:rFonts w:ascii="Cambria Math" w:hAnsi="Cambria Math" w:eastAsia="Cambria Math"/>
          <w:b w:val="0"/>
          <w:i w:val="0"/>
          <w:color w:val="000000"/>
          <w:sz w:val="22"/>
        </w:rPr>
        <w:t xml:space="preserve"> </w:t>
      </w:r>
      <w:r>
        <w:rPr>
          <w:rFonts w:ascii="Cambria Math" w:hAnsi="Cambria Math" w:eastAsia="Cambria Math"/>
          <w:b w:val="0"/>
          <w:i w:val="0"/>
          <w:color w:val="000000"/>
          <w:sz w:val="22"/>
        </w:rPr>
        <w:t>−1) = 0.9</w:t>
      </w:r>
      <w:r>
        <w:tab/>
      </w:r>
      <w:r>
        <w:rPr>
          <w:rFonts w:ascii="Cambria Math" w:hAnsi="Cambria Math" w:eastAsia="Cambria Math"/>
          <w:b w:val="0"/>
          <w:i w:val="0"/>
          <w:color w:val="000000"/>
          <w:sz w:val="16"/>
        </w:rPr>
        <w:t>𝑧</w:t>
      </w:r>
      <w:r>
        <w:rPr>
          <w:rFonts w:ascii="Cambria Math" w:hAnsi="Cambria Math" w:eastAsia="Cambria Math"/>
          <w:b w:val="0"/>
          <w:i w:val="0"/>
          <w:color w:val="000000"/>
          <w:sz w:val="13"/>
        </w:rPr>
        <w:t>0</w:t>
      </w:r>
    </w:p>
    <w:p>
      <w:pPr>
        <w:autoSpaceDN w:val="0"/>
        <w:tabs>
          <w:tab w:pos="7246" w:val="left"/>
        </w:tabs>
        <w:autoSpaceDE w:val="0"/>
        <w:widowControl/>
        <w:spacing w:line="82" w:lineRule="auto" w:before="0" w:after="0"/>
        <w:ind w:left="6368" w:right="0" w:firstLine="0"/>
        <w:jc w:val="left"/>
      </w:pPr>
      <w:r>
        <w:rPr>
          <w:rFonts w:ascii="Cambria Math" w:hAnsi="Cambria Math" w:eastAsia="Cambria Math"/>
          <w:b w:val="0"/>
          <w:i w:val="0"/>
          <w:color w:val="000000"/>
          <w:sz w:val="13"/>
        </w:rPr>
        <w:t>′</w:t>
      </w: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 </w:t>
      </w:r>
      <w:r>
        <w:tab/>
      </w: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(2) </w:t>
      </w:r>
    </w:p>
    <w:p>
      <w:pPr>
        <w:autoSpaceDN w:val="0"/>
        <w:autoSpaceDE w:val="0"/>
        <w:widowControl/>
        <w:spacing w:line="197" w:lineRule="auto" w:before="390" w:after="0"/>
        <w:ind w:left="1416" w:right="0" w:firstLine="0"/>
        <w:jc w:val="left"/>
      </w:pPr>
      <w:r>
        <w:rPr>
          <w:rFonts w:ascii="Calibri Light" w:hAnsi="Calibri Light" w:eastAsia="Calibri Light"/>
          <w:b w:val="0"/>
          <w:i w:val="0"/>
          <w:color w:val="000000"/>
          <w:sz w:val="22"/>
        </w:rPr>
        <w:t>The velocity deficit C</w:t>
      </w:r>
      <w:r>
        <w:rPr>
          <w:rFonts w:ascii="Calibri Light" w:hAnsi="Calibri Light" w:eastAsia="Calibri Light"/>
          <w:b w:val="0"/>
          <w:i w:val="0"/>
          <w:color w:val="000000"/>
          <w:sz w:val="14"/>
        </w:rPr>
        <w:t>BL</w:t>
      </w: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 is calculated as follows: </w:t>
      </w:r>
    </w:p>
    <w:p>
      <w:pPr>
        <w:autoSpaceDN w:val="0"/>
        <w:autoSpaceDE w:val="0"/>
        <w:widowControl/>
        <w:spacing w:line="53" w:lineRule="auto" w:before="280" w:after="0"/>
        <w:ind w:left="0" w:right="4640" w:firstLine="0"/>
        <w:jc w:val="right"/>
      </w:pPr>
      <w:r>
        <w:rPr>
          <w:rFonts w:ascii="Cambria Math" w:hAnsi="Cambria Math" w:eastAsia="Cambria Math"/>
          <w:b w:val="0"/>
          <w:i w:val="0"/>
          <w:color w:val="000000"/>
          <w:sz w:val="16"/>
        </w:rPr>
        <w:t>𝑢(𝑧</w:t>
      </w:r>
      <w:r>
        <w:rPr>
          <w:rFonts w:ascii="Cambria Math" w:hAnsi="Cambria Math" w:eastAsia="Cambria Math"/>
          <w:b w:val="0"/>
          <w:i w:val="0"/>
          <w:color w:val="000000"/>
          <w:sz w:val="13"/>
        </w:rPr>
        <w:t>′</w:t>
      </w:r>
      <w:r>
        <w:rPr>
          <w:rFonts w:ascii="Cambria Math" w:hAnsi="Cambria Math" w:eastAsia="Cambria Math"/>
          <w:b w:val="0"/>
          <w:i w:val="0"/>
          <w:color w:val="000000"/>
          <w:sz w:val="16"/>
        </w:rPr>
        <w:t>)</w:t>
      </w:r>
    </w:p>
    <w:p>
      <w:pPr>
        <w:autoSpaceDN w:val="0"/>
        <w:tabs>
          <w:tab w:pos="5384" w:val="left"/>
          <w:tab w:pos="6890" w:val="left"/>
        </w:tabs>
        <w:autoSpaceDE w:val="0"/>
        <w:widowControl/>
        <w:spacing w:line="67" w:lineRule="auto" w:before="0" w:after="0"/>
        <w:ind w:left="4768" w:right="0" w:firstLine="0"/>
        <w:jc w:val="left"/>
      </w:pPr>
      <w:r>
        <w:rPr>
          <w:rFonts w:ascii="Cambria Math" w:hAnsi="Cambria Math" w:eastAsia="Cambria Math"/>
          <w:b w:val="0"/>
          <w:i w:val="0"/>
          <w:color w:val="000000"/>
          <w:sz w:val="22"/>
        </w:rPr>
        <w:t>𝐶</w:t>
      </w:r>
      <w:r>
        <w:rPr>
          <w:rFonts w:ascii="Cambria Math" w:hAnsi="Cambria Math" w:eastAsia="Cambria Math"/>
          <w:b w:val="0"/>
          <w:i w:val="0"/>
          <w:color w:val="000000"/>
          <w:sz w:val="16"/>
        </w:rPr>
        <w:t>𝐵𝐿</w:t>
      </w:r>
      <w:r>
        <w:rPr>
          <w:rFonts w:ascii="Cambria Math" w:hAnsi="Cambria Math" w:eastAsia="Cambria Math"/>
          <w:b w:val="0"/>
          <w:i w:val="0"/>
          <w:color w:val="000000"/>
          <w:sz w:val="22"/>
        </w:rPr>
        <w:t>=</w:t>
      </w:r>
      <w:r>
        <w:rPr>
          <w:rFonts w:ascii="Cambria Math" w:hAnsi="Cambria Math" w:eastAsia="Cambria Math"/>
          <w:b w:val="0"/>
          <w:i w:val="0"/>
          <w:color w:val="000000"/>
          <w:sz w:val="16"/>
        </w:rPr>
        <w:t>𝑢</w:t>
      </w:r>
      <w:r>
        <w:rPr>
          <w:rFonts w:ascii="Cambria Math" w:hAnsi="Cambria Math" w:eastAsia="Cambria Math"/>
          <w:b w:val="0"/>
          <w:i w:val="0"/>
          <w:color w:val="000000"/>
          <w:sz w:val="13"/>
        </w:rPr>
        <w:t>1</w:t>
      </w:r>
      <w:r>
        <w:rPr>
          <w:rFonts w:ascii="Cambria Math" w:hAnsi="Cambria Math" w:eastAsia="Cambria Math"/>
          <w:b w:val="0"/>
          <w:i w:val="0"/>
          <w:color w:val="000000"/>
          <w:sz w:val="16"/>
        </w:rPr>
        <w:t>(𝑧</w:t>
      </w:r>
      <w:r>
        <w:rPr>
          <w:rFonts w:ascii="Cambria Math" w:hAnsi="Cambria Math" w:eastAsia="Cambria Math"/>
          <w:b w:val="0"/>
          <w:i w:val="0"/>
          <w:color w:val="000000"/>
          <w:sz w:val="13"/>
        </w:rPr>
        <w:t>′</w:t>
      </w:r>
      <w:r>
        <w:rPr>
          <w:rFonts w:ascii="Cambria Math" w:hAnsi="Cambria Math" w:eastAsia="Cambria Math"/>
          <w:b w:val="0"/>
          <w:i w:val="0"/>
          <w:color w:val="000000"/>
          <w:sz w:val="16"/>
        </w:rPr>
        <w:t>)</w:t>
      </w:r>
      <w:r>
        <w:rPr>
          <w:rFonts w:ascii="Cambria Math" w:hAnsi="Cambria Math" w:eastAsia="Cambria Math"/>
          <w:b w:val="0"/>
          <w:i w:val="0"/>
          <w:color w:val="000000"/>
          <w:sz w:val="22"/>
        </w:rPr>
        <w:t xml:space="preserve"> </w:t>
      </w:r>
      <w:r>
        <w:rPr>
          <w:rFonts w:ascii="Cambria Math" w:hAnsi="Cambria Math" w:eastAsia="Cambria Math"/>
          <w:b w:val="0"/>
          <w:i w:val="0"/>
          <w:color w:val="000000"/>
          <w:sz w:val="22"/>
        </w:rPr>
        <w:t>=</w:t>
      </w: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 </w:t>
      </w:r>
      <w:r>
        <w:tab/>
      </w: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(3) </w:t>
      </w:r>
    </w:p>
    <w:p>
      <w:pPr>
        <w:autoSpaceDN w:val="0"/>
        <w:autoSpaceDE w:val="0"/>
        <w:widowControl/>
        <w:spacing w:line="65" w:lineRule="auto" w:before="184" w:after="0"/>
        <w:ind w:left="0" w:right="3474" w:firstLine="0"/>
        <w:jc w:val="right"/>
      </w:pPr>
      <w:r>
        <w:rPr>
          <w:rFonts w:ascii="Cambria Math" w:hAnsi="Cambria Math" w:eastAsia="Cambria Math"/>
          <w:b w:val="0"/>
          <w:i w:val="0"/>
          <w:color w:val="000000"/>
          <w:sz w:val="22"/>
        </w:rPr>
        <w:t>1 𝑓𝑜𝑟 𝑧</w:t>
      </w:r>
      <w:r>
        <w:rPr>
          <w:rFonts w:ascii="Cambria Math" w:hAnsi="Cambria Math" w:eastAsia="Cambria Math"/>
          <w:b w:val="0"/>
          <w:i w:val="0"/>
          <w:color w:val="000000"/>
          <w:sz w:val="16"/>
        </w:rPr>
        <w:t>′</w:t>
      </w:r>
      <w:r>
        <w:rPr>
          <w:rFonts w:ascii="Cambria Math" w:hAnsi="Cambria Math" w:eastAsia="Cambria Math"/>
          <w:b w:val="0"/>
          <w:i w:val="0"/>
          <w:color w:val="000000"/>
          <w:sz w:val="22"/>
        </w:rPr>
        <w:t xml:space="preserve"> </w:t>
      </w:r>
      <w:r>
        <w:rPr>
          <w:rFonts w:ascii="Cambria Math" w:hAnsi="Cambria Math" w:eastAsia="Cambria Math"/>
          <w:b w:val="0"/>
          <w:i w:val="0"/>
          <w:color w:val="000000"/>
          <w:sz w:val="22"/>
        </w:rPr>
        <w:t>≥𝑖𝑏𝑙</w:t>
      </w:r>
      <w:r>
        <w:rPr>
          <w:rFonts w:ascii="Cambria Math" w:hAnsi="Cambria Math" w:eastAsia="Cambria Math"/>
          <w:b w:val="0"/>
          <w:i w:val="0"/>
          <w:color w:val="000000"/>
          <w:sz w:val="16"/>
        </w:rPr>
        <w:t>2</w:t>
      </w:r>
      <w:r>
        <w:rPr>
          <w:rFonts w:ascii="Cambria Math" w:hAnsi="Cambria Math" w:eastAsia="Cambria Math"/>
          <w:b w:val="0"/>
          <w:i w:val="0"/>
          <w:color w:val="000000"/>
          <w:sz w:val="22"/>
        </w:rPr>
        <w:t xml:space="preserve"> ℎ</w:t>
      </w:r>
      <w:r>
        <w:rPr>
          <w:rFonts w:ascii="Cambria Math" w:hAnsi="Cambria Math" w:eastAsia="Cambria Math"/>
          <w:b w:val="0"/>
          <w:i w:val="0"/>
          <w:color w:val="000000"/>
          <w:sz w:val="16"/>
        </w:rPr>
        <w:t>′</w:t>
      </w:r>
    </w:p>
    <w:p>
      <w:pPr>
        <w:autoSpaceDN w:val="0"/>
        <w:autoSpaceDE w:val="0"/>
        <w:widowControl/>
        <w:spacing w:line="72" w:lineRule="auto" w:before="518" w:after="0"/>
        <w:ind w:left="1566" w:right="0" w:firstLine="0"/>
        <w:jc w:val="left"/>
      </w:pPr>
      <w:r>
        <w:rPr>
          <w:rFonts w:ascii="Cambria Math" w:hAnsi="Cambria Math" w:eastAsia="Cambria Math"/>
          <w:b w:val="0"/>
          <w:i w:val="0"/>
          <w:color w:val="000000"/>
          <w:sz w:val="22"/>
        </w:rPr>
        <w:t>ln (</w:t>
      </w:r>
      <w:r>
        <w:rPr>
          <w:rFonts w:ascii="Cambria Math" w:hAnsi="Cambria Math" w:eastAsia="Cambria Math"/>
          <w:b w:val="0"/>
          <w:i w:val="0"/>
          <w:color w:val="000000"/>
          <w:sz w:val="22"/>
        </w:rPr>
        <w:t>𝑧</w:t>
      </w:r>
      <w:r>
        <w:rPr>
          <w:rFonts w:ascii="Cambria Math" w:hAnsi="Cambria Math" w:eastAsia="Cambria Math"/>
          <w:b w:val="0"/>
          <w:i w:val="0"/>
          <w:color w:val="000000"/>
          <w:sz w:val="16"/>
        </w:rPr>
        <w:t>′</w:t>
      </w:r>
    </w:p>
    <w:p>
      <w:pPr>
        <w:autoSpaceDN w:val="0"/>
        <w:autoSpaceDE w:val="0"/>
        <w:widowControl/>
        <w:spacing w:line="43" w:lineRule="auto" w:before="0" w:after="0"/>
        <w:ind w:left="1824" w:right="0" w:firstLine="0"/>
        <w:jc w:val="left"/>
      </w:pPr>
      <w:r>
        <w:rPr>
          <w:rFonts w:ascii="Cambria Math" w:hAnsi="Cambria Math" w:eastAsia="Cambria Math"/>
          <w:b w:val="0"/>
          <w:i w:val="0"/>
          <w:color w:val="000000"/>
          <w:sz w:val="22"/>
        </w:rPr>
        <w:t>1</w:t>
      </w:r>
    </w:p>
    <w:p>
      <w:pPr>
        <w:autoSpaceDN w:val="0"/>
        <w:autoSpaceDE w:val="0"/>
        <w:widowControl/>
        <w:spacing w:line="72" w:lineRule="auto" w:before="192" w:after="0"/>
        <w:ind w:left="1896" w:right="0" w:firstLine="0"/>
        <w:jc w:val="left"/>
      </w:pPr>
      <w:r>
        <w:rPr>
          <w:rFonts w:ascii="Cambria Math" w:hAnsi="Cambria Math" w:eastAsia="Cambria Math"/>
          <w:b w:val="0"/>
          <w:i w:val="0"/>
          <w:color w:val="000000"/>
          <w:sz w:val="22"/>
        </w:rPr>
        <w:t>𝑧</w:t>
      </w:r>
      <w:r>
        <w:rPr>
          <w:rFonts w:ascii="Cambria Math" w:hAnsi="Cambria Math" w:eastAsia="Cambria Math"/>
          <w:b w:val="0"/>
          <w:i w:val="0"/>
          <w:color w:val="000000"/>
          <w:sz w:val="16"/>
        </w:rPr>
        <w:t>0</w:t>
      </w:r>
      <w:r>
        <w:rPr>
          <w:rFonts w:ascii="Cambria Math" w:hAnsi="Cambria Math" w:eastAsia="Cambria Math"/>
          <w:b w:val="0"/>
          <w:i w:val="0"/>
          <w:color w:val="000000"/>
          <w:sz w:val="22"/>
        </w:rPr>
        <w:t>)</w:t>
      </w:r>
    </w:p>
    <w:p>
      <w:pPr>
        <w:autoSpaceDN w:val="0"/>
        <w:autoSpaceDE w:val="0"/>
        <w:widowControl/>
        <w:spacing w:line="43" w:lineRule="auto" w:before="0" w:after="0"/>
        <w:ind w:left="2242" w:right="0" w:firstLine="0"/>
        <w:jc w:val="left"/>
      </w:pPr>
      <w:r>
        <w:rPr>
          <w:rFonts w:ascii="Cambria Math" w:hAnsi="Cambria Math" w:eastAsia="Cambria Math"/>
          <w:b w:val="0"/>
          <w:i w:val="0"/>
          <w:color w:val="000000"/>
          <w:sz w:val="22"/>
        </w:rPr>
        <w:t>[</w:t>
      </w:r>
    </w:p>
    <w:p>
      <w:pPr>
        <w:autoSpaceDN w:val="0"/>
        <w:autoSpaceDE w:val="0"/>
        <w:widowControl/>
        <w:spacing w:line="74" w:lineRule="auto" w:before="0" w:after="0"/>
        <w:ind w:left="2334" w:right="0" w:firstLine="0"/>
        <w:jc w:val="left"/>
      </w:pPr>
      <w:r>
        <w:rPr>
          <w:rFonts w:ascii="Cambria Math" w:hAnsi="Cambria Math" w:eastAsia="Cambria Math"/>
          <w:b w:val="0"/>
          <w:i w:val="0"/>
          <w:color w:val="000000"/>
          <w:sz w:val="22"/>
        </w:rPr>
        <w:t>ln (</w:t>
      </w:r>
      <w:r>
        <w:rPr>
          <w:rFonts w:ascii="Cambria Math" w:hAnsi="Cambria Math" w:eastAsia="Cambria Math"/>
          <w:b w:val="0"/>
          <w:i w:val="0"/>
          <w:color w:val="000000"/>
          <w:sz w:val="22"/>
        </w:rPr>
        <w:t>ℎ</w:t>
      </w:r>
      <w:r>
        <w:rPr>
          <w:rFonts w:ascii="Cambria Math" w:hAnsi="Cambria Math" w:eastAsia="Cambria Math"/>
          <w:b w:val="0"/>
          <w:i w:val="0"/>
          <w:color w:val="000000"/>
          <w:sz w:val="16"/>
        </w:rPr>
        <w:t>′</w:t>
      </w:r>
    </w:p>
    <w:p>
      <w:pPr>
        <w:autoSpaceDN w:val="0"/>
        <w:autoSpaceDE w:val="0"/>
        <w:widowControl/>
        <w:spacing w:line="72" w:lineRule="auto" w:before="146" w:after="0"/>
        <w:ind w:left="2334" w:right="0" w:firstLine="0"/>
        <w:jc w:val="left"/>
      </w:pPr>
      <w:r>
        <w:rPr>
          <w:rFonts w:ascii="Cambria Math" w:hAnsi="Cambria Math" w:eastAsia="Cambria Math"/>
          <w:b w:val="0"/>
          <w:i w:val="0"/>
          <w:color w:val="000000"/>
          <w:sz w:val="22"/>
        </w:rPr>
        <w:t>ln (</w:t>
      </w:r>
      <w:r>
        <w:rPr>
          <w:rFonts w:ascii="Cambria Math" w:hAnsi="Cambria Math" w:eastAsia="Cambria Math"/>
          <w:b w:val="0"/>
          <w:i w:val="0"/>
          <w:color w:val="000000"/>
          <w:sz w:val="22"/>
        </w:rPr>
        <w:t>ℎ</w:t>
      </w:r>
      <w:r>
        <w:rPr>
          <w:rFonts w:ascii="Cambria Math" w:hAnsi="Cambria Math" w:eastAsia="Cambria Math"/>
          <w:b w:val="0"/>
          <w:i w:val="0"/>
          <w:color w:val="000000"/>
          <w:sz w:val="16"/>
        </w:rPr>
        <w:t>′</w:t>
      </w:r>
    </w:p>
    <w:p>
      <w:pPr>
        <w:autoSpaceDN w:val="0"/>
        <w:autoSpaceDE w:val="0"/>
        <w:widowControl/>
        <w:spacing w:line="70" w:lineRule="auto" w:before="0" w:after="0"/>
        <w:ind w:left="0" w:right="7488" w:firstLine="0"/>
        <w:jc w:val="right"/>
      </w:pPr>
      <w:r>
        <w:rPr>
          <w:rFonts w:ascii="Cambria Math" w:hAnsi="Cambria Math" w:eastAsia="Cambria Math"/>
          <w:b w:val="0"/>
          <w:i w:val="0"/>
          <w:color w:val="000000"/>
          <w:sz w:val="22"/>
        </w:rPr>
        <w:t>𝑧</w:t>
      </w:r>
      <w:r>
        <w:rPr>
          <w:rFonts w:ascii="Cambria Math" w:hAnsi="Cambria Math" w:eastAsia="Cambria Math"/>
          <w:b w:val="0"/>
          <w:i w:val="0"/>
          <w:color w:val="000000"/>
          <w:sz w:val="16"/>
        </w:rPr>
        <w:t>0</w:t>
      </w:r>
      <w:r>
        <w:rPr>
          <w:rFonts w:ascii="Cambria Math" w:hAnsi="Cambria Math" w:eastAsia="Cambria Math"/>
          <w:b w:val="0"/>
          <w:i w:val="0"/>
          <w:color w:val="000000"/>
          <w:sz w:val="22"/>
        </w:rPr>
        <w:t>)</w:t>
      </w:r>
    </w:p>
    <w:p>
      <w:pPr>
        <w:autoSpaceDN w:val="0"/>
        <w:autoSpaceDE w:val="0"/>
        <w:widowControl/>
        <w:spacing w:line="50" w:lineRule="auto" w:before="274" w:after="0"/>
        <w:ind w:left="0" w:right="7606" w:firstLine="0"/>
        <w:jc w:val="right"/>
      </w:pPr>
      <w:r>
        <w:rPr>
          <w:rFonts w:ascii="Cambria Math" w:hAnsi="Cambria Math" w:eastAsia="Cambria Math"/>
          <w:b w:val="0"/>
          <w:i w:val="0"/>
          <w:color w:val="000000"/>
          <w:sz w:val="22"/>
        </w:rPr>
        <w:t>𝑧</w:t>
      </w:r>
      <w:r>
        <w:rPr>
          <w:rFonts w:ascii="Cambria Math" w:hAnsi="Cambria Math" w:eastAsia="Cambria Math"/>
          <w:b w:val="0"/>
          <w:i w:val="0"/>
          <w:color w:val="000000"/>
          <w:sz w:val="16"/>
        </w:rPr>
        <w:t>0</w:t>
      </w:r>
    </w:p>
    <w:p>
      <w:pPr>
        <w:autoSpaceDN w:val="0"/>
        <w:autoSpaceDE w:val="0"/>
        <w:widowControl/>
        <w:spacing w:line="48" w:lineRule="auto" w:before="0" w:after="0"/>
        <w:ind w:left="0" w:right="7488" w:firstLine="0"/>
        <w:jc w:val="right"/>
      </w:pPr>
      <w:r>
        <w:rPr>
          <w:rFonts w:ascii="Cambria Math" w:hAnsi="Cambria Math" w:eastAsia="Cambria Math"/>
          <w:b w:val="0"/>
          <w:i w:val="0"/>
          <w:color w:val="000000"/>
          <w:sz w:val="16"/>
        </w:rPr>
        <w:t>′</w:t>
      </w:r>
      <w:r>
        <w:rPr>
          <w:rFonts w:ascii="Cambria Math" w:hAnsi="Cambria Math" w:eastAsia="Cambria Math"/>
          <w:b w:val="0"/>
          <w:i w:val="0"/>
          <w:color w:val="000000"/>
          <w:sz w:val="22"/>
        </w:rPr>
        <w:t>)</w:t>
      </w:r>
    </w:p>
    <w:p>
      <w:pPr>
        <w:autoSpaceDN w:val="0"/>
        <w:autoSpaceDE w:val="0"/>
        <w:widowControl/>
        <w:spacing w:line="82" w:lineRule="auto" w:before="0" w:after="0"/>
        <w:ind w:left="0" w:right="6518" w:firstLine="0"/>
        <w:jc w:val="right"/>
      </w:pPr>
      <w:r>
        <w:rPr>
          <w:rFonts w:ascii="Cambria Math" w:hAnsi="Cambria Math" w:eastAsia="Cambria Math"/>
          <w:b w:val="0"/>
          <w:i w:val="0"/>
          <w:color w:val="000000"/>
          <w:sz w:val="22"/>
        </w:rPr>
        <w:t>ln (</w:t>
      </w:r>
      <w:r>
        <w:rPr>
          <w:rFonts w:ascii="Cambria Math" w:hAnsi="Cambria Math" w:eastAsia="Cambria Math"/>
          <w:b w:val="0"/>
          <w:i w:val="0"/>
          <w:color w:val="000000"/>
          <w:sz w:val="22"/>
        </w:rPr>
        <w:t>𝑖𝑏𝑙</w:t>
      </w:r>
      <w:r>
        <w:rPr>
          <w:rFonts w:ascii="Cambria Math" w:hAnsi="Cambria Math" w:eastAsia="Cambria Math"/>
          <w:b w:val="0"/>
          <w:i w:val="0"/>
          <w:color w:val="000000"/>
          <w:sz w:val="16"/>
        </w:rPr>
        <w:t>1</w:t>
      </w:r>
      <w:r>
        <w:rPr>
          <w:rFonts w:ascii="Cambria Math" w:hAnsi="Cambria Math" w:eastAsia="Cambria Math"/>
          <w:b w:val="0"/>
          <w:i w:val="0"/>
          <w:color w:val="000000"/>
          <w:sz w:val="22"/>
        </w:rPr>
        <w:t xml:space="preserve"> ℎ</w:t>
      </w:r>
      <w:r>
        <w:rPr>
          <w:rFonts w:ascii="Cambria Math" w:hAnsi="Cambria Math" w:eastAsia="Cambria Math"/>
          <w:b w:val="0"/>
          <w:i w:val="0"/>
          <w:color w:val="000000"/>
          <w:sz w:val="16"/>
        </w:rPr>
        <w:t>′</w:t>
      </w:r>
    </w:p>
    <w:p>
      <w:pPr>
        <w:autoSpaceDN w:val="0"/>
        <w:autoSpaceDE w:val="0"/>
        <w:widowControl/>
        <w:spacing w:line="50" w:lineRule="auto" w:before="0" w:after="0"/>
        <w:ind w:left="0" w:right="6718" w:firstLine="0"/>
        <w:jc w:val="right"/>
      </w:pPr>
      <w:r>
        <w:rPr>
          <w:rFonts w:ascii="Cambria Math" w:hAnsi="Cambria Math" w:eastAsia="Cambria Math"/>
          <w:b w:val="0"/>
          <w:i w:val="0"/>
          <w:color w:val="000000"/>
          <w:sz w:val="22"/>
        </w:rPr>
        <w:t>𝑧</w:t>
      </w:r>
      <w:r>
        <w:rPr>
          <w:rFonts w:ascii="Cambria Math" w:hAnsi="Cambria Math" w:eastAsia="Cambria Math"/>
          <w:b w:val="0"/>
          <w:i w:val="0"/>
          <w:color w:val="000000"/>
          <w:sz w:val="16"/>
        </w:rPr>
        <w:t>0</w:t>
      </w:r>
    </w:p>
    <w:p>
      <w:pPr>
        <w:autoSpaceDN w:val="0"/>
        <w:tabs>
          <w:tab w:pos="3956" w:val="left"/>
        </w:tabs>
        <w:autoSpaceDE w:val="0"/>
        <w:widowControl/>
        <w:spacing w:line="53" w:lineRule="auto" w:before="0" w:after="0"/>
        <w:ind w:left="3668" w:right="0" w:firstLine="0"/>
        <w:jc w:val="left"/>
      </w:pPr>
      <w:r>
        <w:rPr>
          <w:rFonts w:ascii="Cambria Math" w:hAnsi="Cambria Math" w:eastAsia="Cambria Math"/>
          <w:b w:val="0"/>
          <w:i w:val="0"/>
          <w:color w:val="000000"/>
          <w:sz w:val="16"/>
        </w:rPr>
        <w:t>′</w:t>
      </w:r>
      <w:r>
        <w:tab/>
      </w:r>
      <w:r>
        <w:rPr>
          <w:rFonts w:ascii="Cambria Math" w:hAnsi="Cambria Math" w:eastAsia="Cambria Math"/>
          <w:b w:val="0"/>
          <w:i w:val="0"/>
          <w:color w:val="000000"/>
          <w:sz w:val="22"/>
        </w:rPr>
        <w:t>)(1 −</w:t>
      </w:r>
    </w:p>
    <w:p>
      <w:pPr>
        <w:autoSpaceDN w:val="0"/>
        <w:autoSpaceDE w:val="0"/>
        <w:widowControl/>
        <w:spacing w:line="43" w:lineRule="auto" w:before="0" w:after="0"/>
        <w:ind w:left="0" w:right="5476" w:firstLine="0"/>
        <w:jc w:val="right"/>
      </w:pPr>
      <w:r>
        <w:rPr>
          <w:rFonts w:ascii="Cambria Math" w:hAnsi="Cambria Math" w:eastAsia="Cambria Math"/>
          <w:b w:val="0"/>
          <w:i w:val="0"/>
          <w:color w:val="000000"/>
          <w:sz w:val="22"/>
        </w:rPr>
        <w:t>ln (</w:t>
      </w:r>
    </w:p>
    <w:p>
      <w:pPr>
        <w:autoSpaceDN w:val="0"/>
        <w:autoSpaceDE w:val="0"/>
        <w:widowControl/>
        <w:spacing w:line="67" w:lineRule="auto" w:before="164" w:after="0"/>
        <w:ind w:left="0" w:right="5004" w:firstLine="0"/>
        <w:jc w:val="right"/>
      </w:pPr>
      <w:r>
        <w:rPr>
          <w:rFonts w:ascii="Cambria Math" w:hAnsi="Cambria Math" w:eastAsia="Cambria Math"/>
          <w:b w:val="0"/>
          <w:i w:val="0"/>
          <w:color w:val="000000"/>
          <w:sz w:val="22"/>
        </w:rPr>
        <w:t>ln (</w:t>
      </w:r>
      <w:r>
        <w:rPr>
          <w:rFonts w:ascii="Cambria Math" w:hAnsi="Cambria Math" w:eastAsia="Cambria Math"/>
          <w:b w:val="0"/>
          <w:i w:val="0"/>
          <w:color w:val="000000"/>
          <w:sz w:val="22"/>
        </w:rPr>
        <w:t>𝑖𝑏𝑙</w:t>
      </w:r>
      <w:r>
        <w:rPr>
          <w:rFonts w:ascii="Cambria Math" w:hAnsi="Cambria Math" w:eastAsia="Cambria Math"/>
          <w:b w:val="0"/>
          <w:i w:val="0"/>
          <w:color w:val="000000"/>
          <w:sz w:val="16"/>
          <w:u w:val="single"/>
        </w:rPr>
        <w:t>2</w:t>
      </w:r>
    </w:p>
    <w:p>
      <w:pPr>
        <w:autoSpaceDN w:val="0"/>
        <w:autoSpaceDE w:val="0"/>
        <w:widowControl/>
        <w:spacing w:line="72" w:lineRule="auto" w:before="0" w:after="0"/>
        <w:ind w:left="0" w:right="4766" w:firstLine="0"/>
        <w:jc w:val="right"/>
      </w:pPr>
      <w:r>
        <w:rPr>
          <w:rFonts w:ascii="Cambria Math" w:hAnsi="Cambria Math" w:eastAsia="Cambria Math"/>
          <w:b w:val="0"/>
          <w:i w:val="0"/>
          <w:color w:val="000000"/>
          <w:sz w:val="22"/>
        </w:rPr>
        <w:t>𝑖𝑏𝑙</w:t>
      </w:r>
      <w:r>
        <w:rPr>
          <w:rFonts w:ascii="Cambria Math" w:hAnsi="Cambria Math" w:eastAsia="Cambria Math"/>
          <w:b w:val="0"/>
          <w:i w:val="0"/>
          <w:color w:val="000000"/>
          <w:sz w:val="16"/>
        </w:rPr>
        <w:t>1</w:t>
      </w:r>
      <w:r>
        <w:rPr>
          <w:rFonts w:ascii="Cambria Math" w:hAnsi="Cambria Math" w:eastAsia="Cambria Math"/>
          <w:b w:val="0"/>
          <w:i w:val="0"/>
          <w:color w:val="000000"/>
          <w:sz w:val="22"/>
        </w:rPr>
        <w:t xml:space="preserve"> ℎ</w:t>
      </w:r>
      <w:r>
        <w:rPr>
          <w:rFonts w:ascii="Cambria Math" w:hAnsi="Cambria Math" w:eastAsia="Cambria Math"/>
          <w:b w:val="0"/>
          <w:i w:val="0"/>
          <w:color w:val="000000"/>
          <w:sz w:val="16"/>
        </w:rPr>
        <w:t>′</w:t>
      </w:r>
      <w:r>
        <w:rPr>
          <w:rFonts w:ascii="Cambria Math" w:hAnsi="Cambria Math" w:eastAsia="Cambria Math"/>
          <w:b w:val="0"/>
          <w:i w:val="0"/>
          <w:color w:val="000000"/>
          <w:sz w:val="22"/>
        </w:rPr>
        <w:t>)</w:t>
      </w:r>
    </w:p>
    <w:p>
      <w:pPr>
        <w:autoSpaceDN w:val="0"/>
        <w:autoSpaceDE w:val="0"/>
        <w:widowControl/>
        <w:spacing w:line="72" w:lineRule="auto" w:before="142" w:after="0"/>
        <w:ind w:left="0" w:right="4886" w:firstLine="0"/>
        <w:jc w:val="right"/>
      </w:pPr>
      <w:r>
        <w:rPr>
          <w:rFonts w:ascii="Cambria Math" w:hAnsi="Cambria Math" w:eastAsia="Cambria Math"/>
          <w:b w:val="0"/>
          <w:i w:val="0"/>
          <w:color w:val="000000"/>
          <w:sz w:val="22"/>
        </w:rPr>
        <w:t>𝑖𝑏𝑙</w:t>
      </w:r>
      <w:r>
        <w:rPr>
          <w:rFonts w:ascii="Cambria Math" w:hAnsi="Cambria Math" w:eastAsia="Cambria Math"/>
          <w:b w:val="0"/>
          <w:i w:val="0"/>
          <w:color w:val="000000"/>
          <w:sz w:val="16"/>
        </w:rPr>
        <w:t>1</w:t>
      </w:r>
      <w:r>
        <w:rPr>
          <w:rFonts w:ascii="Cambria Math" w:hAnsi="Cambria Math" w:eastAsia="Cambria Math"/>
          <w:b w:val="0"/>
          <w:i w:val="0"/>
          <w:color w:val="000000"/>
          <w:sz w:val="22"/>
        </w:rPr>
        <w:t>)</w:t>
      </w:r>
    </w:p>
    <w:p>
      <w:pPr>
        <w:autoSpaceDN w:val="0"/>
        <w:autoSpaceDE w:val="0"/>
        <w:widowControl/>
        <w:spacing w:line="50" w:lineRule="auto" w:before="0" w:after="0"/>
        <w:ind w:left="0" w:right="5096" w:firstLine="0"/>
        <w:jc w:val="right"/>
      </w:pPr>
      <w:r>
        <w:rPr>
          <w:rFonts w:ascii="Cambria Math" w:hAnsi="Cambria Math" w:eastAsia="Cambria Math"/>
          <w:b w:val="0"/>
          <w:i w:val="0"/>
          <w:color w:val="000000"/>
          <w:sz w:val="22"/>
        </w:rPr>
        <w:t>𝑧</w:t>
      </w:r>
      <w:r>
        <w:rPr>
          <w:rFonts w:ascii="Cambria Math" w:hAnsi="Cambria Math" w:eastAsia="Cambria Math"/>
          <w:b w:val="0"/>
          <w:i w:val="0"/>
          <w:color w:val="000000"/>
          <w:sz w:val="16"/>
        </w:rPr>
        <w:t>′</w:t>
      </w:r>
    </w:p>
    <w:p>
      <w:pPr>
        <w:autoSpaceDN w:val="0"/>
        <w:autoSpaceDE w:val="0"/>
        <w:widowControl/>
        <w:spacing w:line="82" w:lineRule="auto" w:before="0" w:after="0"/>
        <w:ind w:left="0" w:right="3406" w:firstLine="0"/>
        <w:jc w:val="right"/>
      </w:pPr>
      <w:r>
        <w:rPr>
          <w:rFonts w:ascii="Cambria Math" w:hAnsi="Cambria Math" w:eastAsia="Cambria Math"/>
          <w:b w:val="0"/>
          <w:i w:val="0"/>
          <w:color w:val="000000"/>
          <w:sz w:val="22"/>
        </w:rPr>
        <w:t>) + ln (</w:t>
      </w:r>
      <w:r>
        <w:rPr>
          <w:rFonts w:ascii="Cambria Math" w:hAnsi="Cambria Math" w:eastAsia="Cambria Math"/>
          <w:b w:val="0"/>
          <w:i w:val="0"/>
          <w:color w:val="000000"/>
          <w:sz w:val="22"/>
        </w:rPr>
        <w:t>𝑖𝑏𝑙</w:t>
      </w:r>
      <w:r>
        <w:rPr>
          <w:rFonts w:ascii="Cambria Math" w:hAnsi="Cambria Math" w:eastAsia="Cambria Math"/>
          <w:b w:val="0"/>
          <w:i w:val="0"/>
          <w:color w:val="000000"/>
          <w:sz w:val="16"/>
        </w:rPr>
        <w:t>2</w:t>
      </w:r>
      <w:r>
        <w:rPr>
          <w:rFonts w:ascii="Cambria Math" w:hAnsi="Cambria Math" w:eastAsia="Cambria Math"/>
          <w:b w:val="0"/>
          <w:i w:val="0"/>
          <w:color w:val="000000"/>
          <w:sz w:val="22"/>
        </w:rPr>
        <w:t xml:space="preserve"> ℎ</w:t>
      </w:r>
      <w:r>
        <w:rPr>
          <w:rFonts w:ascii="Cambria Math" w:hAnsi="Cambria Math" w:eastAsia="Cambria Math"/>
          <w:b w:val="0"/>
          <w:i w:val="0"/>
          <w:color w:val="000000"/>
          <w:sz w:val="16"/>
        </w:rPr>
        <w:t>′</w:t>
      </w:r>
    </w:p>
    <w:p>
      <w:pPr>
        <w:autoSpaceDN w:val="0"/>
        <w:autoSpaceDE w:val="0"/>
        <w:widowControl/>
        <w:spacing w:line="48" w:lineRule="auto" w:before="0" w:after="0"/>
        <w:ind w:left="0" w:right="3612" w:firstLine="0"/>
        <w:jc w:val="right"/>
      </w:pPr>
      <w:r>
        <w:rPr>
          <w:rFonts w:ascii="Cambria Math" w:hAnsi="Cambria Math" w:eastAsia="Cambria Math"/>
          <w:b w:val="0"/>
          <w:i w:val="0"/>
          <w:color w:val="000000"/>
          <w:sz w:val="22"/>
        </w:rPr>
        <w:t>𝑧</w:t>
      </w:r>
      <w:r>
        <w:rPr>
          <w:rFonts w:ascii="Cambria Math" w:hAnsi="Cambria Math" w:eastAsia="Cambria Math"/>
          <w:b w:val="0"/>
          <w:i w:val="0"/>
          <w:color w:val="000000"/>
          <w:sz w:val="16"/>
        </w:rPr>
        <w:t>0</w:t>
      </w:r>
    </w:p>
    <w:p>
      <w:pPr>
        <w:autoSpaceDN w:val="0"/>
        <w:autoSpaceDE w:val="0"/>
        <w:widowControl/>
        <w:spacing w:line="43" w:lineRule="auto" w:before="0" w:after="0"/>
        <w:ind w:left="0" w:right="3274" w:firstLine="0"/>
        <w:jc w:val="right"/>
      </w:pPr>
      <w:r>
        <w:rPr>
          <w:rFonts w:ascii="Cambria Math" w:hAnsi="Cambria Math" w:eastAsia="Cambria Math"/>
          <w:b w:val="0"/>
          <w:i w:val="0"/>
          <w:color w:val="000000"/>
          <w:sz w:val="22"/>
        </w:rPr>
        <w:t>)</w:t>
      </w:r>
    </w:p>
    <w:p>
      <w:pPr>
        <w:autoSpaceDN w:val="0"/>
        <w:autoSpaceDE w:val="0"/>
        <w:widowControl/>
        <w:spacing w:line="43" w:lineRule="auto" w:before="0" w:after="0"/>
        <w:ind w:left="0" w:right="2912" w:firstLine="0"/>
        <w:jc w:val="right"/>
      </w:pPr>
      <w:r>
        <w:rPr>
          <w:rFonts w:ascii="Cambria Math" w:hAnsi="Cambria Math" w:eastAsia="Cambria Math"/>
          <w:b w:val="0"/>
          <w:i w:val="0"/>
          <w:color w:val="000000"/>
          <w:sz w:val="22"/>
        </w:rPr>
        <w:t>ln (</w:t>
      </w:r>
    </w:p>
    <w:p>
      <w:pPr>
        <w:autoSpaceDN w:val="0"/>
        <w:autoSpaceDE w:val="0"/>
        <w:widowControl/>
        <w:spacing w:line="67" w:lineRule="auto" w:before="164" w:after="0"/>
        <w:ind w:left="0" w:right="2440" w:firstLine="0"/>
        <w:jc w:val="right"/>
      </w:pPr>
      <w:r>
        <w:rPr>
          <w:rFonts w:ascii="Cambria Math" w:hAnsi="Cambria Math" w:eastAsia="Cambria Math"/>
          <w:b w:val="0"/>
          <w:i w:val="0"/>
          <w:color w:val="000000"/>
          <w:sz w:val="22"/>
        </w:rPr>
        <w:t>ln (</w:t>
      </w:r>
      <w:r>
        <w:rPr>
          <w:rFonts w:ascii="Cambria Math" w:hAnsi="Cambria Math" w:eastAsia="Cambria Math"/>
          <w:b w:val="0"/>
          <w:i w:val="0"/>
          <w:color w:val="000000"/>
          <w:sz w:val="22"/>
        </w:rPr>
        <w:t>𝑖𝑏𝑙</w:t>
      </w:r>
      <w:r>
        <w:rPr>
          <w:rFonts w:ascii="Cambria Math" w:hAnsi="Cambria Math" w:eastAsia="Cambria Math"/>
          <w:b w:val="0"/>
          <w:i w:val="0"/>
          <w:color w:val="000000"/>
          <w:sz w:val="16"/>
          <w:u w:val="single"/>
        </w:rPr>
        <w:t>2</w:t>
      </w:r>
    </w:p>
    <w:p>
      <w:pPr>
        <w:autoSpaceDN w:val="0"/>
        <w:autoSpaceDE w:val="0"/>
        <w:widowControl/>
        <w:spacing w:line="72" w:lineRule="auto" w:before="0" w:after="0"/>
        <w:ind w:left="0" w:right="2202" w:firstLine="0"/>
        <w:jc w:val="right"/>
      </w:pPr>
      <w:r>
        <w:rPr>
          <w:rFonts w:ascii="Cambria Math" w:hAnsi="Cambria Math" w:eastAsia="Cambria Math"/>
          <w:b w:val="0"/>
          <w:i w:val="0"/>
          <w:color w:val="000000"/>
          <w:sz w:val="22"/>
        </w:rPr>
        <w:t>𝑖𝑏𝑙</w:t>
      </w:r>
      <w:r>
        <w:rPr>
          <w:rFonts w:ascii="Cambria Math" w:hAnsi="Cambria Math" w:eastAsia="Cambria Math"/>
          <w:b w:val="0"/>
          <w:i w:val="0"/>
          <w:color w:val="000000"/>
          <w:sz w:val="16"/>
        </w:rPr>
        <w:t>1</w:t>
      </w:r>
      <w:r>
        <w:rPr>
          <w:rFonts w:ascii="Cambria Math" w:hAnsi="Cambria Math" w:eastAsia="Cambria Math"/>
          <w:b w:val="0"/>
          <w:i w:val="0"/>
          <w:color w:val="000000"/>
          <w:sz w:val="22"/>
        </w:rPr>
        <w:t xml:space="preserve"> ℎ</w:t>
      </w:r>
      <w:r>
        <w:rPr>
          <w:rFonts w:ascii="Cambria Math" w:hAnsi="Cambria Math" w:eastAsia="Cambria Math"/>
          <w:b w:val="0"/>
          <w:i w:val="0"/>
          <w:color w:val="000000"/>
          <w:sz w:val="16"/>
        </w:rPr>
        <w:t>′</w:t>
      </w:r>
      <w:r>
        <w:rPr>
          <w:rFonts w:ascii="Cambria Math" w:hAnsi="Cambria Math" w:eastAsia="Cambria Math"/>
          <w:b w:val="0"/>
          <w:i w:val="0"/>
          <w:color w:val="000000"/>
          <w:sz w:val="22"/>
        </w:rPr>
        <w:t>)</w:t>
      </w:r>
    </w:p>
    <w:p>
      <w:pPr>
        <w:autoSpaceDN w:val="0"/>
        <w:autoSpaceDE w:val="0"/>
        <w:widowControl/>
        <w:spacing w:line="72" w:lineRule="auto" w:before="142" w:after="0"/>
        <w:ind w:left="0" w:right="2322" w:firstLine="0"/>
        <w:jc w:val="right"/>
      </w:pPr>
      <w:r>
        <w:rPr>
          <w:rFonts w:ascii="Cambria Math" w:hAnsi="Cambria Math" w:eastAsia="Cambria Math"/>
          <w:b w:val="0"/>
          <w:i w:val="0"/>
          <w:color w:val="000000"/>
          <w:sz w:val="22"/>
        </w:rPr>
        <w:t>𝑖𝑏𝑙</w:t>
      </w:r>
      <w:r>
        <w:rPr>
          <w:rFonts w:ascii="Cambria Math" w:hAnsi="Cambria Math" w:eastAsia="Cambria Math"/>
          <w:b w:val="0"/>
          <w:i w:val="0"/>
          <w:color w:val="000000"/>
          <w:sz w:val="16"/>
        </w:rPr>
        <w:t>1</w:t>
      </w:r>
      <w:r>
        <w:rPr>
          <w:rFonts w:ascii="Cambria Math" w:hAnsi="Cambria Math" w:eastAsia="Cambria Math"/>
          <w:b w:val="0"/>
          <w:i w:val="0"/>
          <w:color w:val="000000"/>
          <w:sz w:val="22"/>
        </w:rPr>
        <w:t>)</w:t>
      </w:r>
    </w:p>
    <w:p>
      <w:pPr>
        <w:autoSpaceDN w:val="0"/>
        <w:autoSpaceDE w:val="0"/>
        <w:widowControl/>
        <w:spacing w:line="50" w:lineRule="auto" w:before="0" w:after="0"/>
        <w:ind w:left="0" w:right="2532" w:firstLine="0"/>
        <w:jc w:val="right"/>
      </w:pPr>
      <w:r>
        <w:rPr>
          <w:rFonts w:ascii="Cambria Math" w:hAnsi="Cambria Math" w:eastAsia="Cambria Math"/>
          <w:b w:val="0"/>
          <w:i w:val="0"/>
          <w:color w:val="000000"/>
          <w:sz w:val="22"/>
        </w:rPr>
        <w:t>𝑧</w:t>
      </w:r>
      <w:r>
        <w:rPr>
          <w:rFonts w:ascii="Cambria Math" w:hAnsi="Cambria Math" w:eastAsia="Cambria Math"/>
          <w:b w:val="0"/>
          <w:i w:val="0"/>
          <w:color w:val="000000"/>
          <w:sz w:val="16"/>
        </w:rPr>
        <w:t>′</w:t>
      </w:r>
    </w:p>
    <w:p>
      <w:pPr>
        <w:autoSpaceDN w:val="0"/>
        <w:autoSpaceDE w:val="0"/>
        <w:widowControl/>
        <w:spacing w:line="65" w:lineRule="auto" w:before="86" w:after="0"/>
        <w:ind w:left="0" w:right="0" w:firstLine="0"/>
        <w:jc w:val="right"/>
      </w:pPr>
      <w:r>
        <w:rPr>
          <w:rFonts w:ascii="Cambria Math" w:hAnsi="Cambria Math" w:eastAsia="Cambria Math"/>
          <w:b w:val="0"/>
          <w:i w:val="0"/>
          <w:color w:val="000000"/>
          <w:sz w:val="22"/>
        </w:rPr>
        <w:t>] 𝑓𝑜𝑟 𝑖𝑏𝑙</w:t>
      </w:r>
      <w:r>
        <w:rPr>
          <w:rFonts w:ascii="Cambria Math" w:hAnsi="Cambria Math" w:eastAsia="Cambria Math"/>
          <w:b w:val="0"/>
          <w:i w:val="0"/>
          <w:color w:val="000000"/>
          <w:sz w:val="16"/>
        </w:rPr>
        <w:t>1</w:t>
      </w:r>
      <w:r>
        <w:rPr>
          <w:rFonts w:ascii="Cambria Math" w:hAnsi="Cambria Math" w:eastAsia="Cambria Math"/>
          <w:b w:val="0"/>
          <w:i w:val="0"/>
          <w:color w:val="000000"/>
          <w:sz w:val="22"/>
        </w:rPr>
        <w:t xml:space="preserve"> ℎ</w:t>
      </w:r>
      <w:r>
        <w:rPr>
          <w:rFonts w:ascii="Cambria Math" w:hAnsi="Cambria Math" w:eastAsia="Cambria Math"/>
          <w:b w:val="0"/>
          <w:i w:val="0"/>
          <w:color w:val="000000"/>
          <w:sz w:val="16"/>
        </w:rPr>
        <w:t>′</w:t>
      </w:r>
      <w:r>
        <w:rPr>
          <w:rFonts w:ascii="Cambria Math" w:hAnsi="Cambria Math" w:eastAsia="Cambria Math"/>
          <w:b w:val="0"/>
          <w:i w:val="0"/>
          <w:color w:val="000000"/>
          <w:sz w:val="22"/>
        </w:rPr>
        <w:t xml:space="preserve"> </w:t>
      </w:r>
      <w:r>
        <w:rPr>
          <w:rFonts w:ascii="Cambria Math" w:hAnsi="Cambria Math" w:eastAsia="Cambria Math"/>
          <w:b w:val="0"/>
          <w:i w:val="0"/>
          <w:color w:val="000000"/>
          <w:sz w:val="22"/>
        </w:rPr>
        <w:t>≤𝑧</w:t>
      </w:r>
      <w:r>
        <w:rPr>
          <w:rFonts w:ascii="Cambria Math" w:hAnsi="Cambria Math" w:eastAsia="Cambria Math"/>
          <w:b w:val="0"/>
          <w:i w:val="0"/>
          <w:color w:val="000000"/>
          <w:sz w:val="16"/>
        </w:rPr>
        <w:t>′</w:t>
      </w:r>
      <w:r>
        <w:rPr>
          <w:rFonts w:ascii="Cambria Math" w:hAnsi="Cambria Math" w:eastAsia="Cambria Math"/>
          <w:b w:val="0"/>
          <w:i w:val="0"/>
          <w:color w:val="000000"/>
          <w:sz w:val="22"/>
        </w:rPr>
        <w:t xml:space="preserve"> </w:t>
      </w:r>
      <w:r>
        <w:rPr>
          <w:rFonts w:ascii="Cambria Math" w:hAnsi="Cambria Math" w:eastAsia="Cambria Math"/>
          <w:b w:val="0"/>
          <w:i w:val="0"/>
          <w:color w:val="000000"/>
          <w:sz w:val="22"/>
        </w:rPr>
        <w:t>≤𝑖𝑏𝑙</w:t>
      </w:r>
      <w:r>
        <w:rPr>
          <w:rFonts w:ascii="Cambria Math" w:hAnsi="Cambria Math" w:eastAsia="Cambria Math"/>
          <w:b w:val="0"/>
          <w:i w:val="0"/>
          <w:color w:val="000000"/>
          <w:sz w:val="16"/>
        </w:rPr>
        <w:t>2</w:t>
      </w:r>
      <w:r>
        <w:rPr>
          <w:rFonts w:ascii="Cambria Math" w:hAnsi="Cambria Math" w:eastAsia="Cambria Math"/>
          <w:b w:val="0"/>
          <w:i w:val="0"/>
          <w:color w:val="000000"/>
          <w:sz w:val="22"/>
        </w:rPr>
        <w:t xml:space="preserve"> ℎ</w:t>
      </w:r>
      <w:r>
        <w:rPr>
          <w:rFonts w:ascii="Cambria Math" w:hAnsi="Cambria Math" w:eastAsia="Cambria Math"/>
          <w:b w:val="0"/>
          <w:i w:val="0"/>
          <w:color w:val="000000"/>
          <w:sz w:val="16"/>
        </w:rPr>
        <w:t>′</w:t>
      </w:r>
    </w:p>
    <w:p>
      <w:pPr>
        <w:autoSpaceDN w:val="0"/>
        <w:autoSpaceDE w:val="0"/>
        <w:widowControl/>
        <w:spacing w:line="43" w:lineRule="auto" w:before="768" w:after="0"/>
        <w:ind w:left="1416" w:right="0" w:firstLine="0"/>
        <w:jc w:val="left"/>
      </w:pPr>
      <w:r>
        <w:rPr>
          <w:rFonts w:ascii="Cambria Math" w:hAnsi="Cambria Math" w:eastAsia="Cambria Math"/>
          <w:b w:val="0"/>
          <w:i w:val="0"/>
          <w:color w:val="000000"/>
          <w:sz w:val="22"/>
        </w:rPr>
        <w:t>{</w:t>
      </w:r>
    </w:p>
    <w:p>
      <w:pPr>
        <w:autoSpaceDN w:val="0"/>
        <w:autoSpaceDE w:val="0"/>
        <w:widowControl/>
        <w:spacing w:line="82" w:lineRule="auto" w:before="0" w:after="0"/>
        <w:ind w:left="0" w:right="6316" w:firstLine="0"/>
        <w:jc w:val="right"/>
      </w:pPr>
      <w:r>
        <w:rPr>
          <w:rFonts w:ascii="Cambria Math" w:hAnsi="Cambria Math" w:eastAsia="Cambria Math"/>
          <w:b w:val="0"/>
          <w:i w:val="0"/>
          <w:color w:val="000000"/>
          <w:sz w:val="22"/>
        </w:rPr>
        <w:t>[ln (</w:t>
      </w:r>
      <w:r>
        <w:rPr>
          <w:rFonts w:ascii="Cambria Math" w:hAnsi="Cambria Math" w:eastAsia="Cambria Math"/>
          <w:b w:val="0"/>
          <w:i w:val="0"/>
          <w:color w:val="000000"/>
          <w:sz w:val="22"/>
        </w:rPr>
        <w:t>ℎ</w:t>
      </w:r>
      <w:r>
        <w:rPr>
          <w:rFonts w:ascii="Cambria Math" w:hAnsi="Cambria Math" w:eastAsia="Cambria Math"/>
          <w:b w:val="0"/>
          <w:i w:val="0"/>
          <w:color w:val="000000"/>
          <w:sz w:val="16"/>
        </w:rPr>
        <w:t>′</w:t>
      </w:r>
    </w:p>
    <w:p>
      <w:pPr>
        <w:autoSpaceDN w:val="0"/>
        <w:autoSpaceDE w:val="0"/>
        <w:widowControl/>
        <w:spacing w:line="48" w:lineRule="auto" w:before="0" w:after="0"/>
        <w:ind w:left="0" w:right="6314" w:firstLine="0"/>
        <w:jc w:val="right"/>
      </w:pPr>
      <w:r>
        <w:rPr>
          <w:rFonts w:ascii="Cambria Math" w:hAnsi="Cambria Math" w:eastAsia="Cambria Math"/>
          <w:b w:val="0"/>
          <w:i w:val="0"/>
          <w:color w:val="000000"/>
          <w:sz w:val="22"/>
        </w:rPr>
        <w:t>𝑧</w:t>
      </w:r>
      <w:r>
        <w:rPr>
          <w:rFonts w:ascii="Cambria Math" w:hAnsi="Cambria Math" w:eastAsia="Cambria Math"/>
          <w:b w:val="0"/>
          <w:i w:val="0"/>
          <w:color w:val="000000"/>
          <w:sz w:val="16"/>
        </w:rPr>
        <w:t>0</w:t>
      </w:r>
    </w:p>
    <w:p>
      <w:pPr>
        <w:autoSpaceDN w:val="0"/>
        <w:autoSpaceDE w:val="0"/>
        <w:widowControl/>
        <w:spacing w:line="82" w:lineRule="auto" w:before="0" w:after="0"/>
        <w:ind w:left="0" w:right="5408" w:firstLine="0"/>
        <w:jc w:val="right"/>
      </w:pPr>
      <w:r>
        <w:rPr>
          <w:rFonts w:ascii="Cambria Math" w:hAnsi="Cambria Math" w:eastAsia="Cambria Math"/>
          <w:b w:val="0"/>
          <w:i w:val="0"/>
          <w:color w:val="000000"/>
          <w:sz w:val="22"/>
        </w:rPr>
        <w:t>) × ln (</w:t>
      </w:r>
      <w:r>
        <w:rPr>
          <w:rFonts w:ascii="Cambria Math" w:hAnsi="Cambria Math" w:eastAsia="Cambria Math"/>
          <w:b w:val="0"/>
          <w:i w:val="0"/>
          <w:color w:val="000000"/>
          <w:sz w:val="22"/>
        </w:rPr>
        <w:t>𝑧</w:t>
      </w:r>
      <w:r>
        <w:rPr>
          <w:rFonts w:ascii="Cambria Math" w:hAnsi="Cambria Math" w:eastAsia="Cambria Math"/>
          <w:b w:val="0"/>
          <w:i w:val="0"/>
          <w:color w:val="000000"/>
          <w:sz w:val="16"/>
        </w:rPr>
        <w:t>′</w:t>
      </w:r>
    </w:p>
    <w:p>
      <w:pPr>
        <w:autoSpaceDN w:val="0"/>
        <w:autoSpaceDE w:val="0"/>
        <w:widowControl/>
        <w:spacing w:line="120" w:lineRule="auto" w:before="0" w:after="0"/>
        <w:ind w:left="0" w:right="4376" w:firstLine="0"/>
        <w:jc w:val="right"/>
      </w:pPr>
      <w:r>
        <w:rPr>
          <w:rFonts w:ascii="Cambria Math" w:hAnsi="Cambria Math" w:eastAsia="Cambria Math"/>
          <w:b w:val="0"/>
          <w:i w:val="0"/>
          <w:color w:val="000000"/>
          <w:sz w:val="22"/>
        </w:rPr>
        <w:t>𝑧</w:t>
      </w:r>
      <w:r>
        <w:rPr>
          <w:rFonts w:ascii="Cambria Math" w:hAnsi="Cambria Math" w:eastAsia="Cambria Math"/>
          <w:b w:val="0"/>
          <w:i w:val="0"/>
          <w:color w:val="000000"/>
          <w:sz w:val="16"/>
        </w:rPr>
        <w:t>0</w:t>
      </w:r>
      <w:r>
        <w:rPr>
          <w:rFonts w:ascii="Cambria Math" w:hAnsi="Cambria Math" w:eastAsia="Cambria Math"/>
          <w:b w:val="0"/>
          <w:i w:val="0"/>
          <w:color w:val="000000"/>
          <w:sz w:val="16"/>
        </w:rPr>
        <w:t>′</w:t>
      </w:r>
      <w:r>
        <w:rPr>
          <w:rFonts w:ascii="Cambria Math" w:hAnsi="Cambria Math" w:eastAsia="Cambria Math"/>
          <w:b w:val="0"/>
          <w:i w:val="0"/>
          <w:strike/>
          <w:color w:val="000000"/>
          <w:sz w:val="22"/>
        </w:rPr>
        <w:t xml:space="preserve"> </w:t>
      </w:r>
      <w:r>
        <w:rPr>
          <w:rFonts w:ascii="Cambria Math" w:hAnsi="Cambria Math" w:eastAsia="Cambria Math"/>
          <w:b w:val="0"/>
          <w:i w:val="0"/>
          <w:color w:val="000000"/>
          <w:sz w:val="22"/>
        </w:rPr>
        <w:t>)]</w:t>
      </w:r>
      <w:r>
        <w:rPr>
          <w:rFonts w:ascii="Cambria Math" w:hAnsi="Cambria Math" w:eastAsia="Cambria Math"/>
          <w:b w:val="0"/>
          <w:i w:val="0"/>
          <w:color w:val="000000"/>
          <w:sz w:val="22"/>
        </w:rPr>
        <w:t>⁄</w:t>
      </w:r>
      <w:r>
        <w:rPr>
          <w:rFonts w:ascii="Cambria Math" w:hAnsi="Cambria Math" w:eastAsia="Cambria Math"/>
          <w:b w:val="0"/>
          <w:i w:val="0"/>
          <w:color w:val="000000"/>
          <w:sz w:val="22"/>
        </w:rPr>
        <w:t>[ln (</w:t>
      </w:r>
      <w:r>
        <w:rPr>
          <w:rFonts w:ascii="Cambria Math" w:hAnsi="Cambria Math" w:eastAsia="Cambria Math"/>
          <w:b w:val="0"/>
          <w:i w:val="0"/>
          <w:color w:val="000000"/>
          <w:sz w:val="22"/>
        </w:rPr>
        <w:t>ℎ</w:t>
      </w:r>
      <w:r>
        <w:rPr>
          <w:rFonts w:ascii="Cambria Math" w:hAnsi="Cambria Math" w:eastAsia="Cambria Math"/>
          <w:b w:val="0"/>
          <w:i w:val="0"/>
          <w:color w:val="000000"/>
          <w:sz w:val="16"/>
        </w:rPr>
        <w:t>′</w:t>
      </w:r>
    </w:p>
    <w:p>
      <w:pPr>
        <w:autoSpaceDN w:val="0"/>
        <w:autoSpaceDE w:val="0"/>
        <w:widowControl/>
        <w:spacing w:line="50" w:lineRule="auto" w:before="0" w:after="0"/>
        <w:ind w:left="0" w:right="4374" w:firstLine="0"/>
        <w:jc w:val="right"/>
      </w:pPr>
      <w:r>
        <w:rPr>
          <w:rFonts w:ascii="Cambria Math" w:hAnsi="Cambria Math" w:eastAsia="Cambria Math"/>
          <w:b w:val="0"/>
          <w:i w:val="0"/>
          <w:color w:val="000000"/>
          <w:sz w:val="22"/>
        </w:rPr>
        <w:t>𝑧</w:t>
      </w:r>
      <w:r>
        <w:rPr>
          <w:rFonts w:ascii="Cambria Math" w:hAnsi="Cambria Math" w:eastAsia="Cambria Math"/>
          <w:b w:val="0"/>
          <w:i w:val="0"/>
          <w:color w:val="000000"/>
          <w:sz w:val="16"/>
        </w:rPr>
        <w:t>0</w:t>
      </w:r>
    </w:p>
    <w:p>
      <w:pPr>
        <w:autoSpaceDN w:val="0"/>
        <w:autoSpaceDE w:val="0"/>
        <w:widowControl/>
        <w:spacing w:line="118" w:lineRule="auto" w:before="0" w:after="0"/>
        <w:ind w:left="0" w:right="3458" w:firstLine="0"/>
        <w:jc w:val="right"/>
      </w:pPr>
      <w:r>
        <w:rPr>
          <w:rFonts w:ascii="Cambria Math" w:hAnsi="Cambria Math" w:eastAsia="Cambria Math"/>
          <w:b w:val="0"/>
          <w:i w:val="0"/>
          <w:color w:val="000000"/>
          <w:sz w:val="16"/>
        </w:rPr>
        <w:t>′</w:t>
      </w:r>
      <w:r>
        <w:rPr>
          <w:rFonts w:ascii="Cambria Math" w:hAnsi="Cambria Math" w:eastAsia="Cambria Math"/>
          <w:b w:val="0"/>
          <w:i w:val="0"/>
          <w:color w:val="000000"/>
          <w:sz w:val="22"/>
        </w:rPr>
        <w:t>) × ln (𝑧</w:t>
      </w:r>
      <w:r>
        <w:rPr>
          <w:rFonts w:ascii="Cambria Math" w:hAnsi="Cambria Math" w:eastAsia="Cambria Math"/>
          <w:b w:val="0"/>
          <w:i w:val="0"/>
          <w:color w:val="000000"/>
          <w:sz w:val="16"/>
        </w:rPr>
        <w:t>′</w:t>
      </w:r>
      <w:r>
        <w:rPr>
          <w:rFonts w:ascii="Cambria Math" w:hAnsi="Cambria Math" w:eastAsia="Cambria Math"/>
          <w:b w:val="0"/>
          <w:i w:val="0"/>
          <w:color w:val="000000"/>
          <w:sz w:val="22"/>
        </w:rPr>
        <w:t>𝑧</w:t>
      </w:r>
      <w:r>
        <w:rPr>
          <w:rFonts w:ascii="Cambria Math" w:hAnsi="Cambria Math" w:eastAsia="Cambria Math"/>
          <w:b w:val="0"/>
          <w:i w:val="0"/>
          <w:color w:val="000000"/>
          <w:sz w:val="16"/>
        </w:rPr>
        <w:t>0</w:t>
      </w:r>
    </w:p>
    <w:p>
      <w:pPr>
        <w:autoSpaceDN w:val="0"/>
        <w:autoSpaceDE w:val="0"/>
        <w:widowControl/>
        <w:spacing w:line="65" w:lineRule="auto" w:before="0" w:after="0"/>
        <w:ind w:left="0" w:right="1638" w:firstLine="0"/>
        <w:jc w:val="right"/>
      </w:pPr>
      <w:r>
        <w:rPr>
          <w:rFonts w:ascii="Cambria Math" w:hAnsi="Cambria Math" w:eastAsia="Cambria Math"/>
          <w:b w:val="0"/>
          <w:i w:val="0"/>
          <w:color w:val="000000"/>
          <w:sz w:val="22"/>
        </w:rPr>
        <w:t>)] 𝑓𝑜𝑟 𝑧</w:t>
      </w:r>
      <w:r>
        <w:rPr>
          <w:rFonts w:ascii="Cambria Math" w:hAnsi="Cambria Math" w:eastAsia="Cambria Math"/>
          <w:b w:val="0"/>
          <w:i w:val="0"/>
          <w:color w:val="000000"/>
          <w:sz w:val="16"/>
        </w:rPr>
        <w:t>′</w:t>
      </w:r>
      <w:r>
        <w:rPr>
          <w:rFonts w:ascii="Cambria Math" w:hAnsi="Cambria Math" w:eastAsia="Cambria Math"/>
          <w:b w:val="0"/>
          <w:i w:val="0"/>
          <w:color w:val="000000"/>
          <w:sz w:val="22"/>
        </w:rPr>
        <w:t xml:space="preserve"> </w:t>
      </w:r>
      <w:r>
        <w:rPr>
          <w:rFonts w:ascii="Cambria Math" w:hAnsi="Cambria Math" w:eastAsia="Cambria Math"/>
          <w:b w:val="0"/>
          <w:i w:val="0"/>
          <w:color w:val="000000"/>
          <w:sz w:val="22"/>
        </w:rPr>
        <w:t>≤𝑖𝑏𝑙</w:t>
      </w:r>
      <w:r>
        <w:rPr>
          <w:rFonts w:ascii="Cambria Math" w:hAnsi="Cambria Math" w:eastAsia="Cambria Math"/>
          <w:b w:val="0"/>
          <w:i w:val="0"/>
          <w:color w:val="000000"/>
          <w:sz w:val="16"/>
        </w:rPr>
        <w:t>1</w:t>
      </w:r>
      <w:r>
        <w:rPr>
          <w:rFonts w:ascii="Cambria Math" w:hAnsi="Cambria Math" w:eastAsia="Cambria Math"/>
          <w:b w:val="0"/>
          <w:i w:val="0"/>
          <w:color w:val="000000"/>
          <w:sz w:val="22"/>
        </w:rPr>
        <w:t xml:space="preserve"> ℎ</w:t>
      </w:r>
      <w:r>
        <w:rPr>
          <w:rFonts w:ascii="Cambria Math" w:hAnsi="Cambria Math" w:eastAsia="Cambria Math"/>
          <w:b w:val="0"/>
          <w:i w:val="0"/>
          <w:color w:val="000000"/>
          <w:sz w:val="16"/>
        </w:rPr>
        <w:t>′</w:t>
      </w:r>
      <w:r>
        <w:rPr>
          <w:rFonts w:ascii="Cambria Math" w:hAnsi="Cambria Math" w:eastAsia="Cambria Math"/>
          <w:b w:val="0"/>
          <w:i w:val="0"/>
          <w:color w:val="000000"/>
          <w:sz w:val="22"/>
        </w:rPr>
        <w:t xml:space="preserve"> </w:t>
      </w:r>
    </w:p>
    <w:p>
      <w:pPr>
        <w:autoSpaceDN w:val="0"/>
        <w:autoSpaceDE w:val="0"/>
        <w:widowControl/>
        <w:spacing w:line="197" w:lineRule="auto" w:before="452" w:after="0"/>
        <w:ind w:left="1416" w:right="0" w:firstLine="0"/>
        <w:jc w:val="left"/>
      </w:pP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Where: </w:t>
      </w:r>
    </w:p>
    <w:p>
      <w:pPr>
        <w:autoSpaceDN w:val="0"/>
        <w:autoSpaceDE w:val="0"/>
        <w:widowControl/>
        <w:spacing w:line="197" w:lineRule="auto" w:before="318" w:after="0"/>
        <w:ind w:left="1416" w:right="0" w:firstLine="0"/>
        <w:jc w:val="left"/>
      </w:pPr>
      <w:r>
        <w:rPr>
          <w:rFonts w:ascii="Calibri Light" w:hAnsi="Calibri Light" w:eastAsia="Calibri Light"/>
          <w:b w:val="0"/>
          <w:i w:val="0"/>
          <w:color w:val="000000"/>
          <w:sz w:val="22"/>
        </w:rPr>
        <w:t>H</w:t>
      </w:r>
      <w:r>
        <w:rPr>
          <w:rFonts w:ascii="Calibri Light" w:hAnsi="Calibri Light" w:eastAsia="Calibri Light"/>
          <w:b w:val="0"/>
          <w:i w:val="0"/>
          <w:color w:val="000000"/>
          <w:sz w:val="14"/>
        </w:rPr>
        <w:t xml:space="preserve">start </w:t>
      </w: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is the reference height for model activation </w:t>
      </w:r>
    </w:p>
    <w:p>
      <w:pPr>
        <w:autoSpaceDN w:val="0"/>
        <w:autoSpaceDE w:val="0"/>
        <w:widowControl/>
        <w:spacing w:line="197" w:lineRule="auto" w:before="318" w:after="0"/>
        <w:ind w:left="1416" w:right="0" w:firstLine="0"/>
        <w:jc w:val="left"/>
      </w:pP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h is the height of the internal boundary layer </w:t>
      </w:r>
    </w:p>
    <w:p>
      <w:pPr>
        <w:autoSpaceDN w:val="0"/>
        <w:autoSpaceDE w:val="0"/>
        <w:widowControl/>
        <w:spacing w:line="197" w:lineRule="auto" w:before="316" w:after="0"/>
        <w:ind w:left="1416" w:right="0" w:firstLine="0"/>
        <w:jc w:val="left"/>
      </w:pP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Z is the hub height </w:t>
      </w:r>
    </w:p>
    <w:p>
      <w:pPr>
        <w:autoSpaceDN w:val="0"/>
        <w:autoSpaceDE w:val="0"/>
        <w:widowControl/>
        <w:spacing w:line="197" w:lineRule="auto" w:before="312" w:after="0"/>
        <w:ind w:left="1416" w:right="0" w:firstLine="0"/>
        <w:jc w:val="left"/>
      </w:pPr>
      <w:r>
        <w:rPr>
          <w:rFonts w:ascii="Calibri Light" w:hAnsi="Calibri Light" w:eastAsia="Calibri Light"/>
          <w:b w:val="0"/>
          <w:i w:val="0"/>
          <w:color w:val="000000"/>
          <w:sz w:val="22"/>
        </w:rPr>
        <w:t>z’=z−H</w:t>
      </w:r>
      <w:r>
        <w:rPr>
          <w:rFonts w:ascii="Calibri Light" w:hAnsi="Calibri Light" w:eastAsia="Calibri Light"/>
          <w:b w:val="0"/>
          <w:i w:val="0"/>
          <w:color w:val="000000"/>
          <w:sz w:val="14"/>
        </w:rPr>
        <w:t xml:space="preserve">start </w:t>
      </w:r>
    </w:p>
    <w:p>
      <w:pPr>
        <w:autoSpaceDN w:val="0"/>
        <w:autoSpaceDE w:val="0"/>
        <w:widowControl/>
        <w:spacing w:line="197" w:lineRule="auto" w:before="318" w:after="0"/>
        <w:ind w:left="1416" w:right="0" w:firstLine="0"/>
        <w:jc w:val="left"/>
      </w:pPr>
      <w:r>
        <w:rPr>
          <w:rFonts w:ascii="Calibri Light" w:hAnsi="Calibri Light" w:eastAsia="Calibri Light"/>
          <w:b w:val="0"/>
          <w:i w:val="0"/>
          <w:color w:val="000000"/>
          <w:sz w:val="22"/>
        </w:rPr>
        <w:t>h’=h− H</w:t>
      </w:r>
      <w:r>
        <w:rPr>
          <w:rFonts w:ascii="Calibri Light" w:hAnsi="Calibri Light" w:eastAsia="Calibri Light"/>
          <w:b w:val="0"/>
          <w:i w:val="0"/>
          <w:color w:val="000000"/>
          <w:sz w:val="14"/>
        </w:rPr>
        <w:t xml:space="preserve">start </w:t>
      </w:r>
    </w:p>
    <w:p>
      <w:pPr>
        <w:autoSpaceDN w:val="0"/>
        <w:autoSpaceDE w:val="0"/>
        <w:widowControl/>
        <w:spacing w:line="197" w:lineRule="auto" w:before="318" w:after="0"/>
        <w:ind w:left="0" w:right="0" w:firstLine="0"/>
        <w:jc w:val="center"/>
      </w:pPr>
      <w:r>
        <w:rPr>
          <w:rFonts w:ascii="Calibri Light" w:hAnsi="Calibri Light" w:eastAsia="Calibri Light"/>
          <w:b w:val="0"/>
          <w:i w:val="0"/>
          <w:color w:val="000000"/>
          <w:sz w:val="22"/>
        </w:rPr>
        <w:t>ibl</w:t>
      </w:r>
      <w:r>
        <w:rPr>
          <w:rFonts w:ascii="Calibri Light" w:hAnsi="Calibri Light" w:eastAsia="Calibri Light"/>
          <w:b w:val="0"/>
          <w:i w:val="0"/>
          <w:color w:val="000000"/>
          <w:sz w:val="14"/>
        </w:rPr>
        <w:t>1</w:t>
      </w: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 is the relative height of the first internal boundary layer induced by wind turbines </w:t>
      </w:r>
    </w:p>
    <w:p>
      <w:pPr>
        <w:autoSpaceDN w:val="0"/>
        <w:autoSpaceDE w:val="0"/>
        <w:widowControl/>
        <w:spacing w:line="197" w:lineRule="auto" w:before="316" w:after="0"/>
        <w:ind w:left="1416" w:right="0" w:firstLine="0"/>
        <w:jc w:val="left"/>
      </w:pPr>
      <w:r>
        <w:rPr>
          <w:rFonts w:ascii="Calibri Light" w:hAnsi="Calibri Light" w:eastAsia="Calibri Light"/>
          <w:b w:val="0"/>
          <w:i w:val="0"/>
          <w:color w:val="000000"/>
          <w:sz w:val="22"/>
        </w:rPr>
        <w:t>ibl</w:t>
      </w:r>
      <w:r>
        <w:rPr>
          <w:rFonts w:ascii="Calibri Light" w:hAnsi="Calibri Light" w:eastAsia="Calibri Light"/>
          <w:b w:val="0"/>
          <w:i w:val="0"/>
          <w:color w:val="000000"/>
          <w:sz w:val="14"/>
        </w:rPr>
        <w:t>2</w:t>
      </w: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 is the relative height of the second internal boundary layer corresponding to the transitory zone </w:t>
      </w:r>
    </w:p>
    <w:p>
      <w:pPr>
        <w:autoSpaceDN w:val="0"/>
        <w:autoSpaceDE w:val="0"/>
        <w:widowControl/>
        <w:spacing w:line="256" w:lineRule="exact" w:before="282" w:after="0"/>
        <w:ind w:left="1416" w:right="0" w:firstLine="0"/>
        <w:jc w:val="left"/>
      </w:pPr>
      <w:r>
        <w:rPr>
          <w:rFonts w:ascii="Calibri Light" w:hAnsi="Calibri Light" w:eastAsia="Calibri Light"/>
          <w:b w:val="0"/>
          <w:i w:val="0"/>
          <w:color w:val="000000"/>
          <w:sz w:val="22"/>
        </w:rPr>
        <w:t>3)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 </w:t>
      </w: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An additional standard wake model (park or Fast EVM) is used to describe the inter-turbine wake </w:t>
      </w:r>
    </w:p>
    <w:p>
      <w:pPr>
        <w:autoSpaceDN w:val="0"/>
        <w:autoSpaceDE w:val="0"/>
        <w:widowControl/>
        <w:spacing w:line="197" w:lineRule="auto" w:before="48" w:after="0"/>
        <w:ind w:left="1776" w:right="0" w:firstLine="0"/>
        <w:jc w:val="left"/>
      </w:pP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deficits. For each speed bin value, the two wake models are compared. The global wake deficit is </w:t>
      </w:r>
    </w:p>
    <w:p>
      <w:pPr>
        <w:autoSpaceDN w:val="0"/>
        <w:autoSpaceDE w:val="0"/>
        <w:widowControl/>
        <w:spacing w:line="197" w:lineRule="auto" w:before="48" w:after="0"/>
        <w:ind w:left="1776" w:right="0" w:firstLine="0"/>
        <w:jc w:val="left"/>
      </w:pP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the minimum value between the large park velocity deficit and the standard velocity deficit. </w:t>
      </w:r>
    </w:p>
    <w:p>
      <w:pPr>
        <w:autoSpaceDN w:val="0"/>
        <w:autoSpaceDE w:val="0"/>
        <w:widowControl/>
        <w:spacing w:line="197" w:lineRule="auto" w:before="316" w:after="0"/>
        <w:ind w:left="1416" w:right="0" w:firstLine="0"/>
        <w:jc w:val="left"/>
      </w:pPr>
      <w:r>
        <w:rPr>
          <w:rFonts w:ascii="Calibri Light" w:hAnsi="Calibri Light" w:eastAsia="Calibri Light"/>
          <w:b w:val="0"/>
          <w:i w:val="0"/>
          <w:color w:val="000000"/>
          <w:sz w:val="22"/>
          <w:u w:val="single"/>
        </w:rPr>
        <w:t>References</w:t>
      </w: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 </w:t>
      </w:r>
    </w:p>
    <w:p>
      <w:pPr>
        <w:autoSpaceDN w:val="0"/>
        <w:autoSpaceDE w:val="0"/>
        <w:widowControl/>
        <w:spacing w:line="197" w:lineRule="auto" w:before="46" w:after="0"/>
        <w:ind w:left="1416" w:right="0" w:firstLine="0"/>
        <w:jc w:val="left"/>
      </w:pP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[1] E Tromeur, S Puygrenier and S Sanquer, METEODYN, Investigation and validation of wake model </w:t>
      </w:r>
    </w:p>
    <w:p>
      <w:pPr>
        <w:autoSpaceDN w:val="0"/>
        <w:autoSpaceDE w:val="0"/>
        <w:widowControl/>
        <w:spacing w:line="197" w:lineRule="auto" w:before="48" w:after="0"/>
        <w:ind w:left="1416" w:right="0" w:firstLine="0"/>
        <w:jc w:val="left"/>
      </w:pP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combinations for large wind farm modelling in neutral atmospheric boundary layers, Journal of Physics: </w:t>
      </w:r>
    </w:p>
    <w:p>
      <w:pPr>
        <w:autoSpaceDN w:val="0"/>
        <w:autoSpaceDE w:val="0"/>
        <w:widowControl/>
        <w:spacing w:line="197" w:lineRule="auto" w:before="48" w:after="0"/>
        <w:ind w:left="1416" w:right="0" w:firstLine="0"/>
        <w:jc w:val="left"/>
      </w:pP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Conference Series, Volume 749, Number 1. </w:t>
      </w:r>
    </w:p>
    <w:p>
      <w:pPr>
        <w:autoSpaceDN w:val="0"/>
        <w:autoSpaceDE w:val="0"/>
        <w:widowControl/>
        <w:spacing w:line="197" w:lineRule="auto" w:before="48" w:after="0"/>
        <w:ind w:left="1416" w:right="0" w:firstLine="0"/>
        <w:jc w:val="left"/>
      </w:pP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[2] Frandsen, S., Barthelmie, R., Pryor, S., Rathmann, O., Larsen, S., Højstrup, J., and M. Thøgersen, </w:t>
      </w:r>
    </w:p>
    <w:p>
      <w:pPr>
        <w:autoSpaceDN w:val="0"/>
        <w:autoSpaceDE w:val="0"/>
        <w:widowControl/>
        <w:spacing w:line="197" w:lineRule="auto" w:before="48" w:after="0"/>
        <w:ind w:left="1416" w:right="0" w:firstLine="0"/>
        <w:jc w:val="left"/>
      </w:pP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Analytical modelling of wind speed deficit in large offshore wind farms. Wind Energy, 9, 2006 </w:t>
      </w:r>
    </w:p>
    <w:p>
      <w:pPr>
        <w:autoSpaceDN w:val="0"/>
        <w:autoSpaceDE w:val="0"/>
        <w:widowControl/>
        <w:spacing w:line="197" w:lineRule="auto" w:before="42" w:after="0"/>
        <w:ind w:left="1416" w:right="0" w:firstLine="0"/>
        <w:jc w:val="left"/>
      </w:pP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[3] Frandsen ST. “Turbulence and Turbulence-Generated Structural Loading in Wind Turbine Clusters”. </w:t>
      </w:r>
    </w:p>
    <w:p>
      <w:pPr>
        <w:autoSpaceDN w:val="0"/>
        <w:autoSpaceDE w:val="0"/>
        <w:widowControl/>
        <w:spacing w:line="197" w:lineRule="auto" w:before="48" w:after="0"/>
        <w:ind w:left="1416" w:right="0" w:firstLine="0"/>
        <w:jc w:val="left"/>
      </w:pP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Technical report from the Risø National Laboratory (Risø-R-1188), Roskilde, Denmark, 2007; p130. </w:t>
      </w:r>
    </w:p>
    <w:p>
      <w:pPr>
        <w:sectPr>
          <w:pgSz w:w="11904" w:h="16838"/>
          <w:pgMar w:top="0" w:right="1440" w:bottom="17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7569200" cy="685800"/>
            <wp:docPr id="106" name="Picture 10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569200" cy="685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248" w:after="0"/>
        <w:ind w:left="1484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262890" cy="110490"/>
            <wp:docPr id="107" name="Picture 10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262890" cy="11049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Calibri Light" w:hAnsi="Calibri Light" w:eastAsia="Calibri Light"/>
          <w:b/>
          <w:i w:val="0"/>
          <w:color w:val="000000"/>
          <w:sz w:val="24"/>
        </w:rPr>
        <w:t xml:space="preserve">Weibull fitting of the wind speed distribution </w:t>
      </w:r>
    </w:p>
    <w:p>
      <w:pPr>
        <w:autoSpaceDN w:val="0"/>
        <w:autoSpaceDE w:val="0"/>
        <w:widowControl/>
        <w:spacing w:line="197" w:lineRule="auto" w:before="288" w:after="0"/>
        <w:ind w:left="1416" w:right="0" w:firstLine="0"/>
        <w:jc w:val="left"/>
      </w:pP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Three methods of Weibull fitting can be used in Meteodyn WT: </w:t>
      </w:r>
    </w:p>
    <w:p>
      <w:pPr>
        <w:autoSpaceDN w:val="0"/>
        <w:tabs>
          <w:tab w:pos="2136" w:val="left"/>
        </w:tabs>
        <w:autoSpaceDE w:val="0"/>
        <w:widowControl/>
        <w:spacing w:line="276" w:lineRule="exact" w:before="116" w:after="0"/>
        <w:ind w:left="1776" w:right="0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2"/>
        </w:rPr>
        <w:t>•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 </w:t>
      </w:r>
      <w:r>
        <w:tab/>
      </w: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The maximum likelihood method (used by default for result points) </w:t>
      </w:r>
    </w:p>
    <w:p>
      <w:pPr>
        <w:autoSpaceDN w:val="0"/>
        <w:tabs>
          <w:tab w:pos="2136" w:val="left"/>
        </w:tabs>
        <w:autoSpaceDE w:val="0"/>
        <w:widowControl/>
        <w:spacing w:line="276" w:lineRule="exact" w:before="0" w:after="0"/>
        <w:ind w:left="1776" w:right="0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2"/>
        </w:rPr>
        <w:t>•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 </w:t>
      </w:r>
      <w:r>
        <w:tab/>
      </w: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The energy fitting method (used by default for mapping areas) </w:t>
      </w:r>
    </w:p>
    <w:p>
      <w:pPr>
        <w:autoSpaceDN w:val="0"/>
        <w:tabs>
          <w:tab w:pos="2136" w:val="left"/>
        </w:tabs>
        <w:autoSpaceDE w:val="0"/>
        <w:widowControl/>
        <w:spacing w:line="270" w:lineRule="exact" w:before="0" w:after="0"/>
        <w:ind w:left="1776" w:right="0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2"/>
        </w:rPr>
        <w:t>•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 </w:t>
      </w:r>
      <w:r>
        <w:tab/>
      </w: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The least squares method </w:t>
      </w:r>
    </w:p>
    <w:p>
      <w:pPr>
        <w:autoSpaceDN w:val="0"/>
        <w:autoSpaceDE w:val="0"/>
        <w:widowControl/>
        <w:spacing w:line="197" w:lineRule="auto" w:before="316" w:after="0"/>
        <w:ind w:left="1416" w:right="0" w:firstLine="0"/>
        <w:jc w:val="left"/>
      </w:pP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At one meteorological mast of a demo site, a test was carried out to compare the (A and k) parameters </w:t>
      </w:r>
    </w:p>
    <w:p>
      <w:pPr>
        <w:autoSpaceDN w:val="0"/>
        <w:autoSpaceDE w:val="0"/>
        <w:widowControl/>
        <w:spacing w:line="197" w:lineRule="auto" w:before="48" w:after="0"/>
        <w:ind w:left="1416" w:right="0" w:firstLine="0"/>
        <w:jc w:val="left"/>
      </w:pP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of the Weibull distribution. A comparison with WindPRO was also made. </w:t>
      </w:r>
    </w:p>
    <w:p>
      <w:pPr>
        <w:autoSpaceDN w:val="0"/>
        <w:autoSpaceDE w:val="0"/>
        <w:widowControl/>
        <w:spacing w:line="240" w:lineRule="auto" w:before="272" w:after="0"/>
        <w:ind w:left="1416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5763260" cy="1847850"/>
            <wp:docPr id="108" name="Picture 10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5763260" cy="18478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197" w:lineRule="auto" w:before="46" w:after="0"/>
        <w:ind w:left="1416" w:right="0" w:firstLine="0"/>
        <w:jc w:val="left"/>
      </w:pP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The directional values of (A, k) can be quite different according to the methods used to fit the Weibull </w:t>
      </w:r>
    </w:p>
    <w:p>
      <w:pPr>
        <w:autoSpaceDN w:val="0"/>
        <w:autoSpaceDE w:val="0"/>
        <w:widowControl/>
        <w:spacing w:line="197" w:lineRule="auto" w:before="48" w:after="0"/>
        <w:ind w:left="1416" w:right="0" w:firstLine="0"/>
        <w:jc w:val="left"/>
      </w:pP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distribution. </w:t>
      </w:r>
    </w:p>
    <w:p>
      <w:pPr>
        <w:autoSpaceDN w:val="0"/>
        <w:autoSpaceDE w:val="0"/>
        <w:widowControl/>
        <w:spacing w:line="197" w:lineRule="auto" w:before="316" w:after="0"/>
        <w:ind w:left="1416" w:right="0" w:firstLine="0"/>
        <w:jc w:val="left"/>
      </w:pP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When using a WRG/RSF file in another software like WindPRO, you can note some differences in the </w:t>
      </w:r>
    </w:p>
    <w:p>
      <w:pPr>
        <w:autoSpaceDN w:val="0"/>
        <w:autoSpaceDE w:val="0"/>
        <w:widowControl/>
        <w:spacing w:line="197" w:lineRule="auto" w:before="48" w:after="0"/>
        <w:ind w:left="1416" w:right="0" w:firstLine="0"/>
        <w:jc w:val="left"/>
      </w:pP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mean value of wind speed: </w:t>
      </w:r>
    </w:p>
    <w:p>
      <w:pPr>
        <w:autoSpaceDN w:val="0"/>
        <w:tabs>
          <w:tab w:pos="2136" w:val="left"/>
        </w:tabs>
        <w:autoSpaceDE w:val="0"/>
        <w:widowControl/>
        <w:spacing w:line="270" w:lineRule="exact" w:before="0" w:after="0"/>
        <w:ind w:left="1776" w:right="0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2"/>
        </w:rPr>
        <w:t>•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 </w:t>
      </w:r>
      <w:r>
        <w:tab/>
      </w: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WindPRO does not use the same number of decimals when reading the (A, k) parameters </w:t>
      </w:r>
    </w:p>
    <w:p>
      <w:pPr>
        <w:autoSpaceDN w:val="0"/>
        <w:tabs>
          <w:tab w:pos="2136" w:val="left"/>
        </w:tabs>
        <w:autoSpaceDE w:val="0"/>
        <w:widowControl/>
        <w:spacing w:line="276" w:lineRule="exact" w:before="0" w:after="0"/>
        <w:ind w:left="1776" w:right="0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2"/>
        </w:rPr>
        <w:t>•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 </w:t>
      </w:r>
      <w:r>
        <w:tab/>
      </w: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At wind turbine locations, an approximation is realized in WindPRO, the production is </w:t>
      </w:r>
    </w:p>
    <w:p>
      <w:pPr>
        <w:autoSpaceDN w:val="0"/>
        <w:autoSpaceDE w:val="0"/>
        <w:widowControl/>
        <w:spacing w:line="197" w:lineRule="auto" w:before="48" w:after="0"/>
        <w:ind w:left="2136" w:right="0" w:firstLine="0"/>
        <w:jc w:val="left"/>
      </w:pP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computed according to the 4 nearest mapping points around the turbines. </w:t>
      </w:r>
    </w:p>
    <w:p>
      <w:pPr>
        <w:autoSpaceDN w:val="0"/>
        <w:autoSpaceDE w:val="0"/>
        <w:widowControl/>
        <w:spacing w:line="240" w:lineRule="auto" w:before="152" w:after="0"/>
        <w:ind w:left="1484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260350" cy="110489"/>
            <wp:docPr id="109" name="Picture 10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260350" cy="110489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Calibri Light" w:hAnsi="Calibri Light" w:eastAsia="Calibri Light"/>
          <w:b/>
          <w:i w:val="0"/>
          <w:color w:val="000000"/>
          <w:sz w:val="24"/>
        </w:rPr>
        <w:t xml:space="preserve">Turbulence intensity and turbulence correction </w:t>
      </w:r>
    </w:p>
    <w:p>
      <w:pPr>
        <w:autoSpaceDN w:val="0"/>
        <w:autoSpaceDE w:val="0"/>
        <w:widowControl/>
        <w:spacing w:line="256" w:lineRule="exact" w:before="252" w:after="0"/>
        <w:ind w:left="1844" w:right="0" w:firstLine="0"/>
        <w:jc w:val="left"/>
      </w:pPr>
      <w:r>
        <w:rPr>
          <w:rFonts w:ascii="Calibri Light" w:hAnsi="Calibri Light" w:eastAsia="Calibri Light"/>
          <w:b/>
          <w:i w:val="0"/>
          <w:color w:val="000000"/>
          <w:sz w:val="22"/>
        </w:rPr>
        <w:t>1.15.1</w:t>
      </w:r>
      <w:r>
        <w:rPr>
          <w:rFonts w:ascii="Arial" w:hAnsi="Arial" w:eastAsia="Arial"/>
          <w:b/>
          <w:i w:val="0"/>
          <w:color w:val="000000"/>
          <w:sz w:val="22"/>
        </w:rPr>
        <w:t xml:space="preserve"> </w:t>
      </w:r>
      <w:r>
        <w:rPr>
          <w:rFonts w:ascii="Calibri Light" w:hAnsi="Calibri Light" w:eastAsia="Calibri Light"/>
          <w:b/>
          <w:i w:val="0"/>
          <w:color w:val="000000"/>
          <w:sz w:val="22"/>
        </w:rPr>
        <w:t xml:space="preserve">Turbulence intensities </w:t>
      </w:r>
    </w:p>
    <w:p>
      <w:pPr>
        <w:autoSpaceDN w:val="0"/>
        <w:autoSpaceDE w:val="0"/>
        <w:widowControl/>
        <w:spacing w:line="252" w:lineRule="exact" w:before="136" w:after="0"/>
        <w:ind w:left="1416" w:right="0" w:firstLine="0"/>
        <w:jc w:val="left"/>
      </w:pPr>
      <w:r>
        <w:rPr>
          <w:rFonts w:ascii="Calibri Light" w:hAnsi="Calibri Light" w:eastAsia="Calibri Light"/>
          <w:b w:val="0"/>
          <w:i w:val="0"/>
          <w:color w:val="000000"/>
          <w:sz w:val="22"/>
        </w:rPr>
        <w:t>The turbulence intensities computed by Meteodyn WT are the following: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 </w:t>
      </w:r>
    </w:p>
    <w:p>
      <w:pPr>
        <w:autoSpaceDN w:val="0"/>
        <w:tabs>
          <w:tab w:pos="2344" w:val="left"/>
        </w:tabs>
        <w:autoSpaceDE w:val="0"/>
        <w:widowControl/>
        <w:spacing w:line="278" w:lineRule="exact" w:before="114" w:after="0"/>
        <w:ind w:left="1984" w:right="0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2"/>
        </w:rPr>
        <w:t>•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 </w:t>
      </w:r>
      <w:r>
        <w:tab/>
      </w:r>
      <w:r>
        <w:rPr>
          <w:rFonts w:ascii="Calibri Light" w:hAnsi="Calibri Light" w:eastAsia="Calibri Light"/>
          <w:b/>
          <w:i w:val="0"/>
          <w:color w:val="000000"/>
          <w:sz w:val="22"/>
        </w:rPr>
        <w:t>Ambient</w:t>
      </w: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 turbulence intensity, i.e. the turbulence results from the CFD computations. If </w:t>
      </w:r>
    </w:p>
    <w:p>
      <w:pPr>
        <w:autoSpaceDN w:val="0"/>
        <w:autoSpaceDE w:val="0"/>
        <w:widowControl/>
        <w:spacing w:line="197" w:lineRule="auto" w:before="48" w:after="0"/>
        <w:ind w:left="2344" w:right="0" w:firstLine="0"/>
        <w:jc w:val="left"/>
      </w:pP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turbulence measurements are available, this turbulence will be corrected as described in </w:t>
      </w:r>
    </w:p>
    <w:p>
      <w:pPr>
        <w:autoSpaceDN w:val="0"/>
        <w:autoSpaceDE w:val="0"/>
        <w:widowControl/>
        <w:spacing w:line="197" w:lineRule="auto" w:before="48" w:after="0"/>
        <w:ind w:left="2344" w:right="0" w:firstLine="0"/>
        <w:jc w:val="left"/>
      </w:pP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the Turbulence correction. </w:t>
      </w:r>
    </w:p>
    <w:p>
      <w:pPr>
        <w:autoSpaceDN w:val="0"/>
        <w:tabs>
          <w:tab w:pos="2344" w:val="left"/>
        </w:tabs>
        <w:autoSpaceDE w:val="0"/>
        <w:widowControl/>
        <w:spacing w:line="278" w:lineRule="exact" w:before="112" w:after="0"/>
        <w:ind w:left="1984" w:right="0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2"/>
        </w:rPr>
        <w:t>•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 </w:t>
      </w:r>
      <w:r>
        <w:tab/>
      </w:r>
      <w:r>
        <w:rPr>
          <w:rFonts w:ascii="Calibri Light" w:hAnsi="Calibri Light" w:eastAsia="Calibri Light"/>
          <w:b/>
          <w:i w:val="0"/>
          <w:color w:val="000000"/>
          <w:sz w:val="22"/>
        </w:rPr>
        <w:t>Added</w:t>
      </w: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 turbulence intensity due to wake effects. For more information about the added </w:t>
      </w:r>
    </w:p>
    <w:p>
      <w:pPr>
        <w:autoSpaceDN w:val="0"/>
        <w:autoSpaceDE w:val="0"/>
        <w:widowControl/>
        <w:spacing w:line="197" w:lineRule="auto" w:before="48" w:after="0"/>
        <w:ind w:left="2344" w:right="0" w:firstLine="0"/>
        <w:jc w:val="left"/>
      </w:pP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turbulence please refer to sections 1.13.3, 1.13.4 and 1.13.5. </w:t>
      </w:r>
    </w:p>
    <w:p>
      <w:pPr>
        <w:autoSpaceDN w:val="0"/>
        <w:tabs>
          <w:tab w:pos="2344" w:val="left"/>
        </w:tabs>
        <w:autoSpaceDE w:val="0"/>
        <w:widowControl/>
        <w:spacing w:line="278" w:lineRule="exact" w:before="114" w:after="0"/>
        <w:ind w:left="1984" w:right="0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2"/>
        </w:rPr>
        <w:t>•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 </w:t>
      </w:r>
      <w:r>
        <w:tab/>
      </w:r>
      <w:r>
        <w:rPr>
          <w:rFonts w:ascii="Calibri Light" w:hAnsi="Calibri Light" w:eastAsia="Calibri Light"/>
          <w:b/>
          <w:i w:val="0"/>
          <w:color w:val="000000"/>
          <w:sz w:val="22"/>
        </w:rPr>
        <w:t>Total</w:t>
      </w: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 turbulence intensity which combines both ambient and added turbulence. Therefore, </w:t>
      </w:r>
    </w:p>
    <w:p>
      <w:pPr>
        <w:autoSpaceDN w:val="0"/>
        <w:autoSpaceDE w:val="0"/>
        <w:widowControl/>
        <w:spacing w:line="53" w:lineRule="auto" w:before="320" w:after="0"/>
        <w:ind w:left="1984" w:right="0" w:firstLine="0"/>
        <w:jc w:val="left"/>
      </w:pPr>
      <w:r>
        <w:rPr>
          <w:rFonts w:ascii="Cambria Math" w:hAnsi="Cambria Math" w:eastAsia="Cambria Math"/>
          <w:b w:val="0"/>
          <w:i w:val="0"/>
          <w:color w:val="000000"/>
          <w:sz w:val="22"/>
        </w:rPr>
        <w:t>𝐼</w:t>
      </w:r>
      <w:r>
        <w:rPr>
          <w:rFonts w:ascii="Cambria Math" w:hAnsi="Cambria Math" w:eastAsia="Cambria Math"/>
          <w:b w:val="0"/>
          <w:i w:val="0"/>
          <w:color w:val="000000"/>
          <w:sz w:val="16"/>
        </w:rPr>
        <w:t>𝑡𝑜𝑡𝑎𝑙</w:t>
      </w:r>
      <w:r>
        <w:rPr>
          <w:rFonts w:ascii="Cambria Math" w:hAnsi="Cambria Math" w:eastAsia="Cambria Math"/>
          <w:b w:val="0"/>
          <w:i w:val="0"/>
          <w:color w:val="000000"/>
          <w:sz w:val="22"/>
        </w:rPr>
        <w:t>= √𝐼</w:t>
      </w:r>
      <w:r>
        <w:rPr>
          <w:rFonts w:ascii="Cambria Math" w:hAnsi="Cambria Math" w:eastAsia="Cambria Math"/>
          <w:b w:val="0"/>
          <w:i w:val="0"/>
          <w:color w:val="000000"/>
          <w:sz w:val="16"/>
        </w:rPr>
        <w:t>𝑎𝑚𝑏</w:t>
      </w:r>
    </w:p>
    <w:p>
      <w:pPr>
        <w:autoSpaceDN w:val="0"/>
        <w:autoSpaceDE w:val="0"/>
        <w:widowControl/>
        <w:spacing w:line="43" w:lineRule="auto" w:before="0" w:after="0"/>
        <w:ind w:left="0" w:right="7370" w:firstLine="0"/>
        <w:jc w:val="right"/>
      </w:pPr>
      <w:r>
        <w:rPr>
          <w:rFonts w:ascii="Cambria Math" w:hAnsi="Cambria Math" w:eastAsia="Cambria Math"/>
          <w:b w:val="0"/>
          <w:i w:val="0"/>
          <w:color w:val="000000"/>
          <w:sz w:val="16"/>
        </w:rPr>
        <w:t>2</w:t>
      </w:r>
    </w:p>
    <w:p>
      <w:pPr>
        <w:autoSpaceDN w:val="0"/>
        <w:autoSpaceDE w:val="0"/>
        <w:widowControl/>
        <w:spacing w:line="50" w:lineRule="auto" w:before="0" w:after="0"/>
        <w:ind w:left="0" w:right="6488" w:firstLine="0"/>
        <w:jc w:val="right"/>
      </w:pPr>
      <w:r>
        <w:rPr>
          <w:rFonts w:ascii="Cambria Math" w:hAnsi="Cambria Math" w:eastAsia="Cambria Math"/>
          <w:b w:val="0"/>
          <w:i w:val="0"/>
          <w:color w:val="000000"/>
          <w:sz w:val="22"/>
        </w:rPr>
        <w:t>+ 𝐼</w:t>
      </w:r>
      <w:r>
        <w:rPr>
          <w:rFonts w:ascii="Cambria Math" w:hAnsi="Cambria Math" w:eastAsia="Cambria Math"/>
          <w:b w:val="0"/>
          <w:i w:val="0"/>
          <w:color w:val="000000"/>
          <w:sz w:val="16"/>
        </w:rPr>
        <w:t>𝑎𝑑𝑑</w:t>
      </w:r>
    </w:p>
    <w:p>
      <w:pPr>
        <w:autoSpaceDN w:val="0"/>
        <w:tabs>
          <w:tab w:pos="4236" w:val="left"/>
        </w:tabs>
        <w:autoSpaceDE w:val="0"/>
        <w:widowControl/>
        <w:spacing w:line="55" w:lineRule="auto" w:before="0" w:after="0"/>
        <w:ind w:left="3692" w:right="0" w:firstLine="0"/>
        <w:jc w:val="left"/>
      </w:pPr>
      <w:r>
        <w:rPr>
          <w:rFonts w:ascii="Cambria Math" w:hAnsi="Cambria Math" w:eastAsia="Cambria Math"/>
          <w:b w:val="0"/>
          <w:i w:val="0"/>
          <w:color w:val="000000"/>
          <w:sz w:val="16"/>
        </w:rPr>
        <w:t>2</w:t>
      </w:r>
      <w:r>
        <w:tab/>
      </w:r>
      <w:r>
        <w:rPr>
          <w:rFonts w:ascii="Cambria Math" w:hAnsi="Cambria Math" w:eastAsia="Cambria Math"/>
          <w:b w:val="0"/>
          <w:i w:val="0"/>
          <w:color w:val="000000"/>
          <w:sz w:val="22"/>
        </w:rPr>
        <w:t xml:space="preserve"> </w:t>
      </w: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  where </w:t>
      </w:r>
      <w:r>
        <w:rPr>
          <w:rFonts w:ascii="Cambria Math" w:hAnsi="Cambria Math" w:eastAsia="Cambria Math"/>
          <w:b w:val="0"/>
          <w:i w:val="0"/>
          <w:color w:val="000000"/>
          <w:sz w:val="22"/>
        </w:rPr>
        <w:t>𝐼</w:t>
      </w:r>
      <w:r>
        <w:rPr>
          <w:rFonts w:ascii="Cambria Math" w:hAnsi="Cambria Math" w:eastAsia="Cambria Math"/>
          <w:b w:val="0"/>
          <w:i w:val="0"/>
          <w:color w:val="000000"/>
          <w:sz w:val="16"/>
        </w:rPr>
        <w:t>𝑎𝑚𝑏</w:t>
      </w: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 and </w:t>
      </w:r>
      <w:r>
        <w:rPr>
          <w:rFonts w:ascii="Cambria Math" w:hAnsi="Cambria Math" w:eastAsia="Cambria Math"/>
          <w:b w:val="0"/>
          <w:i w:val="0"/>
          <w:color w:val="000000"/>
          <w:sz w:val="22"/>
        </w:rPr>
        <w:t>𝐼</w:t>
      </w:r>
      <w:r>
        <w:rPr>
          <w:rFonts w:ascii="Cambria Math" w:hAnsi="Cambria Math" w:eastAsia="Cambria Math"/>
          <w:b w:val="0"/>
          <w:i w:val="0"/>
          <w:color w:val="000000"/>
          <w:sz w:val="16"/>
        </w:rPr>
        <w:t>𝑎𝑑𝑑</w:t>
      </w: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 are respectively the ambient and the added </w:t>
      </w:r>
    </w:p>
    <w:p>
      <w:pPr>
        <w:autoSpaceDN w:val="0"/>
        <w:autoSpaceDE w:val="0"/>
        <w:widowControl/>
        <w:spacing w:line="197" w:lineRule="auto" w:before="136" w:after="0"/>
        <w:ind w:left="1984" w:right="0" w:firstLine="0"/>
        <w:jc w:val="left"/>
      </w:pP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turbulence intensity. </w:t>
      </w:r>
    </w:p>
    <w:p>
      <w:pPr>
        <w:autoSpaceDN w:val="0"/>
        <w:autoSpaceDE w:val="0"/>
        <w:widowControl/>
        <w:spacing w:line="256" w:lineRule="exact" w:before="254" w:after="0"/>
        <w:ind w:left="1844" w:right="0" w:firstLine="0"/>
        <w:jc w:val="left"/>
      </w:pPr>
      <w:r>
        <w:rPr>
          <w:rFonts w:ascii="Calibri Light" w:hAnsi="Calibri Light" w:eastAsia="Calibri Light"/>
          <w:b/>
          <w:i w:val="0"/>
          <w:color w:val="000000"/>
          <w:sz w:val="22"/>
        </w:rPr>
        <w:t>1.15.2</w:t>
      </w:r>
      <w:r>
        <w:rPr>
          <w:rFonts w:ascii="Arial" w:hAnsi="Arial" w:eastAsia="Arial"/>
          <w:b/>
          <w:i w:val="0"/>
          <w:color w:val="000000"/>
          <w:sz w:val="22"/>
        </w:rPr>
        <w:t xml:space="preserve"> </w:t>
      </w:r>
      <w:r>
        <w:rPr>
          <w:rFonts w:ascii="Calibri Light" w:hAnsi="Calibri Light" w:eastAsia="Calibri Light"/>
          <w:b/>
          <w:i w:val="0"/>
          <w:color w:val="000000"/>
          <w:sz w:val="22"/>
        </w:rPr>
        <w:t xml:space="preserve">Turbulence corrections </w:t>
      </w:r>
    </w:p>
    <w:p>
      <w:pPr>
        <w:autoSpaceDN w:val="0"/>
        <w:autoSpaceDE w:val="0"/>
        <w:widowControl/>
        <w:spacing w:line="254" w:lineRule="exact" w:before="254" w:after="0"/>
        <w:ind w:left="1416" w:right="0" w:firstLine="0"/>
        <w:jc w:val="left"/>
      </w:pPr>
      <w:r>
        <w:rPr>
          <w:rFonts w:ascii="Calibri Light" w:hAnsi="Calibri Light" w:eastAsia="Calibri Light"/>
          <w:b w:val="0"/>
          <w:i/>
          <w:color w:val="000000"/>
          <w:sz w:val="22"/>
        </w:rPr>
        <w:t>1.15.2.1</w:t>
      </w:r>
      <w:r>
        <w:rPr>
          <w:rFonts w:ascii="Arial" w:hAnsi="Arial" w:eastAsia="Arial"/>
          <w:b w:val="0"/>
          <w:i/>
          <w:color w:val="000000"/>
          <w:sz w:val="22"/>
        </w:rPr>
        <w:t xml:space="preserve"> </w:t>
      </w:r>
      <w:r>
        <w:rPr>
          <w:rFonts w:ascii="Calibri Light" w:hAnsi="Calibri Light" w:eastAsia="Calibri Light"/>
          <w:b w:val="0"/>
          <w:i/>
          <w:color w:val="000000"/>
          <w:sz w:val="22"/>
        </w:rPr>
        <w:t xml:space="preserve">Directional turbulence correction </w:t>
      </w:r>
    </w:p>
    <w:p>
      <w:pPr>
        <w:autoSpaceDN w:val="0"/>
        <w:autoSpaceDE w:val="0"/>
        <w:widowControl/>
        <w:spacing w:line="197" w:lineRule="auto" w:before="168" w:after="0"/>
        <w:ind w:left="1416" w:right="0" w:firstLine="0"/>
        <w:jc w:val="left"/>
      </w:pP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The corrected directional turbulence at the result point </w:t>
      </w:r>
      <w:r>
        <w:rPr>
          <w:rFonts w:ascii="Calibri Light" w:hAnsi="Calibri Light" w:eastAsia="Calibri Light"/>
          <w:b w:val="0"/>
          <w:i/>
          <w:color w:val="000000"/>
          <w:sz w:val="22"/>
        </w:rPr>
        <w:t>I</w:t>
      </w:r>
      <w:r>
        <w:rPr>
          <w:rFonts w:ascii="Calibri Light" w:hAnsi="Calibri Light" w:eastAsia="Calibri Light"/>
          <w:b w:val="0"/>
          <w:i/>
          <w:color w:val="000000"/>
          <w:sz w:val="14"/>
        </w:rPr>
        <w:t>corp</w:t>
      </w:r>
      <w:r>
        <w:rPr>
          <w:rFonts w:ascii="Calibri Light" w:hAnsi="Calibri Light" w:eastAsia="Calibri Light"/>
          <w:b w:val="0"/>
          <w:i/>
          <w:color w:val="000000"/>
          <w:sz w:val="22"/>
        </w:rPr>
        <w:t>(dir)</w:t>
      </w: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 is computed according to: </w:t>
      </w:r>
    </w:p>
    <w:p>
      <w:pPr>
        <w:autoSpaceDN w:val="0"/>
        <w:autoSpaceDE w:val="0"/>
        <w:widowControl/>
        <w:spacing w:line="197" w:lineRule="auto" w:before="42" w:after="0"/>
        <w:ind w:left="1416" w:right="0" w:firstLine="0"/>
        <w:jc w:val="left"/>
      </w:pPr>
      <w:r>
        <w:rPr>
          <w:rFonts w:ascii="Calibri Light" w:hAnsi="Calibri Light" w:eastAsia="Calibri Light"/>
          <w:b w:val="0"/>
          <w:i/>
          <w:color w:val="000000"/>
          <w:sz w:val="22"/>
        </w:rPr>
        <w:t>I</w:t>
      </w:r>
      <w:r>
        <w:rPr>
          <w:rFonts w:ascii="Calibri Light" w:hAnsi="Calibri Light" w:eastAsia="Calibri Light"/>
          <w:b w:val="0"/>
          <w:i/>
          <w:color w:val="000000"/>
          <w:sz w:val="14"/>
        </w:rPr>
        <w:t>corp</w:t>
      </w:r>
      <w:r>
        <w:rPr>
          <w:rFonts w:ascii="Calibri Light" w:hAnsi="Calibri Light" w:eastAsia="Calibri Light"/>
          <w:b w:val="0"/>
          <w:i/>
          <w:color w:val="000000"/>
          <w:sz w:val="22"/>
        </w:rPr>
        <w:t>(dir) = I</w:t>
      </w:r>
      <w:r>
        <w:rPr>
          <w:rFonts w:ascii="Calibri Light" w:hAnsi="Calibri Light" w:eastAsia="Calibri Light"/>
          <w:b w:val="0"/>
          <w:i/>
          <w:color w:val="000000"/>
          <w:sz w:val="14"/>
        </w:rPr>
        <w:t>calcp</w:t>
      </w:r>
      <w:r>
        <w:rPr>
          <w:rFonts w:ascii="Calibri Light" w:hAnsi="Calibri Light" w:eastAsia="Calibri Light"/>
          <w:b w:val="0"/>
          <w:i/>
          <w:color w:val="000000"/>
          <w:sz w:val="22"/>
        </w:rPr>
        <w:t xml:space="preserve">(dir) + Delta_I(dir) </w:t>
      </w:r>
    </w:p>
    <w:p>
      <w:pPr>
        <w:sectPr>
          <w:pgSz w:w="11904" w:h="16838"/>
          <w:pgMar w:top="0" w:right="1440" w:bottom="17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7569200" cy="685800"/>
            <wp:docPr id="110" name="Picture 1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569200" cy="685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52" w:lineRule="exact" w:before="740" w:after="0"/>
        <w:ind w:left="1416" w:right="0" w:firstLine="0"/>
        <w:jc w:val="left"/>
      </w:pPr>
      <w:r>
        <w:rPr>
          <w:rFonts w:ascii="Calibri Light" w:hAnsi="Calibri Light" w:eastAsia="Calibri Light"/>
          <w:b w:val="0"/>
          <w:i w:val="0"/>
          <w:color w:val="000000"/>
          <w:sz w:val="22"/>
        </w:rPr>
        <w:t>where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: </w:t>
      </w:r>
    </w:p>
    <w:p>
      <w:pPr>
        <w:autoSpaceDN w:val="0"/>
        <w:autoSpaceDE w:val="0"/>
        <w:widowControl/>
        <w:spacing w:line="197" w:lineRule="auto" w:before="168" w:after="0"/>
        <w:ind w:left="1416" w:right="0" w:firstLine="0"/>
        <w:jc w:val="left"/>
      </w:pPr>
      <w:r>
        <w:rPr>
          <w:rFonts w:ascii="Calibri Light" w:hAnsi="Calibri Light" w:eastAsia="Calibri Light"/>
          <w:b w:val="0"/>
          <w:i/>
          <w:color w:val="000000"/>
          <w:sz w:val="22"/>
        </w:rPr>
        <w:t>Delta_I(dir) = I</w:t>
      </w:r>
      <w:r>
        <w:rPr>
          <w:rFonts w:ascii="Calibri Light" w:hAnsi="Calibri Light" w:eastAsia="Calibri Light"/>
          <w:b w:val="0"/>
          <w:i/>
          <w:color w:val="000000"/>
          <w:sz w:val="14"/>
        </w:rPr>
        <w:t>mes</w:t>
      </w:r>
      <w:r>
        <w:rPr>
          <w:rFonts w:ascii="Calibri Light" w:hAnsi="Calibri Light" w:eastAsia="Calibri Light"/>
          <w:b w:val="0"/>
          <w:i/>
          <w:color w:val="000000"/>
          <w:sz w:val="22"/>
        </w:rPr>
        <w:t xml:space="preserve"> (dir) – I</w:t>
      </w:r>
      <w:r>
        <w:rPr>
          <w:rFonts w:ascii="Calibri Light" w:hAnsi="Calibri Light" w:eastAsia="Calibri Light"/>
          <w:b w:val="0"/>
          <w:i/>
          <w:color w:val="000000"/>
          <w:sz w:val="14"/>
        </w:rPr>
        <w:t>calcm</w:t>
      </w:r>
      <w:r>
        <w:rPr>
          <w:rFonts w:ascii="Calibri Light" w:hAnsi="Calibri Light" w:eastAsia="Calibri Light"/>
          <w:b w:val="0"/>
          <w:i/>
          <w:color w:val="000000"/>
          <w:sz w:val="22"/>
        </w:rPr>
        <w:t>(dir)</w:t>
      </w: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 </w:t>
      </w:r>
    </w:p>
    <w:p>
      <w:pPr>
        <w:autoSpaceDN w:val="0"/>
        <w:tabs>
          <w:tab w:pos="2832" w:val="left"/>
        </w:tabs>
        <w:autoSpaceDE w:val="0"/>
        <w:widowControl/>
        <w:spacing w:line="245" w:lineRule="auto" w:before="168" w:after="0"/>
        <w:ind w:left="1416" w:right="1296" w:firstLine="0"/>
        <w:jc w:val="left"/>
      </w:pPr>
      <w:r>
        <w:rPr>
          <w:rFonts w:ascii="Calibri Light" w:hAnsi="Calibri Light" w:eastAsia="Calibri Light"/>
          <w:b w:val="0"/>
          <w:i/>
          <w:color w:val="000000"/>
          <w:sz w:val="22"/>
        </w:rPr>
        <w:t>I</w:t>
      </w:r>
      <w:r>
        <w:rPr>
          <w:rFonts w:ascii="Calibri Light" w:hAnsi="Calibri Light" w:eastAsia="Calibri Light"/>
          <w:b w:val="0"/>
          <w:i/>
          <w:color w:val="000000"/>
          <w:sz w:val="14"/>
        </w:rPr>
        <w:t>mes</w:t>
      </w:r>
      <w:r>
        <w:rPr>
          <w:rFonts w:ascii="Calibri Light" w:hAnsi="Calibri Light" w:eastAsia="Calibri Light"/>
          <w:b w:val="0"/>
          <w:i/>
          <w:color w:val="000000"/>
          <w:sz w:val="22"/>
        </w:rPr>
        <w:t>(dir)</w:t>
      </w: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 </w:t>
      </w:r>
      <w:r>
        <w:tab/>
      </w: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is the measured directional turbulent intensity at the reference point. </w:t>
      </w:r>
      <w:r>
        <w:rPr>
          <w:rFonts w:ascii="Calibri Light" w:hAnsi="Calibri Light" w:eastAsia="Calibri Light"/>
          <w:b w:val="0"/>
          <w:i/>
          <w:color w:val="000000"/>
          <w:sz w:val="22"/>
        </w:rPr>
        <w:t>I</w:t>
      </w:r>
      <w:r>
        <w:rPr>
          <w:rFonts w:ascii="Calibri Light" w:hAnsi="Calibri Light" w:eastAsia="Calibri Light"/>
          <w:b w:val="0"/>
          <w:i/>
          <w:color w:val="000000"/>
          <w:sz w:val="14"/>
        </w:rPr>
        <w:t>calcm</w:t>
      </w:r>
      <w:r>
        <w:rPr>
          <w:rFonts w:ascii="Calibri Light" w:hAnsi="Calibri Light" w:eastAsia="Calibri Light"/>
          <w:b w:val="0"/>
          <w:i/>
          <w:color w:val="000000"/>
          <w:sz w:val="22"/>
        </w:rPr>
        <w:t>(dir)</w:t>
      </w: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 </w:t>
      </w:r>
      <w:r>
        <w:tab/>
      </w: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is the computed directional turbulent intensity at the reference point. </w:t>
      </w:r>
    </w:p>
    <w:p>
      <w:pPr>
        <w:autoSpaceDN w:val="0"/>
        <w:tabs>
          <w:tab w:pos="2832" w:val="left"/>
        </w:tabs>
        <w:autoSpaceDE w:val="0"/>
        <w:widowControl/>
        <w:spacing w:line="197" w:lineRule="auto" w:before="48" w:after="0"/>
        <w:ind w:left="1416" w:right="0" w:firstLine="0"/>
        <w:jc w:val="left"/>
      </w:pPr>
      <w:r>
        <w:rPr>
          <w:rFonts w:ascii="Calibri Light" w:hAnsi="Calibri Light" w:eastAsia="Calibri Light"/>
          <w:b w:val="0"/>
          <w:i/>
          <w:color w:val="000000"/>
          <w:sz w:val="22"/>
        </w:rPr>
        <w:t>I</w:t>
      </w:r>
      <w:r>
        <w:rPr>
          <w:rFonts w:ascii="Calibri Light" w:hAnsi="Calibri Light" w:eastAsia="Calibri Light"/>
          <w:b w:val="0"/>
          <w:i/>
          <w:color w:val="000000"/>
          <w:sz w:val="14"/>
        </w:rPr>
        <w:t>calcp</w:t>
      </w:r>
      <w:r>
        <w:rPr>
          <w:rFonts w:ascii="Calibri Light" w:hAnsi="Calibri Light" w:eastAsia="Calibri Light"/>
          <w:b w:val="0"/>
          <w:i/>
          <w:color w:val="000000"/>
          <w:sz w:val="22"/>
        </w:rPr>
        <w:t>(dir</w:t>
      </w:r>
      <w:r>
        <w:rPr>
          <w:rFonts w:ascii="Calibri Light" w:hAnsi="Calibri Light" w:eastAsia="Calibri Light"/>
          <w:b w:val="0"/>
          <w:i/>
          <w:color w:val="000000"/>
          <w:sz w:val="22"/>
        </w:rPr>
        <w:t>)</w:t>
      </w: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 </w:t>
      </w:r>
      <w:r>
        <w:tab/>
      </w: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is the computed directional turbulent intensity at the result point. </w:t>
      </w:r>
    </w:p>
    <w:p>
      <w:pPr>
        <w:autoSpaceDN w:val="0"/>
        <w:autoSpaceDE w:val="0"/>
        <w:widowControl/>
        <w:spacing w:line="254" w:lineRule="exact" w:before="402" w:after="0"/>
        <w:ind w:left="1416" w:right="0" w:firstLine="0"/>
        <w:jc w:val="left"/>
      </w:pPr>
      <w:r>
        <w:rPr>
          <w:rFonts w:ascii="Calibri Light" w:hAnsi="Calibri Light" w:eastAsia="Calibri Light"/>
          <w:b w:val="0"/>
          <w:i/>
          <w:color w:val="000000"/>
          <w:sz w:val="22"/>
        </w:rPr>
        <w:t>1.15.2.2</w:t>
      </w:r>
      <w:r>
        <w:rPr>
          <w:rFonts w:ascii="Arial" w:hAnsi="Arial" w:eastAsia="Arial"/>
          <w:b w:val="0"/>
          <w:i/>
          <w:color w:val="000000"/>
          <w:sz w:val="22"/>
        </w:rPr>
        <w:t xml:space="preserve"> </w:t>
      </w:r>
      <w:r>
        <w:rPr>
          <w:rFonts w:ascii="Calibri Light" w:hAnsi="Calibri Light" w:eastAsia="Calibri Light"/>
          <w:b w:val="0"/>
          <w:i/>
          <w:color w:val="000000"/>
          <w:sz w:val="22"/>
        </w:rPr>
        <w:t xml:space="preserve">Turbulence matrix correction </w:t>
      </w:r>
    </w:p>
    <w:p>
      <w:pPr>
        <w:autoSpaceDN w:val="0"/>
        <w:autoSpaceDE w:val="0"/>
        <w:widowControl/>
        <w:spacing w:line="197" w:lineRule="auto" w:before="290" w:after="0"/>
        <w:ind w:left="1416" w:right="0" w:firstLine="0"/>
        <w:jc w:val="left"/>
      </w:pP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The corrected matrix of turbulence at the result point </w:t>
      </w:r>
      <w:r>
        <w:rPr>
          <w:rFonts w:ascii="Calibri Light" w:hAnsi="Calibri Light" w:eastAsia="Calibri Light"/>
          <w:b w:val="0"/>
          <w:i/>
          <w:color w:val="000000"/>
          <w:sz w:val="22"/>
        </w:rPr>
        <w:t>I</w:t>
      </w:r>
      <w:r>
        <w:rPr>
          <w:rFonts w:ascii="Calibri Light" w:hAnsi="Calibri Light" w:eastAsia="Calibri Light"/>
          <w:b w:val="0"/>
          <w:i/>
          <w:color w:val="000000"/>
          <w:sz w:val="14"/>
        </w:rPr>
        <w:t>corp</w:t>
      </w:r>
      <w:r>
        <w:rPr>
          <w:rFonts w:ascii="Calibri Light" w:hAnsi="Calibri Light" w:eastAsia="Calibri Light"/>
          <w:b w:val="0"/>
          <w:i/>
          <w:color w:val="000000"/>
          <w:sz w:val="22"/>
        </w:rPr>
        <w:t xml:space="preserve">(bin,dir) </w:t>
      </w: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is computed according to: </w:t>
      </w:r>
    </w:p>
    <w:p>
      <w:pPr>
        <w:autoSpaceDN w:val="0"/>
        <w:autoSpaceDE w:val="0"/>
        <w:widowControl/>
        <w:spacing w:line="197" w:lineRule="auto" w:before="168" w:after="0"/>
        <w:ind w:left="1416" w:right="0" w:firstLine="0"/>
        <w:jc w:val="left"/>
      </w:pPr>
      <w:r>
        <w:rPr>
          <w:rFonts w:ascii="Calibri Light" w:hAnsi="Calibri Light" w:eastAsia="Calibri Light"/>
          <w:b w:val="0"/>
          <w:i/>
          <w:color w:val="000000"/>
          <w:sz w:val="22"/>
        </w:rPr>
        <w:t>I</w:t>
      </w:r>
      <w:r>
        <w:rPr>
          <w:rFonts w:ascii="Calibri Light" w:hAnsi="Calibri Light" w:eastAsia="Calibri Light"/>
          <w:b w:val="0"/>
          <w:i/>
          <w:color w:val="000000"/>
          <w:sz w:val="14"/>
        </w:rPr>
        <w:t>corp</w:t>
      </w:r>
      <w:r>
        <w:rPr>
          <w:rFonts w:ascii="Calibri Light" w:hAnsi="Calibri Light" w:eastAsia="Calibri Light"/>
          <w:b w:val="0"/>
          <w:i/>
          <w:color w:val="000000"/>
          <w:sz w:val="22"/>
        </w:rPr>
        <w:t>(bin,dir) = I</w:t>
      </w:r>
      <w:r>
        <w:rPr>
          <w:rFonts w:ascii="Calibri Light" w:hAnsi="Calibri Light" w:eastAsia="Calibri Light"/>
          <w:b w:val="0"/>
          <w:i/>
          <w:color w:val="000000"/>
          <w:sz w:val="14"/>
        </w:rPr>
        <w:t>calcp</w:t>
      </w:r>
      <w:r>
        <w:rPr>
          <w:rFonts w:ascii="Calibri Light" w:hAnsi="Calibri Light" w:eastAsia="Calibri Light"/>
          <w:b w:val="0"/>
          <w:i/>
          <w:color w:val="000000"/>
          <w:sz w:val="22"/>
        </w:rPr>
        <w:t xml:space="preserve">(dir) * P(v) + Delta_I(bin,dir) </w:t>
      </w:r>
    </w:p>
    <w:p>
      <w:pPr>
        <w:autoSpaceDN w:val="0"/>
        <w:autoSpaceDE w:val="0"/>
        <w:widowControl/>
        <w:spacing w:line="252" w:lineRule="exact" w:before="138" w:after="0"/>
        <w:ind w:left="1416" w:right="0" w:firstLine="0"/>
        <w:jc w:val="left"/>
      </w:pPr>
      <w:r>
        <w:rPr>
          <w:rFonts w:ascii="Calibri Light" w:hAnsi="Calibri Light" w:eastAsia="Calibri Light"/>
          <w:b w:val="0"/>
          <w:i w:val="0"/>
          <w:color w:val="000000"/>
          <w:sz w:val="22"/>
        </w:rPr>
        <w:t>where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: </w:t>
      </w:r>
    </w:p>
    <w:p>
      <w:pPr>
        <w:autoSpaceDN w:val="0"/>
        <w:autoSpaceDE w:val="0"/>
        <w:widowControl/>
        <w:spacing w:line="197" w:lineRule="auto" w:before="168" w:after="0"/>
        <w:ind w:left="1416" w:right="0" w:firstLine="0"/>
        <w:jc w:val="left"/>
      </w:pPr>
      <w:r>
        <w:rPr>
          <w:rFonts w:ascii="Calibri Light" w:hAnsi="Calibri Light" w:eastAsia="Calibri Light"/>
          <w:b w:val="0"/>
          <w:i/>
          <w:color w:val="000000"/>
          <w:sz w:val="22"/>
        </w:rPr>
        <w:t>Delta_I(bin,dir) = I</w:t>
      </w:r>
      <w:r>
        <w:rPr>
          <w:rFonts w:ascii="Calibri Light" w:hAnsi="Calibri Light" w:eastAsia="Calibri Light"/>
          <w:b w:val="0"/>
          <w:i/>
          <w:color w:val="000000"/>
          <w:sz w:val="14"/>
        </w:rPr>
        <w:t>mes</w:t>
      </w:r>
      <w:r>
        <w:rPr>
          <w:rFonts w:ascii="Calibri Light" w:hAnsi="Calibri Light" w:eastAsia="Calibri Light"/>
          <w:b w:val="0"/>
          <w:i/>
          <w:color w:val="000000"/>
          <w:sz w:val="22"/>
        </w:rPr>
        <w:t xml:space="preserve"> (bin,dir) – I</w:t>
      </w:r>
      <w:r>
        <w:rPr>
          <w:rFonts w:ascii="Calibri Light" w:hAnsi="Calibri Light" w:eastAsia="Calibri Light"/>
          <w:b w:val="0"/>
          <w:i/>
          <w:color w:val="000000"/>
          <w:sz w:val="14"/>
        </w:rPr>
        <w:t>calcm</w:t>
      </w:r>
      <w:r>
        <w:rPr>
          <w:rFonts w:ascii="Calibri Light" w:hAnsi="Calibri Light" w:eastAsia="Calibri Light"/>
          <w:b w:val="0"/>
          <w:i/>
          <w:color w:val="000000"/>
          <w:sz w:val="22"/>
        </w:rPr>
        <w:t xml:space="preserve">(dir) * P(v) </w:t>
      </w:r>
    </w:p>
    <w:p>
      <w:pPr>
        <w:autoSpaceDN w:val="0"/>
        <w:autoSpaceDE w:val="0"/>
        <w:widowControl/>
        <w:spacing w:line="197" w:lineRule="auto" w:before="170" w:after="0"/>
        <w:ind w:left="1416" w:right="0" w:firstLine="0"/>
        <w:jc w:val="left"/>
      </w:pP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Turbulence intensity values are extrapolated for every bin of wind speed using the P(v) function from </w:t>
      </w:r>
    </w:p>
    <w:p>
      <w:pPr>
        <w:autoSpaceDN w:val="0"/>
        <w:autoSpaceDE w:val="0"/>
        <w:widowControl/>
        <w:spacing w:line="197" w:lineRule="auto" w:before="48" w:after="0"/>
        <w:ind w:left="1416" w:right="0" w:firstLine="0"/>
        <w:jc w:val="left"/>
      </w:pP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IEC 61400-1: </w:t>
      </w:r>
    </w:p>
    <w:p>
      <w:pPr>
        <w:autoSpaceDN w:val="0"/>
        <w:autoSpaceDE w:val="0"/>
        <w:widowControl/>
        <w:spacing w:line="197" w:lineRule="auto" w:before="164" w:after="0"/>
        <w:ind w:left="1416" w:right="0" w:firstLine="0"/>
        <w:jc w:val="left"/>
      </w:pPr>
      <w:r>
        <w:rPr>
          <w:rFonts w:ascii="Calibri Light" w:hAnsi="Calibri Light" w:eastAsia="Calibri Light"/>
          <w:b w:val="0"/>
          <w:i/>
          <w:color w:val="000000"/>
          <w:sz w:val="22"/>
        </w:rPr>
        <w:t>P(v) = 0.75 + (3.8 / v)</w:t>
      </w: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 </w:t>
      </w:r>
    </w:p>
    <w:p>
      <w:pPr>
        <w:autoSpaceDN w:val="0"/>
        <w:tabs>
          <w:tab w:pos="2832" w:val="left"/>
        </w:tabs>
        <w:autoSpaceDE w:val="0"/>
        <w:widowControl/>
        <w:spacing w:line="245" w:lineRule="auto" w:before="168" w:after="0"/>
        <w:ind w:left="1416" w:right="1296" w:firstLine="0"/>
        <w:jc w:val="left"/>
      </w:pPr>
      <w:r>
        <w:rPr>
          <w:rFonts w:ascii="Calibri Light" w:hAnsi="Calibri Light" w:eastAsia="Calibri Light"/>
          <w:b w:val="0"/>
          <w:i/>
          <w:color w:val="000000"/>
          <w:sz w:val="22"/>
        </w:rPr>
        <w:t>I</w:t>
      </w:r>
      <w:r>
        <w:rPr>
          <w:rFonts w:ascii="Calibri Light" w:hAnsi="Calibri Light" w:eastAsia="Calibri Light"/>
          <w:b w:val="0"/>
          <w:i/>
          <w:color w:val="000000"/>
          <w:sz w:val="14"/>
        </w:rPr>
        <w:t>mes</w:t>
      </w:r>
      <w:r>
        <w:rPr>
          <w:rFonts w:ascii="Calibri Light" w:hAnsi="Calibri Light" w:eastAsia="Calibri Light"/>
          <w:b w:val="0"/>
          <w:i/>
          <w:color w:val="000000"/>
          <w:sz w:val="22"/>
        </w:rPr>
        <w:t>(bin,dir)</w:t>
      </w: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 </w:t>
      </w:r>
      <w:r>
        <w:tab/>
      </w: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is the measured turbulent intensity matrix at the reference point. </w:t>
      </w:r>
      <w:r>
        <w:rPr>
          <w:rFonts w:ascii="Calibri Light" w:hAnsi="Calibri Light" w:eastAsia="Calibri Light"/>
          <w:b w:val="0"/>
          <w:i/>
          <w:color w:val="000000"/>
          <w:sz w:val="22"/>
        </w:rPr>
        <w:t>I</w:t>
      </w:r>
      <w:r>
        <w:rPr>
          <w:rFonts w:ascii="Calibri Light" w:hAnsi="Calibri Light" w:eastAsia="Calibri Light"/>
          <w:b w:val="0"/>
          <w:i/>
          <w:color w:val="000000"/>
          <w:sz w:val="14"/>
        </w:rPr>
        <w:t>calcm</w:t>
      </w:r>
      <w:r>
        <w:rPr>
          <w:rFonts w:ascii="Calibri Light" w:hAnsi="Calibri Light" w:eastAsia="Calibri Light"/>
          <w:b w:val="0"/>
          <w:i/>
          <w:color w:val="000000"/>
          <w:sz w:val="22"/>
        </w:rPr>
        <w:t>(dir)</w:t>
      </w: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 </w:t>
      </w:r>
      <w:r>
        <w:tab/>
      </w: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is the computed directional turbulent intensity at the reference point. </w:t>
      </w:r>
    </w:p>
    <w:p>
      <w:pPr>
        <w:autoSpaceDN w:val="0"/>
        <w:tabs>
          <w:tab w:pos="2832" w:val="left"/>
        </w:tabs>
        <w:autoSpaceDE w:val="0"/>
        <w:widowControl/>
        <w:spacing w:line="197" w:lineRule="auto" w:before="48" w:after="0"/>
        <w:ind w:left="1416" w:right="0" w:firstLine="0"/>
        <w:jc w:val="left"/>
      </w:pPr>
      <w:r>
        <w:rPr>
          <w:rFonts w:ascii="Calibri Light" w:hAnsi="Calibri Light" w:eastAsia="Calibri Light"/>
          <w:b w:val="0"/>
          <w:i/>
          <w:color w:val="000000"/>
          <w:sz w:val="22"/>
        </w:rPr>
        <w:t>I</w:t>
      </w:r>
      <w:r>
        <w:rPr>
          <w:rFonts w:ascii="Calibri Light" w:hAnsi="Calibri Light" w:eastAsia="Calibri Light"/>
          <w:b w:val="0"/>
          <w:i/>
          <w:color w:val="000000"/>
          <w:sz w:val="14"/>
        </w:rPr>
        <w:t>calcp</w:t>
      </w:r>
      <w:r>
        <w:rPr>
          <w:rFonts w:ascii="Calibri Light" w:hAnsi="Calibri Light" w:eastAsia="Calibri Light"/>
          <w:b w:val="0"/>
          <w:i/>
          <w:color w:val="000000"/>
          <w:sz w:val="22"/>
        </w:rPr>
        <w:t>(dir</w:t>
      </w:r>
      <w:r>
        <w:rPr>
          <w:rFonts w:ascii="Calibri Light" w:hAnsi="Calibri Light" w:eastAsia="Calibri Light"/>
          <w:b w:val="0"/>
          <w:i/>
          <w:color w:val="000000"/>
          <w:sz w:val="22"/>
        </w:rPr>
        <w:t>)</w:t>
      </w: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 </w:t>
      </w:r>
      <w:r>
        <w:tab/>
      </w: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is the computed directional turbulent intensity at the result point. </w:t>
      </w:r>
    </w:p>
    <w:p>
      <w:pPr>
        <w:autoSpaceDN w:val="0"/>
        <w:autoSpaceDE w:val="0"/>
        <w:widowControl/>
        <w:spacing w:line="245" w:lineRule="auto" w:before="288" w:after="0"/>
        <w:ind w:left="1416" w:right="0" w:firstLine="0"/>
        <w:jc w:val="both"/>
      </w:pP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If the turbulence matrix correction is activated on the software, the directional turbulence corresponds </w:t>
      </w: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to the strong wind turbulence, obtained from all the high wind speeds (i.e. greater than 10 m/s). Up </w:t>
      </w: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till now no quantile is applied. </w:t>
      </w:r>
    </w:p>
    <w:p>
      <w:pPr>
        <w:autoSpaceDN w:val="0"/>
        <w:autoSpaceDE w:val="0"/>
        <w:widowControl/>
        <w:spacing w:line="256" w:lineRule="exact" w:before="254" w:after="0"/>
        <w:ind w:left="1416" w:right="0" w:firstLine="0"/>
        <w:jc w:val="left"/>
      </w:pPr>
      <w:r>
        <w:rPr>
          <w:rFonts w:ascii="Calibri Light" w:hAnsi="Calibri Light" w:eastAsia="Calibri Light"/>
          <w:b w:val="0"/>
          <w:i/>
          <w:color w:val="000000"/>
          <w:sz w:val="22"/>
        </w:rPr>
        <w:t>1.15.2.3</w:t>
      </w:r>
      <w:r>
        <w:rPr>
          <w:rFonts w:ascii="Arial" w:hAnsi="Arial" w:eastAsia="Arial"/>
          <w:b w:val="0"/>
          <w:i/>
          <w:color w:val="000000"/>
          <w:sz w:val="22"/>
        </w:rPr>
        <w:t xml:space="preserve"> </w:t>
      </w:r>
      <w:r>
        <w:rPr>
          <w:rFonts w:ascii="Calibri Light" w:hAnsi="Calibri Light" w:eastAsia="Calibri Light"/>
          <w:b w:val="0"/>
          <w:i/>
          <w:color w:val="000000"/>
          <w:sz w:val="22"/>
        </w:rPr>
        <w:t xml:space="preserve">How is the ambient turbulence matrix computed if there is no file for correction? </w:t>
      </w:r>
    </w:p>
    <w:p>
      <w:pPr>
        <w:autoSpaceDN w:val="0"/>
        <w:autoSpaceDE w:val="0"/>
        <w:widowControl/>
        <w:spacing w:line="245" w:lineRule="auto" w:before="288" w:after="0"/>
        <w:ind w:left="1416" w:right="0" w:firstLine="0"/>
        <w:jc w:val="left"/>
      </w:pP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Even if a turbulence intensity correction (directional or matrix one) is not used, Meteodyn WT provides </w:t>
      </w: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the ambient turbulence matrices as an output of the synthesis process. </w:t>
      </w:r>
    </w:p>
    <w:p>
      <w:pPr>
        <w:autoSpaceDN w:val="0"/>
        <w:tabs>
          <w:tab w:pos="2136" w:val="left"/>
        </w:tabs>
        <w:autoSpaceDE w:val="0"/>
        <w:widowControl/>
        <w:spacing w:line="272" w:lineRule="exact" w:before="268" w:after="0"/>
        <w:ind w:left="1776" w:right="0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2"/>
        </w:rPr>
        <w:t>•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 </w:t>
      </w:r>
      <w:r>
        <w:tab/>
      </w: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For each directional computation, the turbulence intensity is computed and corresponds to </w:t>
      </w:r>
      <w:r>
        <w:tab/>
      </w: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strong wind speeds (obtained from the directional computations). For high wind speeds, the </w:t>
      </w:r>
      <w:r>
        <w:tab/>
      </w: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ambient turbulence intensity is constant. </w:t>
      </w:r>
    </w:p>
    <w:p>
      <w:pPr>
        <w:autoSpaceDN w:val="0"/>
        <w:tabs>
          <w:tab w:pos="2136" w:val="left"/>
        </w:tabs>
        <w:autoSpaceDE w:val="0"/>
        <w:widowControl/>
        <w:spacing w:line="274" w:lineRule="exact" w:before="266" w:after="0"/>
        <w:ind w:left="1776" w:right="0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2"/>
        </w:rPr>
        <w:t>•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 </w:t>
      </w:r>
      <w:r>
        <w:tab/>
      </w: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Thanks to the turbulence equation obtained from the different intensity curves from the IEC </w:t>
      </w:r>
      <w:r>
        <w:tab/>
      </w: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61400-1 standard, the value of turbulence intensity is extrapolated for every lower bin of wind </w:t>
      </w:r>
      <w:r>
        <w:tab/>
      </w: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speed. </w:t>
      </w:r>
    </w:p>
    <w:p>
      <w:pPr>
        <w:autoSpaceDN w:val="0"/>
        <w:autoSpaceDE w:val="0"/>
        <w:widowControl/>
        <w:spacing w:line="245" w:lineRule="auto" w:before="316" w:after="0"/>
        <w:ind w:left="1416" w:right="0" w:firstLine="0"/>
        <w:jc w:val="both"/>
      </w:pP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This is done for each direction in order to create a matrix of ambient turbulence intensity. </w:t>
      </w: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The same method is used for a directional correction. In this case, the turbulence intensity previously </w:t>
      </w: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calculated from directional computations for high wind speeds is directly read from the directional </w:t>
      </w: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correction file. </w:t>
      </w:r>
    </w:p>
    <w:p>
      <w:pPr>
        <w:autoSpaceDN w:val="0"/>
        <w:autoSpaceDE w:val="0"/>
        <w:widowControl/>
        <w:spacing w:line="240" w:lineRule="auto" w:before="160" w:after="0"/>
        <w:ind w:left="1484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262890" cy="114300"/>
            <wp:docPr id="111" name="Picture 1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262890" cy="1143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Calibri Light" w:hAnsi="Calibri Light" w:eastAsia="Calibri Light"/>
          <w:b/>
          <w:i w:val="0"/>
          <w:color w:val="000000"/>
          <w:sz w:val="24"/>
        </w:rPr>
        <w:t xml:space="preserve">Extreme wind speed computations </w:t>
      </w:r>
    </w:p>
    <w:p>
      <w:pPr>
        <w:autoSpaceDN w:val="0"/>
        <w:autoSpaceDE w:val="0"/>
        <w:widowControl/>
        <w:spacing w:line="245" w:lineRule="auto" w:before="288" w:after="0"/>
        <w:ind w:left="1416" w:right="0" w:firstLine="0"/>
        <w:jc w:val="left"/>
      </w:pP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After giving definitions of speed-up factors and gust coefficients, this section explains how the extreme </w:t>
      </w:r>
      <w:r>
        <w:rPr>
          <w:rFonts w:ascii="Calibri Light" w:hAnsi="Calibri Light" w:eastAsia="Calibri Light"/>
          <w:b w:val="0"/>
          <w:i w:val="0"/>
          <w:color w:val="000000"/>
          <w:sz w:val="22"/>
        </w:rPr>
        <w:t>wind speeds are computed given the provided inputs. The computed parameters are the 50-year (50-</w:t>
      </w: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yr) 10-minute (10-min) mean wind speed and the 3-second (3-sec) wind gust at all result points of the </w:t>
      </w: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site. </w:t>
      </w:r>
    </w:p>
    <w:p>
      <w:pPr>
        <w:sectPr>
          <w:pgSz w:w="11904" w:h="16838"/>
          <w:pgMar w:top="0" w:right="1440" w:bottom="17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7569200" cy="685800"/>
            <wp:docPr id="112" name="Picture 1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569200" cy="685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5" w:lineRule="auto" w:before="650" w:after="0"/>
        <w:ind w:left="1416" w:right="0" w:firstLine="0"/>
        <w:jc w:val="left"/>
      </w:pP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For the assessment of extreme wind speeds, the thermal stratification of the atmosphere can be </w:t>
      </w: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considered neutral because the winds are strong enough to neglect the thermal effects. </w:t>
      </w:r>
    </w:p>
    <w:p>
      <w:pPr>
        <w:autoSpaceDN w:val="0"/>
        <w:autoSpaceDE w:val="0"/>
        <w:widowControl/>
        <w:spacing w:line="256" w:lineRule="exact" w:before="254" w:after="0"/>
        <w:ind w:left="1844" w:right="0" w:firstLine="0"/>
        <w:jc w:val="left"/>
      </w:pPr>
      <w:r>
        <w:rPr>
          <w:rFonts w:ascii="Calibri Light" w:hAnsi="Calibri Light" w:eastAsia="Calibri Light"/>
          <w:b/>
          <w:i w:val="0"/>
          <w:color w:val="000000"/>
          <w:sz w:val="22"/>
        </w:rPr>
        <w:t>1.16.1</w:t>
      </w:r>
      <w:r>
        <w:rPr>
          <w:rFonts w:ascii="Arial" w:hAnsi="Arial" w:eastAsia="Arial"/>
          <w:b/>
          <w:i w:val="0"/>
          <w:color w:val="000000"/>
          <w:sz w:val="22"/>
        </w:rPr>
        <w:t xml:space="preserve"> </w:t>
      </w:r>
      <w:r>
        <w:rPr>
          <w:rFonts w:ascii="Calibri Light" w:hAnsi="Calibri Light" w:eastAsia="Calibri Light"/>
          <w:b/>
          <w:i w:val="0"/>
          <w:color w:val="000000"/>
          <w:sz w:val="22"/>
        </w:rPr>
        <w:t xml:space="preserve">Speed-up factor and gust coefficient </w:t>
      </w:r>
    </w:p>
    <w:p>
      <w:pPr>
        <w:autoSpaceDN w:val="0"/>
        <w:autoSpaceDE w:val="0"/>
        <w:widowControl/>
        <w:spacing w:line="245" w:lineRule="auto" w:before="288" w:after="0"/>
        <w:ind w:left="1416" w:right="0" w:firstLine="0"/>
        <w:jc w:val="both"/>
      </w:pP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At any location, Meteodyn WT computes a directional speed-up factor as the ratio of the computed </w:t>
      </w: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wind speed </w:t>
      </w:r>
      <w:r>
        <w:rPr>
          <w:rFonts w:ascii="Calibri Light" w:hAnsi="Calibri Light" w:eastAsia="Calibri Light"/>
          <w:b w:val="0"/>
          <w:i/>
          <w:color w:val="000000"/>
          <w:sz w:val="22"/>
        </w:rPr>
        <w:t>V</w:t>
      </w: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 </w:t>
      </w: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and the reference wind speed </w:t>
      </w:r>
      <w:r>
        <w:rPr>
          <w:rFonts w:ascii="Calibri Light" w:hAnsi="Calibri Light" w:eastAsia="Calibri Light"/>
          <w:b w:val="0"/>
          <w:i/>
          <w:color w:val="000000"/>
          <w:sz w:val="22"/>
        </w:rPr>
        <w:t>V</w:t>
      </w:r>
      <w:r>
        <w:rPr>
          <w:rFonts w:ascii="Calibri Light" w:hAnsi="Calibri Light" w:eastAsia="Calibri Light"/>
          <w:b w:val="0"/>
          <w:i/>
          <w:color w:val="000000"/>
          <w:sz w:val="14"/>
        </w:rPr>
        <w:t>ref</w:t>
      </w: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 corresponding to reference conditions (10 m high, flat </w:t>
      </w: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terrain, open rural terrain with a homogeneous roughness length of 5 cm). </w:t>
      </w:r>
    </w:p>
    <w:p>
      <w:pPr>
        <w:autoSpaceDN w:val="0"/>
        <w:autoSpaceDE w:val="0"/>
        <w:widowControl/>
        <w:spacing w:line="245" w:lineRule="auto" w:before="318" w:after="0"/>
        <w:ind w:left="1416" w:right="0" w:firstLine="0"/>
        <w:jc w:val="left"/>
      </w:pP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We call </w:t>
      </w:r>
      <w:r>
        <w:rPr>
          <w:rFonts w:ascii="Calibri Light" w:hAnsi="Calibri Light" w:eastAsia="Calibri Light"/>
          <w:b w:val="0"/>
          <w:i/>
          <w:color w:val="000000"/>
          <w:sz w:val="22"/>
        </w:rPr>
        <w:t>C</w:t>
      </w:r>
      <w:r>
        <w:rPr>
          <w:rFonts w:ascii="Calibri Light" w:hAnsi="Calibri Light" w:eastAsia="Calibri Light"/>
          <w:b w:val="0"/>
          <w:i/>
          <w:color w:val="000000"/>
          <w:sz w:val="14"/>
        </w:rPr>
        <w:t>i</w:t>
      </w: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 the speed up factor at one location, for a reference wind direction in sector </w:t>
      </w:r>
      <w:r>
        <w:rPr>
          <w:rFonts w:ascii="Calibri Light" w:hAnsi="Calibri Light" w:eastAsia="Calibri Light"/>
          <w:b w:val="0"/>
          <w:i/>
          <w:color w:val="000000"/>
          <w:sz w:val="22"/>
        </w:rPr>
        <w:t>i</w:t>
      </w: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. In addition, we </w:t>
      </w: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define the 3-sec gust coefficient </w:t>
      </w:r>
      <w:r>
        <w:rPr>
          <w:rFonts w:ascii="Calibri Light" w:hAnsi="Calibri Light" w:eastAsia="Calibri Light"/>
          <w:b w:val="0"/>
          <w:i/>
          <w:color w:val="000000"/>
          <w:sz w:val="22"/>
        </w:rPr>
        <w:t>G</w:t>
      </w: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 in any given point of the site as the average value of the ratio of the </w:t>
      </w:r>
      <w:r>
        <w:rPr>
          <w:rFonts w:ascii="Calibri Light" w:hAnsi="Calibri Light" w:eastAsia="Calibri Light"/>
          <w:b w:val="0"/>
          <w:i w:val="0"/>
          <w:color w:val="000000"/>
          <w:sz w:val="22"/>
        </w:rPr>
        <w:t>maximum instantaneous wind speed during a period of 10 minutes, divided by the corresponding 10-</w:t>
      </w: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min mean wind speed. </w:t>
      </w:r>
    </w:p>
    <w:p>
      <w:pPr>
        <w:autoSpaceDN w:val="0"/>
        <w:autoSpaceDE w:val="0"/>
        <w:widowControl/>
        <w:spacing w:line="245" w:lineRule="auto" w:before="312" w:after="0"/>
        <w:ind w:left="1416" w:right="0" w:firstLine="0"/>
        <w:jc w:val="left"/>
      </w:pP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The 3-sec gust coefficient </w:t>
      </w:r>
      <w:r>
        <w:rPr>
          <w:rFonts w:ascii="Calibri Light" w:hAnsi="Calibri Light" w:eastAsia="Calibri Light"/>
          <w:b w:val="0"/>
          <w:i/>
          <w:color w:val="000000"/>
          <w:sz w:val="22"/>
        </w:rPr>
        <w:t>G</w:t>
      </w: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 can be computed as a function of the turbulence intensity </w:t>
      </w:r>
      <w:r>
        <w:rPr>
          <w:rFonts w:ascii="Calibri Light" w:hAnsi="Calibri Light" w:eastAsia="Calibri Light"/>
          <w:b w:val="0"/>
          <w:i/>
          <w:color w:val="000000"/>
          <w:sz w:val="22"/>
        </w:rPr>
        <w:t>I</w:t>
      </w: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 with the </w:t>
      </w: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relationship </w:t>
      </w:r>
      <w:r>
        <w:rPr>
          <w:rFonts w:ascii="Calibri Light" w:hAnsi="Calibri Light" w:eastAsia="Calibri Light"/>
          <w:b w:val="0"/>
          <w:i/>
          <w:color w:val="000000"/>
          <w:sz w:val="22"/>
        </w:rPr>
        <w:t xml:space="preserve">G </w:t>
      </w:r>
      <w:r>
        <w:rPr>
          <w:rFonts w:ascii="Calibri Light" w:hAnsi="Calibri Light" w:eastAsia="Calibri Light"/>
          <w:b w:val="0"/>
          <w:i w:val="0"/>
          <w:color w:val="000000"/>
          <w:sz w:val="22"/>
        </w:rPr>
        <w:t>= 1+2.84</w:t>
      </w:r>
      <w:r>
        <w:rPr>
          <w:rFonts w:ascii="Calibri Light" w:hAnsi="Calibri Light" w:eastAsia="Calibri Light"/>
          <w:b w:val="0"/>
          <w:i/>
          <w:color w:val="000000"/>
          <w:sz w:val="22"/>
        </w:rPr>
        <w:t>I</w:t>
      </w: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, where </w:t>
      </w:r>
      <w:r>
        <w:rPr>
          <w:rFonts w:ascii="Calibri Light" w:hAnsi="Calibri Light" w:eastAsia="Calibri Light"/>
          <w:b w:val="0"/>
          <w:i/>
          <w:color w:val="000000"/>
          <w:sz w:val="22"/>
        </w:rPr>
        <w:t>I</w:t>
      </w: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 is the turbulent intensity computed for each direction. </w:t>
      </w:r>
    </w:p>
    <w:p>
      <w:pPr>
        <w:autoSpaceDN w:val="0"/>
        <w:autoSpaceDE w:val="0"/>
        <w:widowControl/>
        <w:spacing w:line="254" w:lineRule="exact" w:before="404" w:after="0"/>
        <w:ind w:left="1844" w:right="0" w:firstLine="0"/>
        <w:jc w:val="left"/>
      </w:pPr>
      <w:r>
        <w:rPr>
          <w:rFonts w:ascii="Calibri Light" w:hAnsi="Calibri Light" w:eastAsia="Calibri Light"/>
          <w:b/>
          <w:i w:val="0"/>
          <w:color w:val="000000"/>
          <w:sz w:val="22"/>
        </w:rPr>
        <w:t>1.16.2</w:t>
      </w:r>
      <w:r>
        <w:rPr>
          <w:rFonts w:ascii="Arial" w:hAnsi="Arial" w:eastAsia="Arial"/>
          <w:b/>
          <w:i w:val="0"/>
          <w:color w:val="000000"/>
          <w:sz w:val="22"/>
        </w:rPr>
        <w:t xml:space="preserve"> </w:t>
      </w:r>
      <w:r>
        <w:rPr>
          <w:rFonts w:ascii="Calibri Light" w:hAnsi="Calibri Light" w:eastAsia="Calibri Light"/>
          <w:b/>
          <w:i w:val="0"/>
          <w:color w:val="000000"/>
          <w:sz w:val="22"/>
        </w:rPr>
        <w:t xml:space="preserve">Computation based on the regional extreme wind </w:t>
      </w:r>
    </w:p>
    <w:p>
      <w:pPr>
        <w:autoSpaceDN w:val="0"/>
        <w:autoSpaceDE w:val="0"/>
        <w:widowControl/>
        <w:spacing w:line="256" w:lineRule="exact" w:before="254" w:after="0"/>
        <w:ind w:left="1416" w:right="0" w:firstLine="0"/>
        <w:jc w:val="left"/>
      </w:pPr>
      <w:r>
        <w:rPr>
          <w:rFonts w:ascii="Calibri Light" w:hAnsi="Calibri Light" w:eastAsia="Calibri Light"/>
          <w:b w:val="0"/>
          <w:i/>
          <w:color w:val="000000"/>
          <w:sz w:val="22"/>
        </w:rPr>
        <w:t>1.16.2.1</w:t>
      </w:r>
      <w:r>
        <w:rPr>
          <w:rFonts w:ascii="Arial" w:hAnsi="Arial" w:eastAsia="Arial"/>
          <w:b w:val="0"/>
          <w:i/>
          <w:color w:val="000000"/>
          <w:sz w:val="22"/>
        </w:rPr>
        <w:t xml:space="preserve"> </w:t>
      </w:r>
      <w:r>
        <w:rPr>
          <w:rFonts w:ascii="Calibri Light" w:hAnsi="Calibri Light" w:eastAsia="Calibri Light"/>
          <w:b w:val="0"/>
          <w:i/>
          <w:color w:val="000000"/>
          <w:sz w:val="22"/>
        </w:rPr>
        <w:t xml:space="preserve">Regional reference 50-year wind speed </w:t>
      </w:r>
    </w:p>
    <w:p>
      <w:pPr>
        <w:autoSpaceDN w:val="0"/>
        <w:autoSpaceDE w:val="0"/>
        <w:widowControl/>
        <w:spacing w:line="245" w:lineRule="auto" w:before="288" w:after="0"/>
        <w:ind w:left="1416" w:right="0" w:firstLine="0"/>
        <w:jc w:val="both"/>
      </w:pP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The regional extreme wind speed at any location can generally be found in standards and codes for </w:t>
      </w: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the design of structures considering the actions of the wind (Europe: Eurocode 1, USA: ISO4354, etc.). </w:t>
      </w: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These values have been evaluated from reliable statistically based studies and we recommend using </w:t>
      </w: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them. </w:t>
      </w:r>
    </w:p>
    <w:p>
      <w:pPr>
        <w:autoSpaceDN w:val="0"/>
        <w:autoSpaceDE w:val="0"/>
        <w:widowControl/>
        <w:spacing w:line="245" w:lineRule="auto" w:before="168" w:after="0"/>
        <w:ind w:left="1416" w:right="0" w:firstLine="0"/>
        <w:jc w:val="left"/>
      </w:pP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These standards provide the "50-year extreme wind speed" at 10 m height over a reference site as </w:t>
      </w: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defined above (flat terrain, homogeneous roughness length of 5 cm). </w:t>
      </w:r>
    </w:p>
    <w:p>
      <w:pPr>
        <w:autoSpaceDN w:val="0"/>
        <w:autoSpaceDE w:val="0"/>
        <w:widowControl/>
        <w:spacing w:line="245" w:lineRule="auto" w:before="168" w:after="0"/>
        <w:ind w:left="1416" w:right="0" w:firstLine="0"/>
        <w:jc w:val="left"/>
      </w:pP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The user enters the value of the regional 50-yr reference wind speed and specifies whether this value </w:t>
      </w: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is a 10-min mean wind speed or a 3-sec gust. </w:t>
      </w:r>
    </w:p>
    <w:p>
      <w:pPr>
        <w:autoSpaceDN w:val="0"/>
        <w:autoSpaceDE w:val="0"/>
        <w:widowControl/>
        <w:spacing w:line="245" w:lineRule="auto" w:before="168" w:after="0"/>
        <w:ind w:left="1416" w:right="0" w:firstLine="0"/>
        <w:jc w:val="both"/>
      </w:pP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In the case of the 3-sec gust option, the 50-yr reference mean wind speed is calculated from the 50-yr </w:t>
      </w: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reference gust speed by using the value of the gust coefficient at a reference site (10 m height, flat, </w:t>
      </w: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homogeneous roughness length of 5 cm) as follows: </w:t>
      </w:r>
    </w:p>
    <w:p>
      <w:pPr>
        <w:autoSpaceDN w:val="0"/>
        <w:autoSpaceDE w:val="0"/>
        <w:widowControl/>
        <w:spacing w:line="197" w:lineRule="auto" w:before="290" w:after="0"/>
        <w:ind w:left="1416" w:right="0" w:firstLine="0"/>
        <w:jc w:val="left"/>
      </w:pPr>
      <w:r>
        <w:rPr>
          <w:rFonts w:ascii="Calibri Light" w:hAnsi="Calibri Light" w:eastAsia="Calibri Light"/>
          <w:b w:val="0"/>
          <w:i/>
          <w:color w:val="000000"/>
          <w:sz w:val="22"/>
        </w:rPr>
        <w:t>V</w:t>
      </w:r>
      <w:r>
        <w:rPr>
          <w:rFonts w:ascii="Calibri Light" w:hAnsi="Calibri Light" w:eastAsia="Calibri Light"/>
          <w:b w:val="0"/>
          <w:i/>
          <w:color w:val="000000"/>
          <w:sz w:val="14"/>
        </w:rPr>
        <w:t>50ref</w:t>
      </w:r>
      <w:r>
        <w:rPr>
          <w:rFonts w:ascii="Calibri Light" w:hAnsi="Calibri Light" w:eastAsia="Calibri Light"/>
          <w:b w:val="0"/>
          <w:i/>
          <w:color w:val="000000"/>
          <w:sz w:val="22"/>
        </w:rPr>
        <w:t xml:space="preserve"> = V</w:t>
      </w:r>
      <w:r>
        <w:rPr>
          <w:rFonts w:ascii="Calibri Light" w:hAnsi="Calibri Light" w:eastAsia="Calibri Light"/>
          <w:b w:val="0"/>
          <w:i/>
          <w:color w:val="000000"/>
          <w:sz w:val="14"/>
        </w:rPr>
        <w:t>50gustref</w:t>
      </w: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 / 1.55 </w:t>
      </w:r>
    </w:p>
    <w:p>
      <w:pPr>
        <w:autoSpaceDN w:val="0"/>
        <w:autoSpaceDE w:val="0"/>
        <w:widowControl/>
        <w:spacing w:line="254" w:lineRule="exact" w:before="254" w:after="0"/>
        <w:ind w:left="1416" w:right="0" w:firstLine="0"/>
        <w:jc w:val="left"/>
      </w:pPr>
      <w:r>
        <w:rPr>
          <w:rFonts w:ascii="Calibri Light" w:hAnsi="Calibri Light" w:eastAsia="Calibri Light"/>
          <w:b w:val="0"/>
          <w:i/>
          <w:color w:val="000000"/>
          <w:sz w:val="22"/>
        </w:rPr>
        <w:t>1.16.2.2</w:t>
      </w:r>
      <w:r>
        <w:rPr>
          <w:rFonts w:ascii="Arial" w:hAnsi="Arial" w:eastAsia="Arial"/>
          <w:b w:val="0"/>
          <w:i/>
          <w:color w:val="000000"/>
          <w:sz w:val="22"/>
        </w:rPr>
        <w:t xml:space="preserve"> </w:t>
      </w:r>
      <w:r>
        <w:rPr>
          <w:rFonts w:ascii="Calibri Light" w:hAnsi="Calibri Light" w:eastAsia="Calibri Light"/>
          <w:b w:val="0"/>
          <w:i/>
          <w:color w:val="000000"/>
          <w:sz w:val="22"/>
        </w:rPr>
        <w:t xml:space="preserve">Evaluation of 50-yr wind speeds </w:t>
      </w:r>
    </w:p>
    <w:p>
      <w:pPr>
        <w:autoSpaceDN w:val="0"/>
        <w:autoSpaceDE w:val="0"/>
        <w:widowControl/>
        <w:spacing w:line="245" w:lineRule="auto" w:before="288" w:after="0"/>
        <w:ind w:left="1416" w:right="0" w:firstLine="0"/>
        <w:jc w:val="left"/>
      </w:pP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At any result point, the 50-yr mean wind speed is given by the product of the regional 50-yr mean wind </w:t>
      </w: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speed and the maximum value </w:t>
      </w:r>
      <w:r>
        <w:rPr>
          <w:rFonts w:ascii="Calibri Light" w:hAnsi="Calibri Light" w:eastAsia="Calibri Light"/>
          <w:b w:val="0"/>
          <w:i/>
          <w:color w:val="000000"/>
          <w:sz w:val="22"/>
        </w:rPr>
        <w:t>C</w:t>
      </w:r>
      <w:r>
        <w:rPr>
          <w:rFonts w:ascii="Calibri Light" w:hAnsi="Calibri Light" w:eastAsia="Calibri Light"/>
          <w:b w:val="0"/>
          <w:i/>
          <w:color w:val="000000"/>
          <w:sz w:val="14"/>
        </w:rPr>
        <w:t>max</w:t>
      </w: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 of directional speed-up coefficients. </w:t>
      </w:r>
    </w:p>
    <w:p>
      <w:pPr>
        <w:autoSpaceDN w:val="0"/>
        <w:autoSpaceDE w:val="0"/>
        <w:widowControl/>
        <w:spacing w:line="245" w:lineRule="auto" w:before="164" w:after="0"/>
        <w:ind w:left="1416" w:right="0" w:firstLine="0"/>
        <w:jc w:val="left"/>
      </w:pP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The 50-yr gust speed is given by the product of the regional 50-yr mean wind speed and the maximum </w:t>
      </w: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value of the product </w:t>
      </w:r>
      <w:r>
        <w:rPr>
          <w:rFonts w:ascii="Calibri Light" w:hAnsi="Calibri Light" w:eastAsia="Calibri Light"/>
          <w:b w:val="0"/>
          <w:i/>
          <w:color w:val="000000"/>
          <w:sz w:val="22"/>
        </w:rPr>
        <w:t>C</w:t>
      </w:r>
      <w:r>
        <w:rPr>
          <w:rFonts w:ascii="Calibri Light" w:hAnsi="Calibri Light" w:eastAsia="Calibri Light"/>
          <w:b w:val="0"/>
          <w:i/>
          <w:color w:val="000000"/>
          <w:sz w:val="14"/>
        </w:rPr>
        <w:t>i</w:t>
      </w:r>
      <w:r>
        <w:rPr>
          <w:rFonts w:ascii="Calibri Light" w:hAnsi="Calibri Light" w:eastAsia="Calibri Light"/>
          <w:b w:val="0"/>
          <w:i/>
          <w:color w:val="000000"/>
          <w:sz w:val="22"/>
        </w:rPr>
        <w:t>G</w:t>
      </w:r>
      <w:r>
        <w:rPr>
          <w:rFonts w:ascii="Calibri Light" w:hAnsi="Calibri Light" w:eastAsia="Calibri Light"/>
          <w:b w:val="0"/>
          <w:i/>
          <w:color w:val="000000"/>
          <w:sz w:val="14"/>
        </w:rPr>
        <w:t>i</w:t>
      </w: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 over all the directions. </w:t>
      </w:r>
    </w:p>
    <w:p>
      <w:pPr>
        <w:autoSpaceDN w:val="0"/>
        <w:autoSpaceDE w:val="0"/>
        <w:widowControl/>
        <w:spacing w:line="197" w:lineRule="auto" w:before="168" w:after="0"/>
        <w:ind w:left="1416" w:right="0" w:firstLine="0"/>
        <w:jc w:val="left"/>
      </w:pP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Therefore: </w:t>
      </w:r>
    </w:p>
    <w:p>
      <w:pPr>
        <w:autoSpaceDN w:val="0"/>
        <w:autoSpaceDE w:val="0"/>
        <w:widowControl/>
        <w:spacing w:line="197" w:lineRule="auto" w:before="168" w:after="0"/>
        <w:ind w:left="1416" w:right="0" w:firstLine="0"/>
        <w:jc w:val="left"/>
      </w:pPr>
      <w:r>
        <w:rPr>
          <w:rFonts w:ascii="Calibri Light" w:hAnsi="Calibri Light" w:eastAsia="Calibri Light"/>
          <w:b w:val="0"/>
          <w:i/>
          <w:color w:val="000000"/>
          <w:sz w:val="22"/>
        </w:rPr>
        <w:t>V</w:t>
      </w:r>
      <w:r>
        <w:rPr>
          <w:rFonts w:ascii="Calibri Light" w:hAnsi="Calibri Light" w:eastAsia="Calibri Light"/>
          <w:b w:val="0"/>
          <w:i/>
          <w:color w:val="000000"/>
          <w:sz w:val="14"/>
        </w:rPr>
        <w:t>50mean</w:t>
      </w:r>
      <w:r>
        <w:rPr>
          <w:rFonts w:ascii="Calibri Light" w:hAnsi="Calibri Light" w:eastAsia="Calibri Light"/>
          <w:b w:val="0"/>
          <w:i/>
          <w:color w:val="000000"/>
          <w:sz w:val="22"/>
        </w:rPr>
        <w:t xml:space="preserve">  = C</w:t>
      </w:r>
      <w:r>
        <w:rPr>
          <w:rFonts w:ascii="Calibri Light" w:hAnsi="Calibri Light" w:eastAsia="Calibri Light"/>
          <w:b w:val="0"/>
          <w:i/>
          <w:color w:val="000000"/>
          <w:sz w:val="14"/>
        </w:rPr>
        <w:t>max</w:t>
      </w:r>
      <w:r>
        <w:rPr>
          <w:rFonts w:ascii="Calibri Light" w:hAnsi="Calibri Light" w:eastAsia="Calibri Light"/>
          <w:b w:val="0"/>
          <w:i/>
          <w:color w:val="000000"/>
          <w:sz w:val="22"/>
        </w:rPr>
        <w:t>V</w:t>
      </w:r>
      <w:r>
        <w:rPr>
          <w:rFonts w:ascii="Calibri Light" w:hAnsi="Calibri Light" w:eastAsia="Calibri Light"/>
          <w:b w:val="0"/>
          <w:i/>
          <w:color w:val="000000"/>
          <w:sz w:val="14"/>
        </w:rPr>
        <w:t>50ref</w:t>
      </w:r>
      <w:r>
        <w:rPr>
          <w:rFonts w:ascii="Calibri Light" w:hAnsi="Calibri Light" w:eastAsia="Calibri Light"/>
          <w:b w:val="0"/>
          <w:i/>
          <w:color w:val="000000"/>
          <w:sz w:val="22"/>
        </w:rPr>
        <w:t xml:space="preserve"> </w:t>
      </w:r>
    </w:p>
    <w:p>
      <w:pPr>
        <w:autoSpaceDN w:val="0"/>
        <w:autoSpaceDE w:val="0"/>
        <w:widowControl/>
        <w:spacing w:line="197" w:lineRule="auto" w:before="168" w:after="0"/>
        <w:ind w:left="1416" w:right="0" w:firstLine="0"/>
        <w:jc w:val="left"/>
      </w:pPr>
      <w:r>
        <w:rPr>
          <w:rFonts w:ascii="Calibri Light" w:hAnsi="Calibri Light" w:eastAsia="Calibri Light"/>
          <w:b w:val="0"/>
          <w:i/>
          <w:color w:val="000000"/>
          <w:sz w:val="22"/>
        </w:rPr>
        <w:t>V</w:t>
      </w:r>
      <w:r>
        <w:rPr>
          <w:rFonts w:ascii="Calibri Light" w:hAnsi="Calibri Light" w:eastAsia="Calibri Light"/>
          <w:b w:val="0"/>
          <w:i/>
          <w:color w:val="000000"/>
          <w:sz w:val="14"/>
        </w:rPr>
        <w:t>50gust</w:t>
      </w:r>
      <w:r>
        <w:rPr>
          <w:rFonts w:ascii="Calibri Light" w:hAnsi="Calibri Light" w:eastAsia="Calibri Light"/>
          <w:b w:val="0"/>
          <w:i/>
          <w:color w:val="000000"/>
          <w:sz w:val="22"/>
        </w:rPr>
        <w:t xml:space="preserve">   = (CG)</w:t>
      </w:r>
      <w:r>
        <w:rPr>
          <w:rFonts w:ascii="Calibri Light" w:hAnsi="Calibri Light" w:eastAsia="Calibri Light"/>
          <w:b w:val="0"/>
          <w:i/>
          <w:color w:val="000000"/>
          <w:sz w:val="14"/>
        </w:rPr>
        <w:t>max</w:t>
      </w:r>
      <w:r>
        <w:rPr>
          <w:rFonts w:ascii="Calibri Light" w:hAnsi="Calibri Light" w:eastAsia="Calibri Light"/>
          <w:b w:val="0"/>
          <w:i/>
          <w:color w:val="000000"/>
          <w:sz w:val="22"/>
        </w:rPr>
        <w:t>V</w:t>
      </w:r>
      <w:r>
        <w:rPr>
          <w:rFonts w:ascii="Calibri Light" w:hAnsi="Calibri Light" w:eastAsia="Calibri Light"/>
          <w:b w:val="0"/>
          <w:i/>
          <w:color w:val="000000"/>
          <w:sz w:val="14"/>
        </w:rPr>
        <w:t xml:space="preserve">50ref </w:t>
      </w:r>
    </w:p>
    <w:p>
      <w:pPr>
        <w:sectPr>
          <w:pgSz w:w="11904" w:h="16838"/>
          <w:pgMar w:top="0" w:right="1440" w:bottom="17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7569200" cy="685800"/>
            <wp:docPr id="113" name="Picture 1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569200" cy="685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54" w:lineRule="exact" w:before="348" w:after="0"/>
        <w:ind w:left="1844" w:right="0" w:firstLine="0"/>
        <w:jc w:val="left"/>
      </w:pPr>
      <w:r>
        <w:rPr>
          <w:rFonts w:ascii="Calibri Light" w:hAnsi="Calibri Light" w:eastAsia="Calibri Light"/>
          <w:b/>
          <w:i w:val="0"/>
          <w:color w:val="000000"/>
          <w:sz w:val="22"/>
        </w:rPr>
        <w:t>1.16.3</w:t>
      </w:r>
      <w:r>
        <w:rPr>
          <w:rFonts w:ascii="Arial" w:hAnsi="Arial" w:eastAsia="Arial"/>
          <w:b/>
          <w:i w:val="0"/>
          <w:color w:val="000000"/>
          <w:sz w:val="22"/>
        </w:rPr>
        <w:t xml:space="preserve"> </w:t>
      </w:r>
      <w:r>
        <w:rPr>
          <w:rFonts w:ascii="Calibri Light" w:hAnsi="Calibri Light" w:eastAsia="Calibri Light"/>
          <w:b/>
          <w:i w:val="0"/>
          <w:color w:val="000000"/>
          <w:sz w:val="22"/>
        </w:rPr>
        <w:t xml:space="preserve">Computations based on the extreme wind at the measurement point </w:t>
      </w:r>
    </w:p>
    <w:p>
      <w:pPr>
        <w:autoSpaceDN w:val="0"/>
        <w:autoSpaceDE w:val="0"/>
        <w:widowControl/>
        <w:spacing w:line="245" w:lineRule="auto" w:before="288" w:after="0"/>
        <w:ind w:left="1416" w:right="0" w:firstLine="0"/>
        <w:jc w:val="left"/>
      </w:pP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If the regional value of the extreme wind is not available, the extreme wind speed at any given point </w:t>
      </w: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of a wind farm can also be calculated from the measured data of the site. </w:t>
      </w:r>
    </w:p>
    <w:p>
      <w:pPr>
        <w:autoSpaceDN w:val="0"/>
        <w:autoSpaceDE w:val="0"/>
        <w:widowControl/>
        <w:spacing w:line="245" w:lineRule="auto" w:before="318" w:after="0"/>
        <w:ind w:left="1416" w:right="0" w:firstLine="0"/>
        <w:jc w:val="left"/>
      </w:pPr>
      <w:r>
        <w:rPr>
          <w:rFonts w:ascii="Calibri Light" w:hAnsi="Calibri Light" w:eastAsia="Calibri Light"/>
          <w:b w:val="0"/>
          <w:i w:val="0"/>
          <w:color w:val="000000"/>
          <w:sz w:val="22"/>
        </w:rPr>
        <w:t>In this case, an extreme wind analysis at the measurement point (including a Measure-Correlate-</w:t>
      </w: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Predict (MCP) analysis) must be performed by the user in order to get the extreme wind speed over a </w:t>
      </w: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50-year period at the measurement point. </w:t>
      </w:r>
    </w:p>
    <w:p>
      <w:pPr>
        <w:autoSpaceDN w:val="0"/>
        <w:autoSpaceDE w:val="0"/>
        <w:widowControl/>
        <w:spacing w:line="245" w:lineRule="auto" w:before="48" w:after="0"/>
        <w:ind w:left="1416" w:right="8" w:firstLine="0"/>
        <w:jc w:val="both"/>
      </w:pP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The extreme wind analysis at the measurement point is relevant only if this point is surrounded by an </w:t>
      </w: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unobstructed area in all the directions. </w:t>
      </w:r>
      <w:r>
        <w:rPr>
          <w:rFonts w:ascii="Calibri Light" w:hAnsi="Calibri Light" w:eastAsia="Calibri Light"/>
          <w:b w:val="0"/>
          <w:i/>
          <w:color w:val="000000"/>
          <w:sz w:val="22"/>
        </w:rPr>
        <w:t>C</w:t>
      </w:r>
      <w:r>
        <w:rPr>
          <w:rFonts w:ascii="Calibri Light" w:hAnsi="Calibri Light" w:eastAsia="Calibri Light"/>
          <w:b w:val="0"/>
          <w:i/>
          <w:color w:val="000000"/>
          <w:sz w:val="14"/>
        </w:rPr>
        <w:t>0</w:t>
      </w:r>
      <w:r>
        <w:rPr>
          <w:rFonts w:ascii="Calibri Light" w:hAnsi="Calibri Light" w:eastAsia="Calibri Light"/>
          <w:b w:val="0"/>
          <w:i/>
          <w:color w:val="000000"/>
          <w:sz w:val="22"/>
        </w:rPr>
        <w:t xml:space="preserve"> </w:t>
      </w: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and </w:t>
      </w:r>
      <w:r>
        <w:rPr>
          <w:rFonts w:ascii="Calibri Light" w:hAnsi="Calibri Light" w:eastAsia="Calibri Light"/>
          <w:b w:val="0"/>
          <w:i/>
          <w:color w:val="000000"/>
          <w:sz w:val="22"/>
        </w:rPr>
        <w:t>G</w:t>
      </w:r>
      <w:r>
        <w:rPr>
          <w:rFonts w:ascii="Calibri Light" w:hAnsi="Calibri Light" w:eastAsia="Calibri Light"/>
          <w:b w:val="0"/>
          <w:i/>
          <w:color w:val="000000"/>
          <w:sz w:val="14"/>
        </w:rPr>
        <w:t>0</w:t>
      </w: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 are the directional speed-up factor and gust </w:t>
      </w: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coefficient at the measurement point respectively. In the extreme wind analysis, the direction of the </w:t>
      </w: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extreme wind speed is not known. Therefore, it is safer to consider that the extreme wind speed can </w:t>
      </w: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occur from any direction. </w:t>
      </w:r>
    </w:p>
    <w:p>
      <w:pPr>
        <w:autoSpaceDN w:val="0"/>
        <w:autoSpaceDE w:val="0"/>
        <w:widowControl/>
        <w:spacing w:line="245" w:lineRule="auto" w:before="312" w:after="0"/>
        <w:ind w:left="1416" w:right="6" w:firstLine="0"/>
        <w:jc w:val="both"/>
      </w:pP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If in some directions, </w:t>
      </w:r>
      <w:r>
        <w:rPr>
          <w:rFonts w:ascii="Calibri Light" w:hAnsi="Calibri Light" w:eastAsia="Calibri Light"/>
          <w:b w:val="0"/>
          <w:i/>
          <w:color w:val="000000"/>
          <w:sz w:val="22"/>
        </w:rPr>
        <w:t>C</w:t>
      </w:r>
      <w:r>
        <w:rPr>
          <w:rFonts w:ascii="Calibri Light" w:hAnsi="Calibri Light" w:eastAsia="Calibri Light"/>
          <w:b w:val="0"/>
          <w:i/>
          <w:color w:val="000000"/>
          <w:sz w:val="14"/>
        </w:rPr>
        <w:t>0</w:t>
      </w: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 is very low, therefore the calculated extreme wind speed can be overestimated </w:t>
      </w: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because the direction for which </w:t>
      </w:r>
      <w:r>
        <w:rPr>
          <w:rFonts w:ascii="Calibri Light" w:hAnsi="Calibri Light" w:eastAsia="Calibri Light"/>
          <w:b w:val="0"/>
          <w:i/>
          <w:color w:val="000000"/>
          <w:sz w:val="22"/>
        </w:rPr>
        <w:t>C/C</w:t>
      </w:r>
      <w:r>
        <w:rPr>
          <w:rFonts w:ascii="Calibri Light" w:hAnsi="Calibri Light" w:eastAsia="Calibri Light"/>
          <w:b w:val="0"/>
          <w:i/>
          <w:color w:val="000000"/>
          <w:sz w:val="14"/>
        </w:rPr>
        <w:t>0</w:t>
      </w: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 is maximal may be a direction where strong winds are rare. </w:t>
      </w: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Consequently, the area must be unobstructed. The directions which have a low speed-up coefficient </w:t>
      </w:r>
      <w:r>
        <w:rPr>
          <w:rFonts w:ascii="Calibri Light" w:hAnsi="Calibri Light" w:eastAsia="Calibri Light"/>
          <w:b w:val="0"/>
          <w:i w:val="0"/>
          <w:color w:val="000000"/>
          <w:sz w:val="22"/>
        </w:rPr>
        <w:t>may be ignored only if it is assumed that the extreme wind speed cannot come from this direction.</w:t>
      </w:r>
      <w:r>
        <w:rPr>
          <w:rFonts w:ascii="Calibri Light" w:hAnsi="Calibri Light" w:eastAsia="Calibri Light"/>
          <w:b w:val="0"/>
          <w:i/>
          <w:color w:val="000000"/>
          <w:sz w:val="22"/>
        </w:rPr>
        <w:t xml:space="preserve"> </w:t>
      </w:r>
    </w:p>
    <w:p>
      <w:pPr>
        <w:autoSpaceDN w:val="0"/>
        <w:autoSpaceDE w:val="0"/>
        <w:widowControl/>
        <w:spacing w:line="256" w:lineRule="exact" w:before="254" w:after="0"/>
        <w:ind w:left="1416" w:right="0" w:firstLine="0"/>
        <w:jc w:val="left"/>
      </w:pPr>
      <w:r>
        <w:rPr>
          <w:rFonts w:ascii="Calibri Light" w:hAnsi="Calibri Light" w:eastAsia="Calibri Light"/>
          <w:b w:val="0"/>
          <w:i w:val="0"/>
          <w:color w:val="000000"/>
          <w:sz w:val="22"/>
        </w:rPr>
        <w:t>1.16.3.1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 </w:t>
      </w:r>
      <w:r>
        <w:rPr>
          <w:rFonts w:ascii="Calibri Light" w:hAnsi="Calibri Light" w:eastAsia="Calibri Light"/>
          <w:b w:val="0"/>
          <w:i/>
          <w:color w:val="000000"/>
          <w:sz w:val="22"/>
        </w:rPr>
        <w:t>Graphical User Interface</w:t>
      </w: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 </w:t>
      </w:r>
    </w:p>
    <w:p>
      <w:pPr>
        <w:autoSpaceDN w:val="0"/>
        <w:autoSpaceDE w:val="0"/>
        <w:widowControl/>
        <w:spacing w:line="245" w:lineRule="auto" w:before="288" w:after="0"/>
        <w:ind w:left="1416" w:right="8" w:firstLine="0"/>
        <w:jc w:val="both"/>
      </w:pP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If the the extreme wind speed at the meteorological mast location is known, the 50-yr value of either </w:t>
      </w: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the 10-min mean wind speed, or the 3-sec gust speed can be provided to the software. The </w:t>
      </w: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computation provides the 50-yr 10-min mean wind speed and the 50-yr 3-sec gust speed at the result </w:t>
      </w: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points. </w:t>
      </w:r>
    </w:p>
    <w:p>
      <w:pPr>
        <w:autoSpaceDN w:val="0"/>
        <w:autoSpaceDE w:val="0"/>
        <w:widowControl/>
        <w:spacing w:line="256" w:lineRule="exact" w:before="254" w:after="0"/>
        <w:ind w:left="1416" w:right="0" w:firstLine="0"/>
        <w:jc w:val="left"/>
      </w:pPr>
      <w:r>
        <w:rPr>
          <w:rFonts w:ascii="Calibri Light" w:hAnsi="Calibri Light" w:eastAsia="Calibri Light"/>
          <w:b w:val="0"/>
          <w:i/>
          <w:color w:val="000000"/>
          <w:sz w:val="22"/>
        </w:rPr>
        <w:t>1.16.3.2</w:t>
      </w:r>
      <w:r>
        <w:rPr>
          <w:rFonts w:ascii="Arial" w:hAnsi="Arial" w:eastAsia="Arial"/>
          <w:b w:val="0"/>
          <w:i/>
          <w:color w:val="000000"/>
          <w:sz w:val="22"/>
        </w:rPr>
        <w:t xml:space="preserve"> </w:t>
      </w:r>
      <w:r>
        <w:rPr>
          <w:rFonts w:ascii="Calibri Light" w:hAnsi="Calibri Light" w:eastAsia="Calibri Light"/>
          <w:b w:val="0"/>
          <w:i/>
          <w:color w:val="000000"/>
          <w:sz w:val="22"/>
        </w:rPr>
        <w:t xml:space="preserve">Computation based on the 10-min mean wind speed </w:t>
      </w:r>
    </w:p>
    <w:p>
      <w:pPr>
        <w:autoSpaceDN w:val="0"/>
        <w:autoSpaceDE w:val="0"/>
        <w:widowControl/>
        <w:spacing w:line="245" w:lineRule="auto" w:before="288" w:after="0"/>
        <w:ind w:left="1416" w:right="0" w:firstLine="0"/>
        <w:jc w:val="left"/>
      </w:pP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If the user specified the 50-yr value of the 10-min mean wind speed at the measurement point. </w:t>
      </w: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At any result point, the software provides the 50-yr 10-min mean wind speed and 3-sec gust speed by </w:t>
      </w: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performing the following calculations: </w:t>
      </w:r>
      <w:r>
        <w:br/>
      </w:r>
      <w:r>
        <w:rPr>
          <w:rFonts w:ascii="Calibri Light" w:hAnsi="Calibri Light" w:eastAsia="Calibri Light"/>
          <w:b w:val="0"/>
          <w:i/>
          <w:color w:val="000000"/>
          <w:sz w:val="22"/>
        </w:rPr>
        <w:t>V</w:t>
      </w:r>
      <w:r>
        <w:rPr>
          <w:rFonts w:ascii="Calibri Light" w:hAnsi="Calibri Light" w:eastAsia="Calibri Light"/>
          <w:b w:val="0"/>
          <w:i/>
          <w:color w:val="000000"/>
          <w:sz w:val="14"/>
        </w:rPr>
        <w:t>50mean</w:t>
      </w:r>
      <w:r>
        <w:rPr>
          <w:rFonts w:ascii="Calibri Light" w:hAnsi="Calibri Light" w:eastAsia="Calibri Light"/>
          <w:b w:val="0"/>
          <w:i/>
          <w:color w:val="000000"/>
          <w:sz w:val="22"/>
        </w:rPr>
        <w:t xml:space="preserve"> = (C/C</w:t>
      </w:r>
      <w:r>
        <w:rPr>
          <w:rFonts w:ascii="Calibri Light" w:hAnsi="Calibri Light" w:eastAsia="Calibri Light"/>
          <w:b w:val="0"/>
          <w:i/>
          <w:color w:val="000000"/>
          <w:sz w:val="14"/>
        </w:rPr>
        <w:t>0</w:t>
      </w:r>
      <w:r>
        <w:rPr>
          <w:rFonts w:ascii="Calibri Light" w:hAnsi="Calibri Light" w:eastAsia="Calibri Light"/>
          <w:b w:val="0"/>
          <w:i/>
          <w:color w:val="000000"/>
          <w:sz w:val="22"/>
        </w:rPr>
        <w:t>)</w:t>
      </w:r>
      <w:r>
        <w:rPr>
          <w:rFonts w:ascii="Calibri Light" w:hAnsi="Calibri Light" w:eastAsia="Calibri Light"/>
          <w:b w:val="0"/>
          <w:i w:val="0"/>
          <w:color w:val="000000"/>
          <w:sz w:val="14"/>
        </w:rPr>
        <w:t>max</w:t>
      </w:r>
      <w:r>
        <w:rPr>
          <w:rFonts w:ascii="Calibri Light" w:hAnsi="Calibri Light" w:eastAsia="Calibri Light"/>
          <w:b w:val="0"/>
          <w:i/>
          <w:color w:val="000000"/>
          <w:sz w:val="22"/>
        </w:rPr>
        <w:t>V</w:t>
      </w:r>
      <w:r>
        <w:rPr>
          <w:rFonts w:ascii="Calibri Light" w:hAnsi="Calibri Light" w:eastAsia="Calibri Light"/>
          <w:b w:val="0"/>
          <w:i/>
          <w:color w:val="000000"/>
          <w:sz w:val="14"/>
        </w:rPr>
        <w:t>50meanmes</w:t>
      </w:r>
      <w:r>
        <w:rPr>
          <w:rFonts w:ascii="Calibri Light" w:hAnsi="Calibri Light" w:eastAsia="Calibri Light"/>
          <w:b w:val="0"/>
          <w:i/>
          <w:color w:val="000000"/>
          <w:sz w:val="22"/>
        </w:rPr>
        <w:t xml:space="preserve"> </w:t>
      </w:r>
      <w:r>
        <w:br/>
      </w:r>
      <w:r>
        <w:rPr>
          <w:rFonts w:ascii="Calibri Light" w:hAnsi="Calibri Light" w:eastAsia="Calibri Light"/>
          <w:b w:val="0"/>
          <w:i/>
          <w:color w:val="000000"/>
          <w:sz w:val="22"/>
        </w:rPr>
        <w:t>V</w:t>
      </w:r>
      <w:r>
        <w:rPr>
          <w:rFonts w:ascii="Calibri Light" w:hAnsi="Calibri Light" w:eastAsia="Calibri Light"/>
          <w:b w:val="0"/>
          <w:i/>
          <w:color w:val="000000"/>
          <w:sz w:val="14"/>
        </w:rPr>
        <w:t>50gust</w:t>
      </w:r>
      <w:r>
        <w:rPr>
          <w:rFonts w:ascii="Calibri Light" w:hAnsi="Calibri Light" w:eastAsia="Calibri Light"/>
          <w:b w:val="0"/>
          <w:i/>
          <w:color w:val="000000"/>
          <w:sz w:val="22"/>
        </w:rPr>
        <w:t xml:space="preserve">    = (GC/C</w:t>
      </w:r>
      <w:r>
        <w:rPr>
          <w:rFonts w:ascii="Calibri Light" w:hAnsi="Calibri Light" w:eastAsia="Calibri Light"/>
          <w:b w:val="0"/>
          <w:i/>
          <w:color w:val="000000"/>
          <w:sz w:val="14"/>
        </w:rPr>
        <w:t>0</w:t>
      </w:r>
      <w:r>
        <w:rPr>
          <w:rFonts w:ascii="Calibri Light" w:hAnsi="Calibri Light" w:eastAsia="Calibri Light"/>
          <w:b w:val="0"/>
          <w:i/>
          <w:color w:val="000000"/>
          <w:sz w:val="22"/>
        </w:rPr>
        <w:t>)</w:t>
      </w:r>
      <w:r>
        <w:rPr>
          <w:rFonts w:ascii="Calibri Light" w:hAnsi="Calibri Light" w:eastAsia="Calibri Light"/>
          <w:b w:val="0"/>
          <w:i w:val="0"/>
          <w:color w:val="000000"/>
          <w:sz w:val="14"/>
        </w:rPr>
        <w:t>max</w:t>
      </w:r>
      <w:r>
        <w:rPr>
          <w:rFonts w:ascii="Calibri Light" w:hAnsi="Calibri Light" w:eastAsia="Calibri Light"/>
          <w:b w:val="0"/>
          <w:i/>
          <w:color w:val="000000"/>
          <w:sz w:val="22"/>
        </w:rPr>
        <w:t>V</w:t>
      </w:r>
      <w:r>
        <w:rPr>
          <w:rFonts w:ascii="Calibri Light" w:hAnsi="Calibri Light" w:eastAsia="Calibri Light"/>
          <w:b w:val="0"/>
          <w:i/>
          <w:color w:val="000000"/>
          <w:sz w:val="14"/>
        </w:rPr>
        <w:t>50meanmes</w:t>
      </w:r>
      <w:r>
        <w:rPr>
          <w:rFonts w:ascii="Calibri Light" w:hAnsi="Calibri Light" w:eastAsia="Calibri Light"/>
          <w:b w:val="0"/>
          <w:i/>
          <w:color w:val="000000"/>
          <w:sz w:val="22"/>
        </w:rPr>
        <w:t xml:space="preserve"> </w:t>
      </w:r>
    </w:p>
    <w:p>
      <w:pPr>
        <w:autoSpaceDN w:val="0"/>
        <w:autoSpaceDE w:val="0"/>
        <w:widowControl/>
        <w:spacing w:line="256" w:lineRule="exact" w:before="402" w:after="0"/>
        <w:ind w:left="1416" w:right="0" w:firstLine="0"/>
        <w:jc w:val="left"/>
      </w:pPr>
      <w:r>
        <w:rPr>
          <w:rFonts w:ascii="Calibri Light" w:hAnsi="Calibri Light" w:eastAsia="Calibri Light"/>
          <w:b w:val="0"/>
          <w:i w:val="0"/>
          <w:color w:val="000000"/>
          <w:sz w:val="22"/>
        </w:rPr>
        <w:t>1.16.3.3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 </w:t>
      </w:r>
      <w:r>
        <w:rPr>
          <w:rFonts w:ascii="Calibri Light" w:hAnsi="Calibri Light" w:eastAsia="Calibri Light"/>
          <w:b w:val="0"/>
          <w:i/>
          <w:color w:val="000000"/>
          <w:sz w:val="22"/>
        </w:rPr>
        <w:t>Computation based on the 3-sec mean wind gust</w:t>
      </w: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 </w:t>
      </w:r>
    </w:p>
    <w:p>
      <w:pPr>
        <w:autoSpaceDN w:val="0"/>
        <w:autoSpaceDE w:val="0"/>
        <w:widowControl/>
        <w:spacing w:line="245" w:lineRule="auto" w:before="168" w:after="0"/>
        <w:ind w:left="1416" w:right="0" w:firstLine="0"/>
        <w:jc w:val="left"/>
      </w:pP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If the user specified the maximum value of the 10-min mean wind speed at the measurement point. </w:t>
      </w: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At any result point, the software provides the 50-yr 10-min mean wind speed and the 50-yr 3s gust by </w:t>
      </w:r>
      <w:r>
        <w:rPr>
          <w:rFonts w:ascii="Calibri Light" w:hAnsi="Calibri Light" w:eastAsia="Calibri Light"/>
          <w:b w:val="0"/>
          <w:i w:val="0"/>
          <w:color w:val="000000"/>
          <w:sz w:val="22"/>
        </w:rPr>
        <w:t>performing the following calculations:</w:t>
      </w:r>
      <w:r>
        <w:rPr>
          <w:rFonts w:ascii="Calibri Light" w:hAnsi="Calibri Light" w:eastAsia="Calibri Light"/>
          <w:b w:val="0"/>
          <w:i/>
          <w:color w:val="000000"/>
          <w:sz w:val="22"/>
        </w:rPr>
        <w:t xml:space="preserve"> </w:t>
      </w:r>
      <w:r>
        <w:br/>
      </w:r>
      <w:r>
        <w:rPr>
          <w:rFonts w:ascii="Calibri Light" w:hAnsi="Calibri Light" w:eastAsia="Calibri Light"/>
          <w:b w:val="0"/>
          <w:i/>
          <w:color w:val="000000"/>
          <w:sz w:val="22"/>
        </w:rPr>
        <w:t>V</w:t>
      </w:r>
      <w:r>
        <w:rPr>
          <w:rFonts w:ascii="Calibri Light" w:hAnsi="Calibri Light" w:eastAsia="Calibri Light"/>
          <w:b w:val="0"/>
          <w:i/>
          <w:color w:val="000000"/>
          <w:sz w:val="14"/>
        </w:rPr>
        <w:t>50mean</w:t>
      </w:r>
      <w:r>
        <w:rPr>
          <w:rFonts w:ascii="Calibri Light" w:hAnsi="Calibri Light" w:eastAsia="Calibri Light"/>
          <w:b w:val="0"/>
          <w:i/>
          <w:color w:val="000000"/>
          <w:sz w:val="22"/>
        </w:rPr>
        <w:t xml:space="preserve"> = (C/(C</w:t>
      </w:r>
      <w:r>
        <w:rPr>
          <w:rFonts w:ascii="Calibri Light" w:hAnsi="Calibri Light" w:eastAsia="Calibri Light"/>
          <w:b w:val="0"/>
          <w:i/>
          <w:color w:val="000000"/>
          <w:sz w:val="14"/>
        </w:rPr>
        <w:t>0</w:t>
      </w:r>
      <w:r>
        <w:rPr>
          <w:rFonts w:ascii="Calibri Light" w:hAnsi="Calibri Light" w:eastAsia="Calibri Light"/>
          <w:b w:val="0"/>
          <w:i/>
          <w:color w:val="000000"/>
          <w:sz w:val="22"/>
        </w:rPr>
        <w:t xml:space="preserve"> G</w:t>
      </w:r>
      <w:r>
        <w:rPr>
          <w:rFonts w:ascii="Calibri Light" w:hAnsi="Calibri Light" w:eastAsia="Calibri Light"/>
          <w:b w:val="0"/>
          <w:i/>
          <w:color w:val="000000"/>
          <w:sz w:val="14"/>
        </w:rPr>
        <w:t>0</w:t>
      </w:r>
      <w:r>
        <w:rPr>
          <w:rFonts w:ascii="Calibri Light" w:hAnsi="Calibri Light" w:eastAsia="Calibri Light"/>
          <w:b w:val="0"/>
          <w:i/>
          <w:color w:val="000000"/>
          <w:sz w:val="22"/>
        </w:rPr>
        <w:t>))</w:t>
      </w:r>
      <w:r>
        <w:rPr>
          <w:rFonts w:ascii="Calibri Light" w:hAnsi="Calibri Light" w:eastAsia="Calibri Light"/>
          <w:b w:val="0"/>
          <w:i w:val="0"/>
          <w:color w:val="000000"/>
          <w:sz w:val="14"/>
        </w:rPr>
        <w:t>max</w:t>
      </w:r>
      <w:r>
        <w:rPr>
          <w:rFonts w:ascii="Calibri Light" w:hAnsi="Calibri Light" w:eastAsia="Calibri Light"/>
          <w:b w:val="0"/>
          <w:i/>
          <w:color w:val="000000"/>
          <w:sz w:val="22"/>
        </w:rPr>
        <w:t>V</w:t>
      </w:r>
      <w:r>
        <w:rPr>
          <w:rFonts w:ascii="Calibri Light" w:hAnsi="Calibri Light" w:eastAsia="Calibri Light"/>
          <w:b w:val="0"/>
          <w:i/>
          <w:color w:val="000000"/>
          <w:sz w:val="14"/>
        </w:rPr>
        <w:t>50gustmes</w:t>
      </w:r>
      <w:r>
        <w:rPr>
          <w:rFonts w:ascii="Calibri Light" w:hAnsi="Calibri Light" w:eastAsia="Calibri Light"/>
          <w:b w:val="0"/>
          <w:i/>
          <w:color w:val="000000"/>
          <w:sz w:val="22"/>
        </w:rPr>
        <w:t xml:space="preserve"> </w:t>
      </w:r>
      <w:r>
        <w:br/>
      </w:r>
      <w:r>
        <w:rPr>
          <w:rFonts w:ascii="Calibri Light" w:hAnsi="Calibri Light" w:eastAsia="Calibri Light"/>
          <w:b w:val="0"/>
          <w:i/>
          <w:color w:val="000000"/>
          <w:sz w:val="22"/>
        </w:rPr>
        <w:t>V</w:t>
      </w:r>
      <w:r>
        <w:rPr>
          <w:rFonts w:ascii="Calibri Light" w:hAnsi="Calibri Light" w:eastAsia="Calibri Light"/>
          <w:b w:val="0"/>
          <w:i/>
          <w:color w:val="000000"/>
          <w:sz w:val="14"/>
        </w:rPr>
        <w:t xml:space="preserve">50gust </w:t>
      </w:r>
      <w:r>
        <w:rPr>
          <w:rFonts w:ascii="Calibri Light" w:hAnsi="Calibri Light" w:eastAsia="Calibri Light"/>
          <w:b w:val="0"/>
          <w:i/>
          <w:color w:val="000000"/>
          <w:sz w:val="22"/>
        </w:rPr>
        <w:t xml:space="preserve"> = (GC/(C</w:t>
      </w:r>
      <w:r>
        <w:rPr>
          <w:rFonts w:ascii="Calibri Light" w:hAnsi="Calibri Light" w:eastAsia="Calibri Light"/>
          <w:b w:val="0"/>
          <w:i/>
          <w:color w:val="000000"/>
          <w:sz w:val="14"/>
        </w:rPr>
        <w:t>0</w:t>
      </w:r>
      <w:r>
        <w:rPr>
          <w:rFonts w:ascii="Calibri Light" w:hAnsi="Calibri Light" w:eastAsia="Calibri Light"/>
          <w:b w:val="0"/>
          <w:i/>
          <w:color w:val="000000"/>
          <w:sz w:val="22"/>
        </w:rPr>
        <w:t xml:space="preserve"> G</w:t>
      </w:r>
      <w:r>
        <w:rPr>
          <w:rFonts w:ascii="Calibri Light" w:hAnsi="Calibri Light" w:eastAsia="Calibri Light"/>
          <w:b w:val="0"/>
          <w:i/>
          <w:color w:val="000000"/>
          <w:sz w:val="14"/>
        </w:rPr>
        <w:t>0</w:t>
      </w:r>
      <w:r>
        <w:rPr>
          <w:rFonts w:ascii="Calibri Light" w:hAnsi="Calibri Light" w:eastAsia="Calibri Light"/>
          <w:b w:val="0"/>
          <w:i/>
          <w:color w:val="000000"/>
          <w:sz w:val="22"/>
        </w:rPr>
        <w:t>))</w:t>
      </w:r>
      <w:r>
        <w:rPr>
          <w:rFonts w:ascii="Calibri Light" w:hAnsi="Calibri Light" w:eastAsia="Calibri Light"/>
          <w:b w:val="0"/>
          <w:i w:val="0"/>
          <w:color w:val="000000"/>
          <w:sz w:val="14"/>
        </w:rPr>
        <w:t>max</w:t>
      </w:r>
      <w:r>
        <w:rPr>
          <w:rFonts w:ascii="Calibri Light" w:hAnsi="Calibri Light" w:eastAsia="Calibri Light"/>
          <w:b w:val="0"/>
          <w:i/>
          <w:color w:val="000000"/>
          <w:sz w:val="22"/>
        </w:rPr>
        <w:t>V</w:t>
      </w:r>
      <w:r>
        <w:rPr>
          <w:rFonts w:ascii="Calibri Light" w:hAnsi="Calibri Light" w:eastAsia="Calibri Light"/>
          <w:b w:val="0"/>
          <w:i/>
          <w:color w:val="000000"/>
          <w:sz w:val="14"/>
        </w:rPr>
        <w:t>50gustmes</w:t>
      </w:r>
      <w:r>
        <w:rPr>
          <w:rFonts w:ascii="Calibri Light" w:hAnsi="Calibri Light" w:eastAsia="Calibri Light"/>
          <w:b w:val="0"/>
          <w:i/>
          <w:color w:val="000000"/>
          <w:sz w:val="22"/>
        </w:rPr>
        <w:t xml:space="preserve"> </w:t>
      </w:r>
    </w:p>
    <w:p>
      <w:pPr>
        <w:sectPr>
          <w:pgSz w:w="11904" w:h="16838"/>
          <w:pgMar w:top="0" w:right="1356" w:bottom="17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7569200" cy="685800"/>
            <wp:docPr id="114" name="Picture 1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569200" cy="685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248" w:after="0"/>
        <w:ind w:left="1484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262890" cy="110490"/>
            <wp:docPr id="115" name="Picture 1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262890" cy="11049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Calibri Light" w:hAnsi="Calibri Light" w:eastAsia="Calibri Light"/>
          <w:b/>
          <w:i w:val="0"/>
          <w:color w:val="000000"/>
          <w:sz w:val="24"/>
        </w:rPr>
        <w:t xml:space="preserve">Site calibration </w:t>
      </w:r>
    </w:p>
    <w:p>
      <w:pPr>
        <w:autoSpaceDN w:val="0"/>
        <w:tabs>
          <w:tab w:pos="1776" w:val="left"/>
          <w:tab w:pos="2136" w:val="left"/>
        </w:tabs>
        <w:autoSpaceDE w:val="0"/>
        <w:widowControl/>
        <w:spacing w:line="274" w:lineRule="exact" w:before="116" w:after="0"/>
        <w:ind w:left="1416" w:right="0" w:firstLine="0"/>
        <w:jc w:val="left"/>
      </w:pP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Meteodyn WT is calibrated with default values relevant for most of the sites. However, some of them </w:t>
      </w: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require special attention due to their variability depending on the location, the period of the year or </w:t>
      </w: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the time of day. Two main elements require calibration to obtain a more reliable model: </w:t>
      </w:r>
      <w:r>
        <w:br/>
      </w:r>
      <w:r>
        <w:tab/>
      </w:r>
      <w:r>
        <w:rPr>
          <w:rFonts w:ascii="Symbol" w:hAnsi="Symbol" w:eastAsia="Symbol"/>
          <w:b w:val="0"/>
          <w:i w:val="0"/>
          <w:color w:val="000000"/>
          <w:sz w:val="22"/>
        </w:rPr>
        <w:t>•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 </w:t>
      </w:r>
      <w:r>
        <w:tab/>
      </w: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Forest model/roughness value </w:t>
      </w:r>
      <w:r>
        <w:br/>
      </w:r>
      <w:r>
        <w:tab/>
      </w:r>
      <w:r>
        <w:rPr>
          <w:rFonts w:ascii="Symbol" w:hAnsi="Symbol" w:eastAsia="Symbol"/>
          <w:b w:val="0"/>
          <w:i w:val="0"/>
          <w:color w:val="000000"/>
          <w:sz w:val="22"/>
        </w:rPr>
        <w:t>•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 </w:t>
      </w:r>
      <w:r>
        <w:tab/>
      </w: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Thermal stability </w:t>
      </w:r>
    </w:p>
    <w:p>
      <w:pPr>
        <w:autoSpaceDN w:val="0"/>
        <w:autoSpaceDE w:val="0"/>
        <w:widowControl/>
        <w:spacing w:line="245" w:lineRule="auto" w:before="322" w:after="0"/>
        <w:ind w:left="1416" w:right="0" w:firstLine="0"/>
        <w:jc w:val="both"/>
      </w:pP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The site calibration is based on the wind speed profile measurement from a meteorological mast or a </w:t>
      </w: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Lidar. The goal is to choose the parameters so that the wind profile simulated by the software is as </w:t>
      </w: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close as possible to real conditions. </w:t>
      </w:r>
    </w:p>
    <w:p>
      <w:pPr>
        <w:autoSpaceDN w:val="0"/>
        <w:autoSpaceDE w:val="0"/>
        <w:widowControl/>
        <w:spacing w:line="254" w:lineRule="exact" w:before="404" w:after="0"/>
        <w:ind w:left="1844" w:right="0" w:firstLine="0"/>
        <w:jc w:val="left"/>
      </w:pPr>
      <w:r>
        <w:rPr>
          <w:rFonts w:ascii="Calibri Light" w:hAnsi="Calibri Light" w:eastAsia="Calibri Light"/>
          <w:b/>
          <w:i w:val="0"/>
          <w:color w:val="000000"/>
          <w:sz w:val="22"/>
        </w:rPr>
        <w:t>1.17.1</w:t>
      </w:r>
      <w:r>
        <w:rPr>
          <w:rFonts w:ascii="Arial" w:hAnsi="Arial" w:eastAsia="Arial"/>
          <w:b/>
          <w:i w:val="0"/>
          <w:color w:val="000000"/>
          <w:sz w:val="22"/>
        </w:rPr>
        <w:t xml:space="preserve"> </w:t>
      </w:r>
      <w:r>
        <w:rPr>
          <w:rFonts w:ascii="Calibri Light" w:hAnsi="Calibri Light" w:eastAsia="Calibri Light"/>
          <w:b/>
          <w:i w:val="0"/>
          <w:color w:val="000000"/>
          <w:sz w:val="22"/>
        </w:rPr>
        <w:t xml:space="preserve">Roughness calibration </w:t>
      </w:r>
    </w:p>
    <w:p>
      <w:pPr>
        <w:autoSpaceDN w:val="0"/>
        <w:autoSpaceDE w:val="0"/>
        <w:widowControl/>
        <w:spacing w:line="245" w:lineRule="auto" w:before="168" w:after="0"/>
        <w:ind w:left="1416" w:right="0" w:firstLine="0"/>
        <w:jc w:val="both"/>
      </w:pP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The first element to calibrate is the roughness value. This value must be calibrated because the </w:t>
      </w: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roughness value is only an indicator over the terrain. Unlike the orography, the roughness value does </w:t>
      </w: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not describe exactly how the land cover is. Consequently, two similar land covers can have the same </w:t>
      </w: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value of roughness and not the same effect on the wind flow depending on the classification used or </w:t>
      </w: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the type of forest. </w:t>
      </w:r>
    </w:p>
    <w:p>
      <w:pPr>
        <w:autoSpaceDN w:val="0"/>
        <w:autoSpaceDE w:val="0"/>
        <w:widowControl/>
        <w:spacing w:line="245" w:lineRule="auto" w:before="318" w:after="0"/>
        <w:ind w:left="1416" w:right="0" w:firstLine="0"/>
        <w:jc w:val="both"/>
      </w:pP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As mentioned above, the software will change the effect of the roughness by modifying parameters in </w:t>
      </w: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order to fit the measured wind speed profile. However, the thermal stability will also affect the profile </w:t>
      </w: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and is not yet calibrated. It is thus necessary to ensure we are not reliant on stability  in the case. </w:t>
      </w:r>
    </w:p>
    <w:p>
      <w:pPr>
        <w:autoSpaceDN w:val="0"/>
        <w:autoSpaceDE w:val="0"/>
        <w:widowControl/>
        <w:spacing w:line="245" w:lineRule="auto" w:before="316" w:after="0"/>
        <w:ind w:left="1416" w:right="0" w:firstLine="0"/>
        <w:jc w:val="left"/>
      </w:pP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In order to consider neutral stability condition, the roughness calibration should be done on a 1-year </w:t>
      </w: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period. </w:t>
      </w:r>
    </w:p>
    <w:p>
      <w:pPr>
        <w:autoSpaceDN w:val="0"/>
        <w:autoSpaceDE w:val="0"/>
        <w:widowControl/>
        <w:spacing w:line="245" w:lineRule="auto" w:before="318" w:after="0"/>
        <w:ind w:left="1416" w:right="0" w:firstLine="0"/>
        <w:jc w:val="left"/>
      </w:pP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Then, launch CFD computation for neutral stability (Meteodyn thermal stability class 2) with the </w:t>
      </w: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default parameters for roughness. Once the computation has ended, launch the synthesis process: </w:t>
      </w:r>
    </w:p>
    <w:p>
      <w:pPr>
        <w:autoSpaceDN w:val="0"/>
        <w:tabs>
          <w:tab w:pos="1622" w:val="left"/>
          <w:tab w:pos="1984" w:val="left"/>
        </w:tabs>
        <w:autoSpaceDE w:val="0"/>
        <w:widowControl/>
        <w:spacing w:line="268" w:lineRule="exact" w:before="294" w:after="0"/>
        <w:ind w:left="1416" w:right="0" w:firstLine="0"/>
        <w:jc w:val="left"/>
      </w:pPr>
      <w:r>
        <w:rPr>
          <w:rFonts w:ascii="Calibri Light" w:hAnsi="Calibri Light" w:eastAsia="Calibri Light"/>
          <w:b w:val="0"/>
          <w:i w:val="0"/>
          <w:color w:val="000000"/>
          <w:sz w:val="22"/>
        </w:rPr>
        <w:t>The wind speed shear from measurement (</w:t>
      </w:r>
      <w:r>
        <w:rPr>
          <w:rFonts w:ascii="Cambria Math" w:hAnsi="Cambria Math" w:eastAsia="Cambria Math"/>
          <w:b w:val="0"/>
          <w:i w:val="0"/>
          <w:color w:val="000000"/>
          <w:sz w:val="22"/>
        </w:rPr>
        <w:t>𝛼</w:t>
      </w:r>
      <w:r>
        <w:rPr>
          <w:rFonts w:ascii="Cambria Math" w:hAnsi="Cambria Math" w:eastAsia="Cambria Math"/>
          <w:b w:val="0"/>
          <w:i w:val="0"/>
          <w:color w:val="000000"/>
          <w:sz w:val="16"/>
        </w:rPr>
        <w:t>𝑚</w:t>
      </w: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) and the wind speed shear at the met mast from the </w:t>
      </w:r>
      <w:r>
        <w:rPr>
          <w:rFonts w:ascii="Calibri Light" w:hAnsi="Calibri Light" w:eastAsia="Calibri Light"/>
          <w:b w:val="0"/>
          <w:i w:val="0"/>
          <w:color w:val="000000"/>
          <w:sz w:val="22"/>
        </w:rPr>
        <w:t>CFD (</w:t>
      </w:r>
      <w:r>
        <w:rPr>
          <w:rFonts w:ascii="Cambria Math" w:hAnsi="Cambria Math" w:eastAsia="Cambria Math"/>
          <w:b w:val="0"/>
          <w:i w:val="0"/>
          <w:color w:val="000000"/>
          <w:sz w:val="22"/>
        </w:rPr>
        <w:t>𝛼</w:t>
      </w:r>
      <w:r>
        <w:rPr>
          <w:rFonts w:ascii="Cambria Math" w:hAnsi="Cambria Math" w:eastAsia="Cambria Math"/>
          <w:b w:val="0"/>
          <w:i w:val="0"/>
          <w:color w:val="000000"/>
          <w:sz w:val="16"/>
        </w:rPr>
        <w:t>𝑐</w:t>
      </w: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)  are compared. If the fit is not satisfactory, some parameters may be adjusted: </w:t>
      </w:r>
      <w:r>
        <w:br/>
      </w:r>
      <w:r>
        <w:rPr>
          <w:rFonts w:ascii="Calibri Light" w:hAnsi="Calibri Light" w:eastAsia="Calibri Light"/>
          <w:b w:val="0"/>
          <w:i w:val="0"/>
          <w:color w:val="000000"/>
          <w:sz w:val="22"/>
        </w:rPr>
        <w:t>-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 </w:t>
      </w:r>
      <w:r>
        <w:tab/>
      </w:r>
      <w:r>
        <w:rPr>
          <w:rFonts w:ascii="Cambria Math" w:hAnsi="Cambria Math" w:eastAsia="Cambria Math"/>
          <w:b w:val="0"/>
          <w:i w:val="0"/>
          <w:color w:val="000000"/>
          <w:sz w:val="22"/>
        </w:rPr>
        <w:t>𝑧</w:t>
      </w:r>
      <w:r>
        <w:rPr>
          <w:rFonts w:ascii="Cambria Math" w:hAnsi="Cambria Math" w:eastAsia="Cambria Math"/>
          <w:b w:val="0"/>
          <w:i w:val="0"/>
          <w:color w:val="000000"/>
          <w:sz w:val="16"/>
        </w:rPr>
        <w:t>0</w:t>
      </w: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 : roughness length of your input files or “the tree height roughness ratio” </w:t>
      </w:r>
      <w:r>
        <w:br/>
      </w:r>
      <w:r>
        <w:rPr>
          <w:rFonts w:ascii="Calibri Light" w:hAnsi="Calibri Light" w:eastAsia="Calibri Light"/>
          <w:b w:val="0"/>
          <w:i w:val="0"/>
          <w:color w:val="000000"/>
          <w:sz w:val="22"/>
        </w:rPr>
        <w:t>-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 </w:t>
      </w:r>
      <w:r>
        <w:tab/>
      </w:r>
      <w:r>
        <w:rPr>
          <w:rFonts w:ascii="Cambria Math" w:hAnsi="Cambria Math" w:eastAsia="Cambria Math"/>
          <w:b w:val="0"/>
          <w:i w:val="0"/>
          <w:color w:val="000000"/>
          <w:sz w:val="22"/>
        </w:rPr>
        <w:t>𝐶</w:t>
      </w:r>
      <w:r>
        <w:rPr>
          <w:rFonts w:ascii="Cambria Math" w:hAnsi="Cambria Math" w:eastAsia="Cambria Math"/>
          <w:b w:val="0"/>
          <w:i w:val="0"/>
          <w:color w:val="000000"/>
          <w:sz w:val="16"/>
        </w:rPr>
        <w:t>𝑑</w:t>
      </w: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 : Drag coefficient depending on the forest density </w:t>
      </w:r>
    </w:p>
    <w:p>
      <w:pPr>
        <w:autoSpaceDN w:val="0"/>
        <w:autoSpaceDE w:val="0"/>
        <w:widowControl/>
        <w:spacing w:line="48" w:lineRule="auto" w:before="284" w:after="0"/>
        <w:ind w:left="1416" w:right="0" w:firstLine="0"/>
        <w:jc w:val="left"/>
      </w:pP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If </w:t>
      </w:r>
      <w:r>
        <w:rPr>
          <w:rFonts w:ascii="Cambria Math" w:hAnsi="Cambria Math" w:eastAsia="Cambria Math"/>
          <w:b w:val="0"/>
          <w:i w:val="0"/>
          <w:color w:val="000000"/>
          <w:sz w:val="22"/>
        </w:rPr>
        <w:t>𝛼</w:t>
      </w:r>
      <w:r>
        <w:rPr>
          <w:rFonts w:ascii="Cambria Math" w:hAnsi="Cambria Math" w:eastAsia="Cambria Math"/>
          <w:b w:val="0"/>
          <w:i w:val="0"/>
          <w:color w:val="000000"/>
          <w:sz w:val="16"/>
        </w:rPr>
        <w:t>𝑐</w:t>
      </w:r>
      <w:r>
        <w:rPr>
          <w:rFonts w:ascii="Cambria Math" w:hAnsi="Cambria Math" w:eastAsia="Cambria Math"/>
          <w:b w:val="0"/>
          <w:i w:val="0"/>
          <w:color w:val="000000"/>
          <w:sz w:val="22"/>
        </w:rPr>
        <w:t>&gt; 𝛼</w:t>
      </w:r>
      <w:r>
        <w:rPr>
          <w:rFonts w:ascii="Cambria Math" w:hAnsi="Cambria Math" w:eastAsia="Cambria Math"/>
          <w:b w:val="0"/>
          <w:i w:val="0"/>
          <w:color w:val="000000"/>
          <w:sz w:val="16"/>
        </w:rPr>
        <w:t>𝑚</w:t>
      </w: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 : Reduce </w:t>
      </w:r>
      <w:r>
        <w:rPr>
          <w:rFonts w:ascii="Cambria Math" w:hAnsi="Cambria Math" w:eastAsia="Cambria Math"/>
          <w:b w:val="0"/>
          <w:i w:val="0"/>
          <w:color w:val="000000"/>
          <w:sz w:val="22"/>
        </w:rPr>
        <w:t>𝑧</w:t>
      </w:r>
      <w:r>
        <w:rPr>
          <w:rFonts w:ascii="Cambria Math" w:hAnsi="Cambria Math" w:eastAsia="Cambria Math"/>
          <w:b w:val="0"/>
          <w:i w:val="0"/>
          <w:color w:val="000000"/>
          <w:sz w:val="16"/>
        </w:rPr>
        <w:t>0</w:t>
      </w: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 or </w:t>
      </w:r>
      <w:r>
        <w:rPr>
          <w:rFonts w:ascii="Cambria Math" w:hAnsi="Cambria Math" w:eastAsia="Cambria Math"/>
          <w:b w:val="0"/>
          <w:i w:val="0"/>
          <w:color w:val="000000"/>
          <w:sz w:val="22"/>
        </w:rPr>
        <w:t>𝐶</w:t>
      </w:r>
      <w:r>
        <w:rPr>
          <w:rFonts w:ascii="Cambria Math" w:hAnsi="Cambria Math" w:eastAsia="Cambria Math"/>
          <w:b w:val="0"/>
          <w:i w:val="0"/>
          <w:color w:val="000000"/>
          <w:sz w:val="16"/>
        </w:rPr>
        <w:t>𝑑</w:t>
      </w: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 (by changing the forest density) </w:t>
      </w:r>
    </w:p>
    <w:p>
      <w:pPr>
        <w:autoSpaceDN w:val="0"/>
        <w:autoSpaceDE w:val="0"/>
        <w:widowControl/>
        <w:spacing w:line="48" w:lineRule="auto" w:before="286" w:after="0"/>
        <w:ind w:left="1416" w:right="0" w:firstLine="0"/>
        <w:jc w:val="left"/>
      </w:pP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If </w:t>
      </w:r>
      <w:r>
        <w:rPr>
          <w:rFonts w:ascii="Cambria Math" w:hAnsi="Cambria Math" w:eastAsia="Cambria Math"/>
          <w:b w:val="0"/>
          <w:i w:val="0"/>
          <w:color w:val="000000"/>
          <w:sz w:val="22"/>
        </w:rPr>
        <w:t>𝛼</w:t>
      </w:r>
      <w:r>
        <w:rPr>
          <w:rFonts w:ascii="Cambria Math" w:hAnsi="Cambria Math" w:eastAsia="Cambria Math"/>
          <w:b w:val="0"/>
          <w:i w:val="0"/>
          <w:color w:val="000000"/>
          <w:sz w:val="16"/>
        </w:rPr>
        <w:t>𝑐</w:t>
      </w:r>
      <w:r>
        <w:rPr>
          <w:rFonts w:ascii="Cambria Math" w:hAnsi="Cambria Math" w:eastAsia="Cambria Math"/>
          <w:b w:val="0"/>
          <w:i w:val="0"/>
          <w:color w:val="000000"/>
          <w:sz w:val="22"/>
        </w:rPr>
        <w:t>&lt; 𝛼</w:t>
      </w:r>
      <w:r>
        <w:rPr>
          <w:rFonts w:ascii="Cambria Math" w:hAnsi="Cambria Math" w:eastAsia="Cambria Math"/>
          <w:b w:val="0"/>
          <w:i w:val="0"/>
          <w:color w:val="000000"/>
          <w:sz w:val="16"/>
        </w:rPr>
        <w:t>𝑚</w:t>
      </w: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 : Increase </w:t>
      </w:r>
      <w:r>
        <w:rPr>
          <w:rFonts w:ascii="Cambria Math" w:hAnsi="Cambria Math" w:eastAsia="Cambria Math"/>
          <w:b w:val="0"/>
          <w:i w:val="0"/>
          <w:color w:val="000000"/>
          <w:sz w:val="22"/>
        </w:rPr>
        <w:t>𝑧</w:t>
      </w:r>
      <w:r>
        <w:rPr>
          <w:rFonts w:ascii="Cambria Math" w:hAnsi="Cambria Math" w:eastAsia="Cambria Math"/>
          <w:b w:val="0"/>
          <w:i w:val="0"/>
          <w:color w:val="000000"/>
          <w:sz w:val="16"/>
        </w:rPr>
        <w:t>0</w:t>
      </w: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 or </w:t>
      </w:r>
      <w:r>
        <w:rPr>
          <w:rFonts w:ascii="Cambria Math" w:hAnsi="Cambria Math" w:eastAsia="Cambria Math"/>
          <w:b w:val="0"/>
          <w:i w:val="0"/>
          <w:color w:val="000000"/>
          <w:sz w:val="22"/>
        </w:rPr>
        <w:t>𝐶</w:t>
      </w:r>
      <w:r>
        <w:rPr>
          <w:rFonts w:ascii="Cambria Math" w:hAnsi="Cambria Math" w:eastAsia="Cambria Math"/>
          <w:b w:val="0"/>
          <w:i w:val="0"/>
          <w:color w:val="000000"/>
          <w:sz w:val="16"/>
        </w:rPr>
        <w:t>𝑑</w:t>
      </w: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 (by changing the forest density) </w:t>
      </w:r>
    </w:p>
    <w:p>
      <w:pPr>
        <w:autoSpaceDN w:val="0"/>
        <w:autoSpaceDE w:val="0"/>
        <w:widowControl/>
        <w:spacing w:line="240" w:lineRule="auto" w:before="0" w:after="0"/>
        <w:ind w:left="2442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4457700" cy="1851659"/>
            <wp:docPr id="116" name="Picture 1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4457700" cy="18516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5" w:lineRule="auto" w:before="52" w:after="0"/>
        <w:ind w:left="1416" w:right="0" w:firstLine="0"/>
        <w:jc w:val="left"/>
      </w:pP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Depending on the complexity and the inhomogeneity of the site, the calibration may be performed on </w:t>
      </w: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the mean wind speed profile or direction by direction. </w:t>
      </w:r>
    </w:p>
    <w:p>
      <w:pPr>
        <w:sectPr>
          <w:pgSz w:w="11904" w:h="16838"/>
          <w:pgMar w:top="0" w:right="1440" w:bottom="17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7569200" cy="685800"/>
            <wp:docPr id="117" name="Picture 1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569200" cy="685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336" w:after="0"/>
        <w:ind w:left="1416" w:right="0" w:firstLine="0"/>
        <w:jc w:val="both"/>
      </w:pPr>
      <w:r>
        <w:drawing>
          <wp:inline xmlns:a="http://schemas.openxmlformats.org/drawingml/2006/main" xmlns:pic="http://schemas.openxmlformats.org/drawingml/2006/picture">
            <wp:extent cx="257809" cy="257809"/>
            <wp:docPr id="118" name="Picture 1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257809" cy="257809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You should always consider the shape of the wind speed profile. If you only compare the shear </w:t>
      </w: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coefficients, make sure you computed them the same way from measurement and from Meteodyn </w:t>
      </w: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WT results. </w:t>
      </w:r>
    </w:p>
    <w:p>
      <w:pPr>
        <w:autoSpaceDN w:val="0"/>
        <w:autoSpaceDE w:val="0"/>
        <w:widowControl/>
        <w:spacing w:line="197" w:lineRule="auto" w:before="316" w:after="0"/>
        <w:ind w:left="1416" w:right="0" w:firstLine="0"/>
        <w:jc w:val="left"/>
      </w:pPr>
      <w:r>
        <w:rPr>
          <w:rFonts w:ascii="Calibri Light" w:hAnsi="Calibri Light" w:eastAsia="Calibri Light"/>
          <w:b/>
          <w:i w:val="0"/>
          <w:color w:val="000000"/>
          <w:sz w:val="22"/>
        </w:rPr>
        <w:t xml:space="preserve">Steps: </w:t>
      </w:r>
    </w:p>
    <w:p>
      <w:pPr>
        <w:autoSpaceDN w:val="0"/>
        <w:autoSpaceDE w:val="0"/>
        <w:widowControl/>
        <w:spacing w:line="268" w:lineRule="exact" w:before="0" w:after="0"/>
        <w:ind w:left="1776" w:right="1872" w:firstLine="0"/>
        <w:jc w:val="left"/>
      </w:pPr>
      <w:r>
        <w:rPr>
          <w:rFonts w:ascii="Calibri Light" w:hAnsi="Calibri Light" w:eastAsia="Calibri Light"/>
          <w:b w:val="0"/>
          <w:i w:val="0"/>
          <w:color w:val="000000"/>
          <w:sz w:val="22"/>
        </w:rPr>
        <w:t>1.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 </w:t>
      </w: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Considering neutral thermal stability conditions for the measurements. </w:t>
      </w:r>
      <w:r>
        <w:rPr>
          <w:rFonts w:ascii="Calibri Light" w:hAnsi="Calibri Light" w:eastAsia="Calibri Light"/>
          <w:b w:val="0"/>
          <w:i w:val="0"/>
          <w:color w:val="000000"/>
          <w:sz w:val="22"/>
        </w:rPr>
        <w:t>2.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 </w:t>
      </w: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Launch CFD computation for neutral stability and default parameters. </w:t>
      </w:r>
      <w:r>
        <w:rPr>
          <w:rFonts w:ascii="Calibri Light" w:hAnsi="Calibri Light" w:eastAsia="Calibri Light"/>
          <w:b w:val="0"/>
          <w:i w:val="0"/>
          <w:color w:val="000000"/>
          <w:sz w:val="22"/>
        </w:rPr>
        <w:t>3.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 </w:t>
      </w: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Run synthesis and compare wind speed profiles. </w:t>
      </w:r>
    </w:p>
    <w:p>
      <w:pPr>
        <w:autoSpaceDN w:val="0"/>
        <w:autoSpaceDE w:val="0"/>
        <w:widowControl/>
        <w:spacing w:line="254" w:lineRule="exact" w:before="14" w:after="0"/>
        <w:ind w:left="1776" w:right="0" w:firstLine="0"/>
        <w:jc w:val="left"/>
      </w:pPr>
      <w:r>
        <w:rPr>
          <w:rFonts w:ascii="Calibri Light" w:hAnsi="Calibri Light" w:eastAsia="Calibri Light"/>
          <w:b w:val="0"/>
          <w:i w:val="0"/>
          <w:color w:val="000000"/>
          <w:sz w:val="22"/>
        </w:rPr>
        <w:t>4.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 </w:t>
      </w: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Change input parameters and relaunch computation. </w:t>
      </w:r>
    </w:p>
    <w:p>
      <w:pPr>
        <w:autoSpaceDN w:val="0"/>
        <w:autoSpaceDE w:val="0"/>
        <w:widowControl/>
        <w:spacing w:line="254" w:lineRule="exact" w:before="404" w:after="0"/>
        <w:ind w:left="1844" w:right="0" w:firstLine="0"/>
        <w:jc w:val="left"/>
      </w:pPr>
      <w:r>
        <w:rPr>
          <w:rFonts w:ascii="Calibri Light" w:hAnsi="Calibri Light" w:eastAsia="Calibri Light"/>
          <w:b/>
          <w:i w:val="0"/>
          <w:color w:val="000000"/>
          <w:sz w:val="22"/>
        </w:rPr>
        <w:t>1.17.2</w:t>
      </w:r>
      <w:r>
        <w:rPr>
          <w:rFonts w:ascii="Arial" w:hAnsi="Arial" w:eastAsia="Arial"/>
          <w:b/>
          <w:i w:val="0"/>
          <w:color w:val="000000"/>
          <w:sz w:val="22"/>
        </w:rPr>
        <w:t xml:space="preserve"> </w:t>
      </w:r>
      <w:r>
        <w:rPr>
          <w:rFonts w:ascii="Calibri Light" w:hAnsi="Calibri Light" w:eastAsia="Calibri Light"/>
          <w:b/>
          <w:i w:val="0"/>
          <w:color w:val="000000"/>
          <w:sz w:val="22"/>
        </w:rPr>
        <w:t xml:space="preserve">Stability calibration </w:t>
      </w:r>
    </w:p>
    <w:p>
      <w:pPr>
        <w:autoSpaceDN w:val="0"/>
        <w:autoSpaceDE w:val="0"/>
        <w:widowControl/>
        <w:spacing w:line="245" w:lineRule="auto" w:before="168" w:after="0"/>
        <w:ind w:left="1416" w:right="0" w:firstLine="0"/>
        <w:jc w:val="both"/>
      </w:pP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When the thermal stability conditions have been determined on a site, Meteodyn WT can consider the </w:t>
      </w: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influence of the thermal stability in the Navier-Stockes equations to improve the accuracy of </w:t>
      </w: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production estimation. For thermal stability determination, four methods can be used in Meteodyn </w:t>
      </w:r>
    </w:p>
    <w:p>
      <w:pPr>
        <w:autoSpaceDN w:val="0"/>
        <w:autoSpaceDE w:val="0"/>
        <w:widowControl/>
        <w:spacing w:line="245" w:lineRule="auto" w:before="72" w:after="0"/>
        <w:ind w:left="1416" w:right="0" w:firstLine="0"/>
        <w:jc w:val="both"/>
      </w:pP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WT, which can be selected based on  the complexity of the site and the availability of data . The </w:t>
      </w: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different atmospheric stratification determination methods have been validated on both simple and </w:t>
      </w:r>
      <w:r>
        <w:rPr>
          <w:rFonts w:ascii="Calibri Light" w:hAnsi="Calibri Light" w:eastAsia="Calibri Light"/>
          <w:b w:val="0"/>
          <w:i w:val="0"/>
          <w:color w:val="000000"/>
          <w:sz w:val="22"/>
        </w:rPr>
        <w:t>complex sites.</w:t>
      </w:r>
      <w:r>
        <w:rPr>
          <w:rFonts w:ascii="Calibri Light" w:hAnsi="Calibri Light" w:eastAsia="Calibri Light"/>
          <w:b/>
          <w:i w:val="0"/>
          <w:color w:val="000000"/>
          <w:sz w:val="22"/>
        </w:rPr>
        <w:t xml:space="preserve"> </w:t>
      </w:r>
      <w:r>
        <w:rPr>
          <w:rFonts w:ascii="Calibri Light" w:hAnsi="Calibri Light" w:eastAsia="Calibri Light"/>
          <w:b w:val="0"/>
          <w:i w:val="0"/>
          <w:color w:val="000000"/>
          <w:sz w:val="22"/>
        </w:rPr>
        <w:t>For more information, please refer to:</w:t>
      </w:r>
      <w:r>
        <w:rPr>
          <w:rFonts w:ascii="Calibri Light" w:hAnsi="Calibri Light" w:eastAsia="Calibri Light"/>
          <w:b/>
          <w:i w:val="0"/>
          <w:color w:val="000000"/>
          <w:sz w:val="22"/>
        </w:rPr>
        <w:t xml:space="preserve"> </w:t>
      </w: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For more information, please refer to: </w:t>
      </w:r>
    </w:p>
    <w:p>
      <w:pPr>
        <w:autoSpaceDN w:val="0"/>
        <w:autoSpaceDE w:val="0"/>
        <w:widowControl/>
        <w:spacing w:line="245" w:lineRule="auto" w:before="230" w:after="0"/>
        <w:ind w:left="1416" w:right="0" w:firstLine="0"/>
        <w:jc w:val="left"/>
      </w:pP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Li R., Leonard E., Tromeur E. </w:t>
      </w:r>
      <w:r>
        <w:rPr>
          <w:rFonts w:ascii="Calibri Light" w:hAnsi="Calibri Light" w:eastAsia="Calibri Light"/>
          <w:b w:val="0"/>
          <w:i/>
          <w:color w:val="000000"/>
          <w:sz w:val="22"/>
        </w:rPr>
        <w:t xml:space="preserve">Comparison of three methods in atmospheric stratification determination. </w:t>
      </w:r>
      <w:r>
        <w:rPr>
          <w:rFonts w:ascii="Calibri Light" w:hAnsi="Calibri Light" w:eastAsia="Calibri Light"/>
          <w:b w:val="0"/>
          <w:i/>
          <w:color w:val="000000"/>
          <w:sz w:val="22"/>
        </w:rPr>
        <w:t xml:space="preserve">Windeurope 2022. </w:t>
      </w:r>
    </w:p>
    <w:p>
      <w:pPr>
        <w:autoSpaceDN w:val="0"/>
        <w:autoSpaceDE w:val="0"/>
        <w:widowControl/>
        <w:spacing w:line="245" w:lineRule="auto" w:before="48" w:after="0"/>
        <w:ind w:left="1416" w:right="0" w:firstLine="0"/>
        <w:jc w:val="left"/>
      </w:pP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Li R., Leonard E., Tromeur E. </w:t>
      </w:r>
      <w:r>
        <w:rPr>
          <w:rFonts w:ascii="Calibri Light" w:hAnsi="Calibri Light" w:eastAsia="Calibri Light"/>
          <w:b w:val="0"/>
          <w:i/>
          <w:color w:val="000000"/>
          <w:sz w:val="22"/>
        </w:rPr>
        <w:t>Atmospheric Stratification Determinations at Complex Wooded Site</w:t>
      </w: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. </w:t>
      </w:r>
      <w:r>
        <w:rPr>
          <w:rFonts w:ascii="Calibri Light" w:hAnsi="Calibri Light" w:eastAsia="Calibri Light"/>
          <w:b w:val="0"/>
          <w:i/>
          <w:color w:val="000000"/>
          <w:sz w:val="22"/>
        </w:rPr>
        <w:t xml:space="preserve">Windeurope 2023. </w:t>
      </w:r>
    </w:p>
    <w:p>
      <w:pPr>
        <w:autoSpaceDN w:val="0"/>
        <w:tabs>
          <w:tab w:pos="2136" w:val="left"/>
        </w:tabs>
        <w:autoSpaceDE w:val="0"/>
        <w:widowControl/>
        <w:spacing w:line="282" w:lineRule="exact" w:before="526" w:after="0"/>
        <w:ind w:left="1776" w:right="2016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2"/>
        </w:rPr>
        <w:t>•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 </w:t>
      </w:r>
      <w:r>
        <w:tab/>
      </w: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Method 1 based on wind profile calibration using CFD results </w:t>
      </w:r>
      <w:r>
        <w:br/>
      </w:r>
      <w:r>
        <w:rPr>
          <w:rFonts w:ascii="Symbol" w:hAnsi="Symbol" w:eastAsia="Symbol"/>
          <w:b w:val="0"/>
          <w:i w:val="0"/>
          <w:color w:val="000000"/>
          <w:sz w:val="22"/>
        </w:rPr>
        <w:t>•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 </w:t>
      </w:r>
      <w:r>
        <w:tab/>
      </w: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Method 2 using two temperature sources and wind speed data </w:t>
      </w:r>
      <w:r>
        <w:rPr>
          <w:rFonts w:ascii="Symbol" w:hAnsi="Symbol" w:eastAsia="Symbol"/>
          <w:b w:val="0"/>
          <w:i w:val="0"/>
          <w:color w:val="000000"/>
          <w:sz w:val="22"/>
        </w:rPr>
        <w:t>•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 </w:t>
      </w:r>
      <w:r>
        <w:tab/>
      </w: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Method 3 using wind shear and turbulence data </w:t>
      </w:r>
      <w:r>
        <w:br/>
      </w:r>
      <w:r>
        <w:rPr>
          <w:rFonts w:ascii="Symbol" w:hAnsi="Symbol" w:eastAsia="Symbol"/>
          <w:b w:val="0"/>
          <w:i w:val="0"/>
          <w:color w:val="000000"/>
          <w:sz w:val="22"/>
        </w:rPr>
        <w:t>•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 </w:t>
      </w:r>
      <w:r>
        <w:tab/>
      </w: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Method 4 using wind shear data (only for flat terrain or offshore site) </w:t>
      </w:r>
    </w:p>
    <w:p>
      <w:pPr>
        <w:autoSpaceDN w:val="0"/>
        <w:autoSpaceDE w:val="0"/>
        <w:widowControl/>
        <w:spacing w:line="240" w:lineRule="auto" w:before="270" w:after="0"/>
        <w:ind w:left="1416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257809" cy="256539"/>
            <wp:docPr id="119" name="Picture 1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257809" cy="256539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Methods 2, 3 and 4 are automatic methods available in the meteorological data module. </w:t>
      </w:r>
    </w:p>
    <w:p>
      <w:pPr>
        <w:autoSpaceDN w:val="0"/>
        <w:autoSpaceDE w:val="0"/>
        <w:widowControl/>
        <w:spacing w:line="256" w:lineRule="exact" w:before="402" w:after="0"/>
        <w:ind w:left="1416" w:right="0" w:firstLine="0"/>
        <w:jc w:val="left"/>
      </w:pPr>
      <w:r>
        <w:rPr>
          <w:rFonts w:ascii="Calibri Light" w:hAnsi="Calibri Light" w:eastAsia="Calibri Light"/>
          <w:b w:val="0"/>
          <w:i w:val="0"/>
          <w:color w:val="000000"/>
          <w:sz w:val="22"/>
        </w:rPr>
        <w:t>1.17.2.1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 </w:t>
      </w: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Method 1 based on wind profile calibration using CFD results </w:t>
      </w:r>
    </w:p>
    <w:p>
      <w:pPr>
        <w:autoSpaceDN w:val="0"/>
        <w:autoSpaceDE w:val="0"/>
        <w:widowControl/>
        <w:spacing w:line="245" w:lineRule="auto" w:before="438" w:after="0"/>
        <w:ind w:left="1416" w:right="0" w:firstLine="0"/>
        <w:jc w:val="left"/>
      </w:pP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Since the wind profile is not only determined by stability, but also by terrain and roughness, the </w:t>
      </w: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Meteodyn WT software is used to simulate the wind flow around the tower location. </w:t>
      </w:r>
    </w:p>
    <w:p>
      <w:pPr>
        <w:autoSpaceDN w:val="0"/>
        <w:autoSpaceDE w:val="0"/>
        <w:widowControl/>
        <w:spacing w:line="245" w:lineRule="auto" w:before="318" w:after="0"/>
        <w:ind w:left="1416" w:right="0" w:firstLine="0"/>
        <w:jc w:val="both"/>
      </w:pP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-The first step is to launch CFD results for all stability classes. In order to save computation time, only </w:t>
      </w: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4 or 5 thermal stability classes corresponding to the main thermal stability categories can be used (for </w:t>
      </w: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example: class 0 for unstable, class 2 for neutral, class 4 for near stable, class 6 for stable and class 8 </w:t>
      </w: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for very stable). </w:t>
      </w:r>
    </w:p>
    <w:p>
      <w:pPr>
        <w:autoSpaceDN w:val="0"/>
        <w:autoSpaceDE w:val="0"/>
        <w:widowControl/>
        <w:spacing w:line="245" w:lineRule="auto" w:before="312" w:after="0"/>
        <w:ind w:left="1416" w:right="0" w:firstLine="0"/>
        <w:jc w:val="both"/>
      </w:pP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-Then, at each time step, the measured wind speed profile  is compared to the simulated wind profile </w:t>
      </w: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from CFD to determine the best fitand finally deduce theappropriate thermal stability class. An </w:t>
      </w: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automatic wind shear analysis by filtering the data based on month, direction and time of day can be </w:t>
      </w: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performed to simplify  this step. </w:t>
      </w:r>
    </w:p>
    <w:p>
      <w:pPr>
        <w:autoSpaceDN w:val="0"/>
        <w:tabs>
          <w:tab w:pos="1768" w:val="left"/>
          <w:tab w:pos="2128" w:val="left"/>
        </w:tabs>
        <w:autoSpaceDE w:val="0"/>
        <w:widowControl/>
        <w:spacing w:line="270" w:lineRule="exact" w:before="266" w:after="0"/>
        <w:ind w:left="1416" w:right="0" w:firstLine="0"/>
        <w:jc w:val="left"/>
      </w:pP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There are several ways of calibrating the stability: </w:t>
      </w:r>
      <w:r>
        <w:br/>
      </w:r>
      <w:r>
        <w:tab/>
      </w:r>
      <w:r>
        <w:rPr>
          <w:rFonts w:ascii="Calibri Light" w:hAnsi="Calibri Light" w:eastAsia="Calibri Light"/>
          <w:b w:val="0"/>
          <w:i w:val="0"/>
          <w:color w:val="000000"/>
          <w:sz w:val="22"/>
        </w:rPr>
        <w:t>-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 </w:t>
      </w:r>
      <w:r>
        <w:tab/>
      </w: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Calibration of the global stability: one stability represents entire time period and directions. </w:t>
      </w:r>
    </w:p>
    <w:p>
      <w:pPr>
        <w:sectPr>
          <w:pgSz w:w="11904" w:h="16838"/>
          <w:pgMar w:top="0" w:right="1440" w:bottom="17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7569200" cy="685800"/>
            <wp:docPr id="120" name="Picture 1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569200" cy="685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tabs>
          <w:tab w:pos="2128" w:val="left"/>
        </w:tabs>
        <w:autoSpaceDE w:val="0"/>
        <w:widowControl/>
        <w:spacing w:line="254" w:lineRule="exact" w:before="348" w:after="0"/>
        <w:ind w:left="1768" w:right="0" w:firstLine="0"/>
        <w:jc w:val="left"/>
      </w:pPr>
      <w:r>
        <w:rPr>
          <w:rFonts w:ascii="Calibri Light" w:hAnsi="Calibri Light" w:eastAsia="Calibri Light"/>
          <w:b w:val="0"/>
          <w:i w:val="0"/>
          <w:color w:val="000000"/>
          <w:sz w:val="22"/>
        </w:rPr>
        <w:t>-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 </w:t>
      </w:r>
      <w:r>
        <w:tab/>
      </w: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Calibration per direction: one stability represents entire time period for each direction. </w:t>
      </w:r>
    </w:p>
    <w:p>
      <w:pPr>
        <w:autoSpaceDN w:val="0"/>
        <w:tabs>
          <w:tab w:pos="2128" w:val="left"/>
        </w:tabs>
        <w:autoSpaceDE w:val="0"/>
        <w:widowControl/>
        <w:spacing w:line="256" w:lineRule="exact" w:before="14" w:after="0"/>
        <w:ind w:left="1768" w:right="0" w:firstLine="0"/>
        <w:jc w:val="left"/>
      </w:pPr>
      <w:r>
        <w:rPr>
          <w:rFonts w:ascii="Calibri Light" w:hAnsi="Calibri Light" w:eastAsia="Calibri Light"/>
          <w:b w:val="0"/>
          <w:i w:val="0"/>
          <w:color w:val="000000"/>
          <w:sz w:val="22"/>
        </w:rPr>
        <w:t>-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 </w:t>
      </w:r>
      <w:r>
        <w:tab/>
      </w: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Calibration per month: one stability represents monthly time period for each direction. </w:t>
      </w:r>
    </w:p>
    <w:p>
      <w:pPr>
        <w:autoSpaceDN w:val="0"/>
        <w:tabs>
          <w:tab w:pos="2128" w:val="left"/>
        </w:tabs>
        <w:autoSpaceDE w:val="0"/>
        <w:widowControl/>
        <w:spacing w:line="254" w:lineRule="exact" w:before="14" w:after="0"/>
        <w:ind w:left="1768" w:right="0" w:firstLine="0"/>
        <w:jc w:val="left"/>
      </w:pPr>
      <w:r>
        <w:rPr>
          <w:rFonts w:ascii="Calibri Light" w:hAnsi="Calibri Light" w:eastAsia="Calibri Light"/>
          <w:b w:val="0"/>
          <w:i w:val="0"/>
          <w:color w:val="000000"/>
          <w:sz w:val="22"/>
        </w:rPr>
        <w:t>-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 </w:t>
      </w:r>
      <w:r>
        <w:tab/>
      </w: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Calibration per direction, and on a monthly and hourly time  period </w:t>
      </w:r>
    </w:p>
    <w:p>
      <w:pPr>
        <w:autoSpaceDN w:val="0"/>
        <w:autoSpaceDE w:val="0"/>
        <w:widowControl/>
        <w:spacing w:line="240" w:lineRule="auto" w:before="2" w:after="0"/>
        <w:ind w:left="1416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257809" cy="257810"/>
            <wp:docPr id="121" name="Picture 1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257809" cy="25781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Since the thermal stability does not vary over 10-min, it is not necessary to carry out the </w:t>
      </w:r>
    </w:p>
    <w:p>
      <w:pPr>
        <w:autoSpaceDN w:val="0"/>
        <w:autoSpaceDE w:val="0"/>
        <w:widowControl/>
        <w:spacing w:line="197" w:lineRule="auto" w:before="48" w:after="0"/>
        <w:ind w:left="1416" w:right="0" w:firstLine="0"/>
        <w:jc w:val="left"/>
      </w:pP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calibration for every time step. The measured time series can be averaged over an hour or more and </w:t>
      </w:r>
    </w:p>
    <w:p>
      <w:pPr>
        <w:autoSpaceDN w:val="0"/>
        <w:autoSpaceDE w:val="0"/>
        <w:widowControl/>
        <w:spacing w:line="197" w:lineRule="auto" w:before="48" w:after="0"/>
        <w:ind w:left="0" w:right="0" w:firstLine="0"/>
        <w:jc w:val="center"/>
      </w:pP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then the stability classes may be applied to every 10-min step within that time frame. </w:t>
      </w:r>
    </w:p>
    <w:p>
      <w:pPr>
        <w:autoSpaceDN w:val="0"/>
        <w:autoSpaceDE w:val="0"/>
        <w:widowControl/>
        <w:spacing w:line="197" w:lineRule="auto" w:before="318" w:after="0"/>
        <w:ind w:left="1416" w:right="0" w:firstLine="0"/>
        <w:jc w:val="left"/>
      </w:pP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The calibration can be automated by  comparing shear coefficient for each time step. The time series </w:t>
      </w:r>
    </w:p>
    <w:p>
      <w:pPr>
        <w:autoSpaceDN w:val="0"/>
        <w:autoSpaceDE w:val="0"/>
        <w:widowControl/>
        <w:spacing w:line="197" w:lineRule="auto" w:before="48" w:after="0"/>
        <w:ind w:left="1416" w:right="0" w:firstLine="0"/>
        <w:jc w:val="left"/>
      </w:pP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of stability class  determined may then be used during the synthesis. </w:t>
      </w:r>
    </w:p>
    <w:p>
      <w:pPr>
        <w:autoSpaceDN w:val="0"/>
        <w:autoSpaceDE w:val="0"/>
        <w:widowControl/>
        <w:spacing w:line="256" w:lineRule="exact" w:before="936" w:after="0"/>
        <w:ind w:left="1416" w:right="0" w:firstLine="0"/>
        <w:jc w:val="left"/>
      </w:pPr>
      <w:r>
        <w:rPr>
          <w:rFonts w:ascii="Calibri Light" w:hAnsi="Calibri Light" w:eastAsia="Calibri Light"/>
          <w:b w:val="0"/>
          <w:i w:val="0"/>
          <w:color w:val="000000"/>
          <w:sz w:val="22"/>
        </w:rPr>
        <w:t>1.17.2.2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 </w:t>
      </w: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Method 2 using temperature and speed data </w:t>
      </w:r>
    </w:p>
    <w:p>
      <w:pPr>
        <w:autoSpaceDN w:val="0"/>
        <w:autoSpaceDE w:val="0"/>
        <w:widowControl/>
        <w:spacing w:line="197" w:lineRule="auto" w:before="438" w:after="0"/>
        <w:ind w:left="1416" w:right="0" w:firstLine="0"/>
        <w:jc w:val="left"/>
      </w:pP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The second method is based on the Monin-Obukhov similarity theory (MOST). The atmospheric </w:t>
      </w:r>
    </w:p>
    <w:p>
      <w:pPr>
        <w:autoSpaceDN w:val="0"/>
        <w:autoSpaceDE w:val="0"/>
        <w:widowControl/>
        <w:spacing w:line="197" w:lineRule="auto" w:before="72" w:after="0"/>
        <w:ind w:left="1416" w:right="0" w:firstLine="0"/>
        <w:jc w:val="left"/>
      </w:pP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stratification is generally estimated with the Monin-Obukhov length or the Richardson numbers which </w:t>
      </w:r>
    </w:p>
    <w:p>
      <w:pPr>
        <w:autoSpaceDN w:val="0"/>
        <w:autoSpaceDE w:val="0"/>
        <w:widowControl/>
        <w:spacing w:line="197" w:lineRule="auto" w:before="68" w:after="0"/>
        <w:ind w:left="1416" w:right="0" w:firstLine="0"/>
        <w:jc w:val="left"/>
      </w:pP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depend on the heat flows but can also be obtained by the temperature profile. Using the temperature </w:t>
      </w:r>
    </w:p>
    <w:p>
      <w:pPr>
        <w:autoSpaceDN w:val="0"/>
        <w:autoSpaceDE w:val="0"/>
        <w:widowControl/>
        <w:spacing w:line="197" w:lineRule="auto" w:before="68" w:after="0"/>
        <w:ind w:left="1416" w:right="0" w:firstLine="0"/>
        <w:jc w:val="left"/>
      </w:pP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profile (T1 and T2) and the wind speed, Meteodyn WT calculates the Monin-Obukhov length iteratively </w:t>
      </w:r>
    </w:p>
    <w:p>
      <w:pPr>
        <w:autoSpaceDN w:val="0"/>
        <w:autoSpaceDE w:val="0"/>
        <w:widowControl/>
        <w:spacing w:line="197" w:lineRule="auto" w:before="72" w:after="0"/>
        <w:ind w:left="1416" w:right="0" w:firstLine="0"/>
        <w:jc w:val="left"/>
      </w:pP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from a guessed Monin-Obukhov length for each time step. The algorithm searches iteratively the </w:t>
      </w:r>
    </w:p>
    <w:p>
      <w:pPr>
        <w:autoSpaceDN w:val="0"/>
        <w:autoSpaceDE w:val="0"/>
        <w:widowControl/>
        <w:spacing w:line="197" w:lineRule="auto" w:before="66" w:after="0"/>
        <w:ind w:left="1416" w:right="0" w:firstLine="0"/>
        <w:jc w:val="left"/>
      </w:pP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better approximation of the Monin-Obukhov length and a thermal stability class is finally deduced for </w:t>
      </w:r>
    </w:p>
    <w:p>
      <w:pPr>
        <w:autoSpaceDN w:val="0"/>
        <w:autoSpaceDE w:val="0"/>
        <w:widowControl/>
        <w:spacing w:line="197" w:lineRule="auto" w:before="72" w:after="0"/>
        <w:ind w:left="1416" w:right="0" w:firstLine="0"/>
        <w:jc w:val="left"/>
      </w:pP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each time step using an automatic process. </w:t>
      </w:r>
    </w:p>
    <w:p>
      <w:pPr>
        <w:autoSpaceDN w:val="0"/>
        <w:autoSpaceDE w:val="0"/>
        <w:widowControl/>
        <w:spacing w:line="77" w:lineRule="auto" w:before="224" w:after="0"/>
        <w:ind w:left="0" w:right="6134" w:firstLine="0"/>
        <w:jc w:val="right"/>
      </w:pPr>
      <w:r>
        <w:rPr>
          <w:rFonts w:ascii="Cambria Math" w:hAnsi="Cambria Math" w:eastAsia="Cambria Math"/>
          <w:b w:val="0"/>
          <w:i w:val="0"/>
          <w:color w:val="000000"/>
          <w:sz w:val="22"/>
        </w:rPr>
        <w:t>𝐿= −</w:t>
      </w:r>
      <w:r>
        <w:rPr>
          <w:rFonts w:ascii="Cambria Math" w:hAnsi="Cambria Math" w:eastAsia="Cambria Math"/>
          <w:b w:val="0"/>
          <w:i w:val="0"/>
          <w:color w:val="000000"/>
          <w:sz w:val="22"/>
        </w:rPr>
        <w:t>1</w:t>
      </w:r>
    </w:p>
    <w:p>
      <w:pPr>
        <w:autoSpaceDN w:val="0"/>
        <w:autoSpaceDE w:val="0"/>
        <w:widowControl/>
        <w:spacing w:line="43" w:lineRule="auto" w:before="0" w:after="0"/>
        <w:ind w:left="0" w:right="6132" w:firstLine="0"/>
        <w:jc w:val="right"/>
      </w:pPr>
      <w:r>
        <w:rPr>
          <w:rFonts w:ascii="Cambria Math" w:hAnsi="Cambria Math" w:eastAsia="Cambria Math"/>
          <w:b w:val="0"/>
          <w:i w:val="0"/>
          <w:color w:val="000000"/>
          <w:sz w:val="22"/>
        </w:rPr>
        <w:t>𝛽</w:t>
      </w:r>
    </w:p>
    <w:p>
      <w:pPr>
        <w:autoSpaceDN w:val="0"/>
        <w:autoSpaceDE w:val="0"/>
        <w:widowControl/>
        <w:spacing w:line="55" w:lineRule="auto" w:before="0" w:after="0"/>
        <w:ind w:left="0" w:right="4990" w:firstLine="0"/>
        <w:jc w:val="right"/>
      </w:pPr>
      <w:r>
        <w:rPr>
          <w:rFonts w:ascii="Cambria Math" w:hAnsi="Cambria Math" w:eastAsia="Cambria Math"/>
          <w:b w:val="0"/>
          <w:i w:val="0"/>
          <w:color w:val="000000"/>
          <w:sz w:val="22"/>
        </w:rPr>
        <w:t>(∆𝑉)</w:t>
      </w:r>
      <w:r>
        <w:rPr>
          <w:rFonts w:ascii="Cambria Math" w:hAnsi="Cambria Math" w:eastAsia="Cambria Math"/>
          <w:b w:val="0"/>
          <w:i w:val="0"/>
          <w:color w:val="000000"/>
          <w:sz w:val="16"/>
        </w:rPr>
        <w:t>2</w:t>
      </w:r>
      <w:r>
        <w:rPr>
          <w:rFonts w:ascii="Cambria Math" w:hAnsi="Cambria Math" w:eastAsia="Cambria Math"/>
          <w:b w:val="0"/>
          <w:i w:val="0"/>
          <w:color w:val="000000"/>
          <w:sz w:val="22"/>
        </w:rPr>
        <w:t>[ln(𝑧</w:t>
      </w:r>
      <w:r>
        <w:rPr>
          <w:rFonts w:ascii="Cambria Math" w:hAnsi="Cambria Math" w:eastAsia="Cambria Math"/>
          <w:b w:val="0"/>
          <w:i w:val="0"/>
          <w:color w:val="000000"/>
          <w:sz w:val="16"/>
        </w:rPr>
        <w:t>2</w:t>
      </w:r>
    </w:p>
    <w:p>
      <w:pPr>
        <w:autoSpaceDN w:val="0"/>
        <w:autoSpaceDE w:val="0"/>
        <w:widowControl/>
        <w:spacing w:line="58" w:lineRule="auto" w:before="38" w:after="0"/>
        <w:ind w:left="0" w:right="4822" w:firstLine="0"/>
        <w:jc w:val="right"/>
      </w:pPr>
      <w:r>
        <w:rPr>
          <w:rFonts w:ascii="Cambria Math" w:hAnsi="Cambria Math" w:eastAsia="Cambria Math"/>
          <w:b w:val="0"/>
          <w:i w:val="0"/>
          <w:color w:val="000000"/>
          <w:sz w:val="22"/>
        </w:rPr>
        <w:t>∆𝜃[ln(𝑧</w:t>
      </w:r>
      <w:r>
        <w:rPr>
          <w:rFonts w:ascii="Cambria Math" w:hAnsi="Cambria Math" w:eastAsia="Cambria Math"/>
          <w:b w:val="0"/>
          <w:i w:val="0"/>
          <w:color w:val="000000"/>
          <w:sz w:val="16"/>
        </w:rPr>
        <w:t>2</w:t>
      </w:r>
      <w:r>
        <w:rPr>
          <w:rFonts w:ascii="Cambria Math" w:hAnsi="Cambria Math" w:eastAsia="Cambria Math"/>
          <w:b w:val="0"/>
          <w:i w:val="0"/>
          <w:color w:val="000000"/>
          <w:sz w:val="16"/>
        </w:rPr>
        <w:t>𝑉</w:t>
      </w:r>
      <w:r>
        <w:rPr>
          <w:rFonts w:ascii="Cambria Math" w:hAnsi="Cambria Math" w:eastAsia="Cambria Math"/>
          <w:b w:val="0"/>
          <w:i w:val="0"/>
          <w:color w:val="000000"/>
          <w:sz w:val="22"/>
        </w:rPr>
        <w:t>𝑧</w:t>
      </w:r>
      <w:r>
        <w:rPr>
          <w:rFonts w:ascii="Cambria Math" w:hAnsi="Cambria Math" w:eastAsia="Cambria Math"/>
          <w:b w:val="0"/>
          <w:i w:val="0"/>
          <w:color w:val="000000"/>
          <w:sz w:val="16"/>
        </w:rPr>
        <w:t>1</w:t>
      </w:r>
    </w:p>
    <w:p>
      <w:pPr>
        <w:autoSpaceDN w:val="0"/>
        <w:autoSpaceDE w:val="0"/>
        <w:widowControl/>
        <w:spacing w:line="58" w:lineRule="auto" w:before="0" w:after="0"/>
        <w:ind w:left="0" w:right="4638" w:firstLine="0"/>
        <w:jc w:val="right"/>
      </w:pPr>
      <w:r>
        <w:rPr>
          <w:rFonts w:ascii="Cambria Math" w:hAnsi="Cambria Math" w:eastAsia="Cambria Math"/>
          <w:b w:val="0"/>
          <w:i w:val="0"/>
          <w:color w:val="000000"/>
          <w:sz w:val="16"/>
        </w:rPr>
        <w:t>𝑇</w:t>
      </w:r>
      <w:r>
        <w:rPr>
          <w:rFonts w:ascii="Cambria Math" w:hAnsi="Cambria Math" w:eastAsia="Cambria Math"/>
          <w:b w:val="0"/>
          <w:i w:val="0"/>
          <w:color w:val="000000"/>
          <w:sz w:val="22"/>
        </w:rPr>
        <w:t>𝑧</w:t>
      </w:r>
      <w:r>
        <w:rPr>
          <w:rFonts w:ascii="Cambria Math" w:hAnsi="Cambria Math" w:eastAsia="Cambria Math"/>
          <w:b w:val="0"/>
          <w:i w:val="0"/>
          <w:color w:val="000000"/>
          <w:sz w:val="16"/>
        </w:rPr>
        <w:t>1</w:t>
      </w:r>
    </w:p>
    <w:p>
      <w:pPr>
        <w:autoSpaceDN w:val="0"/>
        <w:autoSpaceDE w:val="0"/>
        <w:widowControl/>
        <w:spacing w:line="58" w:lineRule="auto" w:before="38" w:after="0"/>
        <w:ind w:left="0" w:right="3842" w:firstLine="0"/>
        <w:jc w:val="right"/>
      </w:pPr>
      <w:r>
        <w:rPr>
          <w:rFonts w:ascii="Cambria Math" w:hAnsi="Cambria Math" w:eastAsia="Cambria Math"/>
          <w:b w:val="0"/>
          <w:i w:val="0"/>
          <w:color w:val="000000"/>
          <w:sz w:val="16"/>
        </w:rPr>
        <w:t>𝑉</w:t>
      </w:r>
      <w:r>
        <w:rPr>
          <w:rFonts w:ascii="Cambria Math" w:hAnsi="Cambria Math" w:eastAsia="Cambria Math"/>
          <w:b w:val="0"/>
          <w:i w:val="0"/>
          <w:color w:val="000000"/>
          <w:sz w:val="22"/>
        </w:rPr>
        <w:t>) −𝛹</w:t>
      </w:r>
      <w:r>
        <w:rPr>
          <w:rFonts w:ascii="Cambria Math" w:hAnsi="Cambria Math" w:eastAsia="Cambria Math"/>
          <w:b w:val="0"/>
          <w:i w:val="0"/>
          <w:color w:val="000000"/>
          <w:sz w:val="16"/>
        </w:rPr>
        <w:t>𝑚</w:t>
      </w:r>
      <w:r>
        <w:rPr>
          <w:rFonts w:ascii="Cambria Math" w:hAnsi="Cambria Math" w:eastAsia="Cambria Math"/>
          <w:b w:val="0"/>
          <w:i w:val="0"/>
          <w:color w:val="000000"/>
          <w:sz w:val="22"/>
        </w:rPr>
        <w:t>(𝑧</w:t>
      </w:r>
      <w:r>
        <w:rPr>
          <w:rFonts w:ascii="Cambria Math" w:hAnsi="Cambria Math" w:eastAsia="Cambria Math"/>
          <w:b w:val="0"/>
          <w:i w:val="0"/>
          <w:color w:val="000000"/>
          <w:sz w:val="16"/>
        </w:rPr>
        <w:t>2</w:t>
      </w:r>
    </w:p>
    <w:p>
      <w:pPr>
        <w:autoSpaceDN w:val="0"/>
        <w:autoSpaceDE w:val="0"/>
        <w:widowControl/>
        <w:spacing w:line="58" w:lineRule="auto" w:before="0" w:after="0"/>
        <w:ind w:left="0" w:right="3692" w:firstLine="0"/>
        <w:jc w:val="right"/>
      </w:pPr>
      <w:r>
        <w:rPr>
          <w:rFonts w:ascii="Cambria Math" w:hAnsi="Cambria Math" w:eastAsia="Cambria Math"/>
          <w:b w:val="0"/>
          <w:i w:val="0"/>
          <w:color w:val="000000"/>
          <w:sz w:val="16"/>
        </w:rPr>
        <w:t>𝑇</w:t>
      </w:r>
      <w:r>
        <w:rPr>
          <w:rFonts w:ascii="Cambria Math" w:hAnsi="Cambria Math" w:eastAsia="Cambria Math"/>
          <w:b w:val="0"/>
          <w:i w:val="0"/>
          <w:color w:val="000000"/>
          <w:sz w:val="22"/>
        </w:rPr>
        <w:t>) −𝛹</w:t>
      </w:r>
      <w:r>
        <w:rPr>
          <w:rFonts w:ascii="Cambria Math" w:hAnsi="Cambria Math" w:eastAsia="Cambria Math"/>
          <w:b w:val="0"/>
          <w:i w:val="0"/>
          <w:color w:val="000000"/>
          <w:sz w:val="16"/>
        </w:rPr>
        <w:t>ℎ</w:t>
      </w:r>
      <w:r>
        <w:rPr>
          <w:rFonts w:ascii="Cambria Math" w:hAnsi="Cambria Math" w:eastAsia="Cambria Math"/>
          <w:b w:val="0"/>
          <w:i w:val="0"/>
          <w:color w:val="000000"/>
          <w:sz w:val="22"/>
        </w:rPr>
        <w:t>(𝑧</w:t>
      </w:r>
      <w:r>
        <w:rPr>
          <w:rFonts w:ascii="Cambria Math" w:hAnsi="Cambria Math" w:eastAsia="Cambria Math"/>
          <w:b w:val="0"/>
          <w:i w:val="0"/>
          <w:color w:val="000000"/>
          <w:sz w:val="16"/>
        </w:rPr>
        <w:t>2</w:t>
      </w:r>
    </w:p>
    <w:p>
      <w:pPr>
        <w:autoSpaceDN w:val="0"/>
        <w:autoSpaceDE w:val="0"/>
        <w:widowControl/>
        <w:spacing w:line="58" w:lineRule="auto" w:before="38" w:after="0"/>
        <w:ind w:left="0" w:right="2670" w:firstLine="0"/>
        <w:jc w:val="right"/>
      </w:pPr>
      <w:r>
        <w:rPr>
          <w:rFonts w:ascii="Cambria Math" w:hAnsi="Cambria Math" w:eastAsia="Cambria Math"/>
          <w:b w:val="0"/>
          <w:i w:val="0"/>
          <w:color w:val="000000"/>
          <w:sz w:val="16"/>
        </w:rPr>
        <w:t>𝑉</w:t>
      </w:r>
      <w:r>
        <w:rPr>
          <w:rFonts w:ascii="Cambria Math" w:hAnsi="Cambria Math" w:eastAsia="Cambria Math"/>
          <w:b w:val="0"/>
          <w:i w:val="0"/>
          <w:color w:val="000000"/>
          <w:sz w:val="22"/>
        </w:rPr>
        <w:t>,𝐿) + 𝛹</w:t>
      </w:r>
      <w:r>
        <w:rPr>
          <w:rFonts w:ascii="Cambria Math" w:hAnsi="Cambria Math" w:eastAsia="Cambria Math"/>
          <w:b w:val="0"/>
          <w:i w:val="0"/>
          <w:color w:val="000000"/>
          <w:sz w:val="16"/>
        </w:rPr>
        <w:t>𝑚</w:t>
      </w:r>
      <w:r>
        <w:rPr>
          <w:rFonts w:ascii="Cambria Math" w:hAnsi="Cambria Math" w:eastAsia="Cambria Math"/>
          <w:b w:val="0"/>
          <w:i w:val="0"/>
          <w:color w:val="000000"/>
          <w:sz w:val="22"/>
        </w:rPr>
        <w:t>(𝑧</w:t>
      </w:r>
      <w:r>
        <w:rPr>
          <w:rFonts w:ascii="Cambria Math" w:hAnsi="Cambria Math" w:eastAsia="Cambria Math"/>
          <w:b w:val="0"/>
          <w:i w:val="0"/>
          <w:color w:val="000000"/>
          <w:sz w:val="16"/>
        </w:rPr>
        <w:t>1</w:t>
      </w:r>
    </w:p>
    <w:p>
      <w:pPr>
        <w:autoSpaceDN w:val="0"/>
        <w:autoSpaceDE w:val="0"/>
        <w:widowControl/>
        <w:spacing w:line="58" w:lineRule="auto" w:before="0" w:after="0"/>
        <w:ind w:left="0" w:right="2554" w:firstLine="0"/>
        <w:jc w:val="right"/>
      </w:pPr>
      <w:r>
        <w:rPr>
          <w:rFonts w:ascii="Cambria Math" w:hAnsi="Cambria Math" w:eastAsia="Cambria Math"/>
          <w:b w:val="0"/>
          <w:i w:val="0"/>
          <w:color w:val="000000"/>
          <w:sz w:val="16"/>
        </w:rPr>
        <w:t>𝑇</w:t>
      </w:r>
      <w:r>
        <w:rPr>
          <w:rFonts w:ascii="Cambria Math" w:hAnsi="Cambria Math" w:eastAsia="Cambria Math"/>
          <w:b w:val="0"/>
          <w:i w:val="0"/>
          <w:color w:val="000000"/>
          <w:sz w:val="22"/>
        </w:rPr>
        <w:t>, 𝐿) + 𝛹</w:t>
      </w:r>
      <w:r>
        <w:rPr>
          <w:rFonts w:ascii="Cambria Math" w:hAnsi="Cambria Math" w:eastAsia="Cambria Math"/>
          <w:b w:val="0"/>
          <w:i w:val="0"/>
          <w:color w:val="000000"/>
          <w:sz w:val="16"/>
        </w:rPr>
        <w:t>ℎ</w:t>
      </w:r>
      <w:r>
        <w:rPr>
          <w:rFonts w:ascii="Cambria Math" w:hAnsi="Cambria Math" w:eastAsia="Cambria Math"/>
          <w:b w:val="0"/>
          <w:i w:val="0"/>
          <w:color w:val="000000"/>
          <w:sz w:val="22"/>
        </w:rPr>
        <w:t>(𝑧</w:t>
      </w:r>
      <w:r>
        <w:rPr>
          <w:rFonts w:ascii="Cambria Math" w:hAnsi="Cambria Math" w:eastAsia="Cambria Math"/>
          <w:b w:val="0"/>
          <w:i w:val="0"/>
          <w:color w:val="000000"/>
          <w:sz w:val="16"/>
        </w:rPr>
        <w:t>1</w:t>
      </w:r>
    </w:p>
    <w:p>
      <w:pPr>
        <w:autoSpaceDN w:val="0"/>
        <w:autoSpaceDE w:val="0"/>
        <w:widowControl/>
        <w:spacing w:line="72" w:lineRule="auto" w:before="0" w:after="0"/>
        <w:ind w:left="0" w:right="2088" w:firstLine="0"/>
        <w:jc w:val="right"/>
      </w:pPr>
      <w:r>
        <w:rPr>
          <w:rFonts w:ascii="Cambria Math" w:hAnsi="Cambria Math" w:eastAsia="Cambria Math"/>
          <w:b w:val="0"/>
          <w:i w:val="0"/>
          <w:color w:val="000000"/>
          <w:sz w:val="16"/>
        </w:rPr>
        <w:t>𝑉</w:t>
      </w:r>
      <w:r>
        <w:rPr>
          <w:rFonts w:ascii="Cambria Math" w:hAnsi="Cambria Math" w:eastAsia="Cambria Math"/>
          <w:b w:val="0"/>
          <w:i w:val="0"/>
          <w:color w:val="000000"/>
          <w:sz w:val="22"/>
        </w:rPr>
        <w:t>, 𝐿)]</w:t>
      </w: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 </w:t>
      </w:r>
    </w:p>
    <w:p>
      <w:pPr>
        <w:autoSpaceDN w:val="0"/>
        <w:autoSpaceDE w:val="0"/>
        <w:widowControl/>
        <w:spacing w:line="50" w:lineRule="auto" w:before="0" w:after="0"/>
        <w:ind w:left="0" w:right="2142" w:firstLine="0"/>
        <w:jc w:val="right"/>
      </w:pPr>
      <w:r>
        <w:rPr>
          <w:rFonts w:ascii="Cambria Math" w:hAnsi="Cambria Math" w:eastAsia="Cambria Math"/>
          <w:b w:val="0"/>
          <w:i w:val="0"/>
          <w:color w:val="000000"/>
          <w:sz w:val="16"/>
        </w:rPr>
        <w:t>𝑇</w:t>
      </w:r>
      <w:r>
        <w:rPr>
          <w:rFonts w:ascii="Cambria Math" w:hAnsi="Cambria Math" w:eastAsia="Cambria Math"/>
          <w:b w:val="0"/>
          <w:i w:val="0"/>
          <w:color w:val="000000"/>
          <w:sz w:val="22"/>
        </w:rPr>
        <w:t>, 𝐿)]</w:t>
      </w:r>
    </w:p>
    <w:p>
      <w:pPr>
        <w:autoSpaceDN w:val="0"/>
        <w:autoSpaceDE w:val="0"/>
        <w:widowControl/>
        <w:spacing w:line="254" w:lineRule="exact" w:before="976" w:after="0"/>
        <w:ind w:left="1416" w:right="0" w:firstLine="0"/>
        <w:jc w:val="left"/>
      </w:pPr>
      <w:r>
        <w:rPr>
          <w:rFonts w:ascii="Calibri Light" w:hAnsi="Calibri Light" w:eastAsia="Calibri Light"/>
          <w:b w:val="0"/>
          <w:i w:val="0"/>
          <w:color w:val="000000"/>
          <w:sz w:val="22"/>
        </w:rPr>
        <w:t>1.17.2.3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 </w:t>
      </w: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Method 3 using wind shear and turbulence data </w:t>
      </w:r>
    </w:p>
    <w:p>
      <w:pPr>
        <w:autoSpaceDN w:val="0"/>
        <w:autoSpaceDE w:val="0"/>
        <w:widowControl/>
        <w:spacing w:line="197" w:lineRule="auto" w:before="438" w:after="0"/>
        <w:ind w:left="1416" w:right="0" w:firstLine="0"/>
        <w:jc w:val="left"/>
      </w:pP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This method proposes an automatic process to classify thermal stability at each time step by </w:t>
      </w:r>
    </w:p>
    <w:p>
      <w:pPr>
        <w:autoSpaceDN w:val="0"/>
        <w:autoSpaceDE w:val="0"/>
        <w:widowControl/>
        <w:spacing w:line="197" w:lineRule="auto" w:before="72" w:after="0"/>
        <w:ind w:left="1416" w:right="0" w:firstLine="0"/>
        <w:jc w:val="left"/>
      </w:pP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quantifying the deviations of shear and turbulence from their neutral levels in the wind direction over </w:t>
      </w:r>
    </w:p>
    <w:p>
      <w:pPr>
        <w:autoSpaceDN w:val="0"/>
        <w:autoSpaceDE w:val="0"/>
        <w:widowControl/>
        <w:spacing w:line="197" w:lineRule="auto" w:before="68" w:after="0"/>
        <w:ind w:left="1416" w:right="0" w:firstLine="0"/>
        <w:jc w:val="left"/>
      </w:pP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each 10-minute interval. The method has four processing steps to quantify stability in each 10-minute </w:t>
      </w:r>
    </w:p>
    <w:p>
      <w:pPr>
        <w:autoSpaceDN w:val="0"/>
        <w:autoSpaceDE w:val="0"/>
        <w:widowControl/>
        <w:spacing w:line="197" w:lineRule="auto" w:before="68" w:after="0"/>
        <w:ind w:left="1416" w:right="0" w:firstLine="0"/>
        <w:jc w:val="left"/>
      </w:pP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interval described below. </w:t>
      </w:r>
    </w:p>
    <w:p>
      <w:pPr>
        <w:autoSpaceDN w:val="0"/>
        <w:autoSpaceDE w:val="0"/>
        <w:widowControl/>
        <w:spacing w:line="197" w:lineRule="auto" w:before="232" w:after="0"/>
        <w:ind w:left="1416" w:right="0" w:firstLine="0"/>
        <w:jc w:val="left"/>
      </w:pP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Step 1 – Estimate neutral levels of shear and TI versus direction. </w:t>
      </w:r>
    </w:p>
    <w:p>
      <w:pPr>
        <w:autoSpaceDN w:val="0"/>
        <w:autoSpaceDE w:val="0"/>
        <w:widowControl/>
        <w:spacing w:line="197" w:lineRule="auto" w:before="230" w:after="0"/>
        <w:ind w:left="1416" w:right="0" w:firstLine="0"/>
        <w:jc w:val="left"/>
      </w:pP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Step 2 – Estimate normalized deviations of shear and TI. </w:t>
      </w:r>
    </w:p>
    <w:p>
      <w:pPr>
        <w:autoSpaceDN w:val="0"/>
        <w:autoSpaceDE w:val="0"/>
        <w:widowControl/>
        <w:spacing w:line="197" w:lineRule="auto" w:before="230" w:after="0"/>
        <w:ind w:left="1416" w:right="0" w:firstLine="0"/>
        <w:jc w:val="left"/>
      </w:pP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Step 3 – Apply smoothing kernel to enhance stability signal. </w:t>
      </w:r>
    </w:p>
    <w:p>
      <w:pPr>
        <w:autoSpaceDN w:val="0"/>
        <w:autoSpaceDE w:val="0"/>
        <w:widowControl/>
        <w:spacing w:line="197" w:lineRule="auto" w:before="224" w:after="0"/>
        <w:ind w:left="1416" w:right="0" w:firstLine="0"/>
        <w:jc w:val="left"/>
      </w:pP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Step 4 – Make diagnostic plot and estimate Monin-Obukhov lengths. </w:t>
      </w:r>
    </w:p>
    <w:p>
      <w:pPr>
        <w:autoSpaceDN w:val="0"/>
        <w:autoSpaceDE w:val="0"/>
        <w:widowControl/>
        <w:spacing w:line="197" w:lineRule="auto" w:before="230" w:after="0"/>
        <w:ind w:left="1416" w:right="0" w:firstLine="0"/>
        <w:jc w:val="left"/>
      </w:pPr>
      <w:r>
        <w:rPr>
          <w:rFonts w:ascii="Calibri Light" w:hAnsi="Calibri Light" w:eastAsia="Calibri Light"/>
          <w:b/>
          <w:i w:val="0"/>
          <w:color w:val="000000"/>
          <w:sz w:val="22"/>
        </w:rPr>
        <w:t xml:space="preserve">Reference </w:t>
      </w:r>
    </w:p>
    <w:p>
      <w:pPr>
        <w:autoSpaceDN w:val="0"/>
        <w:autoSpaceDE w:val="0"/>
        <w:widowControl/>
        <w:spacing w:line="197" w:lineRule="auto" w:before="232" w:after="0"/>
        <w:ind w:left="1416" w:right="0" w:firstLine="0"/>
        <w:jc w:val="left"/>
      </w:pP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A novel method to quantify atmospheric stability, Lasse Svenningsen, </w:t>
      </w:r>
      <w:r>
        <w:rPr>
          <w:rFonts w:ascii="Calibri Light" w:hAnsi="Calibri Light" w:eastAsia="Calibri Light"/>
          <w:b w:val="0"/>
          <w:i/>
          <w:color w:val="000000"/>
          <w:sz w:val="22"/>
        </w:rPr>
        <w:t>Global Wind summit 2018.</w:t>
      </w: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 </w:t>
      </w:r>
    </w:p>
    <w:p>
      <w:pPr>
        <w:autoSpaceDN w:val="0"/>
        <w:autoSpaceDE w:val="0"/>
        <w:widowControl/>
        <w:spacing w:line="256" w:lineRule="exact" w:before="460" w:after="0"/>
        <w:ind w:left="1416" w:right="0" w:firstLine="0"/>
        <w:jc w:val="left"/>
      </w:pPr>
      <w:r>
        <w:rPr>
          <w:rFonts w:ascii="Calibri Light" w:hAnsi="Calibri Light" w:eastAsia="Calibri Light"/>
          <w:b w:val="0"/>
          <w:i w:val="0"/>
          <w:color w:val="000000"/>
          <w:sz w:val="22"/>
        </w:rPr>
        <w:t>1.17.2.4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 </w:t>
      </w: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Method 4 using wind shear for flat terrain or offshore sites </w:t>
      </w:r>
    </w:p>
    <w:p>
      <w:pPr>
        <w:autoSpaceDN w:val="0"/>
        <w:autoSpaceDE w:val="0"/>
        <w:widowControl/>
        <w:spacing w:line="197" w:lineRule="auto" w:before="436" w:after="0"/>
        <w:ind w:left="1416" w:right="0" w:firstLine="0"/>
        <w:jc w:val="left"/>
      </w:pP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This method proposes an automatic process to classify thermal stability at each time step by </w:t>
      </w:r>
    </w:p>
    <w:p>
      <w:pPr>
        <w:autoSpaceDN w:val="0"/>
        <w:autoSpaceDE w:val="0"/>
        <w:widowControl/>
        <w:spacing w:line="197" w:lineRule="auto" w:before="72" w:after="0"/>
        <w:ind w:left="1416" w:right="0" w:firstLine="0"/>
        <w:jc w:val="left"/>
      </w:pP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quantifying the deviations of shear and turbulence from their neutral levels in the wind direction over </w:t>
      </w:r>
    </w:p>
    <w:p>
      <w:pPr>
        <w:sectPr>
          <w:pgSz w:w="11904" w:h="16838"/>
          <w:pgMar w:top="0" w:right="1440" w:bottom="17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7569200" cy="685800"/>
            <wp:docPr id="122" name="Picture 1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569200" cy="685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5" w:lineRule="auto" w:before="382" w:after="0"/>
        <w:ind w:left="1416" w:right="0" w:firstLine="0"/>
        <w:jc w:val="left"/>
      </w:pP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each 10-minute interval. The method has four processing steps to quantify stability in each 10-minute </w:t>
      </w: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interval described below. </w:t>
      </w:r>
    </w:p>
    <w:p>
      <w:pPr>
        <w:autoSpaceDN w:val="0"/>
        <w:autoSpaceDE w:val="0"/>
        <w:widowControl/>
        <w:spacing w:line="197" w:lineRule="auto" w:before="226" w:after="0"/>
        <w:ind w:left="1416" w:right="0" w:firstLine="0"/>
        <w:jc w:val="left"/>
      </w:pP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Step 1 – Estimate neutral levels of shear  versus direction. </w:t>
      </w:r>
    </w:p>
    <w:p>
      <w:pPr>
        <w:autoSpaceDN w:val="0"/>
        <w:autoSpaceDE w:val="0"/>
        <w:widowControl/>
        <w:spacing w:line="197" w:lineRule="auto" w:before="230" w:after="0"/>
        <w:ind w:left="1416" w:right="0" w:firstLine="0"/>
        <w:jc w:val="left"/>
      </w:pP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Step 2 –  Estimate normalized deviations of shear. </w:t>
      </w:r>
    </w:p>
    <w:p>
      <w:pPr>
        <w:autoSpaceDN w:val="0"/>
        <w:autoSpaceDE w:val="0"/>
        <w:widowControl/>
        <w:spacing w:line="197" w:lineRule="auto" w:before="230" w:after="0"/>
        <w:ind w:left="1416" w:right="0" w:firstLine="0"/>
        <w:jc w:val="left"/>
      </w:pP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Step 3 – Apply smoothing kernel to enhance stability signal. </w:t>
      </w:r>
    </w:p>
    <w:p>
      <w:pPr>
        <w:autoSpaceDN w:val="0"/>
        <w:autoSpaceDE w:val="0"/>
        <w:widowControl/>
        <w:spacing w:line="197" w:lineRule="auto" w:before="226" w:after="0"/>
        <w:ind w:left="1416" w:right="0" w:firstLine="0"/>
        <w:jc w:val="left"/>
      </w:pP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Step 4 – Make diagnostic plot and estimate Monin-Obukhov lengths. </w:t>
      </w:r>
    </w:p>
    <w:p>
      <w:pPr>
        <w:autoSpaceDN w:val="0"/>
        <w:autoSpaceDE w:val="0"/>
        <w:widowControl/>
        <w:spacing w:line="240" w:lineRule="auto" w:before="1294" w:after="0"/>
        <w:ind w:left="1484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262890" cy="114300"/>
            <wp:docPr id="123" name="Picture 1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262890" cy="1143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Calibri Light" w:hAnsi="Calibri Light" w:eastAsia="Calibri Light"/>
          <w:b/>
          <w:i w:val="0"/>
          <w:color w:val="000000"/>
          <w:sz w:val="24"/>
        </w:rPr>
        <w:t xml:space="preserve">Definitions </w:t>
      </w:r>
    </w:p>
    <w:p>
      <w:pPr>
        <w:autoSpaceDN w:val="0"/>
        <w:autoSpaceDE w:val="0"/>
        <w:widowControl/>
        <w:spacing w:line="256" w:lineRule="exact" w:before="254" w:after="0"/>
        <w:ind w:left="1844" w:right="0" w:firstLine="0"/>
        <w:jc w:val="left"/>
      </w:pPr>
      <w:r>
        <w:rPr>
          <w:rFonts w:ascii="Calibri Light" w:hAnsi="Calibri Light" w:eastAsia="Calibri Light"/>
          <w:b/>
          <w:i w:val="0"/>
          <w:color w:val="000000"/>
          <w:sz w:val="22"/>
        </w:rPr>
        <w:t>1.18.1</w:t>
      </w:r>
      <w:r>
        <w:rPr>
          <w:rFonts w:ascii="Arial" w:hAnsi="Arial" w:eastAsia="Arial"/>
          <w:b/>
          <w:i w:val="0"/>
          <w:color w:val="000000"/>
          <w:sz w:val="22"/>
        </w:rPr>
        <w:t xml:space="preserve"> </w:t>
      </w:r>
      <w:r>
        <w:rPr>
          <w:rFonts w:ascii="Calibri Light" w:hAnsi="Calibri Light" w:eastAsia="Calibri Light"/>
          <w:b/>
          <w:i w:val="0"/>
          <w:color w:val="000000"/>
          <w:sz w:val="22"/>
        </w:rPr>
        <w:t xml:space="preserve">Directional results </w:t>
      </w:r>
    </w:p>
    <w:p>
      <w:pPr>
        <w:autoSpaceDN w:val="0"/>
        <w:autoSpaceDE w:val="0"/>
        <w:widowControl/>
        <w:spacing w:line="278" w:lineRule="exact" w:before="254" w:after="0"/>
        <w:ind w:left="1416" w:right="0" w:firstLine="0"/>
        <w:jc w:val="left"/>
      </w:pPr>
      <w:r>
        <w:rPr>
          <w:rFonts w:ascii="Calibri Light" w:hAnsi="Calibri Light" w:eastAsia="Calibri Light"/>
          <w:b w:val="0"/>
          <w:i/>
          <w:color w:val="000000"/>
          <w:sz w:val="22"/>
        </w:rPr>
        <w:t>1.18.1.1</w:t>
      </w:r>
      <w:r>
        <w:rPr>
          <w:rFonts w:ascii="Arial" w:hAnsi="Arial" w:eastAsia="Arial"/>
          <w:b w:val="0"/>
          <w:i/>
          <w:color w:val="000000"/>
          <w:sz w:val="22"/>
        </w:rPr>
        <w:t xml:space="preserve"> </w:t>
      </w:r>
      <w:r>
        <w:rPr>
          <w:rFonts w:ascii="Calibri Light" w:hAnsi="Calibri Light" w:eastAsia="Calibri Light"/>
          <w:b w:val="0"/>
          <w:i/>
          <w:color w:val="000000"/>
          <w:sz w:val="22"/>
        </w:rPr>
        <w:t xml:space="preserve">Speed-up factors </w:t>
      </w:r>
      <w:r>
        <w:rPr>
          <w:rFonts w:ascii="Cambria Math" w:hAnsi="Cambria Math" w:eastAsia="Cambria Math"/>
          <w:b w:val="0"/>
          <w:i w:val="0"/>
          <w:color w:val="000000"/>
          <w:sz w:val="22"/>
        </w:rPr>
        <w:t>𝑉</w:t>
      </w:r>
      <w:r>
        <w:rPr>
          <w:rFonts w:ascii="Cambria Math" w:hAnsi="Cambria Math" w:eastAsia="Cambria Math"/>
          <w:b w:val="0"/>
          <w:i w:val="0"/>
          <w:color w:val="000000"/>
          <w:sz w:val="16"/>
        </w:rPr>
        <w:t>ℎ</w:t>
      </w:r>
      <w:r>
        <w:rPr>
          <w:rFonts w:ascii="Calibri Light" w:hAnsi="Calibri Light" w:eastAsia="Calibri Light"/>
          <w:b w:val="0"/>
          <w:i/>
          <w:color w:val="000000"/>
          <w:sz w:val="22"/>
        </w:rPr>
        <w:t xml:space="preserve"> </w:t>
      </w:r>
    </w:p>
    <w:p>
      <w:pPr>
        <w:autoSpaceDN w:val="0"/>
        <w:tabs>
          <w:tab w:pos="5234" w:val="left"/>
          <w:tab w:pos="6056" w:val="left"/>
          <w:tab w:pos="6570" w:val="left"/>
        </w:tabs>
        <w:autoSpaceDE w:val="0"/>
        <w:widowControl/>
        <w:spacing w:line="245" w:lineRule="auto" w:before="264" w:after="0"/>
        <w:ind w:left="1416" w:right="0" w:firstLine="0"/>
        <w:jc w:val="left"/>
      </w:pP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Horizontal speed-up factor, calculated from the reference wind speed (10 m high, flat open terrain): </w:t>
      </w:r>
      <w:r>
        <w:rPr>
          <w:rFonts w:ascii="Cambria Math" w:hAnsi="Cambria Math" w:eastAsia="Cambria Math"/>
          <w:b w:val="0"/>
          <w:i w:val="0"/>
          <w:color w:val="000000"/>
          <w:sz w:val="22"/>
        </w:rPr>
        <w:t>𝑉</w:t>
      </w:r>
      <w:r>
        <w:rPr>
          <w:rFonts w:ascii="Cambria Math" w:hAnsi="Cambria Math" w:eastAsia="Cambria Math"/>
          <w:b w:val="0"/>
          <w:i w:val="0"/>
          <w:color w:val="000000"/>
          <w:sz w:val="16"/>
        </w:rPr>
        <w:t>ℎ</w:t>
      </w:r>
      <w:r>
        <w:rPr>
          <w:rFonts w:ascii="Cambria Math" w:hAnsi="Cambria Math" w:eastAsia="Cambria Math"/>
          <w:b w:val="0"/>
          <w:i w:val="0"/>
          <w:color w:val="000000"/>
          <w:sz w:val="22"/>
        </w:rPr>
        <w:t xml:space="preserve">= </w:t>
      </w:r>
      <w:r>
        <w:rPr>
          <w:rFonts w:ascii="Cambria Math" w:hAnsi="Cambria Math" w:eastAsia="Cambria Math"/>
          <w:b w:val="0"/>
          <w:i w:val="0"/>
          <w:color w:val="000000"/>
          <w:sz w:val="22"/>
        </w:rPr>
        <w:t>√𝑉</w:t>
      </w:r>
      <w:r>
        <w:rPr>
          <w:rFonts w:ascii="Cambria Math" w:hAnsi="Cambria Math" w:eastAsia="Cambria Math"/>
          <w:b w:val="0"/>
          <w:i w:val="0"/>
          <w:color w:val="000000"/>
          <w:sz w:val="16"/>
        </w:rPr>
        <w:t>𝑋</w:t>
      </w:r>
      <w:r>
        <w:rPr>
          <w:rFonts w:ascii="Cambria Math" w:hAnsi="Cambria Math" w:eastAsia="Cambria Math"/>
          <w:b w:val="0"/>
          <w:i w:val="0"/>
          <w:color w:val="000000"/>
          <w:sz w:val="16"/>
        </w:rPr>
        <w:t>2</w:t>
      </w:r>
      <w:r>
        <w:rPr>
          <w:rFonts w:ascii="Cambria Math" w:hAnsi="Cambria Math" w:eastAsia="Cambria Math"/>
          <w:b w:val="0"/>
          <w:i w:val="0"/>
          <w:color w:val="000000"/>
          <w:sz w:val="22"/>
        </w:rPr>
        <w:t xml:space="preserve"> + 𝑉</w:t>
      </w:r>
      <w:r>
        <w:rPr>
          <w:rFonts w:ascii="Cambria Math" w:hAnsi="Cambria Math" w:eastAsia="Cambria Math"/>
          <w:b w:val="0"/>
          <w:i w:val="0"/>
          <w:color w:val="000000"/>
          <w:sz w:val="16"/>
        </w:rPr>
        <w:t>𝑌</w:t>
      </w:r>
      <w:r>
        <w:rPr>
          <w:rFonts w:ascii="Cambria Math" w:hAnsi="Cambria Math" w:eastAsia="Cambria Math"/>
          <w:b w:val="0"/>
          <w:i w:val="0"/>
          <w:color w:val="000000"/>
          <w:sz w:val="16"/>
        </w:rPr>
        <w:t>2</w:t>
      </w:r>
    </w:p>
    <w:p>
      <w:pPr>
        <w:autoSpaceDN w:val="0"/>
        <w:autoSpaceDE w:val="0"/>
        <w:widowControl/>
        <w:spacing w:line="48" w:lineRule="auto" w:before="0" w:after="0"/>
        <w:ind w:left="0" w:right="4078" w:firstLine="0"/>
        <w:jc w:val="right"/>
      </w:pPr>
      <w:r>
        <w:rPr>
          <w:rFonts w:ascii="Cambria Math" w:hAnsi="Cambria Math" w:eastAsia="Cambria Math"/>
          <w:b w:val="0"/>
          <w:i w:val="0"/>
          <w:color w:val="000000"/>
          <w:sz w:val="22"/>
        </w:rPr>
        <w:t>𝑉</w:t>
      </w:r>
      <w:r>
        <w:rPr>
          <w:rFonts w:ascii="Cambria Math" w:hAnsi="Cambria Math" w:eastAsia="Cambria Math"/>
          <w:b w:val="0"/>
          <w:i w:val="0"/>
          <w:color w:val="000000"/>
          <w:sz w:val="16"/>
        </w:rPr>
        <w:t>𝑟𝑒𝑓</w:t>
      </w:r>
    </w:p>
    <w:p>
      <w:pPr>
        <w:autoSpaceDN w:val="0"/>
        <w:autoSpaceDE w:val="0"/>
        <w:widowControl/>
        <w:spacing w:line="256" w:lineRule="exact" w:before="124" w:after="0"/>
        <w:ind w:left="1416" w:right="0" w:firstLine="0"/>
        <w:jc w:val="left"/>
      </w:pPr>
      <w:r>
        <w:rPr>
          <w:rFonts w:ascii="Calibri Light" w:hAnsi="Calibri Light" w:eastAsia="Calibri Light"/>
          <w:b w:val="0"/>
          <w:i/>
          <w:color w:val="000000"/>
          <w:sz w:val="22"/>
        </w:rPr>
        <w:t>1.18.1.2</w:t>
      </w:r>
      <w:r>
        <w:rPr>
          <w:rFonts w:ascii="Arial" w:hAnsi="Arial" w:eastAsia="Arial"/>
          <w:b w:val="0"/>
          <w:i/>
          <w:color w:val="000000"/>
          <w:sz w:val="22"/>
        </w:rPr>
        <w:t xml:space="preserve"> </w:t>
      </w:r>
      <w:r>
        <w:rPr>
          <w:rFonts w:ascii="Calibri Light" w:hAnsi="Calibri Light" w:eastAsia="Calibri Light"/>
          <w:b w:val="0"/>
          <w:i/>
          <w:color w:val="000000"/>
          <w:sz w:val="22"/>
        </w:rPr>
        <w:t xml:space="preserve">Wind direction </w:t>
      </w:r>
    </w:p>
    <w:p>
      <w:pPr>
        <w:autoSpaceDN w:val="0"/>
        <w:autoSpaceDE w:val="0"/>
        <w:widowControl/>
        <w:spacing w:line="197" w:lineRule="auto" w:before="288" w:after="0"/>
        <w:ind w:left="1416" w:right="0" w:firstLine="0"/>
        <w:jc w:val="left"/>
      </w:pP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Calculated wind direction at the result point location (in degrees). </w:t>
      </w:r>
    </w:p>
    <w:p>
      <w:pPr>
        <w:autoSpaceDN w:val="0"/>
        <w:autoSpaceDE w:val="0"/>
        <w:widowControl/>
        <w:spacing w:line="254" w:lineRule="exact" w:before="254" w:after="0"/>
        <w:ind w:left="1416" w:right="0" w:firstLine="0"/>
        <w:jc w:val="left"/>
      </w:pPr>
      <w:r>
        <w:rPr>
          <w:rFonts w:ascii="Calibri Light" w:hAnsi="Calibri Light" w:eastAsia="Calibri Light"/>
          <w:b w:val="0"/>
          <w:i/>
          <w:color w:val="000000"/>
          <w:sz w:val="22"/>
        </w:rPr>
        <w:t>1.18.1.3</w:t>
      </w:r>
      <w:r>
        <w:rPr>
          <w:rFonts w:ascii="Arial" w:hAnsi="Arial" w:eastAsia="Arial"/>
          <w:b w:val="0"/>
          <w:i/>
          <w:color w:val="000000"/>
          <w:sz w:val="22"/>
        </w:rPr>
        <w:t xml:space="preserve"> </w:t>
      </w:r>
      <w:r>
        <w:rPr>
          <w:rFonts w:ascii="Calibri Light" w:hAnsi="Calibri Light" w:eastAsia="Calibri Light"/>
          <w:b w:val="0"/>
          <w:i/>
          <w:color w:val="000000"/>
          <w:sz w:val="22"/>
        </w:rPr>
        <w:t xml:space="preserve">Deviation angle </w:t>
      </w:r>
    </w:p>
    <w:p>
      <w:pPr>
        <w:autoSpaceDN w:val="0"/>
        <w:autoSpaceDE w:val="0"/>
        <w:widowControl/>
        <w:spacing w:line="245" w:lineRule="auto" w:before="284" w:after="0"/>
        <w:ind w:left="1416" w:right="0" w:firstLine="0"/>
        <w:jc w:val="both"/>
      </w:pP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Calculated difference (in degrees) between the wind direction at the result point and the wind </w:t>
      </w: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direction at a reference site (10 m high, flat open terrain). This reference wind direction is also the inlet </w:t>
      </w: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wind flow direction. </w:t>
      </w:r>
    </w:p>
    <w:p>
      <w:pPr>
        <w:autoSpaceDN w:val="0"/>
        <w:autoSpaceDE w:val="0"/>
        <w:widowControl/>
        <w:spacing w:line="197" w:lineRule="auto" w:before="48" w:after="0"/>
        <w:ind w:left="1416" w:right="0" w:firstLine="0"/>
        <w:jc w:val="left"/>
      </w:pP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Negative values are used for anti-clockwise rotation. Positive values are used for clockwise rotation. </w:t>
      </w:r>
    </w:p>
    <w:p>
      <w:pPr>
        <w:autoSpaceDN w:val="0"/>
        <w:autoSpaceDE w:val="0"/>
        <w:widowControl/>
        <w:spacing w:line="254" w:lineRule="exact" w:before="254" w:after="0"/>
        <w:ind w:left="1416" w:right="0" w:firstLine="0"/>
        <w:jc w:val="left"/>
      </w:pPr>
      <w:r>
        <w:rPr>
          <w:rFonts w:ascii="Calibri Light" w:hAnsi="Calibri Light" w:eastAsia="Calibri Light"/>
          <w:b w:val="0"/>
          <w:i/>
          <w:color w:val="000000"/>
          <w:sz w:val="22"/>
        </w:rPr>
        <w:t>1.18.1.4</w:t>
      </w:r>
      <w:r>
        <w:rPr>
          <w:rFonts w:ascii="Arial" w:hAnsi="Arial" w:eastAsia="Arial"/>
          <w:b w:val="0"/>
          <w:i/>
          <w:color w:val="000000"/>
          <w:sz w:val="22"/>
        </w:rPr>
        <w:t xml:space="preserve"> </w:t>
      </w:r>
      <w:r>
        <w:rPr>
          <w:rFonts w:ascii="Calibri Light" w:hAnsi="Calibri Light" w:eastAsia="Calibri Light"/>
          <w:b w:val="0"/>
          <w:i/>
          <w:color w:val="000000"/>
          <w:sz w:val="22"/>
        </w:rPr>
        <w:t xml:space="preserve">Inflow angle </w:t>
      </w:r>
    </w:p>
    <w:p>
      <w:pPr>
        <w:autoSpaceDN w:val="0"/>
        <w:autoSpaceDE w:val="0"/>
        <w:widowControl/>
        <w:spacing w:line="197" w:lineRule="auto" w:before="288" w:after="0"/>
        <w:ind w:left="1416" w:right="0" w:firstLine="0"/>
        <w:jc w:val="left"/>
      </w:pP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Vertical inclination of the flow at the result point location (in degrees, upwards is positive). </w:t>
      </w:r>
    </w:p>
    <w:p>
      <w:pPr>
        <w:autoSpaceDN w:val="0"/>
        <w:autoSpaceDE w:val="0"/>
        <w:widowControl/>
        <w:spacing w:line="254" w:lineRule="exact" w:before="254" w:after="0"/>
        <w:ind w:left="1416" w:right="0" w:firstLine="0"/>
        <w:jc w:val="left"/>
      </w:pPr>
      <w:r>
        <w:rPr>
          <w:rFonts w:ascii="Calibri Light" w:hAnsi="Calibri Light" w:eastAsia="Calibri Light"/>
          <w:b w:val="0"/>
          <w:i/>
          <w:color w:val="000000"/>
          <w:sz w:val="22"/>
        </w:rPr>
        <w:t>1.18.1.5</w:t>
      </w:r>
      <w:r>
        <w:rPr>
          <w:rFonts w:ascii="Arial" w:hAnsi="Arial" w:eastAsia="Arial"/>
          <w:b w:val="0"/>
          <w:i/>
          <w:color w:val="000000"/>
          <w:sz w:val="22"/>
        </w:rPr>
        <w:t xml:space="preserve"> </w:t>
      </w:r>
      <w:r>
        <w:rPr>
          <w:rFonts w:ascii="Calibri Light" w:hAnsi="Calibri Light" w:eastAsia="Calibri Light"/>
          <w:b w:val="0"/>
          <w:i/>
          <w:color w:val="000000"/>
          <w:sz w:val="22"/>
        </w:rPr>
        <w:t xml:space="preserve">Turbulence intensity </w:t>
      </w:r>
    </w:p>
    <w:p>
      <w:pPr>
        <w:autoSpaceDN w:val="0"/>
        <w:autoSpaceDE w:val="0"/>
        <w:widowControl/>
        <w:spacing w:line="245" w:lineRule="auto" w:before="282" w:after="0"/>
        <w:ind w:left="1416" w:right="0" w:firstLine="0"/>
        <w:jc w:val="both"/>
      </w:pP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The turbulence intensity is calculated from the turbulent kinetic energy </w:t>
      </w:r>
      <w:r>
        <w:rPr>
          <w:rFonts w:ascii="Cambria Math" w:hAnsi="Cambria Math" w:eastAsia="Cambria Math"/>
          <w:b w:val="0"/>
          <w:i w:val="0"/>
          <w:color w:val="000000"/>
          <w:sz w:val="22"/>
        </w:rPr>
        <w:t>𝑘</w:t>
      </w: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 and the local wind speed at </w:t>
      </w: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the result point location, according to the relationship </w:t>
      </w:r>
      <w:r>
        <w:rPr>
          <w:rFonts w:ascii="Cambria Math" w:hAnsi="Cambria Math" w:eastAsia="Cambria Math"/>
          <w:b w:val="0"/>
          <w:i w:val="0"/>
          <w:color w:val="000000"/>
          <w:sz w:val="22"/>
        </w:rPr>
        <w:t>𝐼</w:t>
      </w:r>
      <w:r>
        <w:rPr>
          <w:rFonts w:ascii="Cambria Math" w:hAnsi="Cambria Math" w:eastAsia="Cambria Math"/>
          <w:b w:val="0"/>
          <w:i w:val="0"/>
          <w:color w:val="000000"/>
          <w:sz w:val="16"/>
        </w:rPr>
        <w:t>𝑢</w:t>
      </w:r>
      <w:r>
        <w:rPr>
          <w:rFonts w:ascii="Cambria Math" w:hAnsi="Cambria Math" w:eastAsia="Cambria Math"/>
          <w:b w:val="0"/>
          <w:i w:val="0"/>
          <w:color w:val="000000"/>
          <w:sz w:val="22"/>
        </w:rPr>
        <w:t>= 1.03√𝑘 /𝑈</w:t>
      </w: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, where </w:t>
      </w:r>
      <w:r>
        <w:rPr>
          <w:rFonts w:ascii="Cambria Math" w:hAnsi="Cambria Math" w:eastAsia="Cambria Math"/>
          <w:b w:val="0"/>
          <w:i w:val="0"/>
          <w:color w:val="000000"/>
          <w:sz w:val="22"/>
        </w:rPr>
        <w:t>U</w:t>
      </w: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 is the longitudinal </w:t>
      </w: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component of the mean wind velocity vector. This relationship is calculated from the (Panofsky H.A., </w:t>
      </w: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1984) relationships between longitudinal, lateral and vertical standard deviations of the turbulent </w:t>
      </w: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fluctuations. </w:t>
      </w:r>
    </w:p>
    <w:p>
      <w:pPr>
        <w:autoSpaceDN w:val="0"/>
        <w:autoSpaceDE w:val="0"/>
        <w:widowControl/>
        <w:spacing w:line="256" w:lineRule="exact" w:before="254" w:after="0"/>
        <w:ind w:left="1844" w:right="0" w:firstLine="0"/>
        <w:jc w:val="left"/>
      </w:pPr>
      <w:r>
        <w:rPr>
          <w:rFonts w:ascii="Calibri Light" w:hAnsi="Calibri Light" w:eastAsia="Calibri Light"/>
          <w:b/>
          <w:i w:val="0"/>
          <w:color w:val="000000"/>
          <w:sz w:val="22"/>
        </w:rPr>
        <w:t>1.18.2</w:t>
      </w:r>
      <w:r>
        <w:rPr>
          <w:rFonts w:ascii="Arial" w:hAnsi="Arial" w:eastAsia="Arial"/>
          <w:b/>
          <w:i w:val="0"/>
          <w:color w:val="000000"/>
          <w:sz w:val="22"/>
        </w:rPr>
        <w:t xml:space="preserve"> </w:t>
      </w:r>
      <w:r>
        <w:rPr>
          <w:rFonts w:ascii="Calibri Light" w:hAnsi="Calibri Light" w:eastAsia="Calibri Light"/>
          <w:b/>
          <w:i w:val="0"/>
          <w:color w:val="000000"/>
          <w:sz w:val="22"/>
        </w:rPr>
        <w:t xml:space="preserve">Synthesis results </w:t>
      </w:r>
    </w:p>
    <w:p>
      <w:pPr>
        <w:autoSpaceDN w:val="0"/>
        <w:autoSpaceDE w:val="0"/>
        <w:widowControl/>
        <w:spacing w:line="254" w:lineRule="exact" w:before="254" w:after="0"/>
        <w:ind w:left="1416" w:right="0" w:firstLine="0"/>
        <w:jc w:val="left"/>
      </w:pPr>
      <w:r>
        <w:rPr>
          <w:rFonts w:ascii="Calibri Light" w:hAnsi="Calibri Light" w:eastAsia="Calibri Light"/>
          <w:b w:val="0"/>
          <w:i/>
          <w:color w:val="000000"/>
          <w:sz w:val="22"/>
        </w:rPr>
        <w:t>1.18.2.1</w:t>
      </w:r>
      <w:r>
        <w:rPr>
          <w:rFonts w:ascii="Arial" w:hAnsi="Arial" w:eastAsia="Arial"/>
          <w:b w:val="0"/>
          <w:i/>
          <w:color w:val="000000"/>
          <w:sz w:val="22"/>
        </w:rPr>
        <w:t xml:space="preserve"> </w:t>
      </w:r>
      <w:r>
        <w:rPr>
          <w:rFonts w:ascii="Calibri Light" w:hAnsi="Calibri Light" w:eastAsia="Calibri Light"/>
          <w:b w:val="0"/>
          <w:i/>
          <w:color w:val="000000"/>
          <w:sz w:val="22"/>
        </w:rPr>
        <w:t xml:space="preserve">Wind speed </w:t>
      </w:r>
    </w:p>
    <w:p>
      <w:pPr>
        <w:autoSpaceDN w:val="0"/>
        <w:autoSpaceDE w:val="0"/>
        <w:widowControl/>
        <w:spacing w:line="197" w:lineRule="auto" w:before="168" w:after="0"/>
        <w:ind w:left="1416" w:right="0" w:firstLine="0"/>
        <w:jc w:val="left"/>
      </w:pP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Interpolated mean wind speed (in m/s). </w:t>
      </w:r>
    </w:p>
    <w:p>
      <w:pPr>
        <w:sectPr>
          <w:pgSz w:w="11904" w:h="16838"/>
          <w:pgMar w:top="0" w:right="1440" w:bottom="17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7569200" cy="685800"/>
            <wp:docPr id="124" name="Picture 1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569200" cy="685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54" w:lineRule="exact" w:before="348" w:after="0"/>
        <w:ind w:left="1416" w:right="0" w:firstLine="0"/>
        <w:jc w:val="left"/>
      </w:pPr>
      <w:r>
        <w:rPr>
          <w:rFonts w:ascii="Calibri Light" w:hAnsi="Calibri Light" w:eastAsia="Calibri Light"/>
          <w:b w:val="0"/>
          <w:i/>
          <w:color w:val="000000"/>
          <w:sz w:val="22"/>
        </w:rPr>
        <w:t>1.18.2.2</w:t>
      </w:r>
      <w:r>
        <w:rPr>
          <w:rFonts w:ascii="Arial" w:hAnsi="Arial" w:eastAsia="Arial"/>
          <w:b w:val="0"/>
          <w:i/>
          <w:color w:val="000000"/>
          <w:sz w:val="22"/>
        </w:rPr>
        <w:t xml:space="preserve"> </w:t>
      </w:r>
      <w:r>
        <w:rPr>
          <w:rFonts w:ascii="Calibri Light" w:hAnsi="Calibri Light" w:eastAsia="Calibri Light"/>
          <w:b w:val="0"/>
          <w:i/>
          <w:color w:val="000000"/>
          <w:sz w:val="22"/>
        </w:rPr>
        <w:t xml:space="preserve">Turbulence </w:t>
      </w:r>
    </w:p>
    <w:p>
      <w:pPr>
        <w:autoSpaceDN w:val="0"/>
        <w:autoSpaceDE w:val="0"/>
        <w:widowControl/>
        <w:spacing w:line="245" w:lineRule="auto" w:before="288" w:after="0"/>
        <w:ind w:left="1416" w:right="0" w:firstLine="0"/>
        <w:jc w:val="left"/>
      </w:pP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If the directional turbulence correction is activated, this turbulence intensity considers the turbulence </w:t>
      </w: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corrections. </w:t>
      </w:r>
    </w:p>
    <w:p>
      <w:pPr>
        <w:autoSpaceDN w:val="0"/>
        <w:autoSpaceDE w:val="0"/>
        <w:widowControl/>
        <w:spacing w:line="245" w:lineRule="auto" w:before="168" w:after="0"/>
        <w:ind w:left="1416" w:right="0" w:firstLine="0"/>
        <w:jc w:val="left"/>
      </w:pP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If the matrix turbulence correction is activated, this turbulence intensity is evaluated from high wind </w:t>
      </w: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events (only contemplating wind speeds greater than 10 m/s). </w:t>
      </w:r>
    </w:p>
    <w:p>
      <w:pPr>
        <w:autoSpaceDN w:val="0"/>
        <w:autoSpaceDE w:val="0"/>
        <w:widowControl/>
        <w:spacing w:line="197" w:lineRule="auto" w:before="168" w:after="0"/>
        <w:ind w:left="1416" w:right="0" w:firstLine="0"/>
        <w:jc w:val="left"/>
      </w:pP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See: Turbulence intensity and turbulence correction. </w:t>
      </w:r>
    </w:p>
    <w:p>
      <w:pPr>
        <w:autoSpaceDN w:val="0"/>
        <w:autoSpaceDE w:val="0"/>
        <w:widowControl/>
        <w:spacing w:line="254" w:lineRule="exact" w:before="254" w:after="0"/>
        <w:ind w:left="1416" w:right="0" w:firstLine="0"/>
        <w:jc w:val="left"/>
      </w:pPr>
      <w:r>
        <w:rPr>
          <w:rFonts w:ascii="Calibri Light" w:hAnsi="Calibri Light" w:eastAsia="Calibri Light"/>
          <w:b w:val="0"/>
          <w:i/>
          <w:color w:val="000000"/>
          <w:sz w:val="22"/>
        </w:rPr>
        <w:t>1.18.2.3</w:t>
      </w:r>
      <w:r>
        <w:rPr>
          <w:rFonts w:ascii="Arial" w:hAnsi="Arial" w:eastAsia="Arial"/>
          <w:b w:val="0"/>
          <w:i/>
          <w:color w:val="000000"/>
          <w:sz w:val="22"/>
        </w:rPr>
        <w:t xml:space="preserve"> </w:t>
      </w:r>
      <w:r>
        <w:rPr>
          <w:rFonts w:ascii="Calibri Light" w:hAnsi="Calibri Light" w:eastAsia="Calibri Light"/>
          <w:b w:val="0"/>
          <w:i/>
          <w:color w:val="000000"/>
          <w:sz w:val="22"/>
        </w:rPr>
        <w:t xml:space="preserve">Inflow angle </w:t>
      </w:r>
    </w:p>
    <w:p>
      <w:pPr>
        <w:autoSpaceDN w:val="0"/>
        <w:autoSpaceDE w:val="0"/>
        <w:widowControl/>
        <w:spacing w:line="197" w:lineRule="auto" w:before="288" w:after="0"/>
        <w:ind w:left="1416" w:right="0" w:firstLine="0"/>
        <w:jc w:val="left"/>
      </w:pP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Averaged vertical inclination of the flow (degrees). </w:t>
      </w:r>
    </w:p>
    <w:p>
      <w:pPr>
        <w:autoSpaceDN w:val="0"/>
        <w:autoSpaceDE w:val="0"/>
        <w:widowControl/>
        <w:spacing w:line="245" w:lineRule="auto" w:before="168" w:after="0"/>
        <w:ind w:left="1416" w:right="0" w:firstLine="0"/>
        <w:jc w:val="left"/>
      </w:pP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If the Inflow angle result is calculated for all wind directions, the averaging is made on absolute values </w:t>
      </w: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of the directional Inflow angle result. </w:t>
      </w:r>
    </w:p>
    <w:p>
      <w:pPr>
        <w:autoSpaceDN w:val="0"/>
        <w:autoSpaceDE w:val="0"/>
        <w:widowControl/>
        <w:spacing w:line="197" w:lineRule="auto" w:before="168" w:after="0"/>
        <w:ind w:left="1416" w:right="0" w:firstLine="0"/>
        <w:jc w:val="left"/>
      </w:pP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If it is calculated for a wind sector, the directional Inflow angle result is directly averaged. </w:t>
      </w:r>
    </w:p>
    <w:p>
      <w:pPr>
        <w:autoSpaceDN w:val="0"/>
        <w:autoSpaceDE w:val="0"/>
        <w:widowControl/>
        <w:spacing w:line="256" w:lineRule="exact" w:before="254" w:after="0"/>
        <w:ind w:left="1416" w:right="0" w:firstLine="0"/>
        <w:jc w:val="left"/>
      </w:pPr>
      <w:r>
        <w:rPr>
          <w:rFonts w:ascii="Calibri Light" w:hAnsi="Calibri Light" w:eastAsia="Calibri Light"/>
          <w:b w:val="0"/>
          <w:i/>
          <w:color w:val="000000"/>
          <w:sz w:val="22"/>
        </w:rPr>
        <w:t>1.18.2.4</w:t>
      </w:r>
      <w:r>
        <w:rPr>
          <w:rFonts w:ascii="Arial" w:hAnsi="Arial" w:eastAsia="Arial"/>
          <w:b w:val="0"/>
          <w:i/>
          <w:color w:val="000000"/>
          <w:sz w:val="22"/>
        </w:rPr>
        <w:t xml:space="preserve"> </w:t>
      </w:r>
      <w:r>
        <w:rPr>
          <w:rFonts w:ascii="Calibri Light" w:hAnsi="Calibri Light" w:eastAsia="Calibri Light"/>
          <w:b w:val="0"/>
          <w:i/>
          <w:color w:val="000000"/>
          <w:sz w:val="22"/>
        </w:rPr>
        <w:t xml:space="preserve">Power density </w:t>
      </w:r>
    </w:p>
    <w:p>
      <w:pPr>
        <w:autoSpaceDN w:val="0"/>
        <w:autoSpaceDE w:val="0"/>
        <w:widowControl/>
        <w:spacing w:line="245" w:lineRule="auto" w:before="288" w:after="0"/>
        <w:ind w:left="1416" w:right="0" w:firstLine="0"/>
        <w:jc w:val="left"/>
      </w:pP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Power density indicates the average power of the wind per surface unit. Power density is expressed in </w:t>
      </w: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W/m². </w:t>
      </w:r>
    </w:p>
    <w:p>
      <w:pPr>
        <w:autoSpaceDN w:val="0"/>
        <w:autoSpaceDE w:val="0"/>
        <w:widowControl/>
        <w:spacing w:line="245" w:lineRule="auto" w:before="164" w:after="0"/>
        <w:ind w:left="1416" w:right="0" w:firstLine="0"/>
        <w:jc w:val="left"/>
      </w:pP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The power density calculation considers local air density, turbulent intensity and wind speed results: </w:t>
      </w:r>
      <w:r>
        <w:rPr>
          <w:rFonts w:ascii="Cambria Math" w:hAnsi="Cambria Math" w:eastAsia="Cambria Math"/>
          <w:b w:val="0"/>
          <w:i w:val="0"/>
          <w:color w:val="000000"/>
          <w:sz w:val="22"/>
        </w:rPr>
        <w:t>𝑃</w:t>
      </w:r>
      <w:r>
        <w:rPr>
          <w:rFonts w:ascii="Cambria Math" w:hAnsi="Cambria Math" w:eastAsia="Cambria Math"/>
          <w:b w:val="0"/>
          <w:i w:val="0"/>
          <w:color w:val="000000"/>
          <w:sz w:val="16"/>
        </w:rPr>
        <w:t>𝑜𝑡</w:t>
      </w:r>
      <w:r>
        <w:rPr>
          <w:rFonts w:ascii="Cambria Math" w:hAnsi="Cambria Math" w:eastAsia="Cambria Math"/>
          <w:b w:val="0"/>
          <w:i w:val="0"/>
          <w:color w:val="000000"/>
          <w:sz w:val="22"/>
        </w:rPr>
        <w:t xml:space="preserve">= </w:t>
      </w:r>
      <w:r>
        <w:rPr>
          <w:rFonts w:ascii="Cambria Math" w:hAnsi="Cambria Math" w:eastAsia="Cambria Math"/>
          <w:b w:val="0"/>
          <w:i w:val="0"/>
          <w:color w:val="000000"/>
          <w:sz w:val="22"/>
        </w:rPr>
        <w:t xml:space="preserve">1 </w:t>
      </w:r>
      <w:r>
        <w:rPr>
          <w:rFonts w:ascii="Cambria Math" w:hAnsi="Cambria Math" w:eastAsia="Cambria Math"/>
          <w:b w:val="0"/>
          <w:i w:val="0"/>
          <w:color w:val="000000"/>
          <w:sz w:val="22"/>
        </w:rPr>
        <w:t>2</w:t>
      </w:r>
      <w:r>
        <w:rPr>
          <w:rFonts w:ascii="Cambria Math" w:hAnsi="Cambria Math" w:eastAsia="Cambria Math"/>
          <w:b w:val="0"/>
          <w:i w:val="0"/>
          <w:color w:val="000000"/>
          <w:sz w:val="22"/>
        </w:rPr>
        <w:t xml:space="preserve"> 𝜌(1 + 3𝐼</w:t>
      </w:r>
      <w:r>
        <w:rPr>
          <w:rFonts w:ascii="Cambria Math" w:hAnsi="Cambria Math" w:eastAsia="Cambria Math"/>
          <w:b w:val="0"/>
          <w:i w:val="0"/>
          <w:color w:val="000000"/>
          <w:sz w:val="16"/>
        </w:rPr>
        <w:t>2</w:t>
      </w:r>
      <w:r>
        <w:rPr>
          <w:rFonts w:ascii="Cambria Math" w:hAnsi="Cambria Math" w:eastAsia="Cambria Math"/>
          <w:b w:val="0"/>
          <w:i w:val="0"/>
          <w:color w:val="000000"/>
          <w:sz w:val="22"/>
        </w:rPr>
        <w:t>)𝑉</w:t>
      </w:r>
      <w:r>
        <w:rPr>
          <w:rFonts w:ascii="Cambria Math" w:hAnsi="Cambria Math" w:eastAsia="Cambria Math"/>
          <w:b w:val="0"/>
          <w:i w:val="0"/>
          <w:color w:val="000000"/>
          <w:sz w:val="16"/>
        </w:rPr>
        <w:t>3</w:t>
      </w: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 </w:t>
      </w:r>
    </w:p>
    <w:p>
      <w:pPr>
        <w:autoSpaceDN w:val="0"/>
        <w:autoSpaceDE w:val="0"/>
        <w:widowControl/>
        <w:spacing w:line="254" w:lineRule="exact" w:before="202" w:after="0"/>
        <w:ind w:left="1416" w:right="0" w:firstLine="0"/>
        <w:jc w:val="left"/>
      </w:pPr>
      <w:r>
        <w:rPr>
          <w:rFonts w:ascii="Calibri Light" w:hAnsi="Calibri Light" w:eastAsia="Calibri Light"/>
          <w:b w:val="0"/>
          <w:i/>
          <w:color w:val="000000"/>
          <w:sz w:val="22"/>
        </w:rPr>
        <w:t>1.18.2.5</w:t>
      </w:r>
      <w:r>
        <w:rPr>
          <w:rFonts w:ascii="Arial" w:hAnsi="Arial" w:eastAsia="Arial"/>
          <w:b w:val="0"/>
          <w:i/>
          <w:color w:val="000000"/>
          <w:sz w:val="22"/>
        </w:rPr>
        <w:t xml:space="preserve"> </w:t>
      </w:r>
      <w:r>
        <w:rPr>
          <w:rFonts w:ascii="Calibri Light" w:hAnsi="Calibri Light" w:eastAsia="Calibri Light"/>
          <w:b w:val="0"/>
          <w:i/>
          <w:color w:val="000000"/>
          <w:sz w:val="22"/>
        </w:rPr>
        <w:t xml:space="preserve">Production </w:t>
      </w:r>
    </w:p>
    <w:p>
      <w:pPr>
        <w:autoSpaceDN w:val="0"/>
        <w:autoSpaceDE w:val="0"/>
        <w:widowControl/>
        <w:spacing w:line="245" w:lineRule="auto" w:before="288" w:after="0"/>
        <w:ind w:left="1416" w:right="0" w:firstLine="0"/>
        <w:jc w:val="left"/>
      </w:pP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Expected production per year (in MWh/year), contemplating the specified power curve for the given </w:t>
      </w: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result points and the local climatology. The calculation is based on 365.25 days a year. </w:t>
      </w:r>
    </w:p>
    <w:p>
      <w:pPr>
        <w:autoSpaceDN w:val="0"/>
        <w:autoSpaceDE w:val="0"/>
        <w:widowControl/>
        <w:spacing w:line="256" w:lineRule="exact" w:before="254" w:after="0"/>
        <w:ind w:left="1416" w:right="0" w:firstLine="0"/>
        <w:jc w:val="left"/>
      </w:pPr>
      <w:r>
        <w:rPr>
          <w:rFonts w:ascii="Calibri Light" w:hAnsi="Calibri Light" w:eastAsia="Calibri Light"/>
          <w:b w:val="0"/>
          <w:i/>
          <w:color w:val="000000"/>
          <w:sz w:val="22"/>
        </w:rPr>
        <w:t>1.18.2.6</w:t>
      </w:r>
      <w:r>
        <w:rPr>
          <w:rFonts w:ascii="Arial" w:hAnsi="Arial" w:eastAsia="Arial"/>
          <w:b w:val="0"/>
          <w:i/>
          <w:color w:val="000000"/>
          <w:sz w:val="22"/>
        </w:rPr>
        <w:t xml:space="preserve"> </w:t>
      </w:r>
      <w:r>
        <w:rPr>
          <w:rFonts w:ascii="Calibri Light" w:hAnsi="Calibri Light" w:eastAsia="Calibri Light"/>
          <w:b w:val="0"/>
          <w:i/>
          <w:color w:val="000000"/>
          <w:sz w:val="22"/>
        </w:rPr>
        <w:t xml:space="preserve">Capacity factor </w:t>
      </w:r>
    </w:p>
    <w:p>
      <w:pPr>
        <w:autoSpaceDN w:val="0"/>
        <w:autoSpaceDE w:val="0"/>
        <w:widowControl/>
        <w:spacing w:line="245" w:lineRule="auto" w:before="288" w:after="0"/>
        <w:ind w:left="1416" w:right="0" w:firstLine="0"/>
        <w:jc w:val="both"/>
      </w:pP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The capacity factor is the production that a turbine or a wind farm generates in one year divided by </w:t>
      </w: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the total amount it could generate if it ran at full capacity, i.e. the nominal power given by the power </w:t>
      </w: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curve file. The capacity factor is specified for all the result points. </w:t>
      </w:r>
    </w:p>
    <w:p>
      <w:pPr>
        <w:autoSpaceDN w:val="0"/>
        <w:autoSpaceDE w:val="0"/>
        <w:widowControl/>
        <w:spacing w:line="254" w:lineRule="exact" w:before="254" w:after="0"/>
        <w:ind w:left="1416" w:right="0" w:firstLine="0"/>
        <w:jc w:val="left"/>
      </w:pPr>
      <w:r>
        <w:rPr>
          <w:rFonts w:ascii="Calibri Light" w:hAnsi="Calibri Light" w:eastAsia="Calibri Light"/>
          <w:b w:val="0"/>
          <w:i/>
          <w:color w:val="000000"/>
          <w:sz w:val="22"/>
        </w:rPr>
        <w:t>1.18.2.7</w:t>
      </w:r>
      <w:r>
        <w:rPr>
          <w:rFonts w:ascii="Arial" w:hAnsi="Arial" w:eastAsia="Arial"/>
          <w:b w:val="0"/>
          <w:i/>
          <w:color w:val="000000"/>
          <w:sz w:val="22"/>
        </w:rPr>
        <w:t xml:space="preserve"> </w:t>
      </w:r>
      <w:r>
        <w:rPr>
          <w:rFonts w:ascii="Calibri Light" w:hAnsi="Calibri Light" w:eastAsia="Calibri Light"/>
          <w:b w:val="0"/>
          <w:i/>
          <w:color w:val="000000"/>
          <w:sz w:val="22"/>
        </w:rPr>
        <w:t xml:space="preserve">Weibull parameters </w:t>
      </w:r>
    </w:p>
    <w:p>
      <w:pPr>
        <w:autoSpaceDN w:val="0"/>
        <w:autoSpaceDE w:val="0"/>
        <w:widowControl/>
        <w:spacing w:line="197" w:lineRule="auto" w:before="288" w:after="0"/>
        <w:ind w:left="1416" w:right="0" w:firstLine="0"/>
        <w:jc w:val="left"/>
      </w:pP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A is the scale parameter of the Weibull distribution (m/s). </w:t>
      </w:r>
    </w:p>
    <w:p>
      <w:pPr>
        <w:autoSpaceDN w:val="0"/>
        <w:autoSpaceDE w:val="0"/>
        <w:widowControl/>
        <w:spacing w:line="197" w:lineRule="auto" w:before="48" w:after="0"/>
        <w:ind w:left="1416" w:right="0" w:firstLine="0"/>
        <w:jc w:val="left"/>
      </w:pP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k is the shape parameter of the Weibull distribution. </w:t>
      </w:r>
    </w:p>
    <w:p>
      <w:pPr>
        <w:autoSpaceDN w:val="0"/>
        <w:autoSpaceDE w:val="0"/>
        <w:widowControl/>
        <w:spacing w:line="508" w:lineRule="exact" w:before="2" w:after="0"/>
        <w:ind w:left="1416" w:right="432" w:firstLine="0"/>
        <w:jc w:val="left"/>
      </w:pPr>
      <w:r>
        <w:rPr>
          <w:rFonts w:ascii="Calibri Light" w:hAnsi="Calibri Light" w:eastAsia="Calibri Light"/>
          <w:b w:val="0"/>
          <w:i/>
          <w:color w:val="000000"/>
          <w:sz w:val="22"/>
        </w:rPr>
        <w:t>1.18.2.8</w:t>
      </w:r>
      <w:r>
        <w:rPr>
          <w:rFonts w:ascii="Arial" w:hAnsi="Arial" w:eastAsia="Arial"/>
          <w:b w:val="0"/>
          <w:i/>
          <w:color w:val="000000"/>
          <w:sz w:val="22"/>
        </w:rPr>
        <w:t xml:space="preserve"> </w:t>
      </w:r>
      <w:r>
        <w:rPr>
          <w:rFonts w:ascii="Calibri Light" w:hAnsi="Calibri Light" w:eastAsia="Calibri Light"/>
          <w:b w:val="0"/>
          <w:i/>
          <w:color w:val="000000"/>
          <w:sz w:val="22"/>
        </w:rPr>
        <w:t xml:space="preserve">Extreme mean wind speed </w:t>
      </w:r>
      <w:r>
        <w:br/>
      </w: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Extrapolated 10-minute mean wind speed in m/s. Refer to: Extreme wind speed computations. </w:t>
      </w:r>
    </w:p>
    <w:p>
      <w:pPr>
        <w:autoSpaceDN w:val="0"/>
        <w:autoSpaceDE w:val="0"/>
        <w:widowControl/>
        <w:spacing w:line="508" w:lineRule="exact" w:before="2" w:after="0"/>
        <w:ind w:left="1416" w:right="576" w:firstLine="0"/>
        <w:jc w:val="left"/>
      </w:pPr>
      <w:r>
        <w:rPr>
          <w:rFonts w:ascii="Calibri Light" w:hAnsi="Calibri Light" w:eastAsia="Calibri Light"/>
          <w:b w:val="0"/>
          <w:i/>
          <w:color w:val="000000"/>
          <w:sz w:val="22"/>
        </w:rPr>
        <w:t>1.18.2.9</w:t>
      </w:r>
      <w:r>
        <w:rPr>
          <w:rFonts w:ascii="Arial" w:hAnsi="Arial" w:eastAsia="Arial"/>
          <w:b w:val="0"/>
          <w:i/>
          <w:color w:val="000000"/>
          <w:sz w:val="22"/>
        </w:rPr>
        <w:t xml:space="preserve"> </w:t>
      </w:r>
      <w:r>
        <w:rPr>
          <w:rFonts w:ascii="Calibri Light" w:hAnsi="Calibri Light" w:eastAsia="Calibri Light"/>
          <w:b w:val="0"/>
          <w:i/>
          <w:color w:val="000000"/>
          <w:sz w:val="22"/>
        </w:rPr>
        <w:t xml:space="preserve">Extreme gust wind speed </w:t>
      </w:r>
      <w:r>
        <w:br/>
      </w: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 Extrapolated 3-second gust wind speed in m/s. Refer to:  Extreme wind speed computations. </w:t>
      </w:r>
    </w:p>
    <w:p>
      <w:pPr>
        <w:autoSpaceDN w:val="0"/>
        <w:autoSpaceDE w:val="0"/>
        <w:widowControl/>
        <w:spacing w:line="256" w:lineRule="exact" w:before="254" w:after="0"/>
        <w:ind w:left="1416" w:right="0" w:firstLine="0"/>
        <w:jc w:val="left"/>
      </w:pPr>
      <w:r>
        <w:rPr>
          <w:rFonts w:ascii="Calibri Light" w:hAnsi="Calibri Light" w:eastAsia="Calibri Light"/>
          <w:b w:val="0"/>
          <w:i/>
          <w:color w:val="000000"/>
          <w:sz w:val="22"/>
        </w:rPr>
        <w:t>1.18.2.10</w:t>
      </w:r>
      <w:r>
        <w:rPr>
          <w:rFonts w:ascii="Arial" w:hAnsi="Arial" w:eastAsia="Arial"/>
          <w:b w:val="0"/>
          <w:i/>
          <w:color w:val="000000"/>
          <w:sz w:val="22"/>
        </w:rPr>
        <w:t xml:space="preserve"> </w:t>
      </w:r>
      <w:r>
        <w:rPr>
          <w:rFonts w:ascii="Calibri Light" w:hAnsi="Calibri Light" w:eastAsia="Calibri Light"/>
          <w:b w:val="0"/>
          <w:i/>
          <w:color w:val="000000"/>
          <w:sz w:val="22"/>
        </w:rPr>
        <w:t xml:space="preserve">Wind shear exponent </w:t>
      </w:r>
    </w:p>
    <w:p>
      <w:pPr>
        <w:autoSpaceDN w:val="0"/>
        <w:autoSpaceDE w:val="0"/>
        <w:widowControl/>
        <w:spacing w:line="245" w:lineRule="auto" w:before="288" w:after="0"/>
        <w:ind w:left="1416" w:right="0" w:firstLine="0"/>
        <w:jc w:val="left"/>
      </w:pP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The wind shear exponent at the hub height is commonly known as the power law exponent. For </w:t>
      </w: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turbines and other result points (e.g. a meteorological mast), the wind shear exponent is computed as </w:t>
      </w:r>
    </w:p>
    <w:p>
      <w:pPr>
        <w:sectPr>
          <w:pgSz w:w="11904" w:h="16838"/>
          <w:pgMar w:top="0" w:right="1440" w:bottom="17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7569200" cy="685800"/>
            <wp:docPr id="125" name="Picture 1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569200" cy="685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197" w:lineRule="auto" w:before="382" w:after="0"/>
        <w:ind w:left="1416" w:right="0" w:firstLine="0"/>
        <w:jc w:val="left"/>
      </w:pP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follows: </w:t>
      </w:r>
    </w:p>
    <w:p>
      <w:pPr>
        <w:autoSpaceDN w:val="0"/>
        <w:tabs>
          <w:tab w:pos="1776" w:val="left"/>
        </w:tabs>
        <w:autoSpaceDE w:val="0"/>
        <w:widowControl/>
        <w:spacing w:line="272" w:lineRule="exact" w:before="120" w:after="0"/>
        <w:ind w:left="1416" w:right="0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2"/>
        </w:rPr>
        <w:t>•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 </w:t>
      </w:r>
      <w:r>
        <w:tab/>
      </w: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If a thrust curve is available: the wind shear is given at the hub height (or at the point's height in </w:t>
      </w:r>
      <w:r>
        <w:tab/>
      </w: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case of result points) and calculated between the lowest and highest points reached by the end of </w:t>
      </w:r>
      <w:r>
        <w:tab/>
      </w: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the wind turbine blades. The turbine rotor diameter is specified in the thrust curve file. </w:t>
      </w:r>
    </w:p>
    <w:p>
      <w:pPr>
        <w:autoSpaceDN w:val="0"/>
        <w:tabs>
          <w:tab w:pos="1776" w:val="left"/>
        </w:tabs>
        <w:autoSpaceDE w:val="0"/>
        <w:widowControl/>
        <w:spacing w:line="282" w:lineRule="exact" w:before="108" w:after="0"/>
        <w:ind w:left="1416" w:right="0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2"/>
        </w:rPr>
        <w:t>•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 </w:t>
      </w:r>
      <w:r>
        <w:tab/>
      </w: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If there is no thrust curve available: the wind shear is given at hub height (or at the point's height </w:t>
      </w:r>
      <w:r>
        <w:tab/>
      </w: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in case of result points) for a default radius of 50 m. </w:t>
      </w:r>
    </w:p>
    <w:p>
      <w:pPr>
        <w:autoSpaceDN w:val="0"/>
        <w:autoSpaceDE w:val="0"/>
        <w:widowControl/>
        <w:spacing w:line="247" w:lineRule="auto" w:before="120" w:after="0"/>
        <w:ind w:left="1776" w:right="0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2"/>
        </w:rPr>
        <w:t xml:space="preserve"> = </w:t>
      </w:r>
      <w:r>
        <w:rPr>
          <w:rFonts w:ascii="Calibri Light" w:hAnsi="Calibri Light" w:eastAsia="Calibri Light"/>
          <w:b w:val="0"/>
          <w:i w:val="0"/>
          <w:color w:val="000000"/>
          <w:sz w:val="22"/>
        </w:rPr>
        <w:t>ln(</w:t>
      </w:r>
      <w:r>
        <w:rPr>
          <w:rFonts w:ascii="Calibri Light" w:hAnsi="Calibri Light" w:eastAsia="Calibri Light"/>
          <w:b w:val="0"/>
          <w:i/>
          <w:color w:val="000000"/>
          <w:sz w:val="22"/>
        </w:rPr>
        <w:t>V</w:t>
      </w:r>
      <w:r>
        <w:rPr>
          <w:rFonts w:ascii="Calibri Light" w:hAnsi="Calibri Light" w:eastAsia="Calibri Light"/>
          <w:b w:val="0"/>
          <w:i/>
          <w:color w:val="000000"/>
          <w:sz w:val="14"/>
        </w:rPr>
        <w:t>2</w:t>
      </w:r>
      <w:r>
        <w:rPr>
          <w:rFonts w:ascii="Calibri Light" w:hAnsi="Calibri Light" w:eastAsia="Calibri Light"/>
          <w:b w:val="0"/>
          <w:i w:val="0"/>
          <w:color w:val="000000"/>
          <w:sz w:val="22"/>
        </w:rPr>
        <w:t>/</w:t>
      </w:r>
      <w:r>
        <w:rPr>
          <w:rFonts w:ascii="Calibri Light" w:hAnsi="Calibri Light" w:eastAsia="Calibri Light"/>
          <w:b w:val="0"/>
          <w:i/>
          <w:color w:val="000000"/>
          <w:sz w:val="22"/>
        </w:rPr>
        <w:t>V</w:t>
      </w:r>
      <w:r>
        <w:rPr>
          <w:rFonts w:ascii="Calibri Light" w:hAnsi="Calibri Light" w:eastAsia="Calibri Light"/>
          <w:b w:val="0"/>
          <w:i/>
          <w:color w:val="000000"/>
          <w:sz w:val="14"/>
        </w:rPr>
        <w:t>1</w:t>
      </w:r>
      <w:r>
        <w:rPr>
          <w:rFonts w:ascii="Calibri Light" w:hAnsi="Calibri Light" w:eastAsia="Calibri Light"/>
          <w:b w:val="0"/>
          <w:i w:val="0"/>
          <w:color w:val="000000"/>
          <w:sz w:val="22"/>
        </w:rPr>
        <w:t>)/ln(</w:t>
      </w:r>
      <w:r>
        <w:rPr>
          <w:rFonts w:ascii="Calibri Light" w:hAnsi="Calibri Light" w:eastAsia="Calibri Light"/>
          <w:b w:val="0"/>
          <w:i/>
          <w:color w:val="000000"/>
          <w:sz w:val="22"/>
        </w:rPr>
        <w:t>z</w:t>
      </w:r>
      <w:r>
        <w:rPr>
          <w:rFonts w:ascii="Calibri Light" w:hAnsi="Calibri Light" w:eastAsia="Calibri Light"/>
          <w:b w:val="0"/>
          <w:i/>
          <w:color w:val="000000"/>
          <w:sz w:val="14"/>
        </w:rPr>
        <w:t>2</w:t>
      </w:r>
      <w:r>
        <w:rPr>
          <w:rFonts w:ascii="Calibri Light" w:hAnsi="Calibri Light" w:eastAsia="Calibri Light"/>
          <w:b w:val="0"/>
          <w:i w:val="0"/>
          <w:color w:val="000000"/>
          <w:sz w:val="22"/>
        </w:rPr>
        <w:t>/</w:t>
      </w:r>
      <w:r>
        <w:rPr>
          <w:rFonts w:ascii="Calibri Light" w:hAnsi="Calibri Light" w:eastAsia="Calibri Light"/>
          <w:b w:val="0"/>
          <w:i/>
          <w:color w:val="000000"/>
          <w:sz w:val="22"/>
        </w:rPr>
        <w:t>z</w:t>
      </w:r>
      <w:r>
        <w:rPr>
          <w:rFonts w:ascii="Calibri Light" w:hAnsi="Calibri Light" w:eastAsia="Calibri Light"/>
          <w:b w:val="0"/>
          <w:i/>
          <w:color w:val="000000"/>
          <w:sz w:val="14"/>
        </w:rPr>
        <w:t>1</w:t>
      </w: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) </w:t>
      </w:r>
    </w:p>
    <w:p>
      <w:pPr>
        <w:sectPr>
          <w:pgSz w:w="11904" w:h="16838"/>
          <w:pgMar w:top="0" w:right="1440" w:bottom="17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7569200" cy="685800"/>
            <wp:docPr id="126" name="Picture 1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569200" cy="685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54" w:lineRule="exact" w:before="348" w:after="0"/>
        <w:ind w:left="428" w:right="0" w:firstLine="0"/>
        <w:jc w:val="left"/>
      </w:pPr>
      <w:r>
        <w:rPr>
          <w:rFonts w:ascii="Calibri Light" w:hAnsi="Calibri Light" w:eastAsia="Calibri Light"/>
          <w:b/>
          <w:i w:val="0"/>
          <w:color w:val="000000"/>
          <w:sz w:val="22"/>
        </w:rPr>
        <w:t>1.18.3</w:t>
      </w:r>
      <w:r>
        <w:rPr>
          <w:rFonts w:ascii="Arial" w:hAnsi="Arial" w:eastAsia="Arial"/>
          <w:b/>
          <w:i w:val="0"/>
          <w:color w:val="000000"/>
          <w:sz w:val="22"/>
        </w:rPr>
        <w:t xml:space="preserve"> </w:t>
      </w:r>
      <w:r>
        <w:rPr>
          <w:rFonts w:ascii="Calibri Light" w:hAnsi="Calibri Light" w:eastAsia="Calibri Light"/>
          <w:b/>
          <w:i w:val="0"/>
          <w:color w:val="000000"/>
          <w:sz w:val="22"/>
        </w:rPr>
        <w:t xml:space="preserve">IEC results – IEC 61400-1 Edition 4 – Design parameters </w:t>
      </w:r>
    </w:p>
    <w:p>
      <w:pPr>
        <w:autoSpaceDN w:val="0"/>
        <w:autoSpaceDE w:val="0"/>
        <w:widowControl/>
        <w:spacing w:line="256" w:lineRule="exact" w:before="254" w:after="0"/>
        <w:ind w:left="0" w:right="0" w:firstLine="0"/>
        <w:jc w:val="left"/>
      </w:pPr>
      <w:r>
        <w:rPr>
          <w:rFonts w:ascii="Calibri Light" w:hAnsi="Calibri Light" w:eastAsia="Calibri Light"/>
          <w:b w:val="0"/>
          <w:i/>
          <w:color w:val="000000"/>
          <w:sz w:val="22"/>
        </w:rPr>
        <w:t>1.18.3.1</w:t>
      </w:r>
      <w:r>
        <w:rPr>
          <w:rFonts w:ascii="Arial" w:hAnsi="Arial" w:eastAsia="Arial"/>
          <w:b w:val="0"/>
          <w:i/>
          <w:color w:val="000000"/>
          <w:sz w:val="22"/>
        </w:rPr>
        <w:t xml:space="preserve"> </w:t>
      </w:r>
      <w:r>
        <w:rPr>
          <w:rFonts w:ascii="Calibri Light" w:hAnsi="Calibri Light" w:eastAsia="Calibri Light"/>
          <w:b w:val="0"/>
          <w:i/>
          <w:color w:val="000000"/>
          <w:sz w:val="22"/>
        </w:rPr>
        <w:t xml:space="preserve">Wind turbine IEC Classes </w:t>
      </w:r>
    </w:p>
    <w:p>
      <w:pPr>
        <w:autoSpaceDN w:val="0"/>
        <w:autoSpaceDE w:val="0"/>
        <w:widowControl/>
        <w:spacing w:line="197" w:lineRule="auto" w:before="288" w:after="0"/>
        <w:ind w:left="0" w:right="0" w:firstLine="0"/>
        <w:jc w:val="center"/>
      </w:pP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According to the IEC 61400-1 ed. 4 (2019) standard, wind turbines classes are defined in terms of wind </w:t>
      </w:r>
    </w:p>
    <w:p>
      <w:pPr>
        <w:autoSpaceDN w:val="0"/>
        <w:autoSpaceDE w:val="0"/>
        <w:widowControl/>
        <w:spacing w:line="197" w:lineRule="auto" w:before="48" w:after="0"/>
        <w:ind w:left="0" w:right="0" w:firstLine="0"/>
        <w:jc w:val="left"/>
      </w:pP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speed and turbulence intensity. </w:t>
      </w:r>
    </w:p>
    <w:p>
      <w:pPr>
        <w:autoSpaceDN w:val="0"/>
        <w:autoSpaceDE w:val="0"/>
        <w:widowControl/>
        <w:spacing w:line="240" w:lineRule="auto" w:before="12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4038600" cy="3281679"/>
            <wp:docPr id="127" name="Picture 1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4038600" cy="32816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197" w:lineRule="auto" w:before="318" w:after="0"/>
        <w:ind w:left="0" w:right="0" w:firstLine="0"/>
        <w:jc w:val="left"/>
      </w:pP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The design lifetime for wind turbines classes I to III shall be at least 20 years. </w:t>
      </w:r>
    </w:p>
    <w:p>
      <w:pPr>
        <w:autoSpaceDN w:val="0"/>
        <w:autoSpaceDE w:val="0"/>
        <w:widowControl/>
        <w:spacing w:line="197" w:lineRule="auto" w:before="48" w:after="0"/>
        <w:ind w:left="0" w:right="0" w:firstLine="0"/>
        <w:jc w:val="center"/>
      </w:pP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The design value for the wind turbines class S shall be chosen by the designer and specified in the </w:t>
      </w:r>
    </w:p>
    <w:p>
      <w:pPr>
        <w:autoSpaceDN w:val="0"/>
        <w:autoSpaceDE w:val="0"/>
        <w:widowControl/>
        <w:spacing w:line="197" w:lineRule="auto" w:before="42" w:after="0"/>
        <w:ind w:left="0" w:right="0" w:firstLine="0"/>
        <w:jc w:val="left"/>
      </w:pP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design documentation. </w:t>
      </w:r>
    </w:p>
    <w:p>
      <w:pPr>
        <w:autoSpaceDN w:val="0"/>
        <w:autoSpaceDE w:val="0"/>
        <w:widowControl/>
        <w:spacing w:line="197" w:lineRule="auto" w:before="48" w:after="0"/>
        <w:ind w:left="0" w:right="0" w:firstLine="0"/>
        <w:jc w:val="center"/>
      </w:pP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Class T assumes all wind model parameters to be the same and allows the combination of Vref,T with </w:t>
      </w:r>
    </w:p>
    <w:p>
      <w:pPr>
        <w:autoSpaceDN w:val="0"/>
        <w:autoSpaceDE w:val="0"/>
        <w:widowControl/>
        <w:spacing w:line="197" w:lineRule="auto" w:before="48" w:after="0"/>
        <w:ind w:left="0" w:right="0" w:firstLine="0"/>
        <w:jc w:val="left"/>
      </w:pP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all turbulence categories. </w:t>
      </w:r>
    </w:p>
    <w:p>
      <w:pPr>
        <w:autoSpaceDN w:val="0"/>
        <w:autoSpaceDE w:val="0"/>
        <w:widowControl/>
        <w:spacing w:line="256" w:lineRule="exact" w:before="252" w:after="0"/>
        <w:ind w:left="0" w:right="0" w:firstLine="0"/>
        <w:jc w:val="left"/>
      </w:pPr>
      <w:r>
        <w:rPr>
          <w:rFonts w:ascii="Calibri Light" w:hAnsi="Calibri Light" w:eastAsia="Calibri Light"/>
          <w:b w:val="0"/>
          <w:i/>
          <w:color w:val="000000"/>
          <w:sz w:val="22"/>
        </w:rPr>
        <w:t>1.18.3.2</w:t>
      </w:r>
      <w:r>
        <w:rPr>
          <w:rFonts w:ascii="Arial" w:hAnsi="Arial" w:eastAsia="Arial"/>
          <w:b w:val="0"/>
          <w:i/>
          <w:color w:val="000000"/>
          <w:sz w:val="22"/>
        </w:rPr>
        <w:t xml:space="preserve"> </w:t>
      </w:r>
      <w:r>
        <w:rPr>
          <w:rFonts w:ascii="Calibri Light" w:hAnsi="Calibri Light" w:eastAsia="Calibri Light"/>
          <w:b w:val="0"/>
          <w:i/>
          <w:color w:val="000000"/>
          <w:sz w:val="22"/>
        </w:rPr>
        <w:t xml:space="preserve">Probability density of the wind speed distribution </w:t>
      </w:r>
    </w:p>
    <w:p>
      <w:pPr>
        <w:autoSpaceDN w:val="0"/>
        <w:autoSpaceDE w:val="0"/>
        <w:widowControl/>
        <w:spacing w:line="197" w:lineRule="auto" w:before="288" w:after="0"/>
        <w:ind w:left="0" w:right="0" w:firstLine="0"/>
        <w:jc w:val="center"/>
      </w:pP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The wind speed distribution is significant for wind turbine design as it determines the frequency of </w:t>
      </w:r>
    </w:p>
    <w:p>
      <w:pPr>
        <w:autoSpaceDN w:val="0"/>
        <w:autoSpaceDE w:val="0"/>
        <w:widowControl/>
        <w:spacing w:line="197" w:lineRule="auto" w:before="50" w:after="0"/>
        <w:ind w:left="0" w:right="0" w:firstLine="0"/>
        <w:jc w:val="left"/>
      </w:pP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occurrence of individual load conditions for normal design situations. </w:t>
      </w:r>
    </w:p>
    <w:p>
      <w:pPr>
        <w:autoSpaceDN w:val="0"/>
        <w:autoSpaceDE w:val="0"/>
        <w:widowControl/>
        <w:spacing w:line="197" w:lineRule="auto" w:before="48" w:after="0"/>
        <w:ind w:left="0" w:right="0" w:firstLine="0"/>
        <w:jc w:val="center"/>
      </w:pP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The IEC design limit assumes that the wind speed distribution follows a Weibull distribution with a </w:t>
      </w:r>
    </w:p>
    <w:p>
      <w:pPr>
        <w:autoSpaceDN w:val="0"/>
        <w:autoSpaceDE w:val="0"/>
        <w:widowControl/>
        <w:spacing w:line="46" w:lineRule="auto" w:before="42" w:after="0"/>
        <w:ind w:left="0" w:right="0" w:firstLine="0"/>
        <w:jc w:val="center"/>
      </w:pP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shape factor of 2 </w:t>
      </w:r>
      <w:r>
        <w:rPr>
          <w:rFonts w:ascii="Cambria Math" w:hAnsi="Cambria Math" w:eastAsia="Cambria Math"/>
          <w:b w:val="0"/>
          <w:i w:val="0"/>
          <w:color w:val="000000"/>
          <w:sz w:val="22"/>
        </w:rPr>
        <w:t>(𝑘= 2)</w:t>
      </w: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 and a mean wind speed of 0.2*Vref, with Vref depending on the turbine </w:t>
      </w:r>
    </w:p>
    <w:p>
      <w:pPr>
        <w:autoSpaceDN w:val="0"/>
        <w:autoSpaceDE w:val="0"/>
        <w:widowControl/>
        <w:spacing w:line="197" w:lineRule="auto" w:before="48" w:after="0"/>
        <w:ind w:left="0" w:right="0" w:firstLine="0"/>
        <w:jc w:val="left"/>
      </w:pP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classes I, II or III. The probability distribution function (pdf) of the wind speed is: </w:t>
      </w:r>
    </w:p>
    <w:p>
      <w:pPr>
        <w:autoSpaceDN w:val="0"/>
        <w:tabs>
          <w:tab w:pos="6070" w:val="left"/>
        </w:tabs>
        <w:autoSpaceDE w:val="0"/>
        <w:widowControl/>
        <w:spacing w:line="43" w:lineRule="auto" w:before="282" w:after="0"/>
        <w:ind w:left="4952" w:right="0" w:firstLine="0"/>
        <w:jc w:val="left"/>
      </w:pPr>
      <w:r>
        <w:rPr>
          <w:rFonts w:ascii="Cambria Math" w:hAnsi="Cambria Math" w:eastAsia="Cambria Math"/>
          <w:b w:val="0"/>
          <w:i w:val="0"/>
          <w:color w:val="000000"/>
          <w:sz w:val="16"/>
        </w:rPr>
        <w:t>𝑘−1</w:t>
      </w:r>
      <w:r>
        <w:tab/>
      </w:r>
      <w:r>
        <w:rPr>
          <w:rFonts w:ascii="Cambria Math" w:hAnsi="Cambria Math" w:eastAsia="Cambria Math"/>
          <w:b w:val="0"/>
          <w:i w:val="0"/>
          <w:color w:val="000000"/>
          <w:sz w:val="13"/>
        </w:rPr>
        <w:t>𝑘</w:t>
      </w:r>
    </w:p>
    <w:p>
      <w:pPr>
        <w:autoSpaceDN w:val="0"/>
        <w:tabs>
          <w:tab w:pos="4130" w:val="left"/>
          <w:tab w:pos="4558" w:val="left"/>
          <w:tab w:pos="5302" w:val="left"/>
          <w:tab w:pos="5994" w:val="left"/>
        </w:tabs>
        <w:autoSpaceDE w:val="0"/>
        <w:widowControl/>
        <w:spacing w:line="106" w:lineRule="auto" w:before="0" w:after="0"/>
        <w:ind w:left="2858" w:right="0" w:firstLine="0"/>
        <w:jc w:val="left"/>
      </w:pPr>
      <w:r>
        <w:rPr>
          <w:rFonts w:ascii="Cambria Math" w:hAnsi="Cambria Math" w:eastAsia="Cambria Math"/>
          <w:b w:val="0"/>
          <w:i w:val="0"/>
          <w:color w:val="000000"/>
          <w:sz w:val="22"/>
        </w:rPr>
        <w:t>𝑝𝑑𝑓(𝑉</w:t>
      </w:r>
      <w:r>
        <w:rPr>
          <w:rFonts w:ascii="Cambria Math" w:hAnsi="Cambria Math" w:eastAsia="Cambria Math"/>
          <w:b w:val="0"/>
          <w:i w:val="0"/>
          <w:color w:val="000000"/>
          <w:sz w:val="16"/>
        </w:rPr>
        <w:t>ℎ𝑢𝑏</w:t>
      </w:r>
      <w:r>
        <w:rPr>
          <w:rFonts w:ascii="Cambria Math" w:hAnsi="Cambria Math" w:eastAsia="Cambria Math"/>
          <w:b w:val="0"/>
          <w:i w:val="0"/>
          <w:color w:val="000000"/>
          <w:sz w:val="22"/>
        </w:rPr>
        <w:t xml:space="preserve">) = </w:t>
      </w:r>
      <w:r>
        <w:rPr>
          <w:rFonts w:ascii="Cambria Math" w:hAnsi="Cambria Math" w:eastAsia="Cambria Math"/>
          <w:b w:val="0"/>
          <w:i w:val="0"/>
          <w:color w:val="000000"/>
          <w:sz w:val="22"/>
        </w:rPr>
        <w:t>𝑘</w:t>
      </w:r>
      <w:r>
        <w:rPr>
          <w:rFonts w:ascii="Cambria Math" w:hAnsi="Cambria Math" w:eastAsia="Cambria Math"/>
          <w:b w:val="0"/>
          <w:i w:val="0"/>
          <w:color w:val="000000"/>
          <w:sz w:val="22"/>
        </w:rPr>
        <w:t>𝐴</w:t>
      </w:r>
      <w:r>
        <w:rPr>
          <w:rFonts w:ascii="Cambria Math" w:hAnsi="Cambria Math" w:eastAsia="Cambria Math"/>
          <w:b w:val="0"/>
          <w:i w:val="0"/>
          <w:color w:val="000000"/>
          <w:sz w:val="22"/>
        </w:rPr>
        <w:t>(𝑉</w:t>
      </w:r>
      <w:r>
        <w:rPr>
          <w:rFonts w:ascii="Cambria Math" w:hAnsi="Cambria Math" w:eastAsia="Cambria Math"/>
          <w:b w:val="0"/>
          <w:i w:val="0"/>
          <w:color w:val="000000"/>
          <w:sz w:val="16"/>
        </w:rPr>
        <w:t>ℎ𝑢𝑏</w:t>
      </w:r>
      <w:r>
        <w:rPr>
          <w:rFonts w:ascii="Cambria Math" w:hAnsi="Cambria Math" w:eastAsia="Cambria Math"/>
          <w:b w:val="0"/>
          <w:i w:val="0"/>
          <w:color w:val="000000"/>
          <w:sz w:val="22"/>
        </w:rPr>
        <w:t>𝐴</w:t>
      </w:r>
      <w:r>
        <w:rPr>
          <w:rFonts w:ascii="Cambria Math" w:hAnsi="Cambria Math" w:eastAsia="Cambria Math"/>
          <w:b w:val="0"/>
          <w:i w:val="0"/>
          <w:color w:val="000000"/>
          <w:sz w:val="22"/>
        </w:rPr>
        <w:t>)</w:t>
      </w:r>
      <w:r>
        <w:rPr>
          <w:rFonts w:ascii="Cambria Math" w:hAnsi="Cambria Math" w:eastAsia="Cambria Math"/>
          <w:b w:val="0"/>
          <w:i w:val="0"/>
          <w:color w:val="000000"/>
          <w:sz w:val="22"/>
        </w:rPr>
        <w:t>𝑒</w:t>
      </w:r>
      <w:r>
        <w:rPr>
          <w:rFonts w:ascii="Cambria Math" w:hAnsi="Cambria Math" w:eastAsia="Cambria Math"/>
          <w:b w:val="0"/>
          <w:i w:val="0"/>
          <w:color w:val="000000"/>
          <w:sz w:val="16"/>
        </w:rPr>
        <w:t>−(𝑉</w:t>
      </w:r>
      <w:r>
        <w:rPr>
          <w:rFonts w:ascii="Cambria Math" w:hAnsi="Cambria Math" w:eastAsia="Cambria Math"/>
          <w:b w:val="0"/>
          <w:i w:val="0"/>
          <w:color w:val="000000"/>
          <w:sz w:val="13"/>
          <w:u w:val="single"/>
        </w:rPr>
        <w:t>ℎ𝑢𝑏</w:t>
      </w:r>
      <w:r>
        <w:rPr>
          <w:rFonts w:ascii="Cambria Math" w:hAnsi="Cambria Math" w:eastAsia="Cambria Math"/>
          <w:b w:val="0"/>
          <w:i w:val="0"/>
          <w:color w:val="000000"/>
          <w:sz w:val="16"/>
        </w:rPr>
        <w:t>)</w:t>
      </w:r>
    </w:p>
    <w:p>
      <w:pPr>
        <w:sectPr>
          <w:pgSz w:w="11904" w:h="16838"/>
          <w:pgMar w:top="0" w:right="1440" w:bottom="170" w:left="141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7569200" cy="685800"/>
            <wp:docPr id="128" name="Picture 1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569200" cy="685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56" w:lineRule="exact" w:before="352" w:after="0"/>
        <w:ind w:left="1416" w:right="0" w:firstLine="0"/>
        <w:jc w:val="left"/>
      </w:pPr>
      <w:r>
        <w:rPr>
          <w:rFonts w:ascii="Calibri Light" w:hAnsi="Calibri Light" w:eastAsia="Calibri Light"/>
          <w:b w:val="0"/>
          <w:i/>
          <w:color w:val="000000"/>
          <w:sz w:val="22"/>
        </w:rPr>
        <w:t>1.18.3.3</w:t>
      </w:r>
      <w:r>
        <w:rPr>
          <w:rFonts w:ascii="Arial" w:hAnsi="Arial" w:eastAsia="Arial"/>
          <w:b w:val="0"/>
          <w:i/>
          <w:color w:val="000000"/>
          <w:sz w:val="22"/>
        </w:rPr>
        <w:t xml:space="preserve"> </w:t>
      </w:r>
      <w:r>
        <w:rPr>
          <w:rFonts w:ascii="Calibri Light" w:hAnsi="Calibri Light" w:eastAsia="Calibri Light"/>
          <w:b w:val="0"/>
          <w:i/>
          <w:color w:val="000000"/>
          <w:sz w:val="22"/>
        </w:rPr>
        <w:t xml:space="preserve">Effective turbulence intensity </w:t>
      </w:r>
    </w:p>
    <w:p>
      <w:pPr>
        <w:autoSpaceDN w:val="0"/>
        <w:autoSpaceDE w:val="0"/>
        <w:widowControl/>
        <w:spacing w:line="197" w:lineRule="auto" w:before="282" w:after="0"/>
        <w:ind w:left="1416" w:right="0" w:firstLine="0"/>
        <w:jc w:val="left"/>
      </w:pP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The effective turbulence intensity represents the fatigue loads during normal operation. It is computed </w:t>
      </w:r>
    </w:p>
    <w:p>
      <w:pPr>
        <w:autoSpaceDN w:val="0"/>
        <w:autoSpaceDE w:val="0"/>
        <w:widowControl/>
        <w:spacing w:line="197" w:lineRule="auto" w:before="48" w:after="0"/>
        <w:ind w:left="1416" w:right="0" w:firstLine="0"/>
        <w:jc w:val="left"/>
      </w:pP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as a function of wind speed, weighting the directional turbulence over all sectors by means of the </w:t>
      </w:r>
    </w:p>
    <w:p>
      <w:pPr>
        <w:autoSpaceDN w:val="0"/>
        <w:autoSpaceDE w:val="0"/>
        <w:widowControl/>
        <w:spacing w:line="197" w:lineRule="auto" w:before="48" w:after="0"/>
        <w:ind w:left="1416" w:right="0" w:firstLine="0"/>
        <w:jc w:val="left"/>
      </w:pP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weighted probability of occurrence. The material fatigue is considered with the Wöhler exponent. </w:t>
      </w:r>
    </w:p>
    <w:p>
      <w:pPr>
        <w:autoSpaceDN w:val="0"/>
        <w:autoSpaceDE w:val="0"/>
        <w:widowControl/>
        <w:spacing w:line="240" w:lineRule="auto" w:before="2" w:after="0"/>
        <w:ind w:left="1416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3552190" cy="1778000"/>
            <wp:docPr id="129" name="Picture 1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3552190" cy="177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197" w:lineRule="auto" w:before="44" w:after="0"/>
        <w:ind w:left="1416" w:right="0" w:firstLine="0"/>
        <w:jc w:val="left"/>
      </w:pP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The "total IEC" turbulence, </w:t>
      </w:r>
      <w:r>
        <w:rPr>
          <w:rFonts w:ascii="Calibri Light" w:hAnsi="Calibri Light" w:eastAsia="Calibri Light"/>
          <w:b w:val="0"/>
          <w:i/>
          <w:color w:val="000000"/>
          <w:sz w:val="22"/>
        </w:rPr>
        <w:t>I</w:t>
      </w:r>
      <w:r>
        <w:rPr>
          <w:rFonts w:ascii="Calibri Light" w:hAnsi="Calibri Light" w:eastAsia="Calibri Light"/>
          <w:b w:val="0"/>
          <w:i/>
          <w:color w:val="000000"/>
          <w:sz w:val="14"/>
        </w:rPr>
        <w:t>IEC</w:t>
      </w: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, considered in the effective turbulence computation is defined as: </w:t>
      </w:r>
    </w:p>
    <w:p>
      <w:pPr>
        <w:autoSpaceDN w:val="0"/>
        <w:autoSpaceDE w:val="0"/>
        <w:widowControl/>
        <w:spacing w:line="43" w:lineRule="auto" w:before="456" w:after="0"/>
        <w:ind w:left="0" w:right="6180" w:firstLine="0"/>
        <w:jc w:val="right"/>
      </w:pPr>
      <w:r>
        <w:rPr>
          <w:rFonts w:ascii="Cambria Math" w:hAnsi="Cambria Math" w:eastAsia="Cambria Math"/>
          <w:b w:val="0"/>
          <w:i w:val="0"/>
          <w:color w:val="000000"/>
          <w:sz w:val="16"/>
        </w:rPr>
        <w:t>2</w:t>
      </w:r>
    </w:p>
    <w:p>
      <w:pPr>
        <w:autoSpaceDN w:val="0"/>
        <w:autoSpaceDE w:val="0"/>
        <w:widowControl/>
        <w:spacing w:line="53" w:lineRule="auto" w:before="0" w:after="0"/>
        <w:ind w:left="1984" w:right="0" w:firstLine="0"/>
        <w:jc w:val="left"/>
      </w:pPr>
      <w:r>
        <w:rPr>
          <w:rFonts w:ascii="Cambria Math" w:hAnsi="Cambria Math" w:eastAsia="Cambria Math"/>
          <w:b w:val="0"/>
          <w:i w:val="0"/>
          <w:color w:val="000000"/>
          <w:sz w:val="22"/>
        </w:rPr>
        <w:t>𝐼</w:t>
      </w:r>
      <w:r>
        <w:rPr>
          <w:rFonts w:ascii="Cambria Math" w:hAnsi="Cambria Math" w:eastAsia="Cambria Math"/>
          <w:b w:val="0"/>
          <w:i w:val="0"/>
          <w:color w:val="000000"/>
          <w:sz w:val="16"/>
        </w:rPr>
        <w:t>𝐼𝐸𝐶</w:t>
      </w:r>
      <w:r>
        <w:rPr>
          <w:rFonts w:ascii="Cambria Math" w:hAnsi="Cambria Math" w:eastAsia="Cambria Math"/>
          <w:b w:val="0"/>
          <w:i w:val="0"/>
          <w:color w:val="000000"/>
          <w:sz w:val="22"/>
        </w:rPr>
        <w:t>= √[𝐼</w:t>
      </w:r>
      <w:r>
        <w:rPr>
          <w:rFonts w:ascii="Cambria Math" w:hAnsi="Cambria Math" w:eastAsia="Cambria Math"/>
          <w:b w:val="0"/>
          <w:i w:val="0"/>
          <w:color w:val="000000"/>
          <w:sz w:val="16"/>
        </w:rPr>
        <w:t>𝑎𝑚𝑏</w:t>
      </w:r>
      <w:r>
        <w:rPr>
          <w:rFonts w:ascii="Cambria Math" w:hAnsi="Cambria Math" w:eastAsia="Cambria Math"/>
          <w:b w:val="0"/>
          <w:i w:val="0"/>
          <w:color w:val="000000"/>
          <w:sz w:val="22"/>
        </w:rPr>
        <w:t xml:space="preserve">+ </w:t>
      </w:r>
    </w:p>
    <w:p>
      <w:pPr>
        <w:autoSpaceDN w:val="0"/>
        <w:autoSpaceDE w:val="0"/>
        <w:widowControl/>
        <w:spacing w:line="50" w:lineRule="auto" w:before="0" w:after="0"/>
        <w:ind w:left="0" w:right="6368" w:firstLine="0"/>
        <w:jc w:val="right"/>
      </w:pPr>
      <w:r>
        <w:rPr>
          <w:rFonts w:ascii="Cambria Math" w:hAnsi="Cambria Math" w:eastAsia="Cambria Math"/>
          <w:b w:val="0"/>
          <w:i w:val="0"/>
          <w:color w:val="000000"/>
          <w:sz w:val="16"/>
        </w:rPr>
        <w:t>1.28𝜎</w:t>
      </w:r>
      <w:r>
        <w:rPr>
          <w:rFonts w:ascii="Cambria Math" w:hAnsi="Cambria Math" w:eastAsia="Cambria Math"/>
          <w:b w:val="0"/>
          <w:i w:val="0"/>
          <w:color w:val="000000"/>
          <w:sz w:val="13"/>
          <w:u w:val="single"/>
        </w:rPr>
        <w:t>𝜎</w:t>
      </w:r>
    </w:p>
    <w:p>
      <w:pPr>
        <w:autoSpaceDN w:val="0"/>
        <w:tabs>
          <w:tab w:pos="4336" w:val="left"/>
        </w:tabs>
        <w:autoSpaceDE w:val="0"/>
        <w:widowControl/>
        <w:spacing w:line="67" w:lineRule="auto" w:before="0" w:after="0"/>
        <w:ind w:left="3668" w:right="0" w:firstLine="0"/>
        <w:jc w:val="left"/>
      </w:pPr>
      <w:r>
        <w:rPr>
          <w:rFonts w:ascii="Cambria Math" w:hAnsi="Cambria Math" w:eastAsia="Cambria Math"/>
          <w:b w:val="0"/>
          <w:i w:val="0"/>
          <w:color w:val="000000"/>
          <w:sz w:val="16"/>
        </w:rPr>
        <w:t>𝑉</w:t>
      </w:r>
      <w:r>
        <w:rPr>
          <w:rFonts w:ascii="Cambria Math" w:hAnsi="Cambria Math" w:eastAsia="Cambria Math"/>
          <w:b w:val="0"/>
          <w:i w:val="0"/>
          <w:color w:val="000000"/>
          <w:sz w:val="13"/>
        </w:rPr>
        <w:t>ℎ𝑢𝑏</w:t>
      </w:r>
      <w:r>
        <w:rPr>
          <w:rFonts w:ascii="Cambria Math" w:hAnsi="Cambria Math" w:eastAsia="Cambria Math"/>
          <w:b w:val="0"/>
          <w:i w:val="0"/>
          <w:color w:val="000000"/>
          <w:sz w:val="22"/>
        </w:rPr>
        <w:t xml:space="preserve">] </w:t>
      </w:r>
      <w:r>
        <w:tab/>
      </w:r>
      <w:r>
        <w:rPr>
          <w:rFonts w:ascii="Cambria Math" w:hAnsi="Cambria Math" w:eastAsia="Cambria Math"/>
          <w:b w:val="0"/>
          <w:i w:val="0"/>
          <w:color w:val="000000"/>
          <w:sz w:val="22"/>
        </w:rPr>
        <w:t>+ 𝐼</w:t>
      </w:r>
      <w:r>
        <w:rPr>
          <w:rFonts w:ascii="Cambria Math" w:hAnsi="Cambria Math" w:eastAsia="Cambria Math"/>
          <w:b w:val="0"/>
          <w:i w:val="0"/>
          <w:color w:val="000000"/>
          <w:sz w:val="16"/>
        </w:rPr>
        <w:t>𝑎𝑑𝑑</w:t>
      </w:r>
    </w:p>
    <w:p>
      <w:pPr>
        <w:autoSpaceDN w:val="0"/>
        <w:autoSpaceDE w:val="0"/>
        <w:widowControl/>
        <w:spacing w:line="43" w:lineRule="auto" w:before="0" w:after="0"/>
        <w:ind w:left="0" w:right="5734" w:firstLine="0"/>
        <w:jc w:val="right"/>
      </w:pPr>
      <w:r>
        <w:rPr>
          <w:rFonts w:ascii="Cambria Math" w:hAnsi="Cambria Math" w:eastAsia="Cambria Math"/>
          <w:b w:val="0"/>
          <w:i w:val="0"/>
          <w:color w:val="000000"/>
          <w:sz w:val="16"/>
        </w:rPr>
        <w:t>2</w:t>
      </w:r>
    </w:p>
    <w:p>
      <w:pPr>
        <w:autoSpaceDN w:val="0"/>
        <w:autoSpaceDE w:val="0"/>
        <w:widowControl/>
        <w:spacing w:line="197" w:lineRule="auto" w:before="366" w:after="0"/>
        <w:ind w:left="1984" w:right="0" w:firstLine="0"/>
        <w:jc w:val="left"/>
      </w:pP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where </w:t>
      </w:r>
      <w:r>
        <w:rPr>
          <w:rFonts w:ascii="Calibri Light" w:hAnsi="Calibri Light" w:eastAsia="Calibri Light"/>
          <w:b w:val="0"/>
          <w:i/>
          <w:color w:val="000000"/>
          <w:sz w:val="22"/>
        </w:rPr>
        <w:t>I</w:t>
      </w:r>
      <w:r>
        <w:rPr>
          <w:rFonts w:ascii="Calibri Light" w:hAnsi="Calibri Light" w:eastAsia="Calibri Light"/>
          <w:b w:val="0"/>
          <w:i/>
          <w:color w:val="000000"/>
          <w:sz w:val="14"/>
        </w:rPr>
        <w:t>amb</w:t>
      </w: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 and </w:t>
      </w:r>
      <w:r>
        <w:rPr>
          <w:rFonts w:ascii="Calibri Light" w:hAnsi="Calibri Light" w:eastAsia="Calibri Light"/>
          <w:b w:val="0"/>
          <w:i/>
          <w:color w:val="000000"/>
          <w:sz w:val="22"/>
        </w:rPr>
        <w:t>I</w:t>
      </w:r>
      <w:r>
        <w:rPr>
          <w:rFonts w:ascii="Calibri Light" w:hAnsi="Calibri Light" w:eastAsia="Calibri Light"/>
          <w:b w:val="0"/>
          <w:i/>
          <w:color w:val="000000"/>
          <w:sz w:val="14"/>
        </w:rPr>
        <w:t>add</w:t>
      </w: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 are respectively the ambient and the added turbulence intensity. </w:t>
      </w:r>
    </w:p>
    <w:p>
      <w:pPr>
        <w:autoSpaceDN w:val="0"/>
        <w:autoSpaceDE w:val="0"/>
        <w:widowControl/>
        <w:spacing w:line="216" w:lineRule="auto" w:before="146" w:after="0"/>
        <w:ind w:left="1416" w:right="0" w:firstLine="0"/>
        <w:jc w:val="left"/>
      </w:pPr>
      <w:r>
        <w:rPr>
          <w:rFonts w:ascii="Calibri Light" w:hAnsi="Calibri Light" w:eastAsia="Calibri Light"/>
          <w:b w:val="0"/>
          <w:i w:val="0"/>
          <w:color w:val="000000"/>
          <w:sz w:val="22"/>
        </w:rPr>
        <w:t>In this case, the 90</w:t>
      </w:r>
      <w:r>
        <w:rPr>
          <w:rFonts w:ascii="Calibri Light" w:hAnsi="Calibri Light" w:eastAsia="Calibri Light"/>
          <w:b w:val="0"/>
          <w:i w:val="0"/>
          <w:color w:val="000000"/>
          <w:sz w:val="14"/>
        </w:rPr>
        <w:t>th</w:t>
      </w: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 quantile of the ambient turbulence standard deviation is considered. </w:t>
      </w:r>
    </w:p>
    <w:p>
      <w:pPr>
        <w:autoSpaceDN w:val="0"/>
        <w:autoSpaceDE w:val="0"/>
        <w:widowControl/>
        <w:spacing w:line="256" w:lineRule="exact" w:before="254" w:after="0"/>
        <w:ind w:left="1416" w:right="0" w:firstLine="0"/>
        <w:jc w:val="left"/>
      </w:pPr>
      <w:r>
        <w:rPr>
          <w:rFonts w:ascii="Calibri Light" w:hAnsi="Calibri Light" w:eastAsia="Calibri Light"/>
          <w:b w:val="0"/>
          <w:i/>
          <w:color w:val="000000"/>
          <w:sz w:val="22"/>
        </w:rPr>
        <w:t>1.18.3.4</w:t>
      </w:r>
      <w:r>
        <w:rPr>
          <w:rFonts w:ascii="Arial" w:hAnsi="Arial" w:eastAsia="Arial"/>
          <w:b w:val="0"/>
          <w:i/>
          <w:color w:val="000000"/>
          <w:sz w:val="22"/>
        </w:rPr>
        <w:t xml:space="preserve"> </w:t>
      </w:r>
      <w:r>
        <w:rPr>
          <w:rFonts w:ascii="Calibri Light" w:hAnsi="Calibri Light" w:eastAsia="Calibri Light"/>
          <w:b w:val="0"/>
          <w:i/>
          <w:color w:val="000000"/>
          <w:sz w:val="22"/>
        </w:rPr>
        <w:t xml:space="preserve">Normal turbulence model (NTM) </w:t>
      </w:r>
    </w:p>
    <w:p>
      <w:pPr>
        <w:autoSpaceDN w:val="0"/>
        <w:autoSpaceDE w:val="0"/>
        <w:widowControl/>
        <w:spacing w:line="48" w:lineRule="auto" w:before="280" w:after="0"/>
        <w:ind w:left="1416" w:right="0" w:firstLine="0"/>
        <w:jc w:val="left"/>
      </w:pP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For the normal turbulence model, the representative value of the turbulence standard deviation, </w:t>
      </w:r>
      <w:r>
        <w:rPr>
          <w:rFonts w:ascii="Cambria Math" w:hAnsi="Cambria Math" w:eastAsia="Cambria Math"/>
          <w:b w:val="0"/>
          <w:i w:val="0"/>
          <w:color w:val="000000"/>
          <w:sz w:val="22"/>
        </w:rPr>
        <w:t>𝜎</w:t>
      </w:r>
      <w:r>
        <w:rPr>
          <w:rFonts w:ascii="Cambria Math" w:hAnsi="Cambria Math" w:eastAsia="Cambria Math"/>
          <w:b w:val="0"/>
          <w:i w:val="0"/>
          <w:color w:val="000000"/>
          <w:sz w:val="16"/>
        </w:rPr>
        <w:t>1</w:t>
      </w: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, </w:t>
      </w:r>
    </w:p>
    <w:p>
      <w:pPr>
        <w:autoSpaceDN w:val="0"/>
        <w:autoSpaceDE w:val="0"/>
        <w:widowControl/>
        <w:spacing w:line="197" w:lineRule="auto" w:before="24" w:after="0"/>
        <w:ind w:left="1416" w:right="0" w:firstLine="0"/>
        <w:jc w:val="left"/>
      </w:pP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shall be given by the 90% quantile for the given hub height wind speed. </w:t>
      </w:r>
    </w:p>
    <w:p>
      <w:pPr>
        <w:autoSpaceDN w:val="0"/>
        <w:autoSpaceDE w:val="0"/>
        <w:widowControl/>
        <w:spacing w:line="197" w:lineRule="auto" w:before="48" w:after="0"/>
        <w:ind w:left="1416" w:right="0" w:firstLine="0"/>
        <w:jc w:val="left"/>
      </w:pP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For the standard classes, this value shall be given by: </w:t>
      </w:r>
    </w:p>
    <w:p>
      <w:pPr>
        <w:autoSpaceDN w:val="0"/>
        <w:autoSpaceDE w:val="0"/>
        <w:widowControl/>
        <w:spacing w:line="240" w:lineRule="auto" w:before="0" w:after="0"/>
        <w:ind w:left="1416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2115820" cy="294640"/>
            <wp:docPr id="130" name="Picture 1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2115820" cy="294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197" w:lineRule="auto" w:before="64" w:after="0"/>
        <w:ind w:left="1416" w:right="0" w:firstLine="0"/>
        <w:jc w:val="left"/>
      </w:pPr>
      <w:r>
        <w:rPr>
          <w:rFonts w:ascii="Calibri Light" w:hAnsi="Calibri Light" w:eastAsia="Calibri Light"/>
          <w:b w:val="0"/>
          <w:i w:val="0"/>
          <w:color w:val="000000"/>
          <w:sz w:val="22"/>
        </w:rPr>
        <w:t>I</w:t>
      </w:r>
      <w:r>
        <w:rPr>
          <w:rFonts w:ascii="Calibri Light" w:hAnsi="Calibri Light" w:eastAsia="Calibri Light"/>
          <w:b w:val="0"/>
          <w:i w:val="0"/>
          <w:color w:val="000000"/>
          <w:sz w:val="14"/>
        </w:rPr>
        <w:t>ref</w:t>
      </w: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 depending on the turbine classes A, B or C. </w:t>
      </w:r>
    </w:p>
    <w:p>
      <w:pPr>
        <w:autoSpaceDN w:val="0"/>
        <w:autoSpaceDE w:val="0"/>
        <w:widowControl/>
        <w:spacing w:line="240" w:lineRule="auto" w:before="0" w:after="0"/>
        <w:ind w:left="1416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5763260" cy="1819910"/>
            <wp:docPr id="131" name="Picture 1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5763260" cy="18199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54" w:lineRule="exact" w:before="270" w:after="0"/>
        <w:ind w:left="1416" w:right="0" w:firstLine="0"/>
        <w:jc w:val="left"/>
      </w:pPr>
      <w:r>
        <w:rPr>
          <w:rFonts w:ascii="Calibri Light" w:hAnsi="Calibri Light" w:eastAsia="Calibri Light"/>
          <w:b w:val="0"/>
          <w:i/>
          <w:color w:val="000000"/>
          <w:sz w:val="22"/>
        </w:rPr>
        <w:t>1.18.3.5</w:t>
      </w:r>
      <w:r>
        <w:rPr>
          <w:rFonts w:ascii="Arial" w:hAnsi="Arial" w:eastAsia="Arial"/>
          <w:b w:val="0"/>
          <w:i/>
          <w:color w:val="000000"/>
          <w:sz w:val="22"/>
        </w:rPr>
        <w:t xml:space="preserve"> </w:t>
      </w:r>
      <w:r>
        <w:rPr>
          <w:rFonts w:ascii="Calibri Light" w:hAnsi="Calibri Light" w:eastAsia="Calibri Light"/>
          <w:b w:val="0"/>
          <w:i/>
          <w:color w:val="000000"/>
          <w:sz w:val="22"/>
        </w:rPr>
        <w:t xml:space="preserve">Extreme turbulence model (ETM) </w:t>
      </w:r>
    </w:p>
    <w:p>
      <w:pPr>
        <w:autoSpaceDN w:val="0"/>
        <w:autoSpaceDE w:val="0"/>
        <w:widowControl/>
        <w:spacing w:line="197" w:lineRule="auto" w:before="288" w:after="0"/>
        <w:ind w:left="1416" w:right="0" w:firstLine="0"/>
        <w:jc w:val="left"/>
      </w:pP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The extreme turbulence model uses a longitudinal component standard deviation: </w:t>
      </w:r>
    </w:p>
    <w:p>
      <w:pPr>
        <w:autoSpaceDN w:val="0"/>
        <w:autoSpaceDE w:val="0"/>
        <w:widowControl/>
        <w:spacing w:line="240" w:lineRule="auto" w:before="0" w:after="0"/>
        <w:ind w:left="1416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3496310" cy="1056639"/>
            <wp:docPr id="132" name="Picture 1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3496310" cy="10566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4" w:h="16838"/>
          <w:pgMar w:top="0" w:right="1440" w:bottom="17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7569200" cy="685800"/>
            <wp:docPr id="133" name="Picture 1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569200" cy="685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54" w:lineRule="exact" w:before="348" w:after="0"/>
        <w:ind w:left="1416" w:right="0" w:firstLine="0"/>
        <w:jc w:val="left"/>
      </w:pPr>
      <w:r>
        <w:rPr>
          <w:rFonts w:ascii="Calibri Light" w:hAnsi="Calibri Light" w:eastAsia="Calibri Light"/>
          <w:b w:val="0"/>
          <w:i/>
          <w:color w:val="000000"/>
          <w:sz w:val="22"/>
        </w:rPr>
        <w:t>1.18.3.6</w:t>
      </w:r>
      <w:r>
        <w:rPr>
          <w:rFonts w:ascii="Arial" w:hAnsi="Arial" w:eastAsia="Arial"/>
          <w:b w:val="0"/>
          <w:i/>
          <w:color w:val="000000"/>
          <w:sz w:val="22"/>
        </w:rPr>
        <w:t xml:space="preserve"> </w:t>
      </w:r>
      <w:r>
        <w:rPr>
          <w:rFonts w:ascii="Calibri Light" w:hAnsi="Calibri Light" w:eastAsia="Calibri Light"/>
          <w:b w:val="0"/>
          <w:i/>
          <w:color w:val="000000"/>
          <w:sz w:val="22"/>
        </w:rPr>
        <w:t xml:space="preserve">Wöhler exponent </w:t>
      </w:r>
    </w:p>
    <w:p>
      <w:pPr>
        <w:autoSpaceDN w:val="0"/>
        <w:autoSpaceDE w:val="0"/>
        <w:widowControl/>
        <w:spacing w:line="197" w:lineRule="auto" w:before="288" w:after="0"/>
        <w:ind w:left="1416" w:right="0" w:firstLine="0"/>
        <w:jc w:val="left"/>
      </w:pP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The Wöhler exponent is specific to the component under consideration. The most commonly used </w:t>
      </w:r>
    </w:p>
    <w:p>
      <w:pPr>
        <w:autoSpaceDN w:val="0"/>
        <w:autoSpaceDE w:val="0"/>
        <w:widowControl/>
        <w:spacing w:line="197" w:lineRule="auto" w:before="48" w:after="0"/>
        <w:ind w:left="1416" w:right="0" w:firstLine="0"/>
        <w:jc w:val="left"/>
      </w:pP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value is 10, which represents reinforced fiberglass. This approach is the most conservative. </w:t>
      </w:r>
    </w:p>
    <w:p>
      <w:pPr>
        <w:autoSpaceDN w:val="0"/>
        <w:autoSpaceDE w:val="0"/>
        <w:widowControl/>
        <w:spacing w:line="197" w:lineRule="auto" w:before="48" w:after="0"/>
        <w:ind w:left="1416" w:right="0" w:firstLine="0"/>
        <w:jc w:val="left"/>
      </w:pP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The Wöhler exponent is a key parameter in the effective turbulence computation, accounting for </w:t>
      </w:r>
    </w:p>
    <w:p>
      <w:pPr>
        <w:autoSpaceDN w:val="0"/>
        <w:autoSpaceDE w:val="0"/>
        <w:widowControl/>
        <w:spacing w:line="197" w:lineRule="auto" w:before="48" w:after="0"/>
        <w:ind w:left="1416" w:right="0" w:firstLine="0"/>
        <w:jc w:val="left"/>
      </w:pP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material fatigue. </w:t>
      </w:r>
    </w:p>
    <w:p>
      <w:pPr>
        <w:autoSpaceDN w:val="0"/>
        <w:autoSpaceDE w:val="0"/>
        <w:widowControl/>
        <w:spacing w:line="256" w:lineRule="exact" w:before="254" w:after="0"/>
        <w:ind w:left="1416" w:right="0" w:firstLine="0"/>
        <w:jc w:val="left"/>
      </w:pPr>
      <w:r>
        <w:rPr>
          <w:rFonts w:ascii="Calibri Light" w:hAnsi="Calibri Light" w:eastAsia="Calibri Light"/>
          <w:b w:val="0"/>
          <w:i/>
          <w:color w:val="000000"/>
          <w:sz w:val="22"/>
        </w:rPr>
        <w:t>1.18.3.7</w:t>
      </w:r>
      <w:r>
        <w:rPr>
          <w:rFonts w:ascii="Arial" w:hAnsi="Arial" w:eastAsia="Arial"/>
          <w:b w:val="0"/>
          <w:i/>
          <w:color w:val="000000"/>
          <w:sz w:val="22"/>
        </w:rPr>
        <w:t xml:space="preserve"> </w:t>
      </w:r>
      <w:r>
        <w:rPr>
          <w:rFonts w:ascii="Calibri Light" w:hAnsi="Calibri Light" w:eastAsia="Calibri Light"/>
          <w:b w:val="0"/>
          <w:i/>
          <w:color w:val="000000"/>
          <w:sz w:val="22"/>
        </w:rPr>
        <w:t xml:space="preserve">Reference meteorological mast </w:t>
      </w:r>
    </w:p>
    <w:p>
      <w:pPr>
        <w:autoSpaceDN w:val="0"/>
        <w:autoSpaceDE w:val="0"/>
        <w:widowControl/>
        <w:spacing w:line="197" w:lineRule="auto" w:before="288" w:after="0"/>
        <w:ind w:left="1416" w:right="0" w:firstLine="0"/>
        <w:jc w:val="left"/>
      </w:pP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The reference mast is the mast used as reference for the turbulence verification. The standard </w:t>
      </w:r>
    </w:p>
    <w:p>
      <w:pPr>
        <w:autoSpaceDN w:val="0"/>
        <w:autoSpaceDE w:val="0"/>
        <w:widowControl/>
        <w:spacing w:line="197" w:lineRule="auto" w:before="48" w:after="0"/>
        <w:ind w:left="1416" w:right="0" w:firstLine="0"/>
        <w:jc w:val="left"/>
      </w:pP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deviation of the turbulence will be computed from random 10-min measurements of turbulence at the </w:t>
      </w:r>
    </w:p>
    <w:p>
      <w:pPr>
        <w:autoSpaceDN w:val="0"/>
        <w:autoSpaceDE w:val="0"/>
        <w:widowControl/>
        <w:spacing w:line="197" w:lineRule="auto" w:before="48" w:after="0"/>
        <w:ind w:left="1416" w:right="0" w:firstLine="0"/>
        <w:jc w:val="left"/>
      </w:pP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reference mast. </w:t>
      </w:r>
    </w:p>
    <w:p>
      <w:pPr>
        <w:autoSpaceDN w:val="0"/>
        <w:autoSpaceDE w:val="0"/>
        <w:widowControl/>
        <w:spacing w:line="197" w:lineRule="auto" w:before="48" w:after="0"/>
        <w:ind w:left="1416" w:right="0" w:firstLine="0"/>
        <w:jc w:val="left"/>
      </w:pP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If measurements of turbulence are not available, a value of 20% of the turbulence is assumed for the </w:t>
      </w:r>
    </w:p>
    <w:p>
      <w:pPr>
        <w:autoSpaceDN w:val="0"/>
        <w:autoSpaceDE w:val="0"/>
        <w:widowControl/>
        <w:spacing w:line="197" w:lineRule="auto" w:before="48" w:after="0"/>
        <w:ind w:left="1416" w:right="0" w:firstLine="0"/>
        <w:jc w:val="left"/>
      </w:pP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standard deviation of turbulence. </w:t>
      </w:r>
    </w:p>
    <w:p>
      <w:pPr>
        <w:autoSpaceDN w:val="0"/>
        <w:autoSpaceDE w:val="0"/>
        <w:widowControl/>
        <w:spacing w:line="254" w:lineRule="exact" w:before="254" w:after="0"/>
        <w:ind w:left="1416" w:right="0" w:firstLine="0"/>
        <w:jc w:val="left"/>
      </w:pPr>
      <w:r>
        <w:rPr>
          <w:rFonts w:ascii="Calibri Light" w:hAnsi="Calibri Light" w:eastAsia="Calibri Light"/>
          <w:b w:val="0"/>
          <w:i/>
          <w:color w:val="000000"/>
          <w:sz w:val="22"/>
        </w:rPr>
        <w:t>1.18.3.8</w:t>
      </w:r>
      <w:r>
        <w:rPr>
          <w:rFonts w:ascii="Arial" w:hAnsi="Arial" w:eastAsia="Arial"/>
          <w:b w:val="0"/>
          <w:i/>
          <w:color w:val="000000"/>
          <w:sz w:val="22"/>
        </w:rPr>
        <w:t xml:space="preserve"> </w:t>
      </w:r>
      <w:r>
        <w:rPr>
          <w:rFonts w:ascii="Calibri Light" w:hAnsi="Calibri Light" w:eastAsia="Calibri Light"/>
          <w:b w:val="0"/>
          <w:i/>
          <w:color w:val="000000"/>
          <w:sz w:val="22"/>
        </w:rPr>
        <w:t xml:space="preserve">Extreme mean wind speed (50 years) </w:t>
      </w:r>
    </w:p>
    <w:p>
      <w:pPr>
        <w:autoSpaceDN w:val="0"/>
        <w:autoSpaceDE w:val="0"/>
        <w:widowControl/>
        <w:spacing w:line="197" w:lineRule="auto" w:before="290" w:after="0"/>
        <w:ind w:left="1416" w:right="0" w:firstLine="0"/>
        <w:jc w:val="left"/>
      </w:pP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The 50-year extreme wind speed is the wind speed which on average is exceeded once every 50 years </w:t>
      </w:r>
    </w:p>
    <w:p>
      <w:pPr>
        <w:autoSpaceDN w:val="0"/>
        <w:autoSpaceDE w:val="0"/>
        <w:widowControl/>
        <w:spacing w:line="197" w:lineRule="auto" w:before="44" w:after="0"/>
        <w:ind w:left="1416" w:right="0" w:firstLine="0"/>
        <w:jc w:val="left"/>
      </w:pP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by the 10-minute average wind speed (in m/s). Refer to Extreme wind speed computations. </w:t>
      </w:r>
    </w:p>
    <w:p>
      <w:pPr>
        <w:autoSpaceDN w:val="0"/>
        <w:autoSpaceDE w:val="0"/>
        <w:widowControl/>
        <w:spacing w:line="254" w:lineRule="exact" w:before="254" w:after="0"/>
        <w:ind w:left="1416" w:right="0" w:firstLine="0"/>
        <w:jc w:val="left"/>
      </w:pPr>
      <w:r>
        <w:rPr>
          <w:rFonts w:ascii="Calibri Light" w:hAnsi="Calibri Light" w:eastAsia="Calibri Light"/>
          <w:b w:val="0"/>
          <w:i/>
          <w:color w:val="000000"/>
          <w:sz w:val="22"/>
        </w:rPr>
        <w:t>1.18.3.9</w:t>
      </w:r>
      <w:r>
        <w:rPr>
          <w:rFonts w:ascii="Arial" w:hAnsi="Arial" w:eastAsia="Arial"/>
          <w:b w:val="0"/>
          <w:i/>
          <w:color w:val="000000"/>
          <w:sz w:val="22"/>
        </w:rPr>
        <w:t xml:space="preserve"> </w:t>
      </w:r>
      <w:r>
        <w:rPr>
          <w:rFonts w:ascii="Calibri Light" w:hAnsi="Calibri Light" w:eastAsia="Calibri Light"/>
          <w:b w:val="0"/>
          <w:i/>
          <w:color w:val="000000"/>
          <w:sz w:val="22"/>
        </w:rPr>
        <w:t xml:space="preserve">Weibull parameters </w:t>
      </w:r>
    </w:p>
    <w:p>
      <w:pPr>
        <w:autoSpaceDN w:val="0"/>
        <w:autoSpaceDE w:val="0"/>
        <w:widowControl/>
        <w:spacing w:line="197" w:lineRule="auto" w:before="288" w:after="0"/>
        <w:ind w:left="1416" w:right="0" w:firstLine="0"/>
        <w:jc w:val="left"/>
      </w:pP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A (or C in the IEC standard) gives the scale parameter of the Weibull distribution (m/s). </w:t>
      </w:r>
    </w:p>
    <w:p>
      <w:pPr>
        <w:autoSpaceDN w:val="0"/>
        <w:autoSpaceDE w:val="0"/>
        <w:widowControl/>
        <w:spacing w:line="197" w:lineRule="auto" w:before="48" w:after="0"/>
        <w:ind w:left="1416" w:right="0" w:firstLine="0"/>
        <w:jc w:val="left"/>
      </w:pP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k gives the shape parameter of the Weibull distribution. Refer to Weibull fitting. </w:t>
      </w:r>
    </w:p>
    <w:p>
      <w:pPr>
        <w:autoSpaceDN w:val="0"/>
        <w:autoSpaceDE w:val="0"/>
        <w:widowControl/>
        <w:spacing w:line="256" w:lineRule="exact" w:before="254" w:after="0"/>
        <w:ind w:left="1416" w:right="0" w:firstLine="0"/>
        <w:jc w:val="left"/>
      </w:pPr>
      <w:r>
        <w:rPr>
          <w:rFonts w:ascii="Calibri Light" w:hAnsi="Calibri Light" w:eastAsia="Calibri Light"/>
          <w:b w:val="0"/>
          <w:i/>
          <w:color w:val="000000"/>
          <w:sz w:val="22"/>
        </w:rPr>
        <w:t>1.18.3.10</w:t>
      </w:r>
      <w:r>
        <w:rPr>
          <w:rFonts w:ascii="Arial" w:hAnsi="Arial" w:eastAsia="Arial"/>
          <w:b w:val="0"/>
          <w:i/>
          <w:color w:val="000000"/>
          <w:sz w:val="22"/>
        </w:rPr>
        <w:t xml:space="preserve"> </w:t>
      </w:r>
      <w:r>
        <w:rPr>
          <w:rFonts w:ascii="Calibri Light" w:hAnsi="Calibri Light" w:eastAsia="Calibri Light"/>
          <w:b w:val="0"/>
          <w:i/>
          <w:color w:val="000000"/>
          <w:sz w:val="22"/>
        </w:rPr>
        <w:t xml:space="preserve">Coefficient of variation of the annual maximum wind speed </w:t>
      </w:r>
    </w:p>
    <w:p>
      <w:pPr>
        <w:autoSpaceDN w:val="0"/>
        <w:autoSpaceDE w:val="0"/>
        <w:widowControl/>
        <w:spacing w:line="197" w:lineRule="auto" w:before="288" w:after="0"/>
        <w:ind w:left="1416" w:right="0" w:firstLine="0"/>
        <w:jc w:val="left"/>
      </w:pP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The coefficient of variation of the annual maximum wind speed (COV) can approximately be obtained </w:t>
      </w:r>
    </w:p>
    <w:p>
      <w:pPr>
        <w:autoSpaceDN w:val="0"/>
        <w:autoSpaceDE w:val="0"/>
        <w:widowControl/>
        <w:spacing w:line="197" w:lineRule="auto" w:before="48" w:after="0"/>
        <w:ind w:left="1416" w:right="0" w:firstLine="0"/>
        <w:jc w:val="left"/>
      </w:pP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assuming a Gumbel distribution and assuming that for example 50-year and 100-year return values of </w:t>
      </w:r>
    </w:p>
    <w:p>
      <w:pPr>
        <w:autoSpaceDN w:val="0"/>
        <w:autoSpaceDE w:val="0"/>
        <w:widowControl/>
        <w:spacing w:line="197" w:lineRule="auto" w:before="48" w:after="0"/>
        <w:ind w:left="1416" w:right="0" w:firstLine="0"/>
        <w:jc w:val="left"/>
      </w:pPr>
      <w:r>
        <w:rPr>
          <w:rFonts w:ascii="Calibri Light" w:hAnsi="Calibri Light" w:eastAsia="Calibri Light"/>
          <w:b w:val="0"/>
          <w:i w:val="0"/>
          <w:color w:val="000000"/>
          <w:sz w:val="22"/>
        </w:rPr>
        <w:t>the wind speed, V</w:t>
      </w:r>
      <w:r>
        <w:rPr>
          <w:rFonts w:ascii="Calibri Light" w:hAnsi="Calibri Light" w:eastAsia="Calibri Light"/>
          <w:b w:val="0"/>
          <w:i w:val="0"/>
          <w:color w:val="000000"/>
          <w:sz w:val="14"/>
        </w:rPr>
        <w:t>50</w:t>
      </w: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 and V</w:t>
      </w:r>
      <w:r>
        <w:rPr>
          <w:rFonts w:ascii="Calibri Light" w:hAnsi="Calibri Light" w:eastAsia="Calibri Light"/>
          <w:b w:val="0"/>
          <w:i w:val="0"/>
          <w:color w:val="000000"/>
          <w:sz w:val="14"/>
        </w:rPr>
        <w:t>100</w:t>
      </w: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, are available. </w:t>
      </w:r>
    </w:p>
    <w:p>
      <w:pPr>
        <w:autoSpaceDN w:val="0"/>
        <w:tabs>
          <w:tab w:pos="5378" w:val="left"/>
          <w:tab w:pos="5792" w:val="left"/>
          <w:tab w:pos="6194" w:val="left"/>
        </w:tabs>
        <w:autoSpaceDE w:val="0"/>
        <w:widowControl/>
        <w:spacing w:line="113" w:lineRule="auto" w:before="278" w:after="0"/>
        <w:ind w:left="4658" w:right="0" w:firstLine="0"/>
        <w:jc w:val="left"/>
      </w:pPr>
      <w:r>
        <w:rPr>
          <w:rFonts w:ascii="Cambria Math" w:hAnsi="Cambria Math" w:eastAsia="Cambria Math"/>
          <w:b w:val="0"/>
          <w:i w:val="0"/>
          <w:color w:val="000000"/>
          <w:sz w:val="22"/>
        </w:rPr>
        <w:t xml:space="preserve">𝐶𝑂𝑉= </w:t>
      </w:r>
      <w:r>
        <w:rPr>
          <w:rFonts w:ascii="Cambria Math" w:hAnsi="Cambria Math" w:eastAsia="Cambria Math"/>
          <w:b w:val="0"/>
          <w:i w:val="0"/>
          <w:color w:val="000000"/>
          <w:sz w:val="22"/>
        </w:rPr>
        <w:t>𝜎</w:t>
      </w:r>
      <w:r>
        <w:rPr>
          <w:rFonts w:ascii="Cambria Math" w:hAnsi="Cambria Math" w:eastAsia="Cambria Math"/>
          <w:b w:val="0"/>
          <w:i w:val="0"/>
          <w:color w:val="000000"/>
          <w:sz w:val="22"/>
        </w:rPr>
        <w:t>𝜇</w:t>
      </w:r>
      <w:r>
        <w:rPr>
          <w:rFonts w:ascii="Cambria Math" w:hAnsi="Cambria Math" w:eastAsia="Cambria Math"/>
          <w:b w:val="0"/>
          <w:i w:val="0"/>
          <w:color w:val="000000"/>
          <w:sz w:val="22"/>
        </w:rPr>
        <w:t>=</w:t>
      </w:r>
      <w:r>
        <w:rPr>
          <w:rFonts w:ascii="Cambria Math" w:hAnsi="Cambria Math" w:eastAsia="Cambria Math"/>
          <w:b w:val="0"/>
          <w:i w:val="0"/>
          <w:color w:val="000000"/>
          <w:sz w:val="22"/>
        </w:rPr>
        <w:t xml:space="preserve"> </w:t>
      </w:r>
      <w:r>
        <w:rPr>
          <w:rFonts w:ascii="Cambria Math" w:hAnsi="Cambria Math" w:eastAsia="Cambria Math"/>
          <w:b w:val="0"/>
          <w:i w:val="0"/>
          <w:color w:val="000000"/>
          <w:sz w:val="22"/>
        </w:rPr>
        <w:t>𝜋</w:t>
      </w:r>
      <w:r>
        <w:rPr>
          <w:rFonts w:ascii="Cambria Math" w:hAnsi="Cambria Math" w:eastAsia="Cambria Math"/>
          <w:b w:val="0"/>
          <w:i w:val="0"/>
          <w:color w:val="000000"/>
          <w:sz w:val="22"/>
        </w:rPr>
        <w:t>√6</w:t>
      </w:r>
      <w:r>
        <w:rPr>
          <w:rFonts w:ascii="Cambria Math" w:hAnsi="Cambria Math" w:eastAsia="Cambria Math"/>
          <w:b w:val="0"/>
          <w:i w:val="0"/>
          <w:color w:val="000000"/>
          <w:sz w:val="22"/>
        </w:rPr>
        <w:t>𝛽</w:t>
      </w:r>
    </w:p>
    <w:p>
      <w:pPr>
        <w:autoSpaceDN w:val="0"/>
        <w:autoSpaceDE w:val="0"/>
        <w:widowControl/>
        <w:spacing w:line="43" w:lineRule="auto" w:before="0" w:after="0"/>
        <w:ind w:left="0" w:right="3682" w:firstLine="0"/>
        <w:jc w:val="right"/>
      </w:pPr>
      <w:r>
        <w:rPr>
          <w:rFonts w:ascii="Cambria Math" w:hAnsi="Cambria Math" w:eastAsia="Cambria Math"/>
          <w:b w:val="0"/>
          <w:i w:val="0"/>
          <w:color w:val="000000"/>
          <w:sz w:val="22"/>
        </w:rPr>
        <w:t>1</w:t>
      </w:r>
    </w:p>
    <w:p>
      <w:pPr>
        <w:autoSpaceDN w:val="0"/>
        <w:autoSpaceDE w:val="0"/>
        <w:widowControl/>
        <w:spacing w:line="65" w:lineRule="auto" w:before="202" w:after="0"/>
        <w:ind w:left="0" w:right="3220" w:firstLine="0"/>
        <w:jc w:val="right"/>
      </w:pPr>
      <w:r>
        <w:rPr>
          <w:rFonts w:ascii="Cambria Math" w:hAnsi="Cambria Math" w:eastAsia="Cambria Math"/>
          <w:b w:val="0"/>
          <w:i w:val="0"/>
          <w:color w:val="000000"/>
          <w:sz w:val="22"/>
        </w:rPr>
        <w:t>𝛼</w:t>
      </w:r>
      <w:r>
        <w:rPr>
          <w:rFonts w:ascii="Cambria Math" w:hAnsi="Cambria Math" w:eastAsia="Cambria Math"/>
          <w:b w:val="0"/>
          <w:i w:val="0"/>
          <w:color w:val="000000"/>
          <w:sz w:val="22"/>
        </w:rPr>
        <w:t>+ 0,5772</w:t>
      </w:r>
    </w:p>
    <w:p>
      <w:pPr>
        <w:autoSpaceDN w:val="0"/>
        <w:tabs>
          <w:tab w:pos="2832" w:val="left"/>
          <w:tab w:pos="3178" w:val="left"/>
        </w:tabs>
        <w:autoSpaceDE w:val="0"/>
        <w:widowControl/>
        <w:spacing w:line="72" w:lineRule="auto" w:before="270" w:after="0"/>
        <w:ind w:left="1416" w:right="0" w:firstLine="0"/>
        <w:jc w:val="left"/>
      </w:pP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With </w:t>
      </w:r>
      <w:r>
        <w:tab/>
      </w:r>
      <w:r>
        <w:rPr>
          <w:w w:val="101.33333206176758"/>
          <w:rFonts w:ascii="Cambria Math" w:hAnsi="Cambria Math" w:eastAsia="Cambria Math"/>
          <w:b w:val="0"/>
          <w:i w:val="0"/>
          <w:color w:val="000000"/>
          <w:sz w:val="18"/>
        </w:rPr>
        <w:t>𝛼=</w:t>
      </w:r>
      <w:r>
        <w:rPr>
          <w:rFonts w:ascii="Cambria Math" w:hAnsi="Cambria Math" w:eastAsia="Cambria Math"/>
          <w:b w:val="0"/>
          <w:i w:val="0"/>
          <w:color w:val="000000"/>
          <w:sz w:val="13"/>
        </w:rPr>
        <w:t>𝑃</w:t>
      </w:r>
      <w:r>
        <w:rPr>
          <w:rFonts w:ascii="Cambria Math" w:hAnsi="Cambria Math" w:eastAsia="Cambria Math"/>
          <w:b w:val="0"/>
          <w:i w:val="0"/>
          <w:color w:val="000000"/>
          <w:sz w:val="10"/>
        </w:rPr>
        <w:t>100</w:t>
      </w:r>
      <w:r>
        <w:rPr>
          <w:rFonts w:ascii="Cambria Math" w:hAnsi="Cambria Math" w:eastAsia="Cambria Math"/>
          <w:b w:val="0"/>
          <w:i w:val="0"/>
          <w:color w:val="000000"/>
          <w:sz w:val="13"/>
        </w:rPr>
        <w:t>−𝑃</w:t>
      </w:r>
      <w:r>
        <w:rPr>
          <w:rFonts w:ascii="Cambria Math" w:hAnsi="Cambria Math" w:eastAsia="Cambria Math"/>
          <w:b w:val="0"/>
          <w:i w:val="0"/>
          <w:color w:val="000000"/>
          <w:sz w:val="10"/>
        </w:rPr>
        <w:t>50</w:t>
      </w: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 </w:t>
      </w:r>
    </w:p>
    <w:p>
      <w:pPr>
        <w:autoSpaceDN w:val="0"/>
        <w:autoSpaceDE w:val="0"/>
        <w:widowControl/>
        <w:spacing w:line="50" w:lineRule="auto" w:before="0" w:after="0"/>
        <w:ind w:left="0" w:right="6750" w:firstLine="0"/>
        <w:jc w:val="right"/>
      </w:pPr>
      <w:r>
        <w:rPr>
          <w:rFonts w:ascii="Cambria Math" w:hAnsi="Cambria Math" w:eastAsia="Cambria Math"/>
          <w:b w:val="0"/>
          <w:i w:val="0"/>
          <w:color w:val="000000"/>
          <w:sz w:val="13"/>
        </w:rPr>
        <w:t>𝑉</w:t>
      </w:r>
      <w:r>
        <w:rPr>
          <w:rFonts w:ascii="Cambria Math" w:hAnsi="Cambria Math" w:eastAsia="Cambria Math"/>
          <w:b w:val="0"/>
          <w:i w:val="0"/>
          <w:color w:val="000000"/>
          <w:sz w:val="10"/>
          <w:u w:val="single"/>
        </w:rPr>
        <w:t>100</w:t>
      </w:r>
      <w:r>
        <w:rPr>
          <w:rFonts w:ascii="Cambria Math" w:hAnsi="Cambria Math" w:eastAsia="Cambria Math"/>
          <w:b w:val="0"/>
          <w:i w:val="0"/>
          <w:color w:val="000000"/>
          <w:sz w:val="13"/>
        </w:rPr>
        <w:t>−𝑉</w:t>
      </w:r>
      <w:r>
        <w:rPr>
          <w:rFonts w:ascii="Cambria Math" w:hAnsi="Cambria Math" w:eastAsia="Cambria Math"/>
          <w:b w:val="0"/>
          <w:i w:val="0"/>
          <w:color w:val="000000"/>
          <w:sz w:val="10"/>
          <w:u w:val="single"/>
        </w:rPr>
        <w:t>50</w:t>
      </w:r>
    </w:p>
    <w:p>
      <w:pPr>
        <w:autoSpaceDN w:val="0"/>
        <w:autoSpaceDE w:val="0"/>
        <w:widowControl/>
        <w:spacing w:line="58" w:lineRule="auto" w:before="0" w:after="0"/>
        <w:ind w:left="0" w:right="2750" w:firstLine="0"/>
        <w:jc w:val="right"/>
      </w:pPr>
      <w:r>
        <w:rPr>
          <w:w w:val="101.33333206176758"/>
          <w:rFonts w:ascii="Cambria Math" w:hAnsi="Cambria Math" w:eastAsia="Cambria Math"/>
          <w:b w:val="0"/>
          <w:i w:val="0"/>
          <w:color w:val="000000"/>
          <w:sz w:val="18"/>
        </w:rPr>
        <w:t>𝛽= 𝑉</w:t>
      </w:r>
      <w:r>
        <w:rPr>
          <w:rFonts w:ascii="Cambria Math" w:hAnsi="Cambria Math" w:eastAsia="Cambria Math"/>
          <w:b w:val="0"/>
          <w:i w:val="0"/>
          <w:color w:val="000000"/>
          <w:sz w:val="13"/>
        </w:rPr>
        <w:t>50</w:t>
      </w:r>
      <w:r>
        <w:rPr>
          <w:w w:val="101.33333206176758"/>
          <w:rFonts w:ascii="Cambria Math" w:hAnsi="Cambria Math" w:eastAsia="Cambria Math"/>
          <w:b w:val="0"/>
          <w:i w:val="0"/>
          <w:color w:val="000000"/>
          <w:sz w:val="18"/>
        </w:rPr>
        <w:t xml:space="preserve"> −𝛼 𝑃</w:t>
      </w:r>
      <w:r>
        <w:rPr>
          <w:rFonts w:ascii="Cambria Math" w:hAnsi="Cambria Math" w:eastAsia="Cambria Math"/>
          <w:b w:val="0"/>
          <w:i w:val="0"/>
          <w:color w:val="000000"/>
          <w:sz w:val="13"/>
        </w:rPr>
        <w:t>50</w:t>
      </w:r>
      <w:r>
        <w:rPr>
          <w:w w:val="101.33333206176758"/>
          <w:rFonts w:ascii="Cambria Math" w:hAnsi="Cambria Math" w:eastAsia="Cambria Math"/>
          <w:b w:val="0"/>
          <w:i w:val="0"/>
          <w:color w:val="000000"/>
          <w:sz w:val="18"/>
        </w:rPr>
        <w:t xml:space="preserve">  </w:t>
      </w: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 </w:t>
      </w:r>
    </w:p>
    <w:p>
      <w:pPr>
        <w:autoSpaceDN w:val="0"/>
        <w:tabs>
          <w:tab w:pos="7160" w:val="left"/>
        </w:tabs>
        <w:autoSpaceDE w:val="0"/>
        <w:widowControl/>
        <w:spacing w:line="43" w:lineRule="auto" w:before="330" w:after="0"/>
        <w:ind w:left="4692" w:right="0" w:firstLine="0"/>
        <w:jc w:val="left"/>
      </w:pPr>
      <w:r>
        <w:rPr>
          <w:rFonts w:ascii="Cambria Math" w:hAnsi="Cambria Math" w:eastAsia="Cambria Math"/>
          <w:b w:val="0"/>
          <w:i w:val="0"/>
          <w:color w:val="000000"/>
          <w:sz w:val="13"/>
        </w:rPr>
        <w:t xml:space="preserve">1 </w:t>
      </w:r>
      <w:r>
        <w:tab/>
      </w:r>
      <w:r>
        <w:rPr>
          <w:rFonts w:ascii="Cambria Math" w:hAnsi="Cambria Math" w:eastAsia="Cambria Math"/>
          <w:b w:val="0"/>
          <w:i w:val="0"/>
          <w:color w:val="000000"/>
          <w:sz w:val="13"/>
        </w:rPr>
        <w:t>1</w:t>
      </w:r>
    </w:p>
    <w:p>
      <w:pPr>
        <w:autoSpaceDN w:val="0"/>
        <w:autoSpaceDE w:val="0"/>
        <w:widowControl/>
        <w:spacing w:line="67" w:lineRule="auto" w:before="0" w:after="0"/>
        <w:ind w:left="0" w:right="2962" w:firstLine="0"/>
        <w:jc w:val="right"/>
      </w:pPr>
      <w:r>
        <w:rPr>
          <w:w w:val="101.33333206176758"/>
          <w:rFonts w:ascii="Cambria Math" w:hAnsi="Cambria Math" w:eastAsia="Cambria Math"/>
          <w:b w:val="0"/>
          <w:i w:val="0"/>
          <w:color w:val="000000"/>
          <w:sz w:val="18"/>
        </w:rPr>
        <w:t xml:space="preserve"> 𝑃</w:t>
      </w:r>
      <w:r>
        <w:rPr>
          <w:rFonts w:ascii="Cambria Math" w:hAnsi="Cambria Math" w:eastAsia="Cambria Math"/>
          <w:b w:val="0"/>
          <w:i w:val="0"/>
          <w:color w:val="000000"/>
          <w:sz w:val="13"/>
        </w:rPr>
        <w:t>100</w:t>
      </w:r>
      <w:r>
        <w:rPr>
          <w:w w:val="101.33333206176758"/>
          <w:rFonts w:ascii="Cambria Math" w:hAnsi="Cambria Math" w:eastAsia="Cambria Math"/>
          <w:b w:val="0"/>
          <w:i w:val="0"/>
          <w:color w:val="000000"/>
          <w:sz w:val="18"/>
        </w:rPr>
        <w:t xml:space="preserve"> = −ln (−𝑙𝑛(1 −</w:t>
      </w:r>
      <w:r>
        <w:rPr>
          <w:rFonts w:ascii="Cambria Math" w:hAnsi="Cambria Math" w:eastAsia="Cambria Math"/>
          <w:b w:val="0"/>
          <w:i w:val="0"/>
          <w:color w:val="000000"/>
          <w:sz w:val="13"/>
        </w:rPr>
        <w:t>100</w:t>
      </w:r>
      <w:r>
        <w:rPr>
          <w:w w:val="101.33333206176758"/>
          <w:rFonts w:ascii="Cambria Math" w:hAnsi="Cambria Math" w:eastAsia="Cambria Math"/>
          <w:b w:val="0"/>
          <w:i w:val="0"/>
          <w:color w:val="000000"/>
          <w:sz w:val="18"/>
        </w:rPr>
        <w:t>)) 𝑎𝑛𝑑 𝑃</w:t>
      </w:r>
      <w:r>
        <w:rPr>
          <w:rFonts w:ascii="Cambria Math" w:hAnsi="Cambria Math" w:eastAsia="Cambria Math"/>
          <w:b w:val="0"/>
          <w:i w:val="0"/>
          <w:color w:val="000000"/>
          <w:sz w:val="13"/>
        </w:rPr>
        <w:t>50</w:t>
      </w:r>
      <w:r>
        <w:rPr>
          <w:w w:val="101.33333206176758"/>
          <w:rFonts w:ascii="Cambria Math" w:hAnsi="Cambria Math" w:eastAsia="Cambria Math"/>
          <w:b w:val="0"/>
          <w:i w:val="0"/>
          <w:color w:val="000000"/>
          <w:sz w:val="18"/>
        </w:rPr>
        <w:t xml:space="preserve"> = −ln (−𝑙𝑛(1 −</w:t>
      </w:r>
      <w:r>
        <w:rPr>
          <w:rFonts w:ascii="Cambria Math" w:hAnsi="Cambria Math" w:eastAsia="Cambria Math"/>
          <w:b w:val="0"/>
          <w:i w:val="0"/>
          <w:color w:val="000000"/>
          <w:sz w:val="13"/>
        </w:rPr>
        <w:t>50</w:t>
      </w:r>
      <w:r>
        <w:rPr>
          <w:w w:val="101.33333206176758"/>
          <w:rFonts w:ascii="Cambria Math" w:hAnsi="Cambria Math" w:eastAsia="Cambria Math"/>
          <w:b w:val="0"/>
          <w:i w:val="0"/>
          <w:color w:val="000000"/>
          <w:sz w:val="18"/>
        </w:rPr>
        <w:t>))</w:t>
      </w: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 </w:t>
      </w:r>
    </w:p>
    <w:p>
      <w:pPr>
        <w:autoSpaceDN w:val="0"/>
        <w:autoSpaceDE w:val="0"/>
        <w:widowControl/>
        <w:spacing w:line="197" w:lineRule="auto" w:before="294" w:after="0"/>
        <w:ind w:left="1416" w:right="0" w:firstLine="0"/>
        <w:jc w:val="left"/>
      </w:pP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If COV is larger than 15 %, they can be increased linearly by a factor η from 1,0 at COV = 15 % to 1,15 </w:t>
      </w:r>
    </w:p>
    <w:p>
      <w:pPr>
        <w:autoSpaceDN w:val="0"/>
        <w:autoSpaceDE w:val="0"/>
        <w:widowControl/>
        <w:spacing w:line="43" w:lineRule="auto" w:before="42" w:after="0"/>
        <w:ind w:left="1416" w:right="0" w:firstLine="0"/>
        <w:jc w:val="left"/>
      </w:pP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at COV = 30 %. If η &gt; 1,0 an adjusted value of the extreme 10 min average wind speed of </w:t>
      </w:r>
      <w:r>
        <w:rPr>
          <w:rFonts w:ascii="Cambria Math" w:hAnsi="Cambria Math" w:eastAsia="Cambria Math"/>
          <w:b w:val="0"/>
          <w:i w:val="0"/>
          <w:color w:val="000000"/>
          <w:sz w:val="22"/>
        </w:rPr>
        <w:t xml:space="preserve"> </w:t>
      </w:r>
    </w:p>
    <w:p>
      <w:pPr>
        <w:autoSpaceDN w:val="0"/>
        <w:autoSpaceDE w:val="0"/>
        <w:widowControl/>
        <w:spacing w:line="53" w:lineRule="auto" w:before="70" w:after="0"/>
        <w:ind w:left="1416" w:right="0" w:firstLine="0"/>
        <w:jc w:val="left"/>
      </w:pPr>
      <w:r>
        <w:rPr>
          <w:rFonts w:ascii="Cambria Math" w:hAnsi="Cambria Math" w:eastAsia="Cambria Math"/>
          <w:b w:val="0"/>
          <w:i w:val="0"/>
          <w:color w:val="000000"/>
          <w:sz w:val="22"/>
        </w:rPr>
        <w:t>V</w:t>
      </w:r>
      <w:r>
        <w:rPr>
          <w:rFonts w:ascii="Cambria Math" w:hAnsi="Cambria Math" w:eastAsia="Cambria Math"/>
          <w:b w:val="0"/>
          <w:i w:val="0"/>
          <w:color w:val="000000"/>
          <w:sz w:val="16"/>
        </w:rPr>
        <w:t>50</w:t>
      </w:r>
      <w:r>
        <w:rPr>
          <w:rFonts w:ascii="Cambria Math" w:hAnsi="Cambria Math" w:eastAsia="Cambria Math"/>
          <w:b w:val="0"/>
          <w:i w:val="0"/>
          <w:color w:val="000000"/>
          <w:sz w:val="22"/>
        </w:rPr>
        <w:t xml:space="preserve"> </w:t>
      </w:r>
      <w:r>
        <w:rPr>
          <w:rFonts w:ascii="Cambria Math" w:hAnsi="Cambria Math" w:eastAsia="Cambria Math"/>
          <w:b w:val="0"/>
          <w:i w:val="0"/>
          <w:color w:val="000000"/>
          <w:sz w:val="22"/>
        </w:rPr>
        <w:t>= √η 𝑉</w:t>
      </w:r>
      <w:r>
        <w:rPr>
          <w:rFonts w:ascii="Cambria Math" w:hAnsi="Cambria Math" w:eastAsia="Cambria Math"/>
          <w:b w:val="0"/>
          <w:i w:val="0"/>
          <w:color w:val="000000"/>
          <w:sz w:val="16"/>
        </w:rPr>
        <w:t>50</w:t>
      </w: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 can be used in the assessment of the structural integrity.</w:t>
      </w:r>
      <w:r>
        <w:rPr>
          <w:w w:val="101.33333206176758"/>
          <w:rFonts w:ascii="Calibri Light" w:hAnsi="Calibri Light" w:eastAsia="Calibri Light"/>
          <w:b w:val="0"/>
          <w:i w:val="0"/>
          <w:color w:val="000000"/>
          <w:sz w:val="18"/>
        </w:rPr>
        <w:t xml:space="preserve"> </w:t>
      </w:r>
    </w:p>
    <w:p>
      <w:pPr>
        <w:sectPr>
          <w:pgSz w:w="11904" w:h="16838"/>
          <w:pgMar w:top="0" w:right="1440" w:bottom="17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7569200" cy="685800"/>
            <wp:docPr id="134" name="Picture 1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569200" cy="685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56" w:lineRule="exact" w:before="352" w:after="0"/>
        <w:ind w:left="1416" w:right="0" w:firstLine="0"/>
        <w:jc w:val="left"/>
      </w:pPr>
      <w:r>
        <w:rPr>
          <w:rFonts w:ascii="Calibri Light" w:hAnsi="Calibri Light" w:eastAsia="Calibri Light"/>
          <w:b w:val="0"/>
          <w:i/>
          <w:color w:val="000000"/>
          <w:sz w:val="22"/>
        </w:rPr>
        <w:t>1.18.3.11</w:t>
      </w:r>
      <w:r>
        <w:rPr>
          <w:rFonts w:ascii="Arial" w:hAnsi="Arial" w:eastAsia="Arial"/>
          <w:b w:val="0"/>
          <w:i/>
          <w:color w:val="000000"/>
          <w:sz w:val="22"/>
        </w:rPr>
        <w:t xml:space="preserve"> </w:t>
      </w:r>
      <w:r>
        <w:rPr>
          <w:rFonts w:ascii="Calibri Light" w:hAnsi="Calibri Light" w:eastAsia="Calibri Light"/>
          <w:b w:val="0"/>
          <w:i/>
          <w:color w:val="000000"/>
          <w:sz w:val="22"/>
        </w:rPr>
        <w:t xml:space="preserve">Validation rules for fatigue load </w:t>
      </w:r>
    </w:p>
    <w:p>
      <w:pPr>
        <w:autoSpaceDN w:val="0"/>
        <w:autoSpaceDE w:val="0"/>
        <w:widowControl/>
        <w:spacing w:line="197" w:lineRule="auto" w:before="282" w:after="0"/>
        <w:ind w:left="1416" w:right="0" w:firstLine="0"/>
        <w:jc w:val="left"/>
      </w:pPr>
      <w:r>
        <w:rPr>
          <w:rFonts w:ascii="Calibri Light" w:hAnsi="Calibri Light" w:eastAsia="Calibri Light"/>
          <w:b w:val="0"/>
          <w:i/>
          <w:color w:val="000000"/>
          <w:sz w:val="22"/>
          <w:u w:val="single"/>
        </w:rPr>
        <w:t>Wind distribution analysis</w:t>
      </w:r>
      <w:r>
        <w:rPr>
          <w:rFonts w:ascii="Calibri Light" w:hAnsi="Calibri Light" w:eastAsia="Calibri Light"/>
          <w:b w:val="0"/>
          <w:i/>
          <w:color w:val="000000"/>
          <w:sz w:val="22"/>
        </w:rPr>
        <w:t xml:space="preserve"> </w:t>
      </w:r>
    </w:p>
    <w:p>
      <w:pPr>
        <w:autoSpaceDN w:val="0"/>
        <w:autoSpaceDE w:val="0"/>
        <w:widowControl/>
        <w:spacing w:line="197" w:lineRule="auto" w:before="288" w:after="0"/>
        <w:ind w:left="1416" w:right="0" w:firstLine="0"/>
        <w:jc w:val="left"/>
      </w:pPr>
      <w:r>
        <w:rPr>
          <w:rFonts w:ascii="Calibri Light" w:hAnsi="Calibri Light" w:eastAsia="Calibri Light"/>
          <w:b w:val="0"/>
          <w:i w:val="0"/>
          <w:color w:val="000000"/>
          <w:sz w:val="22"/>
        </w:rPr>
        <w:t>The site value of the wind speed probability density function at hub height pdf(V</w:t>
      </w:r>
      <w:r>
        <w:rPr>
          <w:rFonts w:ascii="Calibri Light" w:hAnsi="Calibri Light" w:eastAsia="Calibri Light"/>
          <w:b w:val="0"/>
          <w:i w:val="0"/>
          <w:color w:val="000000"/>
          <w:sz w:val="14"/>
        </w:rPr>
        <w:t>hub</w:t>
      </w: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) shall be less than </w:t>
      </w:r>
    </w:p>
    <w:p>
      <w:pPr>
        <w:autoSpaceDN w:val="0"/>
        <w:autoSpaceDE w:val="0"/>
        <w:widowControl/>
        <w:spacing w:line="197" w:lineRule="auto" w:before="48" w:after="0"/>
        <w:ind w:left="1416" w:right="0" w:firstLine="0"/>
        <w:jc w:val="left"/>
      </w:pPr>
      <w:r>
        <w:rPr>
          <w:rFonts w:ascii="Calibri Light" w:hAnsi="Calibri Light" w:eastAsia="Calibri Light"/>
          <w:b w:val="0"/>
          <w:i w:val="0"/>
          <w:color w:val="000000"/>
          <w:sz w:val="22"/>
        </w:rPr>
        <w:t>or equal to the design probability density function at all values of V</w:t>
      </w:r>
      <w:r>
        <w:rPr>
          <w:rFonts w:ascii="Calibri Light" w:hAnsi="Calibri Light" w:eastAsia="Calibri Light"/>
          <w:b w:val="0"/>
          <w:i w:val="0"/>
          <w:color w:val="000000"/>
          <w:sz w:val="14"/>
        </w:rPr>
        <w:t>hub</w:t>
      </w: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 between the wind speeds V</w:t>
      </w:r>
      <w:r>
        <w:rPr>
          <w:rFonts w:ascii="Calibri Light" w:hAnsi="Calibri Light" w:eastAsia="Calibri Light"/>
          <w:b w:val="0"/>
          <w:i w:val="0"/>
          <w:color w:val="000000"/>
          <w:sz w:val="14"/>
        </w:rPr>
        <w:t xml:space="preserve">ave </w:t>
      </w:r>
    </w:p>
    <w:p>
      <w:pPr>
        <w:autoSpaceDN w:val="0"/>
        <w:autoSpaceDE w:val="0"/>
        <w:widowControl/>
        <w:spacing w:line="197" w:lineRule="auto" w:before="48" w:after="0"/>
        <w:ind w:left="1416" w:right="0" w:firstLine="0"/>
        <w:jc w:val="left"/>
      </w:pPr>
      <w:r>
        <w:rPr>
          <w:rFonts w:ascii="Calibri Light" w:hAnsi="Calibri Light" w:eastAsia="Calibri Light"/>
          <w:b w:val="0"/>
          <w:i w:val="0"/>
          <w:color w:val="000000"/>
          <w:sz w:val="22"/>
        </w:rPr>
        <w:t>and 2V</w:t>
      </w:r>
      <w:r>
        <w:rPr>
          <w:rFonts w:ascii="Calibri Light" w:hAnsi="Calibri Light" w:eastAsia="Calibri Light"/>
          <w:b w:val="0"/>
          <w:i w:val="0"/>
          <w:color w:val="000000"/>
          <w:sz w:val="14"/>
        </w:rPr>
        <w:t>ave</w:t>
      </w: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. </w:t>
      </w:r>
    </w:p>
    <w:p>
      <w:pPr>
        <w:autoSpaceDN w:val="0"/>
        <w:autoSpaceDE w:val="0"/>
        <w:widowControl/>
        <w:spacing w:line="197" w:lineRule="auto" w:before="288" w:after="0"/>
        <w:ind w:left="1416" w:right="0" w:firstLine="0"/>
        <w:jc w:val="left"/>
      </w:pPr>
      <w:r>
        <w:rPr>
          <w:rFonts w:ascii="Calibri Light" w:hAnsi="Calibri Light" w:eastAsia="Calibri Light"/>
          <w:b w:val="0"/>
          <w:i/>
          <w:color w:val="000000"/>
          <w:sz w:val="22"/>
          <w:u w:val="single"/>
        </w:rPr>
        <w:t>Weibull k</w:t>
      </w:r>
      <w:r>
        <w:rPr>
          <w:rFonts w:ascii="Calibri Light" w:hAnsi="Calibri Light" w:eastAsia="Calibri Light"/>
          <w:b w:val="0"/>
          <w:i/>
          <w:color w:val="000000"/>
          <w:sz w:val="22"/>
        </w:rPr>
        <w:t xml:space="preserve"> </w:t>
      </w:r>
    </w:p>
    <w:p>
      <w:pPr>
        <w:autoSpaceDN w:val="0"/>
        <w:autoSpaceDE w:val="0"/>
        <w:widowControl/>
        <w:spacing w:line="197" w:lineRule="auto" w:before="288" w:after="0"/>
        <w:ind w:left="1416" w:right="0" w:firstLine="0"/>
        <w:jc w:val="left"/>
      </w:pP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If the shape parameter k of the site-specific Weibull wind speed distribution is greater than or equal </w:t>
      </w:r>
    </w:p>
    <w:p>
      <w:pPr>
        <w:autoSpaceDN w:val="0"/>
        <w:autoSpaceDE w:val="0"/>
        <w:widowControl/>
        <w:spacing w:line="197" w:lineRule="auto" w:before="48" w:after="0"/>
        <w:ind w:left="1416" w:right="0" w:firstLine="0"/>
        <w:jc w:val="left"/>
      </w:pP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to 1,4, then, k shall fulfill the following equation: </w:t>
      </w:r>
    </w:p>
    <w:p>
      <w:pPr>
        <w:autoSpaceDN w:val="0"/>
        <w:tabs>
          <w:tab w:pos="5018" w:val="left"/>
          <w:tab w:pos="7852" w:val="left"/>
        </w:tabs>
        <w:autoSpaceDE w:val="0"/>
        <w:widowControl/>
        <w:spacing w:line="77" w:lineRule="auto" w:before="272" w:after="0"/>
        <w:ind w:left="3554" w:right="0" w:firstLine="0"/>
        <w:jc w:val="left"/>
      </w:pPr>
      <w:r>
        <w:rPr>
          <w:rFonts w:ascii="Cambria Math" w:hAnsi="Cambria Math" w:eastAsia="Cambria Math"/>
          <w:b w:val="0"/>
          <w:i w:val="0"/>
          <w:color w:val="000000"/>
          <w:sz w:val="22"/>
        </w:rPr>
        <w:t>6.5 ⋅</w:t>
      </w:r>
      <w:r>
        <w:rPr>
          <w:rFonts w:ascii="Cambria Math" w:hAnsi="Cambria Math" w:eastAsia="Cambria Math"/>
          <w:b w:val="0"/>
          <w:i w:val="0"/>
          <w:color w:val="000000"/>
          <w:sz w:val="22"/>
        </w:rPr>
        <w:t>𝑉</w:t>
      </w:r>
      <w:r>
        <w:rPr>
          <w:rFonts w:ascii="Cambria Math" w:hAnsi="Cambria Math" w:eastAsia="Cambria Math"/>
          <w:b w:val="0"/>
          <w:i w:val="0"/>
          <w:color w:val="000000"/>
          <w:sz w:val="16"/>
        </w:rPr>
        <w:t>𝑎𝑣𝑒,𝑠𝑖𝑡𝑒</w:t>
      </w:r>
      <w:r>
        <w:tab/>
      </w:r>
      <w:r>
        <w:rPr>
          <w:rFonts w:ascii="Cambria Math" w:hAnsi="Cambria Math" w:eastAsia="Cambria Math"/>
          <w:b w:val="0"/>
          <w:i w:val="0"/>
          <w:color w:val="000000"/>
          <w:sz w:val="22"/>
        </w:rPr>
        <w:t>−4.5 ≤𝑘≤−6.0 ⋅</w:t>
      </w:r>
      <w:r>
        <w:rPr>
          <w:rFonts w:ascii="Cambria Math" w:hAnsi="Cambria Math" w:eastAsia="Cambria Math"/>
          <w:b w:val="0"/>
          <w:i w:val="0"/>
          <w:color w:val="000000"/>
          <w:sz w:val="22"/>
        </w:rPr>
        <w:t>𝑉</w:t>
      </w:r>
      <w:r>
        <w:rPr>
          <w:rFonts w:ascii="Cambria Math" w:hAnsi="Cambria Math" w:eastAsia="Cambria Math"/>
          <w:b w:val="0"/>
          <w:i w:val="0"/>
          <w:color w:val="000000"/>
          <w:sz w:val="16"/>
        </w:rPr>
        <w:t>𝑎𝑣𝑒,𝑠𝑖𝑡𝑒</w:t>
      </w:r>
      <w:r>
        <w:tab/>
      </w:r>
      <w:r>
        <w:rPr>
          <w:rFonts w:ascii="Cambria Math" w:hAnsi="Cambria Math" w:eastAsia="Cambria Math"/>
          <w:b w:val="0"/>
          <w:i w:val="0"/>
          <w:color w:val="000000"/>
          <w:sz w:val="22"/>
        </w:rPr>
        <w:t>+ 8.0</w:t>
      </w: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 </w:t>
      </w:r>
    </w:p>
    <w:p>
      <w:pPr>
        <w:autoSpaceDN w:val="0"/>
        <w:tabs>
          <w:tab w:pos="6838" w:val="left"/>
        </w:tabs>
        <w:autoSpaceDE w:val="0"/>
        <w:widowControl/>
        <w:spacing w:line="48" w:lineRule="auto" w:before="0" w:after="0"/>
        <w:ind w:left="4004" w:right="0" w:firstLine="0"/>
        <w:jc w:val="left"/>
      </w:pPr>
      <w:r>
        <w:rPr>
          <w:rFonts w:ascii="Cambria Math" w:hAnsi="Cambria Math" w:eastAsia="Cambria Math"/>
          <w:b w:val="0"/>
          <w:i w:val="0"/>
          <w:color w:val="000000"/>
          <w:sz w:val="22"/>
        </w:rPr>
        <w:t>𝑉</w:t>
      </w:r>
      <w:r>
        <w:rPr>
          <w:rFonts w:ascii="Cambria Math" w:hAnsi="Cambria Math" w:eastAsia="Cambria Math"/>
          <w:b w:val="0"/>
          <w:i w:val="0"/>
          <w:color w:val="000000"/>
          <w:sz w:val="16"/>
        </w:rPr>
        <w:t>𝑎𝑣𝑒,𝑑𝑒𝑠𝑖𝑔𝑛</w:t>
      </w:r>
      <w:r>
        <w:tab/>
      </w:r>
      <w:r>
        <w:rPr>
          <w:rFonts w:ascii="Cambria Math" w:hAnsi="Cambria Math" w:eastAsia="Cambria Math"/>
          <w:b w:val="0"/>
          <w:i w:val="0"/>
          <w:color w:val="000000"/>
          <w:sz w:val="22"/>
        </w:rPr>
        <w:t>𝑉</w:t>
      </w:r>
      <w:r>
        <w:rPr>
          <w:rFonts w:ascii="Cambria Math" w:hAnsi="Cambria Math" w:eastAsia="Cambria Math"/>
          <w:b w:val="0"/>
          <w:i w:val="0"/>
          <w:color w:val="000000"/>
          <w:sz w:val="16"/>
        </w:rPr>
        <w:t>𝑎𝑣𝑒,𝑑𝑒𝑠𝑖𝑔𝑛</w:t>
      </w:r>
    </w:p>
    <w:p>
      <w:pPr>
        <w:autoSpaceDN w:val="0"/>
        <w:autoSpaceDE w:val="0"/>
        <w:widowControl/>
        <w:spacing w:line="197" w:lineRule="auto" w:before="284" w:after="0"/>
        <w:ind w:left="1416" w:right="0" w:firstLine="0"/>
        <w:jc w:val="left"/>
      </w:pPr>
      <w:r>
        <w:rPr>
          <w:rFonts w:ascii="Calibri Light" w:hAnsi="Calibri Light" w:eastAsia="Calibri Light"/>
          <w:b w:val="0"/>
          <w:i/>
          <w:color w:val="000000"/>
          <w:sz w:val="22"/>
          <w:u w:val="single"/>
        </w:rPr>
        <w:t>Turbulence analysis</w:t>
      </w:r>
      <w:r>
        <w:rPr>
          <w:rFonts w:ascii="Calibri Light" w:hAnsi="Calibri Light" w:eastAsia="Calibri Light"/>
          <w:b w:val="0"/>
          <w:i/>
          <w:color w:val="000000"/>
          <w:sz w:val="22"/>
        </w:rPr>
        <w:t xml:space="preserve"> </w:t>
      </w:r>
    </w:p>
    <w:p>
      <w:pPr>
        <w:autoSpaceDN w:val="0"/>
        <w:autoSpaceDE w:val="0"/>
        <w:widowControl/>
        <w:spacing w:line="197" w:lineRule="auto" w:before="288" w:after="0"/>
        <w:ind w:left="1416" w:right="0" w:firstLine="0"/>
        <w:jc w:val="left"/>
      </w:pP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The standard deviation of the Normal turbulence model should be greater or equal to the 90% quantile </w:t>
      </w:r>
    </w:p>
    <w:p>
      <w:pPr>
        <w:autoSpaceDN w:val="0"/>
        <w:autoSpaceDE w:val="0"/>
        <w:widowControl/>
        <w:spacing w:line="197" w:lineRule="auto" w:before="48" w:after="0"/>
        <w:ind w:left="1416" w:right="0" w:firstLine="0"/>
        <w:jc w:val="left"/>
      </w:pP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of the turbulence standard deviation including both ambient and wake turbulence, for a range of wind </w:t>
      </w:r>
    </w:p>
    <w:p>
      <w:pPr>
        <w:autoSpaceDN w:val="0"/>
        <w:autoSpaceDE w:val="0"/>
        <w:widowControl/>
        <w:spacing w:line="197" w:lineRule="auto" w:before="48" w:after="0"/>
        <w:ind w:left="1416" w:right="0" w:firstLine="0"/>
        <w:jc w:val="left"/>
      </w:pPr>
      <w:r>
        <w:rPr>
          <w:rFonts w:ascii="Calibri Light" w:hAnsi="Calibri Light" w:eastAsia="Calibri Light"/>
          <w:b w:val="0"/>
          <w:i w:val="0"/>
          <w:color w:val="000000"/>
          <w:sz w:val="22"/>
        </w:rPr>
        <w:t>speeds going from V</w:t>
      </w:r>
      <w:r>
        <w:rPr>
          <w:rFonts w:ascii="Calibri Light" w:hAnsi="Calibri Light" w:eastAsia="Calibri Light"/>
          <w:b w:val="0"/>
          <w:i w:val="0"/>
          <w:color w:val="000000"/>
          <w:sz w:val="14"/>
        </w:rPr>
        <w:t>ave</w:t>
      </w: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 and 2V</w:t>
      </w:r>
      <w:r>
        <w:rPr>
          <w:rFonts w:ascii="Calibri Light" w:hAnsi="Calibri Light" w:eastAsia="Calibri Light"/>
          <w:b w:val="0"/>
          <w:i w:val="0"/>
          <w:color w:val="000000"/>
          <w:sz w:val="14"/>
        </w:rPr>
        <w:t>ave</w:t>
      </w: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: </w:t>
      </w:r>
    </w:p>
    <w:p>
      <w:pPr>
        <w:autoSpaceDN w:val="0"/>
        <w:autoSpaceDE w:val="0"/>
        <w:widowControl/>
        <w:spacing w:line="50" w:lineRule="auto" w:before="42" w:after="0"/>
        <w:ind w:left="0" w:right="3200" w:firstLine="0"/>
        <w:jc w:val="right"/>
      </w:pPr>
      <w:r>
        <w:rPr>
          <w:rFonts w:ascii="Cambria Math" w:hAnsi="Cambria Math" w:eastAsia="Cambria Math"/>
          <w:b w:val="0"/>
          <w:i w:val="0"/>
          <w:color w:val="000000"/>
          <w:sz w:val="22"/>
        </w:rPr>
        <w:t>σ</w:t>
      </w:r>
      <w:r>
        <w:rPr>
          <w:rFonts w:ascii="Cambria Math" w:hAnsi="Cambria Math" w:eastAsia="Cambria Math"/>
          <w:b w:val="0"/>
          <w:i w:val="0"/>
          <w:color w:val="000000"/>
          <w:sz w:val="16"/>
        </w:rPr>
        <w:t>1</w:t>
      </w:r>
      <w:r>
        <w:rPr>
          <w:rFonts w:ascii="Cambria Math" w:hAnsi="Cambria Math" w:eastAsia="Cambria Math"/>
          <w:b w:val="0"/>
          <w:i w:val="0"/>
          <w:color w:val="000000"/>
          <w:sz w:val="22"/>
        </w:rPr>
        <w:t xml:space="preserve"> </w:t>
      </w:r>
      <w:r>
        <w:rPr>
          <w:rFonts w:ascii="Cambria Math" w:hAnsi="Cambria Math" w:eastAsia="Cambria Math"/>
          <w:b w:val="0"/>
          <w:i w:val="0"/>
          <w:color w:val="000000"/>
          <w:sz w:val="22"/>
        </w:rPr>
        <w:t>&gt; C</w:t>
      </w:r>
      <w:r>
        <w:rPr>
          <w:rFonts w:ascii="Cambria Math" w:hAnsi="Cambria Math" w:eastAsia="Cambria Math"/>
          <w:b w:val="0"/>
          <w:i w:val="0"/>
          <w:color w:val="000000"/>
          <w:sz w:val="16"/>
        </w:rPr>
        <w:t>CT</w:t>
      </w:r>
      <w:r>
        <w:rPr>
          <w:rFonts w:ascii="Cambria Math" w:hAnsi="Cambria Math" w:eastAsia="Cambria Math"/>
          <w:b w:val="0"/>
          <w:i w:val="0"/>
          <w:color w:val="000000"/>
          <w:sz w:val="22"/>
        </w:rPr>
        <w:t xml:space="preserve"> ∗σ̂</w:t>
      </w:r>
      <w:r>
        <w:rPr>
          <w:rFonts w:ascii="Cambria Math" w:hAnsi="Cambria Math" w:eastAsia="Cambria Math"/>
          <w:b w:val="0"/>
          <w:i w:val="0"/>
          <w:color w:val="000000"/>
          <w:sz w:val="16"/>
        </w:rPr>
        <w:t>eff</w:t>
      </w:r>
      <w:r>
        <w:rPr>
          <w:rFonts w:ascii="Cambria Math" w:hAnsi="Cambria Math" w:eastAsia="Cambria Math"/>
          <w:b w:val="0"/>
          <w:i w:val="0"/>
          <w:color w:val="000000"/>
          <w:sz w:val="22"/>
        </w:rPr>
        <w:t xml:space="preserve"> (= I</w:t>
      </w:r>
      <w:r>
        <w:rPr>
          <w:rFonts w:ascii="Cambria Math" w:hAnsi="Cambria Math" w:eastAsia="Cambria Math"/>
          <w:b w:val="0"/>
          <w:i w:val="0"/>
          <w:color w:val="000000"/>
          <w:sz w:val="16"/>
        </w:rPr>
        <w:t>eff</w:t>
      </w:r>
      <w:r>
        <w:rPr>
          <w:rFonts w:ascii="Cambria Math" w:hAnsi="Cambria Math" w:eastAsia="Cambria Math"/>
          <w:b w:val="0"/>
          <w:i w:val="0"/>
          <w:color w:val="000000"/>
          <w:sz w:val="22"/>
        </w:rPr>
        <w:t>V</w:t>
      </w:r>
      <w:r>
        <w:rPr>
          <w:rFonts w:ascii="Cambria Math" w:hAnsi="Cambria Math" w:eastAsia="Cambria Math"/>
          <w:b w:val="0"/>
          <w:i w:val="0"/>
          <w:color w:val="000000"/>
          <w:sz w:val="16"/>
        </w:rPr>
        <w:t>hub</w:t>
      </w:r>
      <w:r>
        <w:rPr>
          <w:rFonts w:ascii="Cambria Math" w:hAnsi="Cambria Math" w:eastAsia="Cambria Math"/>
          <w:b w:val="0"/>
          <w:i w:val="0"/>
          <w:color w:val="000000"/>
          <w:sz w:val="22"/>
        </w:rPr>
        <w:t>)</w:t>
      </w:r>
      <w:r>
        <w:rPr>
          <w:w w:val="101.33333206176758"/>
          <w:rFonts w:ascii="Calibri Light" w:hAnsi="Calibri Light" w:eastAsia="Calibri Light"/>
          <w:b w:val="0"/>
          <w:i w:val="0"/>
          <w:color w:val="000000"/>
          <w:sz w:val="18"/>
        </w:rPr>
        <w:t xml:space="preserve"> </w:t>
      </w:r>
    </w:p>
    <w:p>
      <w:pPr>
        <w:autoSpaceDN w:val="0"/>
        <w:autoSpaceDE w:val="0"/>
        <w:widowControl/>
        <w:spacing w:line="197" w:lineRule="auto" w:before="242" w:after="0"/>
        <w:ind w:left="1416" w:right="0" w:firstLine="0"/>
        <w:jc w:val="left"/>
      </w:pP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Where </w:t>
      </w:r>
      <w:r>
        <w:rPr>
          <w:rFonts w:ascii="Calibri Light" w:hAnsi="Calibri Light" w:eastAsia="Calibri Light"/>
          <w:b w:val="0"/>
          <w:i/>
          <w:color w:val="000000"/>
          <w:sz w:val="22"/>
        </w:rPr>
        <w:t>I</w:t>
      </w:r>
      <w:r>
        <w:rPr>
          <w:rFonts w:ascii="Calibri Light" w:hAnsi="Calibri Light" w:eastAsia="Calibri Light"/>
          <w:b w:val="0"/>
          <w:i/>
          <w:color w:val="000000"/>
          <w:sz w:val="14"/>
        </w:rPr>
        <w:t>eff</w:t>
      </w: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 is computed following the effective turbulence. In case of complex terrain, the estimated </w:t>
      </w:r>
    </w:p>
    <w:p>
      <w:pPr>
        <w:autoSpaceDN w:val="0"/>
        <w:autoSpaceDE w:val="0"/>
        <w:widowControl/>
        <w:spacing w:line="197" w:lineRule="auto" w:before="48" w:after="0"/>
        <w:ind w:left="1416" w:right="0" w:firstLine="0"/>
        <w:jc w:val="left"/>
      </w:pP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90 % quantile of the wind speed standard deviation is increased in order to account for the distortion </w:t>
      </w:r>
    </w:p>
    <w:p>
      <w:pPr>
        <w:autoSpaceDN w:val="0"/>
        <w:autoSpaceDE w:val="0"/>
        <w:widowControl/>
        <w:spacing w:line="197" w:lineRule="auto" w:before="48" w:after="0"/>
        <w:ind w:left="1416" w:right="0" w:firstLine="0"/>
        <w:jc w:val="left"/>
      </w:pP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of the turbulent flow. This can be done by additional multiplication with a turbulence structure </w:t>
      </w:r>
    </w:p>
    <w:p>
      <w:pPr>
        <w:autoSpaceDN w:val="0"/>
        <w:autoSpaceDE w:val="0"/>
        <w:widowControl/>
        <w:spacing w:line="197" w:lineRule="auto" w:before="48" w:after="0"/>
        <w:ind w:left="1416" w:right="0" w:firstLine="0"/>
        <w:jc w:val="left"/>
      </w:pPr>
      <w:r>
        <w:rPr>
          <w:rFonts w:ascii="Calibri Light" w:hAnsi="Calibri Light" w:eastAsia="Calibri Light"/>
          <w:b w:val="0"/>
          <w:i w:val="0"/>
          <w:color w:val="000000"/>
          <w:sz w:val="22"/>
        </w:rPr>
        <w:t>correction parameter C</w:t>
      </w:r>
      <w:r>
        <w:rPr>
          <w:rFonts w:ascii="Calibri Light" w:hAnsi="Calibri Light" w:eastAsia="Calibri Light"/>
          <w:b w:val="0"/>
          <w:i w:val="0"/>
          <w:color w:val="000000"/>
          <w:sz w:val="14"/>
        </w:rPr>
        <w:t xml:space="preserve">CT </w:t>
      </w: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(See </w:t>
      </w:r>
      <w:r>
        <w:rPr>
          <w:rFonts w:ascii="Calibri Light" w:hAnsi="Calibri Light" w:eastAsia="Calibri Light"/>
          <w:b w:val="0"/>
          <w:i/>
          <w:color w:val="000000"/>
          <w:sz w:val="22"/>
        </w:rPr>
        <w:t>assessment of the topographical complexity of a site for C</w:t>
      </w:r>
      <w:r>
        <w:rPr>
          <w:rFonts w:ascii="Calibri Light" w:hAnsi="Calibri Light" w:eastAsia="Calibri Light"/>
          <w:b w:val="0"/>
          <w:i/>
          <w:color w:val="000000"/>
          <w:sz w:val="14"/>
        </w:rPr>
        <w:t>CT</w:t>
      </w:r>
      <w:r>
        <w:rPr>
          <w:rFonts w:ascii="Calibri Light" w:hAnsi="Calibri Light" w:eastAsia="Calibri Light"/>
          <w:b w:val="0"/>
          <w:i/>
          <w:color w:val="000000"/>
          <w:sz w:val="22"/>
        </w:rPr>
        <w:t xml:space="preserve"> computation). </w:t>
      </w:r>
    </w:p>
    <w:p>
      <w:pPr>
        <w:autoSpaceDN w:val="0"/>
        <w:autoSpaceDE w:val="0"/>
        <w:widowControl/>
        <w:spacing w:line="197" w:lineRule="auto" w:before="288" w:after="0"/>
        <w:ind w:left="1416" w:right="0" w:firstLine="0"/>
        <w:jc w:val="left"/>
      </w:pPr>
      <w:r>
        <w:rPr>
          <w:rFonts w:ascii="Calibri Light" w:hAnsi="Calibri Light" w:eastAsia="Calibri Light"/>
          <w:b w:val="0"/>
          <w:i/>
          <w:color w:val="000000"/>
          <w:sz w:val="22"/>
          <w:u w:val="single"/>
        </w:rPr>
        <w:t>Flow inclination</w:t>
      </w:r>
      <w:r>
        <w:rPr>
          <w:rFonts w:ascii="Calibri Light" w:hAnsi="Calibri Light" w:eastAsia="Calibri Light"/>
          <w:b w:val="0"/>
          <w:i/>
          <w:color w:val="000000"/>
          <w:sz w:val="22"/>
        </w:rPr>
        <w:t xml:space="preserve"> </w:t>
      </w:r>
    </w:p>
    <w:p>
      <w:pPr>
        <w:autoSpaceDN w:val="0"/>
        <w:autoSpaceDE w:val="0"/>
        <w:widowControl/>
        <w:spacing w:line="197" w:lineRule="auto" w:before="284" w:after="0"/>
        <w:ind w:left="1416" w:right="0" w:firstLine="0"/>
        <w:jc w:val="left"/>
      </w:pP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The site flow inclination, taken as the wind energy weighted mean from all directions, shall be between </w:t>
      </w:r>
    </w:p>
    <w:p>
      <w:pPr>
        <w:autoSpaceDN w:val="0"/>
        <w:autoSpaceDE w:val="0"/>
        <w:widowControl/>
        <w:spacing w:line="197" w:lineRule="auto" w:before="48" w:after="0"/>
        <w:ind w:left="1416" w:right="0" w:firstLine="0"/>
        <w:jc w:val="left"/>
      </w:pP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–8° and +8°. </w:t>
      </w:r>
    </w:p>
    <w:p>
      <w:pPr>
        <w:autoSpaceDN w:val="0"/>
        <w:autoSpaceDE w:val="0"/>
        <w:widowControl/>
        <w:spacing w:line="197" w:lineRule="auto" w:before="288" w:after="0"/>
        <w:ind w:left="1416" w:right="0" w:firstLine="0"/>
        <w:jc w:val="left"/>
      </w:pPr>
      <w:r>
        <w:rPr>
          <w:rFonts w:ascii="Calibri Light" w:hAnsi="Calibri Light" w:eastAsia="Calibri Light"/>
          <w:b w:val="0"/>
          <w:i/>
          <w:color w:val="000000"/>
          <w:sz w:val="22"/>
          <w:u w:val="single"/>
        </w:rPr>
        <w:t>Global wind shear exponent</w:t>
      </w:r>
      <w:r>
        <w:rPr>
          <w:rFonts w:ascii="Calibri Light" w:hAnsi="Calibri Light" w:eastAsia="Calibri Light"/>
          <w:b w:val="0"/>
          <w:i/>
          <w:color w:val="000000"/>
          <w:sz w:val="22"/>
        </w:rPr>
        <w:t xml:space="preserve"> </w:t>
      </w:r>
    </w:p>
    <w:p>
      <w:pPr>
        <w:autoSpaceDN w:val="0"/>
        <w:autoSpaceDE w:val="0"/>
        <w:widowControl/>
        <w:spacing w:line="197" w:lineRule="auto" w:before="288" w:after="0"/>
        <w:ind w:left="1416" w:right="0" w:firstLine="0"/>
        <w:jc w:val="left"/>
      </w:pP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The average wind shear is computed as the weighted average of the sector-wise shear exponents: </w:t>
      </w:r>
    </w:p>
    <w:p>
      <w:pPr>
        <w:autoSpaceDN w:val="0"/>
        <w:tabs>
          <w:tab w:pos="2136" w:val="left"/>
        </w:tabs>
        <w:autoSpaceDE w:val="0"/>
        <w:widowControl/>
        <w:spacing w:line="272" w:lineRule="exact" w:before="0" w:after="0"/>
        <w:ind w:left="1776" w:right="0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2"/>
        </w:rPr>
        <w:t>•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 </w:t>
      </w:r>
      <w:r>
        <w:tab/>
      </w: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If a thrust curve is available, the average wind shear exponent is given across the rotor of the </w:t>
      </w:r>
    </w:p>
    <w:p>
      <w:pPr>
        <w:autoSpaceDN w:val="0"/>
        <w:autoSpaceDE w:val="0"/>
        <w:widowControl/>
        <w:spacing w:line="197" w:lineRule="auto" w:before="52" w:after="0"/>
        <w:ind w:left="2136" w:right="0" w:firstLine="0"/>
        <w:jc w:val="left"/>
      </w:pP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turbine. </w:t>
      </w:r>
    </w:p>
    <w:p>
      <w:pPr>
        <w:autoSpaceDN w:val="0"/>
        <w:tabs>
          <w:tab w:pos="2136" w:val="left"/>
        </w:tabs>
        <w:autoSpaceDE w:val="0"/>
        <w:widowControl/>
        <w:spacing w:line="270" w:lineRule="exact" w:before="0" w:after="0"/>
        <w:ind w:left="1776" w:right="0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2"/>
        </w:rPr>
        <w:t>•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 </w:t>
      </w:r>
      <w:r>
        <w:tab/>
      </w: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If there is no thrust curve available, a default radius equal to 50 meters is considered. </w:t>
      </w:r>
    </w:p>
    <w:p>
      <w:pPr>
        <w:autoSpaceDN w:val="0"/>
        <w:autoSpaceDE w:val="0"/>
        <w:widowControl/>
        <w:spacing w:line="197" w:lineRule="auto" w:before="316" w:after="0"/>
        <w:ind w:left="1416" w:right="0" w:firstLine="0"/>
        <w:jc w:val="left"/>
      </w:pP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The energy weighted average over all wind directions and wind speeds during power production of the </w:t>
      </w:r>
    </w:p>
    <w:p>
      <w:pPr>
        <w:autoSpaceDN w:val="0"/>
        <w:autoSpaceDE w:val="0"/>
        <w:widowControl/>
        <w:spacing w:line="197" w:lineRule="auto" w:before="48" w:after="0"/>
        <w:ind w:left="1416" w:right="0" w:firstLine="0"/>
        <w:jc w:val="left"/>
      </w:pP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vertical site wind shear exponent α shall be in the range of 0,05 to 0,25. </w:t>
      </w:r>
    </w:p>
    <w:p>
      <w:pPr>
        <w:autoSpaceDN w:val="0"/>
        <w:autoSpaceDE w:val="0"/>
        <w:widowControl/>
        <w:spacing w:line="197" w:lineRule="auto" w:before="288" w:after="0"/>
        <w:ind w:left="1416" w:right="0" w:firstLine="0"/>
        <w:jc w:val="left"/>
      </w:pPr>
      <w:r>
        <w:rPr>
          <w:rFonts w:ascii="Calibri Light" w:hAnsi="Calibri Light" w:eastAsia="Calibri Light"/>
          <w:b w:val="0"/>
          <w:i/>
          <w:color w:val="000000"/>
          <w:sz w:val="22"/>
          <w:u w:val="single"/>
        </w:rPr>
        <w:t>Air density</w:t>
      </w:r>
      <w:r>
        <w:rPr>
          <w:rFonts w:ascii="Calibri Light" w:hAnsi="Calibri Light" w:eastAsia="Calibri Light"/>
          <w:b w:val="0"/>
          <w:i/>
          <w:color w:val="000000"/>
          <w:sz w:val="22"/>
        </w:rPr>
        <w:t xml:space="preserve"> </w:t>
      </w:r>
    </w:p>
    <w:p>
      <w:pPr>
        <w:autoSpaceDN w:val="0"/>
        <w:autoSpaceDE w:val="0"/>
        <w:widowControl/>
        <w:spacing w:line="216" w:lineRule="auto" w:before="266" w:after="0"/>
        <w:ind w:left="1416" w:right="0" w:firstLine="0"/>
        <w:jc w:val="left"/>
      </w:pPr>
      <w:r>
        <w:rPr>
          <w:rFonts w:ascii="Calibri Light" w:hAnsi="Calibri Light" w:eastAsia="Calibri Light"/>
          <w:b w:val="0"/>
          <w:i w:val="0"/>
          <w:color w:val="000000"/>
          <w:sz w:val="22"/>
        </w:rPr>
        <w:t>The air density (in kg/m</w:t>
      </w:r>
      <w:r>
        <w:rPr>
          <w:rFonts w:ascii="Calibri Light" w:hAnsi="Calibri Light" w:eastAsia="Calibri Light"/>
          <w:b w:val="0"/>
          <w:i w:val="0"/>
          <w:color w:val="000000"/>
          <w:sz w:val="14"/>
        </w:rPr>
        <w:t>3</w:t>
      </w: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) is computed at the hub height for wind turbines and at the result point's </w:t>
      </w:r>
    </w:p>
    <w:p>
      <w:pPr>
        <w:autoSpaceDN w:val="0"/>
        <w:autoSpaceDE w:val="0"/>
        <w:widowControl/>
        <w:spacing w:line="197" w:lineRule="auto" w:before="48" w:after="0"/>
        <w:ind w:left="1416" w:right="0" w:firstLine="0"/>
        <w:jc w:val="left"/>
      </w:pP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height for the rest of points. It is calculated as a function of altitude for a standard atmosphere. </w:t>
      </w:r>
    </w:p>
    <w:p>
      <w:pPr>
        <w:autoSpaceDN w:val="0"/>
        <w:autoSpaceDE w:val="0"/>
        <w:widowControl/>
        <w:spacing w:line="216" w:lineRule="auto" w:before="26" w:after="0"/>
        <w:ind w:left="1416" w:right="0" w:firstLine="0"/>
        <w:jc w:val="left"/>
      </w:pPr>
      <w:r>
        <w:rPr>
          <w:rFonts w:ascii="Calibri Light" w:hAnsi="Calibri Light" w:eastAsia="Calibri Light"/>
          <w:b w:val="0"/>
          <w:i w:val="0"/>
          <w:color w:val="000000"/>
          <w:sz w:val="22"/>
        </w:rPr>
        <w:t>The average site air density shall be less than the IEC design limit of 1.225 kg/m</w:t>
      </w:r>
      <w:r>
        <w:rPr>
          <w:rFonts w:ascii="Calibri Light" w:hAnsi="Calibri Light" w:eastAsia="Calibri Light"/>
          <w:b w:val="0"/>
          <w:i w:val="0"/>
          <w:color w:val="000000"/>
          <w:sz w:val="14"/>
        </w:rPr>
        <w:t>3</w:t>
      </w: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 </w:t>
      </w:r>
    </w:p>
    <w:p>
      <w:pPr>
        <w:autoSpaceDN w:val="0"/>
        <w:autoSpaceDE w:val="0"/>
        <w:widowControl/>
        <w:spacing w:line="216" w:lineRule="auto" w:before="268" w:after="0"/>
        <w:ind w:left="1416" w:right="0" w:firstLine="0"/>
        <w:jc w:val="left"/>
      </w:pPr>
      <w:r>
        <w:rPr>
          <w:rFonts w:ascii="Calibri Light" w:hAnsi="Calibri Light" w:eastAsia="Calibri Light"/>
          <w:b w:val="0"/>
          <w:i w:val="0"/>
          <w:color w:val="000000"/>
          <w:sz w:val="22"/>
        </w:rPr>
        <w:t>For an air density greater than 1.225 kg/m</w:t>
      </w:r>
      <w:r>
        <w:rPr>
          <w:rFonts w:ascii="Calibri Light" w:hAnsi="Calibri Light" w:eastAsia="Calibri Light"/>
          <w:b w:val="0"/>
          <w:i w:val="0"/>
          <w:color w:val="000000"/>
          <w:sz w:val="14"/>
        </w:rPr>
        <w:t>3</w:t>
      </w: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, it shall be demonstrated that the following condition </w:t>
      </w:r>
    </w:p>
    <w:p>
      <w:pPr>
        <w:autoSpaceDN w:val="0"/>
        <w:autoSpaceDE w:val="0"/>
        <w:widowControl/>
        <w:spacing w:line="197" w:lineRule="auto" w:before="48" w:after="0"/>
        <w:ind w:left="1416" w:right="0" w:firstLine="0"/>
        <w:jc w:val="left"/>
      </w:pP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applies: </w:t>
      </w:r>
    </w:p>
    <w:p>
      <w:pPr>
        <w:autoSpaceDN w:val="0"/>
        <w:tabs>
          <w:tab w:pos="7236" w:val="left"/>
        </w:tabs>
        <w:autoSpaceDE w:val="0"/>
        <w:widowControl/>
        <w:spacing w:line="43" w:lineRule="auto" w:before="248" w:after="0"/>
        <w:ind w:left="5206" w:right="0" w:firstLine="0"/>
        <w:jc w:val="left"/>
      </w:pPr>
      <w:r>
        <w:rPr>
          <w:rFonts w:ascii="Cambria Math" w:hAnsi="Cambria Math" w:eastAsia="Cambria Math"/>
          <w:b w:val="0"/>
          <w:i w:val="0"/>
          <w:color w:val="000000"/>
          <w:sz w:val="16"/>
        </w:rPr>
        <w:t xml:space="preserve">2 </w:t>
      </w:r>
      <w:r>
        <w:tab/>
      </w:r>
      <w:r>
        <w:rPr>
          <w:rFonts w:ascii="Cambria Math" w:hAnsi="Cambria Math" w:eastAsia="Cambria Math"/>
          <w:b w:val="0"/>
          <w:i w:val="0"/>
          <w:color w:val="000000"/>
          <w:sz w:val="16"/>
        </w:rPr>
        <w:t>2</w:t>
      </w:r>
    </w:p>
    <w:p>
      <w:pPr>
        <w:autoSpaceDN w:val="0"/>
        <w:autoSpaceDE w:val="0"/>
        <w:widowControl/>
        <w:spacing w:line="50" w:lineRule="auto" w:before="0" w:after="0"/>
        <w:ind w:left="0" w:right="2662" w:firstLine="0"/>
        <w:jc w:val="right"/>
      </w:pPr>
      <w:r>
        <w:rPr>
          <w:rFonts w:ascii="Cambria Math" w:hAnsi="Cambria Math" w:eastAsia="Cambria Math"/>
          <w:b w:val="0"/>
          <w:i w:val="0"/>
          <w:color w:val="000000"/>
          <w:sz w:val="22"/>
        </w:rPr>
        <w:t>𝜌</w:t>
      </w:r>
      <w:r>
        <w:rPr>
          <w:rFonts w:ascii="Cambria Math" w:hAnsi="Cambria Math" w:eastAsia="Cambria Math"/>
          <w:b w:val="0"/>
          <w:i w:val="0"/>
          <w:color w:val="000000"/>
          <w:sz w:val="16"/>
        </w:rPr>
        <w:t>𝑑𝑒𝑠𝑖𝑔𝑛</w:t>
      </w:r>
      <w:r>
        <w:rPr>
          <w:rFonts w:ascii="Cambria Math" w:hAnsi="Cambria Math" w:eastAsia="Cambria Math"/>
          <w:b w:val="0"/>
          <w:i w:val="0"/>
          <w:color w:val="000000"/>
          <w:sz w:val="22"/>
        </w:rPr>
        <w:t xml:space="preserve"> × 𝑉</w:t>
      </w:r>
      <w:r>
        <w:rPr>
          <w:rFonts w:ascii="Cambria Math" w:hAnsi="Cambria Math" w:eastAsia="Cambria Math"/>
          <w:b w:val="0"/>
          <w:i w:val="0"/>
          <w:color w:val="000000"/>
          <w:sz w:val="16"/>
        </w:rPr>
        <w:t>𝑎𝑣𝑒,𝑑𝑒𝑠𝑖𝑔𝑛</w:t>
      </w:r>
      <w:r>
        <w:rPr>
          <w:rFonts w:ascii="Cambria Math" w:hAnsi="Cambria Math" w:eastAsia="Cambria Math"/>
          <w:b w:val="0"/>
          <w:i w:val="0"/>
          <w:color w:val="000000"/>
          <w:sz w:val="22"/>
        </w:rPr>
        <w:t xml:space="preserve"> ≥𝜌</w:t>
      </w:r>
      <w:r>
        <w:rPr>
          <w:rFonts w:ascii="Cambria Math" w:hAnsi="Cambria Math" w:eastAsia="Cambria Math"/>
          <w:b w:val="0"/>
          <w:i w:val="0"/>
          <w:color w:val="000000"/>
          <w:sz w:val="16"/>
        </w:rPr>
        <w:t>𝑠𝑖𝑡𝑒</w:t>
      </w:r>
      <w:r>
        <w:rPr>
          <w:rFonts w:ascii="Cambria Math" w:hAnsi="Cambria Math" w:eastAsia="Cambria Math"/>
          <w:b w:val="0"/>
          <w:i w:val="0"/>
          <w:color w:val="000000"/>
          <w:sz w:val="22"/>
        </w:rPr>
        <w:t xml:space="preserve"> × 𝑉</w:t>
      </w:r>
      <w:r>
        <w:rPr>
          <w:rFonts w:ascii="Cambria Math" w:hAnsi="Cambria Math" w:eastAsia="Cambria Math"/>
          <w:b w:val="0"/>
          <w:i w:val="0"/>
          <w:color w:val="000000"/>
          <w:sz w:val="16"/>
        </w:rPr>
        <w:t>𝑎𝑣𝑒,𝑠𝑖𝑡𝑒</w:t>
      </w:r>
    </w:p>
    <w:p>
      <w:pPr>
        <w:sectPr>
          <w:pgSz w:w="11904" w:h="16838"/>
          <w:pgMar w:top="0" w:right="1440" w:bottom="17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7569200" cy="685800"/>
            <wp:docPr id="135" name="Picture 1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569200" cy="685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54" w:lineRule="exact" w:before="348" w:after="0"/>
        <w:ind w:left="1416" w:right="0" w:firstLine="0"/>
        <w:jc w:val="left"/>
      </w:pPr>
      <w:r>
        <w:rPr>
          <w:rFonts w:ascii="Calibri Light" w:hAnsi="Calibri Light" w:eastAsia="Calibri Light"/>
          <w:b w:val="0"/>
          <w:i/>
          <w:color w:val="000000"/>
          <w:sz w:val="22"/>
        </w:rPr>
        <w:t>1.18.3.12</w:t>
      </w:r>
      <w:r>
        <w:rPr>
          <w:rFonts w:ascii="Arial" w:hAnsi="Arial" w:eastAsia="Arial"/>
          <w:b w:val="0"/>
          <w:i/>
          <w:color w:val="000000"/>
          <w:sz w:val="22"/>
        </w:rPr>
        <w:t xml:space="preserve"> </w:t>
      </w:r>
      <w:r>
        <w:rPr>
          <w:rFonts w:ascii="Calibri Light" w:hAnsi="Calibri Light" w:eastAsia="Calibri Light"/>
          <w:b w:val="0"/>
          <w:i/>
          <w:color w:val="000000"/>
          <w:sz w:val="22"/>
        </w:rPr>
        <w:t xml:space="preserve">Validation rules for ultimate load </w:t>
      </w:r>
    </w:p>
    <w:p>
      <w:pPr>
        <w:autoSpaceDN w:val="0"/>
        <w:autoSpaceDE w:val="0"/>
        <w:widowControl/>
        <w:spacing w:line="197" w:lineRule="auto" w:before="288" w:after="0"/>
        <w:ind w:left="1416" w:right="0" w:firstLine="0"/>
        <w:jc w:val="left"/>
      </w:pPr>
      <w:r>
        <w:rPr>
          <w:rFonts w:ascii="Calibri Light" w:hAnsi="Calibri Light" w:eastAsia="Calibri Light"/>
          <w:b w:val="0"/>
          <w:i/>
          <w:color w:val="000000"/>
          <w:sz w:val="22"/>
          <w:u w:val="single"/>
        </w:rPr>
        <w:t>Extreme wind speed</w:t>
      </w:r>
      <w:r>
        <w:rPr>
          <w:rFonts w:ascii="Calibri Light" w:hAnsi="Calibri Light" w:eastAsia="Calibri Light"/>
          <w:b w:val="0"/>
          <w:i/>
          <w:color w:val="000000"/>
          <w:sz w:val="22"/>
        </w:rPr>
        <w:t xml:space="preserve"> </w:t>
      </w:r>
    </w:p>
    <w:p>
      <w:pPr>
        <w:autoSpaceDN w:val="0"/>
        <w:autoSpaceDE w:val="0"/>
        <w:widowControl/>
        <w:spacing w:line="197" w:lineRule="auto" w:before="288" w:after="0"/>
        <w:ind w:left="1416" w:right="0" w:firstLine="0"/>
        <w:jc w:val="left"/>
      </w:pPr>
      <w:r>
        <w:rPr>
          <w:rFonts w:ascii="Calibri Light" w:hAnsi="Calibri Light" w:eastAsia="Calibri Light"/>
          <w:b w:val="0"/>
          <w:i w:val="0"/>
          <w:color w:val="000000"/>
          <w:sz w:val="22"/>
        </w:rPr>
        <w:t>The site estimate of the extreme 10-min average wind speed V</w:t>
      </w:r>
      <w:r>
        <w:rPr>
          <w:rFonts w:ascii="Calibri Light" w:hAnsi="Calibri Light" w:eastAsia="Calibri Light"/>
          <w:b w:val="0"/>
          <w:i w:val="0"/>
          <w:color w:val="000000"/>
          <w:sz w:val="14"/>
        </w:rPr>
        <w:t>50</w:t>
      </w: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 at hub height with a return period of </w:t>
      </w:r>
    </w:p>
    <w:p>
      <w:pPr>
        <w:autoSpaceDN w:val="0"/>
        <w:autoSpaceDE w:val="0"/>
        <w:widowControl/>
        <w:spacing w:line="197" w:lineRule="auto" w:before="48" w:after="0"/>
        <w:ind w:left="1416" w:right="0" w:firstLine="0"/>
        <w:jc w:val="left"/>
      </w:pPr>
      <w:r>
        <w:rPr>
          <w:rFonts w:ascii="Calibri Light" w:hAnsi="Calibri Light" w:eastAsia="Calibri Light"/>
          <w:b w:val="0"/>
          <w:i w:val="0"/>
          <w:color w:val="000000"/>
          <w:sz w:val="22"/>
        </w:rPr>
        <w:t>50 years shall be less than or equal to V</w:t>
      </w:r>
      <w:r>
        <w:rPr>
          <w:rFonts w:ascii="Calibri Light" w:hAnsi="Calibri Light" w:eastAsia="Calibri Light"/>
          <w:b w:val="0"/>
          <w:i w:val="0"/>
          <w:color w:val="000000"/>
          <w:sz w:val="14"/>
        </w:rPr>
        <w:t>ref</w:t>
      </w: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. Alternatively, the wind turbine site central estimate of </w:t>
      </w:r>
    </w:p>
    <w:p>
      <w:pPr>
        <w:autoSpaceDN w:val="0"/>
        <w:autoSpaceDE w:val="0"/>
        <w:widowControl/>
        <w:spacing w:line="197" w:lineRule="auto" w:before="48" w:after="0"/>
        <w:ind w:left="1416" w:right="0" w:firstLine="0"/>
        <w:jc w:val="left"/>
      </w:pPr>
      <w:r>
        <w:rPr>
          <w:rFonts w:ascii="Calibri Light" w:hAnsi="Calibri Light" w:eastAsia="Calibri Light"/>
          <w:b w:val="0"/>
          <w:i w:val="0"/>
          <w:color w:val="000000"/>
          <w:sz w:val="22"/>
        </w:rPr>
        <w:t>extreme 3s average wind speed at hub height with a return period of 50 years shall be less than V</w:t>
      </w:r>
      <w:r>
        <w:rPr>
          <w:rFonts w:ascii="Calibri Light" w:hAnsi="Calibri Light" w:eastAsia="Calibri Light"/>
          <w:b w:val="0"/>
          <w:i w:val="0"/>
          <w:color w:val="000000"/>
          <w:sz w:val="14"/>
        </w:rPr>
        <w:t>e50</w:t>
      </w: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. </w:t>
      </w:r>
    </w:p>
    <w:p>
      <w:pPr>
        <w:autoSpaceDN w:val="0"/>
        <w:autoSpaceDE w:val="0"/>
        <w:widowControl/>
        <w:spacing w:line="197" w:lineRule="auto" w:before="288" w:after="0"/>
        <w:ind w:left="1416" w:right="0" w:firstLine="0"/>
        <w:jc w:val="left"/>
      </w:pPr>
      <w:r>
        <w:rPr>
          <w:rFonts w:ascii="Calibri Light" w:hAnsi="Calibri Light" w:eastAsia="Calibri Light"/>
          <w:b w:val="0"/>
          <w:i w:val="0"/>
          <w:color w:val="000000"/>
          <w:sz w:val="22"/>
        </w:rPr>
        <w:t>V</w:t>
      </w:r>
      <w:r>
        <w:rPr>
          <w:rFonts w:ascii="Calibri Light" w:hAnsi="Calibri Light" w:eastAsia="Calibri Light"/>
          <w:b w:val="0"/>
          <w:i w:val="0"/>
          <w:color w:val="000000"/>
          <w:sz w:val="14"/>
        </w:rPr>
        <w:t>50</w:t>
      </w: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 shall be modified when the coefficient of variation of the annual maximum wind speed (COV) is </w:t>
      </w:r>
    </w:p>
    <w:p>
      <w:pPr>
        <w:autoSpaceDN w:val="0"/>
        <w:autoSpaceDE w:val="0"/>
        <w:widowControl/>
        <w:spacing w:line="216" w:lineRule="auto" w:before="26" w:after="0"/>
        <w:ind w:left="1416" w:right="0" w:firstLine="0"/>
        <w:jc w:val="left"/>
      </w:pPr>
      <w:r>
        <w:rPr>
          <w:rFonts w:ascii="Calibri Light" w:hAnsi="Calibri Light" w:eastAsia="Calibri Light"/>
          <w:b w:val="0"/>
          <w:i w:val="0"/>
          <w:color w:val="000000"/>
          <w:sz w:val="22"/>
        </w:rPr>
        <w:t>larger than 15 %. If the average site air density is different from 1.225 kg/m</w:t>
      </w:r>
      <w:r>
        <w:rPr>
          <w:rFonts w:ascii="Calibri Light" w:hAnsi="Calibri Light" w:eastAsia="Calibri Light"/>
          <w:b w:val="0"/>
          <w:i w:val="0"/>
          <w:color w:val="000000"/>
          <w:sz w:val="14"/>
        </w:rPr>
        <w:t>3</w:t>
      </w: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, it shall be demonstrated </w:t>
      </w:r>
    </w:p>
    <w:p>
      <w:pPr>
        <w:autoSpaceDN w:val="0"/>
        <w:autoSpaceDE w:val="0"/>
        <w:widowControl/>
        <w:spacing w:line="197" w:lineRule="auto" w:before="48" w:after="0"/>
        <w:ind w:left="1416" w:right="0" w:firstLine="0"/>
        <w:jc w:val="left"/>
      </w:pP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that the following condition applies: </w:t>
      </w:r>
    </w:p>
    <w:p>
      <w:pPr>
        <w:autoSpaceDN w:val="0"/>
        <w:tabs>
          <w:tab w:pos="6992" w:val="left"/>
        </w:tabs>
        <w:autoSpaceDE w:val="0"/>
        <w:widowControl/>
        <w:spacing w:line="46" w:lineRule="auto" w:before="252" w:after="0"/>
        <w:ind w:left="5542" w:right="0" w:firstLine="0"/>
        <w:jc w:val="left"/>
      </w:pPr>
      <w:r>
        <w:rPr>
          <w:rFonts w:ascii="Cambria Math" w:hAnsi="Cambria Math" w:eastAsia="Cambria Math"/>
          <w:b w:val="0"/>
          <w:i w:val="0"/>
          <w:color w:val="000000"/>
          <w:sz w:val="16"/>
        </w:rPr>
        <w:t xml:space="preserve">2 </w:t>
      </w:r>
      <w:r>
        <w:tab/>
      </w:r>
      <w:r>
        <w:rPr>
          <w:rFonts w:ascii="Cambria Math" w:hAnsi="Cambria Math" w:eastAsia="Cambria Math"/>
          <w:b w:val="0"/>
          <w:i w:val="0"/>
          <w:color w:val="000000"/>
          <w:sz w:val="16"/>
        </w:rPr>
        <w:t>2</w:t>
      </w:r>
    </w:p>
    <w:p>
      <w:pPr>
        <w:autoSpaceDN w:val="0"/>
        <w:autoSpaceDE w:val="0"/>
        <w:widowControl/>
        <w:spacing w:line="50" w:lineRule="auto" w:before="0" w:after="0"/>
        <w:ind w:left="0" w:right="2998" w:firstLine="0"/>
        <w:jc w:val="right"/>
      </w:pPr>
      <w:r>
        <w:rPr>
          <w:rFonts w:ascii="Cambria Math" w:hAnsi="Cambria Math" w:eastAsia="Cambria Math"/>
          <w:b w:val="0"/>
          <w:i w:val="0"/>
          <w:color w:val="000000"/>
          <w:sz w:val="22"/>
        </w:rPr>
        <w:t>𝜌</w:t>
      </w:r>
      <w:r>
        <w:rPr>
          <w:rFonts w:ascii="Cambria Math" w:hAnsi="Cambria Math" w:eastAsia="Cambria Math"/>
          <w:b w:val="0"/>
          <w:i w:val="0"/>
          <w:color w:val="000000"/>
          <w:sz w:val="16"/>
        </w:rPr>
        <w:t>𝑑𝑒𝑠𝑖𝑔𝑛</w:t>
      </w:r>
      <w:r>
        <w:rPr>
          <w:rFonts w:ascii="Cambria Math" w:hAnsi="Cambria Math" w:eastAsia="Cambria Math"/>
          <w:b w:val="0"/>
          <w:i w:val="0"/>
          <w:color w:val="000000"/>
          <w:sz w:val="22"/>
        </w:rPr>
        <w:t xml:space="preserve"> × 𝑉</w:t>
      </w:r>
      <w:r>
        <w:rPr>
          <w:rFonts w:ascii="Cambria Math" w:hAnsi="Cambria Math" w:eastAsia="Cambria Math"/>
          <w:b w:val="0"/>
          <w:i w:val="0"/>
          <w:color w:val="000000"/>
          <w:sz w:val="16"/>
        </w:rPr>
        <w:t>𝑟𝑒𝑓</w:t>
      </w:r>
      <w:r>
        <w:rPr>
          <w:rFonts w:ascii="Cambria Math" w:hAnsi="Cambria Math" w:eastAsia="Cambria Math"/>
          <w:b w:val="0"/>
          <w:i w:val="0"/>
          <w:color w:val="000000"/>
          <w:sz w:val="22"/>
        </w:rPr>
        <w:t xml:space="preserve"> ≥𝜌</w:t>
      </w:r>
      <w:r>
        <w:rPr>
          <w:rFonts w:ascii="Cambria Math" w:hAnsi="Cambria Math" w:eastAsia="Cambria Math"/>
          <w:b w:val="0"/>
          <w:i w:val="0"/>
          <w:color w:val="000000"/>
          <w:sz w:val="16"/>
        </w:rPr>
        <w:t>𝑠𝑖𝑡𝑒</w:t>
      </w:r>
      <w:r>
        <w:rPr>
          <w:rFonts w:ascii="Cambria Math" w:hAnsi="Cambria Math" w:eastAsia="Cambria Math"/>
          <w:b w:val="0"/>
          <w:i w:val="0"/>
          <w:color w:val="000000"/>
          <w:sz w:val="22"/>
        </w:rPr>
        <w:t xml:space="preserve"> × 𝑉</w:t>
      </w:r>
      <w:r>
        <w:rPr>
          <w:rFonts w:ascii="Cambria Math" w:hAnsi="Cambria Math" w:eastAsia="Cambria Math"/>
          <w:b w:val="0"/>
          <w:i w:val="0"/>
          <w:color w:val="000000"/>
          <w:sz w:val="16"/>
        </w:rPr>
        <w:t>50,ℎ𝑢𝑏</w:t>
      </w:r>
    </w:p>
    <w:p>
      <w:pPr>
        <w:autoSpaceDN w:val="0"/>
        <w:autoSpaceDE w:val="0"/>
        <w:widowControl/>
        <w:spacing w:line="197" w:lineRule="auto" w:before="278" w:after="0"/>
        <w:ind w:left="1416" w:right="0" w:firstLine="0"/>
        <w:jc w:val="left"/>
      </w:pPr>
      <w:r>
        <w:rPr>
          <w:rFonts w:ascii="Calibri Light" w:hAnsi="Calibri Light" w:eastAsia="Calibri Light"/>
          <w:b w:val="0"/>
          <w:i/>
          <w:color w:val="000000"/>
          <w:sz w:val="22"/>
          <w:u w:val="single"/>
        </w:rPr>
        <w:t>Turbulence analysis for ultimate load</w:t>
      </w:r>
      <w:r>
        <w:rPr>
          <w:rFonts w:ascii="Calibri Light" w:hAnsi="Calibri Light" w:eastAsia="Calibri Light"/>
          <w:b w:val="0"/>
          <w:i/>
          <w:color w:val="000000"/>
          <w:sz w:val="22"/>
        </w:rPr>
        <w:t xml:space="preserve"> </w:t>
      </w:r>
    </w:p>
    <w:p>
      <w:pPr>
        <w:autoSpaceDN w:val="0"/>
        <w:autoSpaceDE w:val="0"/>
        <w:widowControl/>
        <w:spacing w:line="197" w:lineRule="auto" w:before="282" w:after="0"/>
        <w:ind w:left="1416" w:right="0" w:firstLine="0"/>
        <w:jc w:val="left"/>
      </w:pP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The design value of the wind speed standard deviation shall be greater than or equal to the site value </w:t>
      </w:r>
    </w:p>
    <w:p>
      <w:pPr>
        <w:autoSpaceDN w:val="0"/>
        <w:autoSpaceDE w:val="0"/>
        <w:widowControl/>
        <w:spacing w:line="197" w:lineRule="auto" w:before="48" w:after="0"/>
        <w:ind w:left="1416" w:right="0" w:firstLine="0"/>
        <w:jc w:val="left"/>
      </w:pPr>
      <w:r>
        <w:rPr>
          <w:rFonts w:ascii="Calibri Light" w:hAnsi="Calibri Light" w:eastAsia="Calibri Light"/>
          <w:b w:val="0"/>
          <w:i w:val="0"/>
          <w:color w:val="000000"/>
          <w:sz w:val="22"/>
        </w:rPr>
        <w:t>of the estimated 90 % quantile of the wind speed standard deviation at all values of V</w:t>
      </w:r>
      <w:r>
        <w:rPr>
          <w:rFonts w:ascii="Calibri Light" w:hAnsi="Calibri Light" w:eastAsia="Calibri Light"/>
          <w:b w:val="0"/>
          <w:i w:val="0"/>
          <w:color w:val="000000"/>
          <w:sz w:val="14"/>
        </w:rPr>
        <w:t>hub</w:t>
      </w: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 between the </w:t>
      </w:r>
    </w:p>
    <w:p>
      <w:pPr>
        <w:autoSpaceDN w:val="0"/>
        <w:autoSpaceDE w:val="0"/>
        <w:widowControl/>
        <w:spacing w:line="48" w:lineRule="auto" w:before="42" w:after="0"/>
        <w:ind w:left="1416" w:right="0" w:firstLine="0"/>
        <w:jc w:val="left"/>
      </w:pP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wind speeds </w:t>
      </w:r>
      <w:r>
        <w:rPr>
          <w:rFonts w:ascii="Cambria Math" w:hAnsi="Cambria Math" w:eastAsia="Cambria Math"/>
          <w:b w:val="0"/>
          <w:i w:val="0"/>
          <w:color w:val="000000"/>
          <w:sz w:val="22"/>
        </w:rPr>
        <w:t>0.6 × V</w:t>
      </w:r>
      <w:r>
        <w:rPr>
          <w:rFonts w:ascii="Cambria Math" w:hAnsi="Cambria Math" w:eastAsia="Cambria Math"/>
          <w:b w:val="0"/>
          <w:i w:val="0"/>
          <w:color w:val="000000"/>
          <w:sz w:val="16"/>
        </w:rPr>
        <w:t>r</w:t>
      </w: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 and </w:t>
      </w:r>
      <w:r>
        <w:rPr>
          <w:rFonts w:ascii="Cambria Math" w:hAnsi="Cambria Math" w:eastAsia="Cambria Math"/>
          <w:b w:val="0"/>
          <w:i w:val="0"/>
          <w:color w:val="000000"/>
          <w:sz w:val="22"/>
        </w:rPr>
        <w:t>1.6 × 𝑉</w:t>
      </w:r>
      <w:r>
        <w:rPr>
          <w:rFonts w:ascii="Cambria Math" w:hAnsi="Cambria Math" w:eastAsia="Cambria Math"/>
          <w:b w:val="0"/>
          <w:i w:val="0"/>
          <w:color w:val="000000"/>
          <w:sz w:val="16"/>
        </w:rPr>
        <w:t>𝑟</w:t>
      </w: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 (</w:t>
      </w:r>
      <w:r>
        <w:rPr>
          <w:rFonts w:ascii="Cambria Math" w:hAnsi="Cambria Math" w:eastAsia="Cambria Math"/>
          <w:b w:val="0"/>
          <w:i w:val="0"/>
          <w:color w:val="000000"/>
          <w:sz w:val="22"/>
        </w:rPr>
        <w:t>𝑉</w:t>
      </w:r>
      <w:r>
        <w:rPr>
          <w:rFonts w:ascii="Cambria Math" w:hAnsi="Cambria Math" w:eastAsia="Cambria Math"/>
          <w:b w:val="0"/>
          <w:i w:val="0"/>
          <w:color w:val="000000"/>
          <w:sz w:val="16"/>
        </w:rPr>
        <w:t>𝑟</w:t>
      </w: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 is the rated speed ). </w:t>
      </w:r>
    </w:p>
    <w:p>
      <w:pPr>
        <w:autoSpaceDN w:val="0"/>
        <w:autoSpaceDE w:val="0"/>
        <w:widowControl/>
        <w:spacing w:line="50" w:lineRule="auto" w:before="288" w:after="0"/>
        <w:ind w:left="0" w:right="3322" w:firstLine="0"/>
        <w:jc w:val="right"/>
      </w:pPr>
      <w:r>
        <w:rPr>
          <w:rFonts w:ascii="Cambria Math" w:hAnsi="Cambria Math" w:eastAsia="Cambria Math"/>
          <w:b w:val="0"/>
          <w:i w:val="0"/>
          <w:color w:val="000000"/>
          <w:sz w:val="22"/>
        </w:rPr>
        <w:t>𝜎</w:t>
      </w:r>
      <w:r>
        <w:rPr>
          <w:rFonts w:ascii="Cambria Math" w:hAnsi="Cambria Math" w:eastAsia="Cambria Math"/>
          <w:b w:val="0"/>
          <w:i w:val="0"/>
          <w:color w:val="000000"/>
          <w:sz w:val="16"/>
        </w:rPr>
        <w:t>1</w:t>
      </w:r>
      <w:r>
        <w:rPr>
          <w:rFonts w:ascii="Cambria Math" w:hAnsi="Cambria Math" w:eastAsia="Cambria Math"/>
          <w:b w:val="0"/>
          <w:i w:val="0"/>
          <w:color w:val="000000"/>
          <w:sz w:val="22"/>
        </w:rPr>
        <w:t xml:space="preserve"> </w:t>
      </w:r>
      <w:r>
        <w:rPr>
          <w:rFonts w:ascii="Cambria Math" w:hAnsi="Cambria Math" w:eastAsia="Cambria Math"/>
          <w:b w:val="0"/>
          <w:i w:val="0"/>
          <w:color w:val="000000"/>
          <w:sz w:val="22"/>
        </w:rPr>
        <w:t>&gt; Cct ∗(𝜎̂ + 1.28 𝜎̂</w:t>
      </w:r>
      <w:r>
        <w:rPr>
          <w:rFonts w:ascii="Cambria Math" w:hAnsi="Cambria Math" w:eastAsia="Cambria Math"/>
          <w:b w:val="0"/>
          <w:i w:val="0"/>
          <w:color w:val="000000"/>
          <w:sz w:val="16"/>
        </w:rPr>
        <w:t>𝜎</w:t>
      </w:r>
      <w:r>
        <w:rPr>
          <w:rFonts w:ascii="Cambria Math" w:hAnsi="Cambria Math" w:eastAsia="Cambria Math"/>
          <w:b w:val="0"/>
          <w:i w:val="0"/>
          <w:color w:val="000000"/>
          <w:sz w:val="22"/>
        </w:rPr>
        <w:t>)</w:t>
      </w: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 </w:t>
      </w:r>
    </w:p>
    <w:p>
      <w:pPr>
        <w:autoSpaceDN w:val="0"/>
        <w:autoSpaceDE w:val="0"/>
        <w:widowControl/>
        <w:spacing w:line="197" w:lineRule="auto" w:before="242" w:after="0"/>
        <w:ind w:left="1416" w:right="0" w:firstLine="0"/>
        <w:jc w:val="left"/>
      </w:pP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In case of complex terrain, the estimated 90 % quantile of the wind speed standard deviation shall be </w:t>
      </w:r>
    </w:p>
    <w:p>
      <w:pPr>
        <w:autoSpaceDN w:val="0"/>
        <w:autoSpaceDE w:val="0"/>
        <w:widowControl/>
        <w:spacing w:line="197" w:lineRule="auto" w:before="48" w:after="0"/>
        <w:ind w:left="1416" w:right="0" w:firstLine="0"/>
        <w:jc w:val="left"/>
      </w:pP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increased in order to account for the distortion of the turbulent flow. This may be done by additional </w:t>
      </w:r>
    </w:p>
    <w:p>
      <w:pPr>
        <w:autoSpaceDN w:val="0"/>
        <w:autoSpaceDE w:val="0"/>
        <w:widowControl/>
        <w:spacing w:line="197" w:lineRule="auto" w:before="48" w:after="0"/>
        <w:ind w:left="1416" w:right="0" w:firstLine="0"/>
        <w:jc w:val="left"/>
      </w:pPr>
      <w:r>
        <w:rPr>
          <w:rFonts w:ascii="Calibri Light" w:hAnsi="Calibri Light" w:eastAsia="Calibri Light"/>
          <w:b w:val="0"/>
          <w:i w:val="0"/>
          <w:color w:val="000000"/>
          <w:sz w:val="22"/>
        </w:rPr>
        <w:t>multiplication with a turbulence structure correction parameter C</w:t>
      </w:r>
      <w:r>
        <w:rPr>
          <w:rFonts w:ascii="Calibri Light" w:hAnsi="Calibri Light" w:eastAsia="Calibri Light"/>
          <w:b w:val="0"/>
          <w:i w:val="0"/>
          <w:color w:val="000000"/>
          <w:sz w:val="14"/>
        </w:rPr>
        <w:t>CT</w:t>
      </w: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 (See </w:t>
      </w:r>
      <w:r>
        <w:rPr>
          <w:rFonts w:ascii="Calibri Light" w:hAnsi="Calibri Light" w:eastAsia="Calibri Light"/>
          <w:b w:val="0"/>
          <w:i/>
          <w:color w:val="000000"/>
          <w:sz w:val="22"/>
        </w:rPr>
        <w:t xml:space="preserve">assessment of the </w:t>
      </w:r>
    </w:p>
    <w:p>
      <w:pPr>
        <w:autoSpaceDN w:val="0"/>
        <w:autoSpaceDE w:val="0"/>
        <w:widowControl/>
        <w:spacing w:line="197" w:lineRule="auto" w:before="48" w:after="0"/>
        <w:ind w:left="1416" w:right="0" w:firstLine="0"/>
        <w:jc w:val="left"/>
      </w:pPr>
      <w:r>
        <w:rPr>
          <w:rFonts w:ascii="Calibri Light" w:hAnsi="Calibri Light" w:eastAsia="Calibri Light"/>
          <w:b w:val="0"/>
          <w:i/>
          <w:color w:val="000000"/>
          <w:sz w:val="22"/>
        </w:rPr>
        <w:t>topographical complexity of a site for C</w:t>
      </w:r>
      <w:r>
        <w:rPr>
          <w:rFonts w:ascii="Calibri Light" w:hAnsi="Calibri Light" w:eastAsia="Calibri Light"/>
          <w:b w:val="0"/>
          <w:i/>
          <w:color w:val="000000"/>
          <w:sz w:val="14"/>
        </w:rPr>
        <w:t>CT</w:t>
      </w:r>
      <w:r>
        <w:rPr>
          <w:rFonts w:ascii="Calibri Light" w:hAnsi="Calibri Light" w:eastAsia="Calibri Light"/>
          <w:b w:val="0"/>
          <w:i/>
          <w:color w:val="000000"/>
          <w:sz w:val="22"/>
        </w:rPr>
        <w:t xml:space="preserve"> computation). </w:t>
      </w:r>
    </w:p>
    <w:p>
      <w:pPr>
        <w:autoSpaceDN w:val="0"/>
        <w:autoSpaceDE w:val="0"/>
        <w:widowControl/>
        <w:spacing w:line="197" w:lineRule="auto" w:before="288" w:after="0"/>
        <w:ind w:left="1416" w:right="0" w:firstLine="0"/>
        <w:jc w:val="left"/>
      </w:pPr>
      <w:r>
        <w:rPr>
          <w:rFonts w:ascii="Calibri Light" w:hAnsi="Calibri Light" w:eastAsia="Calibri Light"/>
          <w:b w:val="0"/>
          <w:i/>
          <w:color w:val="000000"/>
          <w:sz w:val="22"/>
          <w:u w:val="single"/>
        </w:rPr>
        <w:t>Extreme turbulence intensity</w:t>
      </w:r>
      <w:r>
        <w:rPr>
          <w:rFonts w:ascii="Calibri Light" w:hAnsi="Calibri Light" w:eastAsia="Calibri Light"/>
          <w:b w:val="0"/>
          <w:i/>
          <w:color w:val="000000"/>
          <w:sz w:val="22"/>
        </w:rPr>
        <w:t xml:space="preserve"> </w:t>
      </w:r>
    </w:p>
    <w:p>
      <w:pPr>
        <w:autoSpaceDN w:val="0"/>
        <w:autoSpaceDE w:val="0"/>
        <w:widowControl/>
        <w:spacing w:line="48" w:lineRule="auto" w:before="278" w:after="0"/>
        <w:ind w:left="1416" w:right="0" w:firstLine="0"/>
        <w:jc w:val="left"/>
      </w:pP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The extreme ambient wind speed standard deviation </w:t>
      </w:r>
      <w:r>
        <w:rPr>
          <w:rFonts w:ascii="Cambria Math" w:hAnsi="Cambria Math" w:eastAsia="Cambria Math"/>
          <w:b w:val="0"/>
          <w:i w:val="0"/>
          <w:color w:val="000000"/>
          <w:sz w:val="22"/>
        </w:rPr>
        <w:t>𝜎̂</w:t>
      </w:r>
      <w:r>
        <w:rPr>
          <w:rFonts w:ascii="Cambria Math" w:hAnsi="Cambria Math" w:eastAsia="Cambria Math"/>
          <w:b w:val="0"/>
          <w:i w:val="0"/>
          <w:color w:val="000000"/>
          <w:sz w:val="16"/>
        </w:rPr>
        <w:t>1,𝐸𝑇𝑀</w:t>
      </w:r>
      <w:r>
        <w:rPr>
          <w:rFonts w:ascii="Cambria Math" w:hAnsi="Cambria Math" w:eastAsia="Cambria Math"/>
          <w:b w:val="0"/>
          <w:i w:val="0"/>
          <w:color w:val="000000"/>
          <w:sz w:val="22"/>
        </w:rPr>
        <w:t xml:space="preserve"> </w:t>
      </w: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is estimated by the following equation </w:t>
      </w:r>
    </w:p>
    <w:p>
      <w:pPr>
        <w:autoSpaceDN w:val="0"/>
        <w:autoSpaceDE w:val="0"/>
        <w:widowControl/>
        <w:spacing w:line="197" w:lineRule="auto" w:before="34" w:after="8"/>
        <w:ind w:left="1416" w:right="0" w:firstLine="0"/>
        <w:jc w:val="left"/>
      </w:pP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and it should not be exceeding the ETM model. </w:t>
      </w:r>
    </w:p>
    <w:p>
      <w:pPr>
        <w:sectPr>
          <w:pgSz w:w="11904" w:h="16838"/>
          <w:pgMar w:top="0" w:right="1440" w:bottom="170" w:left="0" w:header="720" w:footer="720" w:gutter="0"/>
          <w:cols/>
          <w:docGrid w:linePitch="360"/>
        </w:sectPr>
      </w:pPr>
    </w:p>
    <w:p>
      <w:pPr>
        <w:autoSpaceDN w:val="0"/>
        <w:tabs>
          <w:tab w:pos="6252" w:val="left"/>
        </w:tabs>
        <w:autoSpaceDE w:val="0"/>
        <w:widowControl/>
        <w:spacing w:line="245" w:lineRule="auto" w:before="0" w:after="0"/>
        <w:ind w:left="3122" w:right="0" w:firstLine="0"/>
        <w:jc w:val="left"/>
      </w:pPr>
      <w:r>
        <w:rPr>
          <w:rFonts w:ascii="Cambria Math" w:hAnsi="Cambria Math" w:eastAsia="Cambria Math"/>
          <w:b w:val="0"/>
          <w:i w:val="0"/>
          <w:color w:val="000000"/>
          <w:sz w:val="22"/>
        </w:rPr>
        <w:t>𝜎̂</w:t>
      </w:r>
      <w:r>
        <w:rPr>
          <w:rFonts w:ascii="Cambria Math" w:hAnsi="Cambria Math" w:eastAsia="Cambria Math"/>
          <w:b w:val="0"/>
          <w:i w:val="0"/>
          <w:color w:val="000000"/>
          <w:sz w:val="16"/>
        </w:rPr>
        <w:t>1,𝐸𝑇𝑀</w:t>
      </w:r>
      <w:r>
        <w:rPr>
          <w:rFonts w:ascii="Cambria Math" w:hAnsi="Cambria Math" w:eastAsia="Cambria Math"/>
          <w:b w:val="0"/>
          <w:i w:val="0"/>
          <w:color w:val="000000"/>
          <w:sz w:val="22"/>
        </w:rPr>
        <w:t>= 𝜎̂ + 𝑘</w:t>
      </w:r>
      <w:r>
        <w:rPr>
          <w:rFonts w:ascii="Cambria Math" w:hAnsi="Cambria Math" w:eastAsia="Cambria Math"/>
          <w:b w:val="0"/>
          <w:i w:val="0"/>
          <w:color w:val="000000"/>
          <w:sz w:val="16"/>
        </w:rPr>
        <w:t>𝑝</w:t>
      </w:r>
      <w:r>
        <w:rPr>
          <w:rFonts w:ascii="Cambria Math" w:hAnsi="Cambria Math" w:eastAsia="Cambria Math"/>
          <w:b w:val="0"/>
          <w:i w:val="0"/>
          <w:color w:val="000000"/>
          <w:sz w:val="22"/>
        </w:rPr>
        <w:t>𝜎̂</w:t>
      </w:r>
      <w:r>
        <w:rPr>
          <w:rFonts w:ascii="Cambria Math" w:hAnsi="Cambria Math" w:eastAsia="Cambria Math"/>
          <w:b w:val="0"/>
          <w:i w:val="0"/>
          <w:color w:val="000000"/>
          <w:sz w:val="16"/>
        </w:rPr>
        <w:t>𝜎</w:t>
      </w:r>
      <w:r>
        <w:rPr>
          <w:rFonts w:ascii="Cambria Math" w:hAnsi="Cambria Math" w:eastAsia="Cambria Math"/>
          <w:b w:val="0"/>
          <w:i w:val="0"/>
          <w:color w:val="000000"/>
          <w:sz w:val="22"/>
        </w:rPr>
        <w:t>;𝑘</w:t>
      </w:r>
      <w:r>
        <w:rPr>
          <w:rFonts w:ascii="Cambria Math" w:hAnsi="Cambria Math" w:eastAsia="Cambria Math"/>
          <w:b w:val="0"/>
          <w:i w:val="0"/>
          <w:color w:val="000000"/>
          <w:sz w:val="16"/>
        </w:rPr>
        <w:t>𝑝</w:t>
      </w:r>
      <w:r>
        <w:rPr>
          <w:rFonts w:ascii="Cambria Math" w:hAnsi="Cambria Math" w:eastAsia="Cambria Math"/>
          <w:b w:val="0"/>
          <w:i w:val="0"/>
          <w:color w:val="000000"/>
          <w:sz w:val="22"/>
        </w:rPr>
        <w:t>= 0.01(</w:t>
      </w:r>
      <w:r>
        <w:rPr>
          <w:rFonts w:ascii="Cambria Math" w:hAnsi="Cambria Math" w:eastAsia="Cambria Math"/>
          <w:b w:val="0"/>
          <w:i w:val="0"/>
          <w:color w:val="000000"/>
          <w:sz w:val="22"/>
        </w:rPr>
        <w:t>𝑉</w:t>
      </w:r>
      <w:r>
        <w:rPr>
          <w:rFonts w:ascii="Cambria Math" w:hAnsi="Cambria Math" w:eastAsia="Cambria Math"/>
          <w:b w:val="0"/>
          <w:i w:val="0"/>
          <w:color w:val="000000"/>
          <w:sz w:val="16"/>
        </w:rPr>
        <w:t>𝑎𝑣𝑒,𝑠𝑖𝑡𝑒</w:t>
      </w:r>
      <w:r>
        <w:tab/>
      </w:r>
      <w:r>
        <w:rPr>
          <w:rFonts w:ascii="Cambria Math" w:hAnsi="Cambria Math" w:eastAsia="Cambria Math"/>
          <w:b w:val="0"/>
          <w:i w:val="0"/>
          <w:color w:val="000000"/>
          <w:sz w:val="22"/>
        </w:rPr>
        <w:t>𝑚/𝑠</w:t>
      </w:r>
    </w:p>
    <w:p>
      <w:pPr>
        <w:autoSpaceDN w:val="0"/>
        <w:autoSpaceDE w:val="0"/>
        <w:widowControl/>
        <w:spacing w:line="197" w:lineRule="auto" w:before="280" w:after="0"/>
        <w:ind w:left="1416" w:right="0" w:firstLine="0"/>
        <w:jc w:val="left"/>
      </w:pPr>
      <w:r>
        <w:rPr>
          <w:rFonts w:ascii="Calibri Light" w:hAnsi="Calibri Light" w:eastAsia="Calibri Light"/>
          <w:b w:val="0"/>
          <w:i/>
          <w:color w:val="000000"/>
          <w:sz w:val="22"/>
          <w:u w:val="single"/>
        </w:rPr>
        <w:t>Maximum center wake wind speed standard deviation</w:t>
      </w:r>
      <w:r>
        <w:rPr>
          <w:rFonts w:ascii="Calibri Light" w:hAnsi="Calibri Light" w:eastAsia="Calibri Light"/>
          <w:b w:val="0"/>
          <w:i/>
          <w:color w:val="000000"/>
          <w:sz w:val="22"/>
        </w:rPr>
        <w:t xml:space="preserve"> </w:t>
      </w:r>
    </w:p>
    <w:p>
      <w:pPr>
        <w:sectPr>
          <w:type w:val="continuous"/>
          <w:pgSz w:w="11904" w:h="16838"/>
          <w:pgMar w:top="0" w:right="1440" w:bottom="170" w:left="0" w:header="720" w:footer="720" w:gutter="0"/>
          <w:cols w:num="2" w:equalWidth="0">
            <w:col w:w="6842" w:space="0"/>
            <w:col w:w="3622" w:space="0"/>
          </w:cols>
          <w:docGrid w:linePitch="360"/>
        </w:sectPr>
      </w:pPr>
    </w:p>
    <w:p>
      <w:pPr>
        <w:autoSpaceDN w:val="0"/>
        <w:autoSpaceDE w:val="0"/>
        <w:widowControl/>
        <w:spacing w:line="106" w:lineRule="auto" w:before="0" w:after="790"/>
        <w:ind w:left="24" w:right="0" w:firstLine="0"/>
        <w:jc w:val="left"/>
      </w:pPr>
      <w:r>
        <w:rPr>
          <w:rFonts w:ascii="Cambria Math" w:hAnsi="Cambria Math" w:eastAsia="Cambria Math"/>
          <w:b w:val="0"/>
          <w:i w:val="0"/>
          <w:color w:val="000000"/>
          <w:sz w:val="22"/>
        </w:rPr>
        <w:t>−21)(</w:t>
      </w:r>
      <w:r>
        <w:rPr>
          <w:rFonts w:ascii="Cambria Math" w:hAnsi="Cambria Math" w:eastAsia="Cambria Math"/>
          <w:b w:val="0"/>
          <w:i w:val="0"/>
          <w:color w:val="000000"/>
          <w:sz w:val="22"/>
        </w:rPr>
        <w:t>𝑉</w:t>
      </w:r>
      <w:r>
        <w:rPr>
          <w:rFonts w:ascii="Cambria Math" w:hAnsi="Cambria Math" w:eastAsia="Cambria Math"/>
          <w:b w:val="0"/>
          <w:i w:val="0"/>
          <w:color w:val="000000"/>
          <w:sz w:val="16"/>
        </w:rPr>
        <w:t>ℎ𝑢𝑏</w:t>
      </w:r>
      <w:r>
        <w:rPr>
          <w:rFonts w:ascii="Cambria Math" w:hAnsi="Cambria Math" w:eastAsia="Cambria Math"/>
          <w:b w:val="0"/>
          <w:i w:val="0"/>
          <w:color w:val="000000"/>
          <w:sz w:val="22"/>
        </w:rPr>
        <w:t>𝑚/𝑠</w:t>
      </w:r>
      <w:r>
        <w:rPr>
          <w:rFonts w:ascii="Cambria Math" w:hAnsi="Cambria Math" w:eastAsia="Cambria Math"/>
          <w:b w:val="0"/>
          <w:i w:val="0"/>
          <w:color w:val="000000"/>
          <w:sz w:val="22"/>
        </w:rPr>
        <w:t>−5) + 5</w:t>
      </w: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 </w:t>
      </w:r>
    </w:p>
    <w:p>
      <w:pPr>
        <w:sectPr>
          <w:type w:val="nextColumn"/>
          <w:pgSz w:w="11904" w:h="16838"/>
          <w:pgMar w:top="0" w:right="1440" w:bottom="170" w:left="0" w:header="720" w:footer="720" w:gutter="0"/>
          <w:cols w:num="2" w:equalWidth="0">
            <w:col w:w="6842" w:space="0"/>
            <w:col w:w="3622" w:space="0"/>
          </w:cols>
          <w:docGrid w:linePitch="360"/>
        </w:sectPr>
      </w:pPr>
    </w:p>
    <w:p>
      <w:pPr>
        <w:autoSpaceDN w:val="0"/>
        <w:autoSpaceDE w:val="0"/>
        <w:widowControl/>
        <w:spacing w:line="245" w:lineRule="auto" w:before="0" w:after="0"/>
        <w:ind w:left="1416" w:right="0" w:firstLine="0"/>
        <w:jc w:val="left"/>
      </w:pP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In case of wake situations, it shall be demonstrated that the maximum center-wake wind speed </w:t>
      </w:r>
      <w:r>
        <w:rPr>
          <w:rFonts w:ascii="Calibri Light" w:hAnsi="Calibri Light" w:eastAsia="Calibri Light"/>
          <w:b w:val="0"/>
          <w:i w:val="0"/>
          <w:color w:val="000000"/>
          <w:sz w:val="22"/>
        </w:rPr>
        <w:t>standard deviation in the most severe direction does not exceed the ETM model.</w:t>
      </w:r>
      <w:r>
        <w:rPr>
          <w:rFonts w:ascii="Calibri Light" w:hAnsi="Calibri Light" w:eastAsia="Calibri Light"/>
          <w:b w:val="0"/>
          <w:i/>
          <w:color w:val="000000"/>
          <w:sz w:val="22"/>
        </w:rPr>
        <w:t xml:space="preserve"> </w:t>
      </w:r>
    </w:p>
    <w:p>
      <w:pPr>
        <w:sectPr>
          <w:type w:val="continuous"/>
          <w:pgSz w:w="11904" w:h="16838"/>
          <w:pgMar w:top="0" w:right="1440" w:bottom="17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7569200" cy="685800"/>
            <wp:docPr id="136" name="Picture 1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569200" cy="685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197" w:lineRule="auto" w:before="386" w:after="0"/>
        <w:ind w:left="1416" w:right="0" w:firstLine="0"/>
        <w:jc w:val="left"/>
      </w:pPr>
      <w:r>
        <w:rPr>
          <w:rFonts w:ascii="Calibri Light" w:hAnsi="Calibri Light" w:eastAsia="Calibri Light"/>
          <w:b w:val="0"/>
          <w:i/>
          <w:color w:val="000000"/>
          <w:sz w:val="22"/>
          <w:u w:val="single"/>
        </w:rPr>
        <w:t>Assessment of the topographical complexity of a site (IEC 61400-1 edition 4)</w:t>
      </w:r>
      <w:r>
        <w:rPr>
          <w:rFonts w:ascii="Calibri Light" w:hAnsi="Calibri Light" w:eastAsia="Calibri Light"/>
          <w:b w:val="0"/>
          <w:i/>
          <w:color w:val="000000"/>
          <w:sz w:val="22"/>
        </w:rPr>
        <w:t xml:space="preserve"> </w:t>
      </w:r>
    </w:p>
    <w:p>
      <w:pPr>
        <w:autoSpaceDN w:val="0"/>
        <w:autoSpaceDE w:val="0"/>
        <w:widowControl/>
        <w:spacing w:line="245" w:lineRule="auto" w:before="282" w:after="0"/>
        <w:ind w:left="1416" w:right="0" w:firstLine="0"/>
        <w:jc w:val="left"/>
      </w:pP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The complexity of the site is characterised by the slope of the terrain and variations of the terrain </w:t>
      </w: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topography from a plane. </w:t>
      </w:r>
    </w:p>
    <w:p>
      <w:pPr>
        <w:autoSpaceDN w:val="0"/>
        <w:autoSpaceDE w:val="0"/>
        <w:widowControl/>
        <w:spacing w:line="245" w:lineRule="auto" w:before="318" w:after="0"/>
        <w:ind w:left="1416" w:right="0" w:firstLine="0"/>
        <w:jc w:val="both"/>
      </w:pP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To obtain the slope of the terrain, planes are defined that fit the terrain within specific distances and </w:t>
      </w: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sector amplitudes for all wind direction sectors around the wind turbine, see Figure below. The fitted </w:t>
      </w: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planes do not need to pass through the tower base. </w:t>
      </w:r>
    </w:p>
    <w:p>
      <w:pPr>
        <w:autoSpaceDN w:val="0"/>
        <w:autoSpaceDE w:val="0"/>
        <w:widowControl/>
        <w:spacing w:line="245" w:lineRule="auto" w:before="48" w:after="0"/>
        <w:ind w:left="1416" w:right="0" w:firstLine="0"/>
        <w:jc w:val="left"/>
      </w:pP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The slope denotes the angle between a horizontal line and the different mean lines of sectors projected. </w:t>
      </w: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Accordingly, the terrain variation from the fitted plane denotes the distance, along a vertical line, </w:t>
      </w: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between the fitted plane and the terrain at the surface points. The resolution of surface grid and its </w:t>
      </w: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original source map used for terrain complexity assessment doesn’t exceed 50 m. The circle sectors </w:t>
      </w: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are 30°. </w:t>
      </w:r>
    </w:p>
    <w:p>
      <w:pPr>
        <w:autoSpaceDN w:val="0"/>
        <w:autoSpaceDE w:val="0"/>
        <w:widowControl/>
        <w:spacing w:line="240" w:lineRule="auto" w:before="0" w:after="0"/>
        <w:ind w:left="0" w:right="2124" w:firstLine="0"/>
        <w:jc w:val="right"/>
      </w:pPr>
      <w:r>
        <w:drawing>
          <wp:inline xmlns:a="http://schemas.openxmlformats.org/drawingml/2006/main" xmlns:pic="http://schemas.openxmlformats.org/drawingml/2006/picture">
            <wp:extent cx="3030220" cy="2769870"/>
            <wp:docPr id="137" name="Picture 1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>
                      <a:off x="0" y="0"/>
                      <a:ext cx="3030220" cy="27698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197" w:lineRule="auto" w:before="310" w:after="0"/>
        <w:ind w:left="0" w:right="2202" w:firstLine="0"/>
        <w:jc w:val="right"/>
      </w:pPr>
      <w:r>
        <w:rPr>
          <w:rFonts w:ascii="Calibri Light" w:hAnsi="Calibri Light" w:eastAsia="Calibri Light"/>
          <w:b w:val="0"/>
          <w:i/>
          <w:color w:val="000000"/>
          <w:sz w:val="20"/>
        </w:rPr>
        <w:t xml:space="preserve">Representation of 30° sectors for fitting the terrain data </w:t>
      </w:r>
    </w:p>
    <w:p>
      <w:pPr>
        <w:autoSpaceDN w:val="0"/>
        <w:autoSpaceDE w:val="0"/>
        <w:widowControl/>
        <w:spacing w:line="245" w:lineRule="auto" w:before="292" w:after="0"/>
        <w:ind w:left="1416" w:right="0" w:firstLine="0"/>
        <w:jc w:val="left"/>
      </w:pP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Using thus defined slope and terrain variation, terrain slope indices (TSI) and terrain variation indices </w:t>
      </w: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(TVI) for each circle area are given by the following equations: </w:t>
      </w:r>
    </w:p>
    <w:p>
      <w:pPr>
        <w:autoSpaceDN w:val="0"/>
        <w:autoSpaceDE w:val="0"/>
        <w:widowControl/>
        <w:spacing w:line="43" w:lineRule="auto" w:before="274" w:after="0"/>
        <w:ind w:left="0" w:right="4822" w:firstLine="0"/>
        <w:jc w:val="right"/>
      </w:pPr>
      <w:r>
        <w:rPr>
          <w:rFonts w:ascii="Cambria Math" w:hAnsi="Cambria Math" w:eastAsia="Cambria Math"/>
          <w:b w:val="0"/>
          <w:i w:val="0"/>
          <w:color w:val="000000"/>
          <w:sz w:val="16"/>
        </w:rPr>
        <w:t>12</w:t>
      </w:r>
    </w:p>
    <w:p>
      <w:pPr>
        <w:autoSpaceDN w:val="0"/>
        <w:autoSpaceDE w:val="0"/>
        <w:widowControl/>
        <w:spacing w:line="55" w:lineRule="auto" w:before="110" w:after="0"/>
        <w:ind w:left="0" w:right="3110" w:firstLine="0"/>
        <w:jc w:val="right"/>
      </w:pPr>
      <w:r>
        <w:rPr>
          <w:rFonts w:ascii="Cambria Math" w:hAnsi="Cambria Math" w:eastAsia="Cambria Math"/>
          <w:b w:val="0"/>
          <w:i w:val="0"/>
          <w:color w:val="000000"/>
          <w:sz w:val="22"/>
        </w:rPr>
        <w:t>𝑇𝑆𝐼</w:t>
      </w:r>
      <w:r>
        <w:rPr>
          <w:rFonts w:ascii="Cambria Math" w:hAnsi="Cambria Math" w:eastAsia="Cambria Math"/>
          <w:b w:val="0"/>
          <w:i w:val="0"/>
          <w:color w:val="000000"/>
          <w:sz w:val="16"/>
        </w:rPr>
        <w:t>30</w:t>
      </w:r>
      <w:r>
        <w:rPr>
          <w:rFonts w:ascii="Cambria Math" w:hAnsi="Cambria Math" w:eastAsia="Cambria Math"/>
          <w:b w:val="0"/>
          <w:i w:val="0"/>
          <w:color w:val="000000"/>
          <w:sz w:val="22"/>
        </w:rPr>
        <w:t xml:space="preserve"> </w:t>
      </w:r>
      <w:r>
        <w:rPr>
          <w:rFonts w:ascii="Cambria Math" w:hAnsi="Cambria Math" w:eastAsia="Cambria Math"/>
          <w:b w:val="0"/>
          <w:i w:val="0"/>
          <w:color w:val="000000"/>
          <w:sz w:val="22"/>
        </w:rPr>
        <w:t>= ∑𝑓</w:t>
      </w:r>
      <w:r>
        <w:rPr>
          <w:rFonts w:ascii="Cambria Math" w:hAnsi="Cambria Math" w:eastAsia="Cambria Math"/>
          <w:b w:val="0"/>
          <w:i w:val="0"/>
          <w:color w:val="000000"/>
          <w:sz w:val="16"/>
        </w:rPr>
        <w:t>𝑒𝑛𝑒𝑟𝑔𝑦</w:t>
      </w:r>
      <w:r>
        <w:rPr>
          <w:rFonts w:ascii="Cambria Math" w:hAnsi="Cambria Math" w:eastAsia="Cambria Math"/>
          <w:b w:val="0"/>
          <w:i w:val="0"/>
          <w:color w:val="000000"/>
          <w:sz w:val="22"/>
        </w:rPr>
        <w:t>(𝑖). |𝜃(𝑖)|</w:t>
      </w: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 </w:t>
      </w:r>
    </w:p>
    <w:p>
      <w:pPr>
        <w:autoSpaceDN w:val="0"/>
        <w:tabs>
          <w:tab w:pos="5158" w:val="left"/>
          <w:tab w:pos="5182" w:val="left"/>
          <w:tab w:pos="5312" w:val="left"/>
          <w:tab w:pos="5354" w:val="left"/>
          <w:tab w:pos="5416" w:val="left"/>
          <w:tab w:pos="6190" w:val="left"/>
          <w:tab w:pos="6328" w:val="left"/>
          <w:tab w:pos="6670" w:val="left"/>
          <w:tab w:pos="6978" w:val="left"/>
        </w:tabs>
        <w:autoSpaceDE w:val="0"/>
        <w:widowControl/>
        <w:spacing w:line="245" w:lineRule="auto" w:before="64" w:after="0"/>
        <w:ind w:left="4476" w:right="3024" w:firstLine="0"/>
        <w:jc w:val="left"/>
      </w:pPr>
      <w:r>
        <w:tab/>
      </w:r>
      <w:r>
        <w:tab/>
      </w:r>
      <w:r>
        <w:tab/>
      </w:r>
      <w:r>
        <w:tab/>
      </w:r>
      <w:r>
        <w:tab/>
      </w:r>
      <w:r>
        <w:rPr>
          <w:rFonts w:ascii="Cambria Math" w:hAnsi="Cambria Math" w:eastAsia="Cambria Math"/>
          <w:b w:val="0"/>
          <w:i w:val="0"/>
          <w:color w:val="000000"/>
          <w:sz w:val="16"/>
        </w:rPr>
        <w:t xml:space="preserve">𝑖=1 </w:t>
      </w:r>
      <w:r>
        <w:br/>
      </w:r>
      <w:r>
        <w:tab/>
      </w:r>
      <w:r>
        <w:tab/>
      </w:r>
      <w:r>
        <w:tab/>
      </w:r>
      <w:r>
        <w:rPr>
          <w:rFonts w:ascii="Cambria Math" w:hAnsi="Cambria Math" w:eastAsia="Cambria Math"/>
          <w:b w:val="0"/>
          <w:i w:val="0"/>
          <w:color w:val="000000"/>
          <w:sz w:val="16"/>
        </w:rPr>
        <w:t xml:space="preserve">12 </w:t>
      </w:r>
      <w:r>
        <w:br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Cambria Math" w:hAnsi="Cambria Math" w:eastAsia="Cambria Math"/>
          <w:b w:val="0"/>
          <w:i w:val="0"/>
          <w:color w:val="000000"/>
          <w:sz w:val="22"/>
        </w:rPr>
        <w:t>|𝐷</w:t>
      </w:r>
      <w:r>
        <w:rPr>
          <w:rFonts w:ascii="Cambria Math" w:hAnsi="Cambria Math" w:eastAsia="Cambria Math"/>
          <w:b w:val="0"/>
          <w:i w:val="0"/>
          <w:color w:val="000000"/>
          <w:sz w:val="16"/>
        </w:rPr>
        <w:t>𝑇𝑉</w:t>
      </w:r>
      <w:r>
        <w:rPr>
          <w:rFonts w:ascii="Cambria Math" w:hAnsi="Cambria Math" w:eastAsia="Cambria Math"/>
          <w:b w:val="0"/>
          <w:i w:val="0"/>
          <w:color w:val="000000"/>
          <w:sz w:val="22"/>
        </w:rPr>
        <w:t>(𝑖)|</w:t>
      </w:r>
      <w:r>
        <w:br/>
      </w:r>
      <w:r>
        <w:rPr>
          <w:rFonts w:ascii="Cambria Math" w:hAnsi="Cambria Math" w:eastAsia="Cambria Math"/>
          <w:b w:val="0"/>
          <w:i w:val="0"/>
          <w:color w:val="000000"/>
          <w:sz w:val="22"/>
        </w:rPr>
        <w:t>𝑇𝑉𝐼</w:t>
      </w:r>
      <w:r>
        <w:rPr>
          <w:rFonts w:ascii="Cambria Math" w:hAnsi="Cambria Math" w:eastAsia="Cambria Math"/>
          <w:b w:val="0"/>
          <w:i w:val="0"/>
          <w:color w:val="000000"/>
          <w:sz w:val="16"/>
        </w:rPr>
        <w:t>30</w:t>
      </w:r>
      <w:r>
        <w:rPr>
          <w:rFonts w:ascii="Cambria Math" w:hAnsi="Cambria Math" w:eastAsia="Cambria Math"/>
          <w:b w:val="0"/>
          <w:i w:val="0"/>
          <w:color w:val="000000"/>
          <w:sz w:val="22"/>
        </w:rPr>
        <w:t xml:space="preserve"> </w:t>
      </w:r>
      <w:r>
        <w:rPr>
          <w:rFonts w:ascii="Cambria Math" w:hAnsi="Cambria Math" w:eastAsia="Cambria Math"/>
          <w:b w:val="0"/>
          <w:i w:val="0"/>
          <w:color w:val="000000"/>
          <w:sz w:val="22"/>
        </w:rPr>
        <w:t>= ∑𝑓</w:t>
      </w:r>
      <w:r>
        <w:rPr>
          <w:rFonts w:ascii="Cambria Math" w:hAnsi="Cambria Math" w:eastAsia="Cambria Math"/>
          <w:b w:val="0"/>
          <w:i w:val="0"/>
          <w:color w:val="000000"/>
          <w:sz w:val="16"/>
        </w:rPr>
        <w:t>𝑒𝑛𝑒𝑟𝑔𝑦</w:t>
      </w:r>
      <w:r>
        <w:rPr>
          <w:rFonts w:ascii="Cambria Math" w:hAnsi="Cambria Math" w:eastAsia="Cambria Math"/>
          <w:b w:val="0"/>
          <w:i w:val="0"/>
          <w:color w:val="000000"/>
          <w:sz w:val="22"/>
        </w:rPr>
        <w:t>(𝑖).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Cambria Math" w:hAnsi="Cambria Math" w:eastAsia="Cambria Math"/>
          <w:b w:val="0"/>
          <w:i w:val="0"/>
          <w:color w:val="000000"/>
          <w:sz w:val="22"/>
        </w:rPr>
        <w:t>𝑅</w:t>
      </w:r>
      <w:r>
        <w:br/>
      </w:r>
      <w:r>
        <w:tab/>
      </w:r>
      <w:r>
        <w:tab/>
      </w:r>
      <w:r>
        <w:tab/>
      </w:r>
      <w:r>
        <w:rPr>
          <w:rFonts w:ascii="Cambria Math" w:hAnsi="Cambria Math" w:eastAsia="Cambria Math"/>
          <w:b w:val="0"/>
          <w:i w:val="0"/>
          <w:color w:val="000000"/>
          <w:sz w:val="16"/>
        </w:rPr>
        <w:t>𝑖=1</w:t>
      </w:r>
      <w:r>
        <w:br/>
      </w:r>
      <w:r>
        <w:rPr>
          <w:rFonts w:ascii="Cambria Math" w:hAnsi="Cambria Math" w:eastAsia="Cambria Math"/>
          <w:b w:val="0"/>
          <w:i w:val="0"/>
          <w:color w:val="000000"/>
          <w:sz w:val="22"/>
        </w:rPr>
        <w:t>𝑇𝑆𝐼</w:t>
      </w:r>
      <w:r>
        <w:rPr>
          <w:rFonts w:ascii="Cambria Math" w:hAnsi="Cambria Math" w:eastAsia="Cambria Math"/>
          <w:b w:val="0"/>
          <w:i w:val="0"/>
          <w:color w:val="000000"/>
          <w:sz w:val="16"/>
        </w:rPr>
        <w:t>360</w:t>
      </w:r>
      <w:r>
        <w:rPr>
          <w:rFonts w:ascii="Cambria Math" w:hAnsi="Cambria Math" w:eastAsia="Cambria Math"/>
          <w:b w:val="0"/>
          <w:i w:val="0"/>
          <w:color w:val="000000"/>
          <w:sz w:val="22"/>
        </w:rPr>
        <w:t xml:space="preserve"> </w:t>
      </w:r>
      <w:r>
        <w:rPr>
          <w:rFonts w:ascii="Cambria Math" w:hAnsi="Cambria Math" w:eastAsia="Cambria Math"/>
          <w:b w:val="0"/>
          <w:i w:val="0"/>
          <w:color w:val="000000"/>
          <w:sz w:val="22"/>
        </w:rPr>
        <w:t>= 𝑘</w:t>
      </w:r>
      <w:r>
        <w:rPr>
          <w:rFonts w:ascii="Cambria Math" w:hAnsi="Cambria Math" w:eastAsia="Cambria Math"/>
          <w:b w:val="0"/>
          <w:i w:val="0"/>
          <w:color w:val="000000"/>
          <w:sz w:val="16"/>
        </w:rPr>
        <w:t>1</w:t>
      </w:r>
      <w:r>
        <w:rPr>
          <w:rFonts w:ascii="Cambria Math" w:hAnsi="Cambria Math" w:eastAsia="Cambria Math"/>
          <w:b w:val="0"/>
          <w:i w:val="0"/>
          <w:color w:val="000000"/>
          <w:sz w:val="22"/>
        </w:rPr>
        <w:t>. 𝜃</w:t>
      </w:r>
      <w:r>
        <w:rPr>
          <w:rFonts w:ascii="Cambria Math" w:hAnsi="Cambria Math" w:eastAsia="Cambria Math"/>
          <w:b w:val="0"/>
          <w:i w:val="0"/>
          <w:color w:val="000000"/>
          <w:sz w:val="16"/>
        </w:rPr>
        <w:t>360</w:t>
      </w: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 </w:t>
      </w:r>
      <w:r>
        <w:br/>
      </w:r>
      <w:r>
        <w:tab/>
      </w:r>
      <w:r>
        <w:tab/>
      </w:r>
      <w:r>
        <w:rPr>
          <w:rFonts w:ascii="Cambria Math" w:hAnsi="Cambria Math" w:eastAsia="Cambria Math"/>
          <w:b w:val="0"/>
          <w:i w:val="0"/>
          <w:color w:val="000000"/>
          <w:sz w:val="22"/>
        </w:rPr>
        <w:t>𝑇𝑉𝐼</w:t>
      </w:r>
      <w:r>
        <w:rPr>
          <w:rFonts w:ascii="Cambria Math" w:hAnsi="Cambria Math" w:eastAsia="Cambria Math"/>
          <w:b w:val="0"/>
          <w:i w:val="0"/>
          <w:color w:val="000000"/>
          <w:sz w:val="16"/>
        </w:rPr>
        <w:t>360</w:t>
      </w:r>
      <w:r>
        <w:rPr>
          <w:rFonts w:ascii="Cambria Math" w:hAnsi="Cambria Math" w:eastAsia="Cambria Math"/>
          <w:b w:val="0"/>
          <w:i w:val="0"/>
          <w:color w:val="000000"/>
          <w:sz w:val="22"/>
        </w:rPr>
        <w:t xml:space="preserve"> </w:t>
      </w:r>
      <w:r>
        <w:rPr>
          <w:rFonts w:ascii="Cambria Math" w:hAnsi="Cambria Math" w:eastAsia="Cambria Math"/>
          <w:b w:val="0"/>
          <w:i w:val="0"/>
          <w:color w:val="000000"/>
          <w:sz w:val="22"/>
        </w:rPr>
        <w:t xml:space="preserve">= </w:t>
      </w:r>
      <w:r>
        <w:rPr>
          <w:rFonts w:ascii="Cambria Math" w:hAnsi="Cambria Math" w:eastAsia="Cambria Math"/>
          <w:b w:val="0"/>
          <w:i w:val="0"/>
          <w:color w:val="000000"/>
          <w:sz w:val="22"/>
        </w:rPr>
        <w:t>𝐷</w:t>
      </w:r>
      <w:r>
        <w:rPr>
          <w:rFonts w:ascii="Cambria Math" w:hAnsi="Cambria Math" w:eastAsia="Cambria Math"/>
          <w:b w:val="0"/>
          <w:i w:val="0"/>
          <w:color w:val="000000"/>
          <w:sz w:val="16"/>
        </w:rPr>
        <w:t>𝑇𝑉</w:t>
      </w:r>
      <w:r>
        <w:rPr>
          <w:rFonts w:ascii="Cambria Math" w:hAnsi="Cambria Math" w:eastAsia="Cambria Math"/>
          <w:b w:val="0"/>
          <w:i w:val="0"/>
          <w:color w:val="000000"/>
          <w:sz w:val="22"/>
        </w:rPr>
        <w:t>(𝑖)</w:t>
      </w:r>
      <w:r>
        <w:rPr>
          <w:rFonts w:ascii="Cambria Math" w:hAnsi="Cambria Math" w:eastAsia="Cambria Math"/>
          <w:b w:val="0"/>
          <w:i w:val="0"/>
          <w:color w:val="000000"/>
          <w:sz w:val="22"/>
        </w:rPr>
        <w:t>𝑘</w:t>
      </w:r>
      <w:r>
        <w:rPr>
          <w:rFonts w:ascii="Cambria Math" w:hAnsi="Cambria Math" w:eastAsia="Cambria Math"/>
          <w:b w:val="0"/>
          <w:i w:val="0"/>
          <w:color w:val="000000"/>
          <w:sz w:val="16"/>
        </w:rPr>
        <w:t>2</w:t>
      </w:r>
      <w:r>
        <w:rPr>
          <w:rFonts w:ascii="Cambria Math" w:hAnsi="Cambria Math" w:eastAsia="Cambria Math"/>
          <w:b w:val="0"/>
          <w:i w:val="0"/>
          <w:color w:val="000000"/>
          <w:sz w:val="22"/>
        </w:rPr>
        <w:t>. 𝑅</w:t>
      </w: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 </w:t>
      </w:r>
    </w:p>
    <w:p>
      <w:pPr>
        <w:autoSpaceDN w:val="0"/>
        <w:autoSpaceDE w:val="0"/>
        <w:widowControl/>
        <w:spacing w:line="197" w:lineRule="auto" w:before="10" w:after="0"/>
        <w:ind w:left="1416" w:right="0" w:firstLine="0"/>
        <w:jc w:val="left"/>
      </w:pP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Where: </w:t>
      </w:r>
    </w:p>
    <w:p>
      <w:pPr>
        <w:autoSpaceDN w:val="0"/>
        <w:autoSpaceDE w:val="0"/>
        <w:widowControl/>
        <w:spacing w:line="245" w:lineRule="auto" w:before="26" w:after="0"/>
        <w:ind w:left="1416" w:right="0" w:firstLine="0"/>
        <w:jc w:val="left"/>
      </w:pPr>
      <w:r>
        <w:rPr>
          <w:rFonts w:ascii="Cambria Math" w:hAnsi="Cambria Math" w:eastAsia="Cambria Math"/>
          <w:b w:val="0"/>
          <w:i w:val="0"/>
          <w:color w:val="000000"/>
          <w:sz w:val="22"/>
        </w:rPr>
        <w:t>𝑓</w:t>
      </w:r>
      <w:r>
        <w:rPr>
          <w:rFonts w:ascii="Cambria Math" w:hAnsi="Cambria Math" w:eastAsia="Cambria Math"/>
          <w:b w:val="0"/>
          <w:i w:val="0"/>
          <w:color w:val="000000"/>
          <w:sz w:val="16"/>
        </w:rPr>
        <w:t>𝑒𝑛𝑒𝑟𝑔𝑦</w:t>
      </w:r>
      <w:r>
        <w:rPr>
          <w:rFonts w:ascii="Cambria Math" w:hAnsi="Cambria Math" w:eastAsia="Cambria Math"/>
          <w:b w:val="0"/>
          <w:i w:val="0"/>
          <w:color w:val="000000"/>
          <w:sz w:val="22"/>
        </w:rPr>
        <w:t>(𝑖)</w:t>
      </w: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 is the percentage of the wind energy coming through i</w:t>
      </w:r>
      <w:r>
        <w:rPr>
          <w:rFonts w:ascii="Calibri Light" w:hAnsi="Calibri Light" w:eastAsia="Calibri Light"/>
          <w:b w:val="0"/>
          <w:i w:val="0"/>
          <w:color w:val="000000"/>
          <w:sz w:val="14"/>
        </w:rPr>
        <w:t>th</w:t>
      </w: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 30° sector </w:t>
      </w:r>
      <w:r>
        <w:br/>
      </w:r>
      <w:r>
        <w:rPr>
          <w:rFonts w:ascii="Cambria Math" w:hAnsi="Cambria Math" w:eastAsia="Cambria Math"/>
          <w:b w:val="0"/>
          <w:i w:val="0"/>
          <w:color w:val="000000"/>
          <w:sz w:val="22"/>
        </w:rPr>
        <w:t>𝜃(𝑖)</w:t>
      </w: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 is the slope of fitted plane for i</w:t>
      </w:r>
      <w:r>
        <w:rPr>
          <w:rFonts w:ascii="Calibri Light" w:hAnsi="Calibri Light" w:eastAsia="Calibri Light"/>
          <w:b w:val="0"/>
          <w:i w:val="0"/>
          <w:color w:val="000000"/>
          <w:sz w:val="14"/>
        </w:rPr>
        <w:t>th</w:t>
      </w: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 30° sector </w:t>
      </w:r>
      <w:r>
        <w:br/>
      </w:r>
      <w:r>
        <w:rPr>
          <w:rFonts w:ascii="Cambria Math" w:hAnsi="Cambria Math" w:eastAsia="Cambria Math"/>
          <w:b w:val="0"/>
          <w:i w:val="0"/>
          <w:color w:val="000000"/>
          <w:sz w:val="22"/>
        </w:rPr>
        <w:t>𝜃</w:t>
      </w:r>
      <w:r>
        <w:rPr>
          <w:rFonts w:ascii="Cambria Math" w:hAnsi="Cambria Math" w:eastAsia="Cambria Math"/>
          <w:b w:val="0"/>
          <w:i w:val="0"/>
          <w:color w:val="000000"/>
          <w:sz w:val="16"/>
        </w:rPr>
        <w:t>360</w:t>
      </w: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  is the slope of the fitted 360° circle plane </w:t>
      </w:r>
      <w:r>
        <w:br/>
      </w:r>
      <w:r>
        <w:rPr>
          <w:rFonts w:ascii="Cambria Math" w:hAnsi="Cambria Math" w:eastAsia="Cambria Math"/>
          <w:b w:val="0"/>
          <w:i w:val="0"/>
          <w:color w:val="000000"/>
          <w:sz w:val="22"/>
        </w:rPr>
        <w:t>𝐷𝑇𝑉(𝑖)</w:t>
      </w: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 is the standard deviation of terrain variation in i</w:t>
      </w:r>
      <w:r>
        <w:rPr>
          <w:rFonts w:ascii="Calibri Light" w:hAnsi="Calibri Light" w:eastAsia="Calibri Light"/>
          <w:b w:val="0"/>
          <w:i w:val="0"/>
          <w:color w:val="000000"/>
          <w:sz w:val="14"/>
        </w:rPr>
        <w:t>th</w:t>
      </w: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 30° sector </w:t>
      </w:r>
      <w:r>
        <w:br/>
      </w:r>
      <w:r>
        <w:rPr>
          <w:rFonts w:ascii="Cambria Math" w:hAnsi="Cambria Math" w:eastAsia="Cambria Math"/>
          <w:b w:val="0"/>
          <w:i w:val="0"/>
          <w:color w:val="000000"/>
          <w:sz w:val="22"/>
        </w:rPr>
        <w:t>𝐷𝑇𝑉</w:t>
      </w:r>
      <w:r>
        <w:rPr>
          <w:rFonts w:ascii="Cambria Math" w:hAnsi="Cambria Math" w:eastAsia="Cambria Math"/>
          <w:b w:val="0"/>
          <w:i w:val="0"/>
          <w:color w:val="000000"/>
          <w:sz w:val="16"/>
        </w:rPr>
        <w:t>360</w:t>
      </w: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 is the standard deviation of terrain variation of the 360° circle area </w:t>
      </w:r>
      <w:r>
        <w:br/>
      </w: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R is the radius of the circle area; k1 is the empirical adjustment factor for TSI360, k1 = 5/3; k2 is the </w:t>
      </w: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empirical adjustment factor for TVI360, k2 = 3. </w:t>
      </w:r>
    </w:p>
    <w:p>
      <w:pPr>
        <w:sectPr>
          <w:pgSz w:w="11904" w:h="16838"/>
          <w:pgMar w:top="0" w:right="1440" w:bottom="17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7569200" cy="685800"/>
            <wp:docPr id="138" name="Picture 1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569200" cy="685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5" w:lineRule="auto" w:before="382" w:after="0"/>
        <w:ind w:left="1416" w:right="12" w:firstLine="0"/>
        <w:jc w:val="both"/>
      </w:pP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Terrain is assessed for terrain complexity by means of two indices TSI and TVI for the different circle </w:t>
      </w:r>
      <w:r>
        <w:rPr>
          <w:rFonts w:ascii="Calibri Light" w:hAnsi="Calibri Light" w:eastAsia="Calibri Light"/>
          <w:b w:val="0"/>
          <w:i w:val="0"/>
          <w:color w:val="000000"/>
          <w:sz w:val="22"/>
        </w:rPr>
        <w:t>areas (5 z</w:t>
      </w:r>
      <w:r>
        <w:rPr>
          <w:rFonts w:ascii="Calibri Light" w:hAnsi="Calibri Light" w:eastAsia="Calibri Light"/>
          <w:b w:val="0"/>
          <w:i w:val="0"/>
          <w:color w:val="000000"/>
          <w:sz w:val="14"/>
        </w:rPr>
        <w:t>hub</w:t>
      </w:r>
      <w:r>
        <w:rPr>
          <w:rFonts w:ascii="Calibri Light" w:hAnsi="Calibri Light" w:eastAsia="Calibri Light"/>
          <w:b w:val="0"/>
          <w:i w:val="0"/>
          <w:color w:val="000000"/>
          <w:sz w:val="22"/>
        </w:rPr>
        <w:t>, 10 z</w:t>
      </w:r>
      <w:r>
        <w:rPr>
          <w:rFonts w:ascii="Calibri Light" w:hAnsi="Calibri Light" w:eastAsia="Calibri Light"/>
          <w:b w:val="0"/>
          <w:i w:val="0"/>
          <w:color w:val="000000"/>
          <w:sz w:val="14"/>
        </w:rPr>
        <w:t>hub</w:t>
      </w:r>
      <w:r>
        <w:rPr>
          <w:rFonts w:ascii="Calibri Light" w:hAnsi="Calibri Light" w:eastAsia="Calibri Light"/>
          <w:b w:val="0"/>
          <w:i w:val="0"/>
          <w:color w:val="000000"/>
          <w:sz w:val="22"/>
        </w:rPr>
        <w:t>, and 20 z</w:t>
      </w:r>
      <w:r>
        <w:rPr>
          <w:rFonts w:ascii="Calibri Light" w:hAnsi="Calibri Light" w:eastAsia="Calibri Light"/>
          <w:b w:val="0"/>
          <w:i w:val="0"/>
          <w:color w:val="000000"/>
          <w:sz w:val="14"/>
        </w:rPr>
        <w:t>hub</w:t>
      </w: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). For both indices, three complexity categories low (L), medium (M) </w:t>
      </w:r>
      <w:r>
        <w:rPr>
          <w:rFonts w:ascii="Calibri Light" w:hAnsi="Calibri Light" w:eastAsia="Calibri Light"/>
          <w:b w:val="0"/>
          <w:i w:val="0"/>
          <w:color w:val="000000"/>
          <w:sz w:val="22"/>
        </w:rPr>
        <w:t>and high (H) are defined (see Table below). If the TSI</w:t>
      </w:r>
      <w:r>
        <w:rPr>
          <w:rFonts w:ascii="Calibri Light" w:hAnsi="Calibri Light" w:eastAsia="Calibri Light"/>
          <w:b w:val="0"/>
          <w:i w:val="0"/>
          <w:color w:val="000000"/>
          <w:sz w:val="14"/>
        </w:rPr>
        <w:t>30</w:t>
      </w: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 and TVI</w:t>
      </w:r>
      <w:r>
        <w:rPr>
          <w:rFonts w:ascii="Calibri Light" w:hAnsi="Calibri Light" w:eastAsia="Calibri Light"/>
          <w:b w:val="0"/>
          <w:i w:val="0"/>
          <w:color w:val="000000"/>
          <w:sz w:val="14"/>
        </w:rPr>
        <w:t>30</w:t>
      </w: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 values as well as the TSI</w:t>
      </w:r>
      <w:r>
        <w:rPr>
          <w:rFonts w:ascii="Calibri Light" w:hAnsi="Calibri Light" w:eastAsia="Calibri Light"/>
          <w:b w:val="0"/>
          <w:i w:val="0"/>
          <w:color w:val="000000"/>
          <w:sz w:val="14"/>
        </w:rPr>
        <w:t>360</w:t>
      </w: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 and TVI</w:t>
      </w:r>
      <w:r>
        <w:rPr>
          <w:rFonts w:ascii="Calibri Light" w:hAnsi="Calibri Light" w:eastAsia="Calibri Light"/>
          <w:b w:val="0"/>
          <w:i w:val="0"/>
          <w:color w:val="000000"/>
          <w:sz w:val="14"/>
        </w:rPr>
        <w:t>360</w:t>
      </w: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 </w:t>
      </w: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values for all three circle areas are below the threshold value for category L, the site is assessed as not </w:t>
      </w: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complex. If not, the site is assessed as complex and assigned one of the three complexity categories, L, </w:t>
      </w: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M or H, depending on the highest category TSI or TVI for any of the circle areas. </w:t>
      </w:r>
    </w:p>
    <w:p>
      <w:pPr>
        <w:autoSpaceDN w:val="0"/>
        <w:autoSpaceDE w:val="0"/>
        <w:widowControl/>
        <w:spacing w:line="240" w:lineRule="auto" w:before="268" w:after="0"/>
        <w:ind w:left="1416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5761990" cy="1621789"/>
            <wp:docPr id="139" name="Picture 1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4"/>
                    <a:stretch>
                      <a:fillRect/>
                    </a:stretch>
                  </pic:blipFill>
                  <pic:spPr>
                    <a:xfrm>
                      <a:off x="0" y="0"/>
                      <a:ext cx="5761990" cy="162178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197" w:lineRule="auto" w:before="48" w:after="0"/>
        <w:ind w:left="2344" w:right="0" w:firstLine="0"/>
        <w:jc w:val="left"/>
      </w:pPr>
      <w:r>
        <w:rPr>
          <w:rFonts w:ascii="Calibri Light" w:hAnsi="Calibri Light" w:eastAsia="Calibri Light"/>
          <w:b w:val="0"/>
          <w:i/>
          <w:color w:val="000000"/>
          <w:sz w:val="22"/>
        </w:rPr>
        <w:t>Threshold values of the terrain complexity categories where Z</w:t>
      </w:r>
      <w:r>
        <w:rPr>
          <w:rFonts w:ascii="Calibri Light" w:hAnsi="Calibri Light" w:eastAsia="Calibri Light"/>
          <w:b w:val="0"/>
          <w:i/>
          <w:color w:val="000000"/>
          <w:sz w:val="14"/>
        </w:rPr>
        <w:t>hub</w:t>
      </w:r>
      <w:r>
        <w:rPr>
          <w:rFonts w:ascii="Calibri Light" w:hAnsi="Calibri Light" w:eastAsia="Calibri Light"/>
          <w:b w:val="0"/>
          <w:i/>
          <w:color w:val="000000"/>
          <w:sz w:val="22"/>
        </w:rPr>
        <w:t xml:space="preserve"> is the hub height </w:t>
      </w:r>
    </w:p>
    <w:p>
      <w:pPr>
        <w:autoSpaceDN w:val="0"/>
        <w:autoSpaceDE w:val="0"/>
        <w:widowControl/>
        <w:spacing w:line="240" w:lineRule="auto" w:before="268" w:after="0"/>
        <w:ind w:left="0" w:right="1730" w:firstLine="0"/>
        <w:jc w:val="right"/>
      </w:pPr>
      <w:r>
        <w:drawing>
          <wp:inline xmlns:a="http://schemas.openxmlformats.org/drawingml/2006/main" xmlns:pic="http://schemas.openxmlformats.org/drawingml/2006/picture">
            <wp:extent cx="3647440" cy="984250"/>
            <wp:docPr id="140" name="Picture 1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5"/>
                    <a:stretch>
                      <a:fillRect/>
                    </a:stretch>
                  </pic:blipFill>
                  <pic:spPr>
                    <a:xfrm>
                      <a:off x="0" y="0"/>
                      <a:ext cx="3647440" cy="984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197" w:lineRule="auto" w:before="58" w:after="0"/>
        <w:ind w:left="1416" w:right="0" w:firstLine="0"/>
        <w:jc w:val="left"/>
      </w:pPr>
      <w:r>
        <w:rPr>
          <w:rFonts w:ascii="Calibri Light" w:hAnsi="Calibri Light" w:eastAsia="Calibri Light"/>
          <w:b w:val="0"/>
          <w:i/>
          <w:color w:val="000000"/>
          <w:sz w:val="22"/>
        </w:rPr>
        <w:t xml:space="preserve">Values of turbulence structure correction parameter depending on terrain complexity category </w:t>
      </w:r>
    </w:p>
    <w:p>
      <w:pPr>
        <w:sectPr>
          <w:pgSz w:w="11904" w:h="16838"/>
          <w:pgMar w:top="0" w:right="1350" w:bottom="17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7569200" cy="685800"/>
            <wp:docPr id="141" name="Picture 1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569200" cy="685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54" w:lineRule="exact" w:before="348" w:after="0"/>
        <w:ind w:left="404" w:right="0" w:firstLine="0"/>
        <w:jc w:val="left"/>
      </w:pPr>
      <w:r>
        <w:rPr>
          <w:rFonts w:ascii="Calibri Light" w:hAnsi="Calibri Light" w:eastAsia="Calibri Light"/>
          <w:b/>
          <w:i w:val="0"/>
          <w:color w:val="000000"/>
          <w:sz w:val="22"/>
        </w:rPr>
        <w:t>1.18.4</w:t>
      </w:r>
      <w:r>
        <w:rPr>
          <w:rFonts w:ascii="Arial" w:hAnsi="Arial" w:eastAsia="Arial"/>
          <w:b/>
          <w:i w:val="0"/>
          <w:color w:val="000000"/>
          <w:sz w:val="22"/>
        </w:rPr>
        <w:t xml:space="preserve"> </w:t>
      </w:r>
      <w:r>
        <w:rPr>
          <w:rFonts w:ascii="Calibri Light" w:hAnsi="Calibri Light" w:eastAsia="Calibri Light"/>
          <w:b/>
          <w:i w:val="0"/>
          <w:color w:val="000000"/>
          <w:sz w:val="22"/>
        </w:rPr>
        <w:t xml:space="preserve">IEC results – IEC 61400-1 Edition 3 – Design parameters </w:t>
      </w:r>
    </w:p>
    <w:p>
      <w:pPr>
        <w:autoSpaceDN w:val="0"/>
        <w:autoSpaceDE w:val="0"/>
        <w:widowControl/>
        <w:spacing w:line="256" w:lineRule="exact" w:before="254" w:after="0"/>
        <w:ind w:left="0" w:right="0" w:firstLine="0"/>
        <w:jc w:val="left"/>
      </w:pPr>
      <w:r>
        <w:rPr>
          <w:rFonts w:ascii="Calibri Light" w:hAnsi="Calibri Light" w:eastAsia="Calibri Light"/>
          <w:b w:val="0"/>
          <w:i/>
          <w:color w:val="000000"/>
          <w:sz w:val="22"/>
        </w:rPr>
        <w:t>1.18.4.1</w:t>
      </w:r>
      <w:r>
        <w:rPr>
          <w:rFonts w:ascii="Arial" w:hAnsi="Arial" w:eastAsia="Arial"/>
          <w:b w:val="0"/>
          <w:i/>
          <w:color w:val="000000"/>
          <w:sz w:val="22"/>
        </w:rPr>
        <w:t xml:space="preserve"> </w:t>
      </w:r>
      <w:r>
        <w:rPr>
          <w:rFonts w:ascii="Calibri Light" w:hAnsi="Calibri Light" w:eastAsia="Calibri Light"/>
          <w:b w:val="0"/>
          <w:i/>
          <w:color w:val="000000"/>
          <w:sz w:val="22"/>
        </w:rPr>
        <w:t xml:space="preserve">Wind turbine IEC Classes </w:t>
      </w:r>
    </w:p>
    <w:p>
      <w:pPr>
        <w:autoSpaceDN w:val="0"/>
        <w:autoSpaceDE w:val="0"/>
        <w:widowControl/>
        <w:spacing w:line="197" w:lineRule="auto" w:before="288" w:after="0"/>
        <w:ind w:left="0" w:right="0" w:firstLine="0"/>
        <w:jc w:val="center"/>
      </w:pP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According to the IEC 61400-1 ed. 3 (2010) standard, wind turbines classes are defined in terms of wind </w:t>
      </w:r>
    </w:p>
    <w:p>
      <w:pPr>
        <w:autoSpaceDN w:val="0"/>
        <w:autoSpaceDE w:val="0"/>
        <w:widowControl/>
        <w:spacing w:line="197" w:lineRule="auto" w:before="48" w:after="0"/>
        <w:ind w:left="0" w:right="0" w:firstLine="0"/>
        <w:jc w:val="left"/>
      </w:pP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speed and turbulence intensity. </w:t>
      </w:r>
    </w:p>
    <w:p>
      <w:pPr>
        <w:autoSpaceDN w:val="0"/>
        <w:autoSpaceDE w:val="0"/>
        <w:widowControl/>
        <w:spacing w:line="240" w:lineRule="auto" w:before="12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4102100" cy="1125220"/>
            <wp:docPr id="142" name="Picture 1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6"/>
                    <a:stretch>
                      <a:fillRect/>
                    </a:stretch>
                  </pic:blipFill>
                  <pic:spPr>
                    <a:xfrm>
                      <a:off x="0" y="0"/>
                      <a:ext cx="4102100" cy="11252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197" w:lineRule="auto" w:before="314" w:after="0"/>
        <w:ind w:left="0" w:right="0" w:firstLine="0"/>
        <w:jc w:val="left"/>
      </w:pP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The design lifetime for wind turbines classes I to III shall be at least 20 years. </w:t>
      </w:r>
    </w:p>
    <w:p>
      <w:pPr>
        <w:autoSpaceDN w:val="0"/>
        <w:autoSpaceDE w:val="0"/>
        <w:widowControl/>
        <w:spacing w:line="197" w:lineRule="auto" w:before="48" w:after="0"/>
        <w:ind w:left="0" w:right="0" w:firstLine="0"/>
        <w:jc w:val="center"/>
      </w:pP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The design value for the wind turbines class S shall be chosen by the designer and specified in the </w:t>
      </w:r>
    </w:p>
    <w:p>
      <w:pPr>
        <w:autoSpaceDN w:val="0"/>
        <w:autoSpaceDE w:val="0"/>
        <w:widowControl/>
        <w:spacing w:line="197" w:lineRule="auto" w:before="48" w:after="0"/>
        <w:ind w:left="0" w:right="0" w:firstLine="0"/>
        <w:jc w:val="left"/>
      </w:pP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design documentation. </w:t>
      </w:r>
    </w:p>
    <w:p>
      <w:pPr>
        <w:autoSpaceDN w:val="0"/>
        <w:tabs>
          <w:tab w:pos="696" w:val="left"/>
        </w:tabs>
        <w:autoSpaceDE w:val="0"/>
        <w:widowControl/>
        <w:spacing w:line="270" w:lineRule="exact" w:before="0" w:after="0"/>
        <w:ind w:left="336" w:right="0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2"/>
        </w:rPr>
        <w:t>•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 </w:t>
      </w:r>
      <w:r>
        <w:tab/>
      </w:r>
      <w:r>
        <w:rPr>
          <w:rFonts w:ascii="Calibri Light" w:hAnsi="Calibri Light" w:eastAsia="Calibri Light"/>
          <w:b w:val="0"/>
          <w:i w:val="0"/>
          <w:color w:val="000000"/>
          <w:sz w:val="22"/>
        </w:rPr>
        <w:t>V</w:t>
      </w:r>
      <w:r>
        <w:rPr>
          <w:rFonts w:ascii="Calibri Light" w:hAnsi="Calibri Light" w:eastAsia="Calibri Light"/>
          <w:b w:val="0"/>
          <w:i w:val="0"/>
          <w:color w:val="000000"/>
          <w:sz w:val="14"/>
        </w:rPr>
        <w:t>ref</w:t>
      </w: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 is the reference wind speed, the extreme wind speed with a 50-year recurrence. </w:t>
      </w:r>
    </w:p>
    <w:p>
      <w:pPr>
        <w:autoSpaceDN w:val="0"/>
        <w:tabs>
          <w:tab w:pos="696" w:val="left"/>
        </w:tabs>
        <w:autoSpaceDE w:val="0"/>
        <w:widowControl/>
        <w:spacing w:line="270" w:lineRule="exact" w:before="0" w:after="0"/>
        <w:ind w:left="336" w:right="0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2"/>
        </w:rPr>
        <w:t>•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 </w:t>
      </w:r>
      <w:r>
        <w:tab/>
      </w: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A designates the category for high turbulence. </w:t>
      </w:r>
    </w:p>
    <w:p>
      <w:pPr>
        <w:autoSpaceDN w:val="0"/>
        <w:tabs>
          <w:tab w:pos="696" w:val="left"/>
        </w:tabs>
        <w:autoSpaceDE w:val="0"/>
        <w:widowControl/>
        <w:spacing w:line="276" w:lineRule="exact" w:before="0" w:after="0"/>
        <w:ind w:left="336" w:right="0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2"/>
        </w:rPr>
        <w:t>•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 </w:t>
      </w:r>
      <w:r>
        <w:tab/>
      </w: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B designates the category for medium turbulence. </w:t>
      </w:r>
    </w:p>
    <w:p>
      <w:pPr>
        <w:autoSpaceDN w:val="0"/>
        <w:tabs>
          <w:tab w:pos="696" w:val="left"/>
        </w:tabs>
        <w:autoSpaceDE w:val="0"/>
        <w:widowControl/>
        <w:spacing w:line="270" w:lineRule="exact" w:before="0" w:after="0"/>
        <w:ind w:left="336" w:right="0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2"/>
        </w:rPr>
        <w:t>•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 </w:t>
      </w:r>
      <w:r>
        <w:tab/>
      </w: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C designates the category for low turbulence. </w:t>
      </w:r>
    </w:p>
    <w:p>
      <w:pPr>
        <w:autoSpaceDN w:val="0"/>
        <w:tabs>
          <w:tab w:pos="696" w:val="left"/>
        </w:tabs>
        <w:autoSpaceDE w:val="0"/>
        <w:widowControl/>
        <w:spacing w:line="276" w:lineRule="exact" w:before="0" w:after="0"/>
        <w:ind w:left="336" w:right="0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2"/>
        </w:rPr>
        <w:t>•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 </w:t>
      </w:r>
      <w:r>
        <w:tab/>
      </w:r>
      <w:r>
        <w:rPr>
          <w:rFonts w:ascii="Calibri Light" w:hAnsi="Calibri Light" w:eastAsia="Calibri Light"/>
          <w:b w:val="0"/>
          <w:i w:val="0"/>
          <w:color w:val="000000"/>
          <w:sz w:val="22"/>
        </w:rPr>
        <w:t>I</w:t>
      </w:r>
      <w:r>
        <w:rPr>
          <w:rFonts w:ascii="Calibri Light" w:hAnsi="Calibri Light" w:eastAsia="Calibri Light"/>
          <w:b w:val="0"/>
          <w:i w:val="0"/>
          <w:color w:val="000000"/>
          <w:sz w:val="14"/>
        </w:rPr>
        <w:t>ref</w:t>
      </w: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 is the expected value of turbulence intensity at 15m/s. I</w:t>
      </w:r>
      <w:r>
        <w:rPr>
          <w:rFonts w:ascii="Calibri Light" w:hAnsi="Calibri Light" w:eastAsia="Calibri Light"/>
          <w:b w:val="0"/>
          <w:i w:val="0"/>
          <w:color w:val="000000"/>
          <w:sz w:val="14"/>
        </w:rPr>
        <w:t>ref</w:t>
      </w: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 is defined here as the mean value. </w:t>
      </w:r>
    </w:p>
    <w:p>
      <w:pPr>
        <w:autoSpaceDN w:val="0"/>
        <w:autoSpaceDE w:val="0"/>
        <w:widowControl/>
        <w:spacing w:line="256" w:lineRule="exact" w:before="254" w:after="0"/>
        <w:ind w:left="0" w:right="0" w:firstLine="0"/>
        <w:jc w:val="left"/>
      </w:pPr>
      <w:r>
        <w:rPr>
          <w:rFonts w:ascii="Calibri Light" w:hAnsi="Calibri Light" w:eastAsia="Calibri Light"/>
          <w:b w:val="0"/>
          <w:i/>
          <w:color w:val="000000"/>
          <w:sz w:val="22"/>
        </w:rPr>
        <w:t>1.18.4.2</w:t>
      </w:r>
      <w:r>
        <w:rPr>
          <w:rFonts w:ascii="Arial" w:hAnsi="Arial" w:eastAsia="Arial"/>
          <w:b w:val="0"/>
          <w:i/>
          <w:color w:val="000000"/>
          <w:sz w:val="22"/>
        </w:rPr>
        <w:t xml:space="preserve"> </w:t>
      </w:r>
      <w:r>
        <w:rPr>
          <w:rFonts w:ascii="Calibri Light" w:hAnsi="Calibri Light" w:eastAsia="Calibri Light"/>
          <w:b w:val="0"/>
          <w:i/>
          <w:color w:val="000000"/>
          <w:sz w:val="22"/>
        </w:rPr>
        <w:t xml:space="preserve">Probability density of the wind speed distribution </w:t>
      </w:r>
    </w:p>
    <w:p>
      <w:pPr>
        <w:autoSpaceDN w:val="0"/>
        <w:autoSpaceDE w:val="0"/>
        <w:widowControl/>
        <w:spacing w:line="197" w:lineRule="auto" w:before="288" w:after="0"/>
        <w:ind w:left="0" w:right="0" w:firstLine="0"/>
        <w:jc w:val="center"/>
      </w:pP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The wind speed distribution is significant for wind turbine design as it determines the frequency of </w:t>
      </w:r>
    </w:p>
    <w:p>
      <w:pPr>
        <w:autoSpaceDN w:val="0"/>
        <w:autoSpaceDE w:val="0"/>
        <w:widowControl/>
        <w:spacing w:line="197" w:lineRule="auto" w:before="48" w:after="0"/>
        <w:ind w:left="0" w:right="0" w:firstLine="0"/>
        <w:jc w:val="left"/>
      </w:pP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occurrence of individual load conditions for normal design situations. </w:t>
      </w:r>
    </w:p>
    <w:p>
      <w:pPr>
        <w:autoSpaceDN w:val="0"/>
        <w:autoSpaceDE w:val="0"/>
        <w:widowControl/>
        <w:spacing w:line="197" w:lineRule="auto" w:before="48" w:after="0"/>
        <w:ind w:left="0" w:right="0" w:firstLine="0"/>
        <w:jc w:val="center"/>
      </w:pP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The IEC design limit assumes that the wind speed distribution follows a Weibull distribution with a </w:t>
      </w:r>
    </w:p>
    <w:p>
      <w:pPr>
        <w:autoSpaceDN w:val="0"/>
        <w:autoSpaceDE w:val="0"/>
        <w:widowControl/>
        <w:spacing w:line="46" w:lineRule="auto" w:before="42" w:after="0"/>
        <w:ind w:left="0" w:right="0" w:firstLine="0"/>
        <w:jc w:val="center"/>
      </w:pP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shape factor of 2 </w:t>
      </w:r>
      <w:r>
        <w:rPr>
          <w:rFonts w:ascii="Cambria Math" w:hAnsi="Cambria Math" w:eastAsia="Cambria Math"/>
          <w:b w:val="0"/>
          <w:i w:val="0"/>
          <w:color w:val="000000"/>
          <w:sz w:val="22"/>
        </w:rPr>
        <w:t>(𝑘= 2)</w:t>
      </w: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 and a mean wind speed of 0.2*Vref, with Vref depending on the turbine </w:t>
      </w:r>
    </w:p>
    <w:p>
      <w:pPr>
        <w:autoSpaceDN w:val="0"/>
        <w:autoSpaceDE w:val="0"/>
        <w:widowControl/>
        <w:spacing w:line="197" w:lineRule="auto" w:before="48" w:after="0"/>
        <w:ind w:left="0" w:right="0" w:firstLine="0"/>
        <w:jc w:val="left"/>
      </w:pP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classes I, II or III. The probability distribution function (pdf) of the wind speed is: </w:t>
      </w:r>
    </w:p>
    <w:p>
      <w:pPr>
        <w:autoSpaceDN w:val="0"/>
        <w:tabs>
          <w:tab w:pos="6046" w:val="left"/>
        </w:tabs>
        <w:autoSpaceDE w:val="0"/>
        <w:widowControl/>
        <w:spacing w:line="43" w:lineRule="auto" w:before="282" w:after="0"/>
        <w:ind w:left="4928" w:right="0" w:firstLine="0"/>
        <w:jc w:val="left"/>
      </w:pPr>
      <w:r>
        <w:rPr>
          <w:rFonts w:ascii="Cambria Math" w:hAnsi="Cambria Math" w:eastAsia="Cambria Math"/>
          <w:b w:val="0"/>
          <w:i w:val="0"/>
          <w:color w:val="000000"/>
          <w:sz w:val="16"/>
        </w:rPr>
        <w:t>𝑘−1</w:t>
      </w:r>
      <w:r>
        <w:tab/>
      </w:r>
      <w:r>
        <w:rPr>
          <w:rFonts w:ascii="Cambria Math" w:hAnsi="Cambria Math" w:eastAsia="Cambria Math"/>
          <w:b w:val="0"/>
          <w:i w:val="0"/>
          <w:color w:val="000000"/>
          <w:sz w:val="13"/>
        </w:rPr>
        <w:t>𝑘</w:t>
      </w:r>
    </w:p>
    <w:p>
      <w:pPr>
        <w:autoSpaceDN w:val="0"/>
        <w:tabs>
          <w:tab w:pos="4106" w:val="left"/>
          <w:tab w:pos="4534" w:val="left"/>
          <w:tab w:pos="5278" w:val="left"/>
          <w:tab w:pos="5970" w:val="left"/>
        </w:tabs>
        <w:autoSpaceDE w:val="0"/>
        <w:widowControl/>
        <w:spacing w:line="106" w:lineRule="auto" w:before="0" w:after="0"/>
        <w:ind w:left="2834" w:right="0" w:firstLine="0"/>
        <w:jc w:val="left"/>
      </w:pPr>
      <w:r>
        <w:rPr>
          <w:rFonts w:ascii="Cambria Math" w:hAnsi="Cambria Math" w:eastAsia="Cambria Math"/>
          <w:b w:val="0"/>
          <w:i w:val="0"/>
          <w:color w:val="000000"/>
          <w:sz w:val="22"/>
        </w:rPr>
        <w:t>𝑝𝑑𝑓(𝑉</w:t>
      </w:r>
      <w:r>
        <w:rPr>
          <w:rFonts w:ascii="Cambria Math" w:hAnsi="Cambria Math" w:eastAsia="Cambria Math"/>
          <w:b w:val="0"/>
          <w:i w:val="0"/>
          <w:color w:val="000000"/>
          <w:sz w:val="16"/>
        </w:rPr>
        <w:t>ℎ𝑢𝑏</w:t>
      </w:r>
      <w:r>
        <w:rPr>
          <w:rFonts w:ascii="Cambria Math" w:hAnsi="Cambria Math" w:eastAsia="Cambria Math"/>
          <w:b w:val="0"/>
          <w:i w:val="0"/>
          <w:color w:val="000000"/>
          <w:sz w:val="22"/>
        </w:rPr>
        <w:t xml:space="preserve">) = </w:t>
      </w:r>
      <w:r>
        <w:rPr>
          <w:rFonts w:ascii="Cambria Math" w:hAnsi="Cambria Math" w:eastAsia="Cambria Math"/>
          <w:b w:val="0"/>
          <w:i w:val="0"/>
          <w:color w:val="000000"/>
          <w:sz w:val="22"/>
        </w:rPr>
        <w:t>𝑘</w:t>
      </w:r>
      <w:r>
        <w:rPr>
          <w:rFonts w:ascii="Cambria Math" w:hAnsi="Cambria Math" w:eastAsia="Cambria Math"/>
          <w:b w:val="0"/>
          <w:i w:val="0"/>
          <w:color w:val="000000"/>
          <w:sz w:val="22"/>
        </w:rPr>
        <w:t>𝐴</w:t>
      </w:r>
      <w:r>
        <w:rPr>
          <w:rFonts w:ascii="Cambria Math" w:hAnsi="Cambria Math" w:eastAsia="Cambria Math"/>
          <w:b w:val="0"/>
          <w:i w:val="0"/>
          <w:color w:val="000000"/>
          <w:sz w:val="22"/>
        </w:rPr>
        <w:t>(𝑉</w:t>
      </w:r>
      <w:r>
        <w:rPr>
          <w:rFonts w:ascii="Cambria Math" w:hAnsi="Cambria Math" w:eastAsia="Cambria Math"/>
          <w:b w:val="0"/>
          <w:i w:val="0"/>
          <w:color w:val="000000"/>
          <w:sz w:val="16"/>
        </w:rPr>
        <w:t>ℎ𝑢𝑏</w:t>
      </w:r>
      <w:r>
        <w:rPr>
          <w:rFonts w:ascii="Cambria Math" w:hAnsi="Cambria Math" w:eastAsia="Cambria Math"/>
          <w:b w:val="0"/>
          <w:i w:val="0"/>
          <w:color w:val="000000"/>
          <w:sz w:val="22"/>
        </w:rPr>
        <w:t>𝐴</w:t>
      </w:r>
      <w:r>
        <w:rPr>
          <w:rFonts w:ascii="Cambria Math" w:hAnsi="Cambria Math" w:eastAsia="Cambria Math"/>
          <w:b w:val="0"/>
          <w:i w:val="0"/>
          <w:color w:val="000000"/>
          <w:sz w:val="22"/>
        </w:rPr>
        <w:t>)</w:t>
      </w:r>
      <w:r>
        <w:rPr>
          <w:rFonts w:ascii="Cambria Math" w:hAnsi="Cambria Math" w:eastAsia="Cambria Math"/>
          <w:b w:val="0"/>
          <w:i w:val="0"/>
          <w:color w:val="000000"/>
          <w:sz w:val="22"/>
        </w:rPr>
        <w:t>𝑒</w:t>
      </w:r>
      <w:r>
        <w:rPr>
          <w:rFonts w:ascii="Cambria Math" w:hAnsi="Cambria Math" w:eastAsia="Cambria Math"/>
          <w:b w:val="0"/>
          <w:i w:val="0"/>
          <w:color w:val="000000"/>
          <w:sz w:val="16"/>
        </w:rPr>
        <w:t>−(𝑉</w:t>
      </w:r>
      <w:r>
        <w:rPr>
          <w:rFonts w:ascii="Cambria Math" w:hAnsi="Cambria Math" w:eastAsia="Cambria Math"/>
          <w:b w:val="0"/>
          <w:i w:val="0"/>
          <w:color w:val="000000"/>
          <w:sz w:val="13"/>
          <w:u w:val="single"/>
        </w:rPr>
        <w:t>ℎ𝑢𝑏</w:t>
      </w:r>
      <w:r>
        <w:rPr>
          <w:rFonts w:ascii="Cambria Math" w:hAnsi="Cambria Math" w:eastAsia="Cambria Math"/>
          <w:b w:val="0"/>
          <w:i w:val="0"/>
          <w:color w:val="000000"/>
          <w:sz w:val="16"/>
        </w:rPr>
        <w:t>)</w:t>
      </w:r>
    </w:p>
    <w:p>
      <w:pPr>
        <w:sectPr>
          <w:pgSz w:w="11904" w:h="16838"/>
          <w:pgMar w:top="0" w:right="1440" w:bottom="17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7569200" cy="685800"/>
            <wp:docPr id="143" name="Picture 1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569200" cy="685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56" w:lineRule="exact" w:before="352" w:after="0"/>
        <w:ind w:left="1416" w:right="0" w:firstLine="0"/>
        <w:jc w:val="left"/>
      </w:pPr>
      <w:r>
        <w:rPr>
          <w:rFonts w:ascii="Calibri Light" w:hAnsi="Calibri Light" w:eastAsia="Calibri Light"/>
          <w:b w:val="0"/>
          <w:i/>
          <w:color w:val="000000"/>
          <w:sz w:val="22"/>
        </w:rPr>
        <w:t>1.18.4.3</w:t>
      </w:r>
      <w:r>
        <w:rPr>
          <w:rFonts w:ascii="Arial" w:hAnsi="Arial" w:eastAsia="Arial"/>
          <w:b w:val="0"/>
          <w:i/>
          <w:color w:val="000000"/>
          <w:sz w:val="22"/>
        </w:rPr>
        <w:t xml:space="preserve"> </w:t>
      </w:r>
      <w:r>
        <w:rPr>
          <w:rFonts w:ascii="Calibri Light" w:hAnsi="Calibri Light" w:eastAsia="Calibri Light"/>
          <w:b w:val="0"/>
          <w:i/>
          <w:color w:val="000000"/>
          <w:sz w:val="22"/>
        </w:rPr>
        <w:t xml:space="preserve">Normal turbulence model (NTM) </w:t>
      </w:r>
    </w:p>
    <w:p>
      <w:pPr>
        <w:autoSpaceDN w:val="0"/>
        <w:autoSpaceDE w:val="0"/>
        <w:widowControl/>
        <w:spacing w:line="245" w:lineRule="auto" w:before="276" w:after="0"/>
        <w:ind w:left="1416" w:right="0" w:firstLine="0"/>
        <w:jc w:val="left"/>
      </w:pP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For the normal turbulence model, the representative value of the turbulence standard deviation, </w:t>
      </w:r>
      <w:r>
        <w:rPr>
          <w:rFonts w:ascii="Cambria Math" w:hAnsi="Cambria Math" w:eastAsia="Cambria Math"/>
          <w:b w:val="0"/>
          <w:i w:val="0"/>
          <w:color w:val="000000"/>
          <w:sz w:val="22"/>
        </w:rPr>
        <w:t>𝜎</w:t>
      </w:r>
      <w:r>
        <w:rPr>
          <w:rFonts w:ascii="Cambria Math" w:hAnsi="Cambria Math" w:eastAsia="Cambria Math"/>
          <w:b w:val="0"/>
          <w:i w:val="0"/>
          <w:color w:val="000000"/>
          <w:sz w:val="16"/>
        </w:rPr>
        <w:t>1</w:t>
      </w: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, </w:t>
      </w: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shall be given by the 90% quantile for the given hub height wind speed. </w:t>
      </w:r>
    </w:p>
    <w:p>
      <w:pPr>
        <w:autoSpaceDN w:val="0"/>
        <w:autoSpaceDE w:val="0"/>
        <w:widowControl/>
        <w:spacing w:line="197" w:lineRule="auto" w:before="48" w:after="0"/>
        <w:ind w:left="1416" w:right="0" w:firstLine="0"/>
        <w:jc w:val="left"/>
      </w:pP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For the standard classes, this value shall be given by: </w:t>
      </w:r>
    </w:p>
    <w:p>
      <w:pPr>
        <w:autoSpaceDN w:val="0"/>
        <w:autoSpaceDE w:val="0"/>
        <w:widowControl/>
        <w:spacing w:line="240" w:lineRule="auto" w:before="2" w:after="0"/>
        <w:ind w:left="1416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2115820" cy="294640"/>
            <wp:docPr id="144" name="Picture 1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2115820" cy="294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197" w:lineRule="auto" w:before="62" w:after="0"/>
        <w:ind w:left="1416" w:right="0" w:firstLine="0"/>
        <w:jc w:val="left"/>
      </w:pPr>
      <w:r>
        <w:rPr>
          <w:rFonts w:ascii="Calibri Light" w:hAnsi="Calibri Light" w:eastAsia="Calibri Light"/>
          <w:b w:val="0"/>
          <w:i w:val="0"/>
          <w:color w:val="000000"/>
          <w:sz w:val="22"/>
        </w:rPr>
        <w:t>I</w:t>
      </w:r>
      <w:r>
        <w:rPr>
          <w:rFonts w:ascii="Calibri Light" w:hAnsi="Calibri Light" w:eastAsia="Calibri Light"/>
          <w:b w:val="0"/>
          <w:i w:val="0"/>
          <w:color w:val="000000"/>
          <w:sz w:val="14"/>
        </w:rPr>
        <w:t>ref</w:t>
      </w: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 depending on the turbine classes A, B or C. </w:t>
      </w:r>
    </w:p>
    <w:p>
      <w:pPr>
        <w:autoSpaceDN w:val="0"/>
        <w:autoSpaceDE w:val="0"/>
        <w:widowControl/>
        <w:spacing w:line="240" w:lineRule="auto" w:before="2" w:after="0"/>
        <w:ind w:left="1416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5763260" cy="1818639"/>
            <wp:docPr id="145" name="Picture 1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5763260" cy="18186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54" w:lineRule="exact" w:before="270" w:after="0"/>
        <w:ind w:left="1416" w:right="0" w:firstLine="0"/>
        <w:jc w:val="left"/>
      </w:pPr>
      <w:r>
        <w:rPr>
          <w:rFonts w:ascii="Calibri Light" w:hAnsi="Calibri Light" w:eastAsia="Calibri Light"/>
          <w:b w:val="0"/>
          <w:i/>
          <w:color w:val="000000"/>
          <w:sz w:val="22"/>
        </w:rPr>
        <w:t>1.18.4.4</w:t>
      </w:r>
      <w:r>
        <w:rPr>
          <w:rFonts w:ascii="Arial" w:hAnsi="Arial" w:eastAsia="Arial"/>
          <w:b w:val="0"/>
          <w:i/>
          <w:color w:val="000000"/>
          <w:sz w:val="22"/>
        </w:rPr>
        <w:t xml:space="preserve"> </w:t>
      </w:r>
      <w:r>
        <w:rPr>
          <w:rFonts w:ascii="Calibri Light" w:hAnsi="Calibri Light" w:eastAsia="Calibri Light"/>
          <w:b w:val="0"/>
          <w:i/>
          <w:color w:val="000000"/>
          <w:sz w:val="22"/>
        </w:rPr>
        <w:t xml:space="preserve">Extreme turbulence model (ETM) </w:t>
      </w:r>
    </w:p>
    <w:p>
      <w:pPr>
        <w:autoSpaceDN w:val="0"/>
        <w:autoSpaceDE w:val="0"/>
        <w:widowControl/>
        <w:spacing w:line="197" w:lineRule="auto" w:before="288" w:after="0"/>
        <w:ind w:left="1416" w:right="0" w:firstLine="0"/>
        <w:jc w:val="left"/>
      </w:pP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The extreme turbulence model uses a longitudinal component standard deviation: </w:t>
      </w:r>
    </w:p>
    <w:p>
      <w:pPr>
        <w:autoSpaceDN w:val="0"/>
        <w:autoSpaceDE w:val="0"/>
        <w:widowControl/>
        <w:spacing w:line="240" w:lineRule="auto" w:before="0" w:after="0"/>
        <w:ind w:left="1416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3496310" cy="1057910"/>
            <wp:docPr id="146" name="Picture 1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3496310" cy="10579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54" w:lineRule="exact" w:before="270" w:after="0"/>
        <w:ind w:left="1416" w:right="0" w:firstLine="0"/>
        <w:jc w:val="left"/>
      </w:pPr>
      <w:r>
        <w:rPr>
          <w:rFonts w:ascii="Calibri Light" w:hAnsi="Calibri Light" w:eastAsia="Calibri Light"/>
          <w:b w:val="0"/>
          <w:i/>
          <w:color w:val="000000"/>
          <w:sz w:val="22"/>
        </w:rPr>
        <w:t>1.18.4.5</w:t>
      </w:r>
      <w:r>
        <w:rPr>
          <w:rFonts w:ascii="Arial" w:hAnsi="Arial" w:eastAsia="Arial"/>
          <w:b w:val="0"/>
          <w:i/>
          <w:color w:val="000000"/>
          <w:sz w:val="22"/>
        </w:rPr>
        <w:t xml:space="preserve"> </w:t>
      </w:r>
      <w:r>
        <w:rPr>
          <w:rFonts w:ascii="Calibri Light" w:hAnsi="Calibri Light" w:eastAsia="Calibri Light"/>
          <w:b w:val="0"/>
          <w:i/>
          <w:color w:val="000000"/>
          <w:sz w:val="22"/>
        </w:rPr>
        <w:t xml:space="preserve">Wöhler exponent </w:t>
      </w:r>
    </w:p>
    <w:p>
      <w:pPr>
        <w:autoSpaceDN w:val="0"/>
        <w:autoSpaceDE w:val="0"/>
        <w:widowControl/>
        <w:spacing w:line="245" w:lineRule="auto" w:before="288" w:after="0"/>
        <w:ind w:left="1416" w:right="0" w:firstLine="0"/>
        <w:jc w:val="left"/>
      </w:pP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The Wöhler exponent is specific to the component under consideration. The most commonly used </w:t>
      </w: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value is 10, which represents reinforced fiberglass. This approach is the most conservative. </w:t>
      </w:r>
    </w:p>
    <w:p>
      <w:pPr>
        <w:autoSpaceDN w:val="0"/>
        <w:autoSpaceDE w:val="0"/>
        <w:widowControl/>
        <w:spacing w:line="245" w:lineRule="auto" w:before="48" w:after="0"/>
        <w:ind w:left="1416" w:right="0" w:firstLine="0"/>
        <w:jc w:val="left"/>
      </w:pP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The Wöhler exponent is a key parameter in the effective turbulence computation, accounting for </w:t>
      </w: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material fatigue. </w:t>
      </w:r>
    </w:p>
    <w:p>
      <w:pPr>
        <w:autoSpaceDN w:val="0"/>
        <w:autoSpaceDE w:val="0"/>
        <w:widowControl/>
        <w:spacing w:line="256" w:lineRule="exact" w:before="254" w:after="0"/>
        <w:ind w:left="1416" w:right="0" w:firstLine="0"/>
        <w:jc w:val="left"/>
      </w:pPr>
      <w:r>
        <w:rPr>
          <w:rFonts w:ascii="Calibri Light" w:hAnsi="Calibri Light" w:eastAsia="Calibri Light"/>
          <w:b w:val="0"/>
          <w:i/>
          <w:color w:val="000000"/>
          <w:sz w:val="22"/>
        </w:rPr>
        <w:t>1.18.4.6</w:t>
      </w:r>
      <w:r>
        <w:rPr>
          <w:rFonts w:ascii="Arial" w:hAnsi="Arial" w:eastAsia="Arial"/>
          <w:b w:val="0"/>
          <w:i/>
          <w:color w:val="000000"/>
          <w:sz w:val="22"/>
        </w:rPr>
        <w:t xml:space="preserve"> </w:t>
      </w:r>
      <w:r>
        <w:rPr>
          <w:rFonts w:ascii="Calibri Light" w:hAnsi="Calibri Light" w:eastAsia="Calibri Light"/>
          <w:b w:val="0"/>
          <w:i/>
          <w:color w:val="000000"/>
          <w:sz w:val="22"/>
        </w:rPr>
        <w:t xml:space="preserve">Reference meteorological mast </w:t>
      </w:r>
    </w:p>
    <w:p>
      <w:pPr>
        <w:autoSpaceDN w:val="0"/>
        <w:autoSpaceDE w:val="0"/>
        <w:widowControl/>
        <w:spacing w:line="245" w:lineRule="auto" w:before="282" w:after="0"/>
        <w:ind w:left="1416" w:right="0" w:firstLine="0"/>
        <w:jc w:val="both"/>
      </w:pP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The reference mast is the mast used as reference for the turbulence verification. The standard </w:t>
      </w: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deviation of the turbulence will be computed from random 10-min measurements of turbulence at the </w:t>
      </w: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reference mast. </w:t>
      </w:r>
    </w:p>
    <w:p>
      <w:pPr>
        <w:autoSpaceDN w:val="0"/>
        <w:autoSpaceDE w:val="0"/>
        <w:widowControl/>
        <w:spacing w:line="245" w:lineRule="auto" w:before="48" w:after="0"/>
        <w:ind w:left="1416" w:right="0" w:firstLine="0"/>
        <w:jc w:val="left"/>
      </w:pP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If measurements of turbulence are not available, a value of 20% of the turbulence is assumed for the </w:t>
      </w: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standard deviation of turbulence. </w:t>
      </w:r>
    </w:p>
    <w:p>
      <w:pPr>
        <w:autoSpaceDN w:val="0"/>
        <w:autoSpaceDE w:val="0"/>
        <w:widowControl/>
        <w:spacing w:line="256" w:lineRule="exact" w:before="254" w:after="0"/>
        <w:ind w:left="1416" w:right="0" w:firstLine="0"/>
        <w:jc w:val="left"/>
      </w:pPr>
      <w:r>
        <w:rPr>
          <w:rFonts w:ascii="Calibri Light" w:hAnsi="Calibri Light" w:eastAsia="Calibri Light"/>
          <w:b w:val="0"/>
          <w:i/>
          <w:color w:val="000000"/>
          <w:sz w:val="22"/>
        </w:rPr>
        <w:t>1.18.4.7</w:t>
      </w:r>
      <w:r>
        <w:rPr>
          <w:rFonts w:ascii="Arial" w:hAnsi="Arial" w:eastAsia="Arial"/>
          <w:b w:val="0"/>
          <w:i/>
          <w:color w:val="000000"/>
          <w:sz w:val="22"/>
        </w:rPr>
        <w:t xml:space="preserve"> </w:t>
      </w:r>
      <w:r>
        <w:rPr>
          <w:rFonts w:ascii="Calibri Light" w:hAnsi="Calibri Light" w:eastAsia="Calibri Light"/>
          <w:b w:val="0"/>
          <w:i/>
          <w:color w:val="000000"/>
          <w:sz w:val="22"/>
        </w:rPr>
        <w:t xml:space="preserve">Extreme mean wind speed (50 years) </w:t>
      </w:r>
    </w:p>
    <w:p>
      <w:pPr>
        <w:autoSpaceDN w:val="0"/>
        <w:autoSpaceDE w:val="0"/>
        <w:widowControl/>
        <w:spacing w:line="245" w:lineRule="auto" w:before="288" w:after="0"/>
        <w:ind w:left="1416" w:right="0" w:firstLine="0"/>
        <w:jc w:val="left"/>
      </w:pP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The 50-year extreme wind speed is the wind speed which on average is exceeded once every 50 years </w:t>
      </w: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by the 10-minute average wind speed (in m/s). Refer to Extreme wind speed computations. </w:t>
      </w:r>
    </w:p>
    <w:p>
      <w:pPr>
        <w:sectPr>
          <w:pgSz w:w="11904" w:h="16838"/>
          <w:pgMar w:top="0" w:right="1440" w:bottom="17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7569200" cy="685800"/>
            <wp:docPr id="147" name="Picture 14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569200" cy="685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56" w:lineRule="exact" w:before="352" w:after="0"/>
        <w:ind w:left="0" w:right="0" w:firstLine="0"/>
        <w:jc w:val="left"/>
      </w:pPr>
      <w:r>
        <w:rPr>
          <w:rFonts w:ascii="Calibri Light" w:hAnsi="Calibri Light" w:eastAsia="Calibri Light"/>
          <w:b w:val="0"/>
          <w:i/>
          <w:color w:val="000000"/>
          <w:sz w:val="22"/>
        </w:rPr>
        <w:t>1.18.4.8</w:t>
      </w:r>
      <w:r>
        <w:rPr>
          <w:rFonts w:ascii="Arial" w:hAnsi="Arial" w:eastAsia="Arial"/>
          <w:b w:val="0"/>
          <w:i/>
          <w:color w:val="000000"/>
          <w:sz w:val="22"/>
        </w:rPr>
        <w:t xml:space="preserve"> </w:t>
      </w:r>
      <w:r>
        <w:rPr>
          <w:rFonts w:ascii="Calibri Light" w:hAnsi="Calibri Light" w:eastAsia="Calibri Light"/>
          <w:b w:val="0"/>
          <w:i/>
          <w:color w:val="000000"/>
          <w:sz w:val="22"/>
        </w:rPr>
        <w:t xml:space="preserve">Weibull parameters </w:t>
      </w:r>
    </w:p>
    <w:p>
      <w:pPr>
        <w:autoSpaceDN w:val="0"/>
        <w:autoSpaceDE w:val="0"/>
        <w:widowControl/>
        <w:spacing w:line="197" w:lineRule="auto" w:before="282" w:after="0"/>
        <w:ind w:left="0" w:right="0" w:firstLine="0"/>
        <w:jc w:val="left"/>
      </w:pP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A (or C in the IEC standard) gives the scale parameter of the Weibull distribution (m/s). </w:t>
      </w:r>
    </w:p>
    <w:p>
      <w:pPr>
        <w:autoSpaceDN w:val="0"/>
        <w:autoSpaceDE w:val="0"/>
        <w:widowControl/>
        <w:spacing w:line="197" w:lineRule="auto" w:before="48" w:after="0"/>
        <w:ind w:left="0" w:right="0" w:firstLine="0"/>
        <w:jc w:val="left"/>
      </w:pP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k gives the shape parameter of the Weibull distribution. Refer to Weibull fitting. </w:t>
      </w:r>
    </w:p>
    <w:p>
      <w:pPr>
        <w:autoSpaceDN w:val="0"/>
        <w:autoSpaceDE w:val="0"/>
        <w:widowControl/>
        <w:spacing w:line="256" w:lineRule="exact" w:before="278" w:after="0"/>
        <w:ind w:left="0" w:right="0" w:firstLine="0"/>
        <w:jc w:val="left"/>
      </w:pPr>
      <w:r>
        <w:rPr>
          <w:rFonts w:ascii="Calibri Light" w:hAnsi="Calibri Light" w:eastAsia="Calibri Light"/>
          <w:b w:val="0"/>
          <w:i/>
          <w:color w:val="000000"/>
          <w:sz w:val="22"/>
        </w:rPr>
        <w:t>1.18.4.9</w:t>
      </w:r>
      <w:r>
        <w:rPr>
          <w:rFonts w:ascii="Arial" w:hAnsi="Arial" w:eastAsia="Arial"/>
          <w:b w:val="0"/>
          <w:i/>
          <w:color w:val="000000"/>
          <w:sz w:val="22"/>
        </w:rPr>
        <w:t xml:space="preserve"> </w:t>
      </w:r>
      <w:r>
        <w:rPr>
          <w:rFonts w:ascii="Calibri Light" w:hAnsi="Calibri Light" w:eastAsia="Calibri Light"/>
          <w:b w:val="0"/>
          <w:i/>
          <w:color w:val="000000"/>
          <w:sz w:val="22"/>
        </w:rPr>
        <w:t xml:space="preserve">Wind distribution analysis </w:t>
      </w:r>
    </w:p>
    <w:p>
      <w:pPr>
        <w:autoSpaceDN w:val="0"/>
        <w:autoSpaceDE w:val="0"/>
        <w:widowControl/>
        <w:spacing w:line="197" w:lineRule="auto" w:before="284" w:after="0"/>
        <w:ind w:left="0" w:right="0" w:firstLine="0"/>
        <w:jc w:val="center"/>
      </w:pP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The IEC limit for the wind distribution verification is described in the Design wind distribution section </w:t>
      </w:r>
    </w:p>
    <w:p>
      <w:pPr>
        <w:autoSpaceDN w:val="0"/>
        <w:autoSpaceDE w:val="0"/>
        <w:widowControl/>
        <w:spacing w:line="197" w:lineRule="auto" w:before="48" w:after="0"/>
        <w:ind w:left="0" w:right="0" w:firstLine="0"/>
        <w:jc w:val="center"/>
      </w:pPr>
      <w:r>
        <w:rPr>
          <w:rFonts w:ascii="Calibri Light" w:hAnsi="Calibri Light" w:eastAsia="Calibri Light"/>
          <w:b w:val="0"/>
          <w:i w:val="0"/>
          <w:color w:val="000000"/>
          <w:sz w:val="22"/>
        </w:rPr>
        <w:t>of the norm. The site value of the probability density function of V</w:t>
      </w:r>
      <w:r>
        <w:rPr>
          <w:rFonts w:ascii="Calibri Light" w:hAnsi="Calibri Light" w:eastAsia="Calibri Light"/>
          <w:b w:val="0"/>
          <w:i w:val="0"/>
          <w:color w:val="000000"/>
          <w:sz w:val="14"/>
        </w:rPr>
        <w:t>hub</w:t>
      </w: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 shall be less than the design </w:t>
      </w:r>
    </w:p>
    <w:p>
      <w:pPr>
        <w:autoSpaceDN w:val="0"/>
        <w:autoSpaceDE w:val="0"/>
        <w:widowControl/>
        <w:spacing w:line="197" w:lineRule="auto" w:before="48" w:after="0"/>
        <w:ind w:left="0" w:right="0" w:firstLine="0"/>
        <w:jc w:val="center"/>
      </w:pPr>
      <w:r>
        <w:rPr>
          <w:rFonts w:ascii="Calibri Light" w:hAnsi="Calibri Light" w:eastAsia="Calibri Light"/>
          <w:b w:val="0"/>
          <w:i w:val="0"/>
          <w:color w:val="000000"/>
          <w:sz w:val="22"/>
        </w:rPr>
        <w:t>function at all values of V</w:t>
      </w:r>
      <w:r>
        <w:rPr>
          <w:rFonts w:ascii="Calibri Light" w:hAnsi="Calibri Light" w:eastAsia="Calibri Light"/>
          <w:b w:val="0"/>
          <w:i w:val="0"/>
          <w:color w:val="000000"/>
          <w:sz w:val="14"/>
        </w:rPr>
        <w:t xml:space="preserve">hub </w:t>
      </w:r>
      <w:r>
        <w:rPr>
          <w:rFonts w:ascii="Calibri Light" w:hAnsi="Calibri Light" w:eastAsia="Calibri Light"/>
          <w:b w:val="0"/>
          <w:i w:val="0"/>
          <w:color w:val="000000"/>
          <w:sz w:val="22"/>
        </w:rPr>
        <w:t>between 0.2V</w:t>
      </w:r>
      <w:r>
        <w:rPr>
          <w:rFonts w:ascii="Calibri Light" w:hAnsi="Calibri Light" w:eastAsia="Calibri Light"/>
          <w:b w:val="0"/>
          <w:i w:val="0"/>
          <w:color w:val="000000"/>
          <w:sz w:val="14"/>
        </w:rPr>
        <w:t>ref</w:t>
      </w: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 and 0.4 V</w:t>
      </w:r>
      <w:r>
        <w:rPr>
          <w:rFonts w:ascii="Calibri Light" w:hAnsi="Calibri Light" w:eastAsia="Calibri Light"/>
          <w:b w:val="0"/>
          <w:i w:val="0"/>
          <w:color w:val="000000"/>
          <w:sz w:val="14"/>
        </w:rPr>
        <w:t>ref</w:t>
      </w:r>
      <w:r>
        <w:rPr>
          <w:rFonts w:ascii="Calibri Light" w:hAnsi="Calibri Light" w:eastAsia="Calibri Light"/>
          <w:b w:val="0"/>
          <w:i w:val="0"/>
          <w:color w:val="000000"/>
          <w:sz w:val="22"/>
        </w:rPr>
        <w:t>, where V</w:t>
      </w:r>
      <w:r>
        <w:rPr>
          <w:rFonts w:ascii="Calibri Light" w:hAnsi="Calibri Light" w:eastAsia="Calibri Light"/>
          <w:b w:val="0"/>
          <w:i w:val="0"/>
          <w:color w:val="000000"/>
          <w:sz w:val="14"/>
        </w:rPr>
        <w:t>ref</w:t>
      </w: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 depends on the turbine class I, II </w:t>
      </w:r>
    </w:p>
    <w:p>
      <w:pPr>
        <w:autoSpaceDN w:val="0"/>
        <w:autoSpaceDE w:val="0"/>
        <w:widowControl/>
        <w:spacing w:line="197" w:lineRule="auto" w:before="48" w:after="0"/>
        <w:ind w:left="0" w:right="0" w:firstLine="0"/>
        <w:jc w:val="left"/>
      </w:pP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or III. The Weibull distribution of wind speed is given by: </w:t>
      </w:r>
    </w:p>
    <w:p>
      <w:pPr>
        <w:autoSpaceDN w:val="0"/>
        <w:tabs>
          <w:tab w:pos="6070" w:val="left"/>
        </w:tabs>
        <w:autoSpaceDE w:val="0"/>
        <w:widowControl/>
        <w:spacing w:line="43" w:lineRule="auto" w:before="282" w:after="0"/>
        <w:ind w:left="4952" w:right="0" w:firstLine="0"/>
        <w:jc w:val="left"/>
      </w:pPr>
      <w:r>
        <w:rPr>
          <w:rFonts w:ascii="Cambria Math" w:hAnsi="Cambria Math" w:eastAsia="Cambria Math"/>
          <w:b w:val="0"/>
          <w:i w:val="0"/>
          <w:color w:val="000000"/>
          <w:sz w:val="16"/>
        </w:rPr>
        <w:t>𝑘−1</w:t>
      </w:r>
      <w:r>
        <w:tab/>
      </w:r>
      <w:r>
        <w:rPr>
          <w:rFonts w:ascii="Cambria Math" w:hAnsi="Cambria Math" w:eastAsia="Cambria Math"/>
          <w:b w:val="0"/>
          <w:i w:val="0"/>
          <w:color w:val="000000"/>
          <w:sz w:val="13"/>
        </w:rPr>
        <w:t>𝑘</w:t>
      </w:r>
    </w:p>
    <w:p>
      <w:pPr>
        <w:autoSpaceDN w:val="0"/>
        <w:tabs>
          <w:tab w:pos="4130" w:val="left"/>
          <w:tab w:pos="4558" w:val="left"/>
          <w:tab w:pos="5302" w:val="left"/>
          <w:tab w:pos="5994" w:val="left"/>
        </w:tabs>
        <w:autoSpaceDE w:val="0"/>
        <w:widowControl/>
        <w:spacing w:line="106" w:lineRule="auto" w:before="0" w:after="0"/>
        <w:ind w:left="2858" w:right="0" w:firstLine="0"/>
        <w:jc w:val="left"/>
      </w:pPr>
      <w:r>
        <w:rPr>
          <w:rFonts w:ascii="Cambria Math" w:hAnsi="Cambria Math" w:eastAsia="Cambria Math"/>
          <w:b w:val="0"/>
          <w:i w:val="0"/>
          <w:color w:val="000000"/>
          <w:sz w:val="22"/>
        </w:rPr>
        <w:t>𝑝𝑑𝑓(𝑉</w:t>
      </w:r>
      <w:r>
        <w:rPr>
          <w:rFonts w:ascii="Cambria Math" w:hAnsi="Cambria Math" w:eastAsia="Cambria Math"/>
          <w:b w:val="0"/>
          <w:i w:val="0"/>
          <w:color w:val="000000"/>
          <w:sz w:val="16"/>
        </w:rPr>
        <w:t>ℎ𝑢𝑏</w:t>
      </w:r>
      <w:r>
        <w:rPr>
          <w:rFonts w:ascii="Cambria Math" w:hAnsi="Cambria Math" w:eastAsia="Cambria Math"/>
          <w:b w:val="0"/>
          <w:i w:val="0"/>
          <w:color w:val="000000"/>
          <w:sz w:val="22"/>
        </w:rPr>
        <w:t xml:space="preserve">) = </w:t>
      </w:r>
      <w:r>
        <w:rPr>
          <w:rFonts w:ascii="Cambria Math" w:hAnsi="Cambria Math" w:eastAsia="Cambria Math"/>
          <w:b w:val="0"/>
          <w:i w:val="0"/>
          <w:color w:val="000000"/>
          <w:sz w:val="22"/>
        </w:rPr>
        <w:t>𝑘</w:t>
      </w:r>
      <w:r>
        <w:rPr>
          <w:rFonts w:ascii="Cambria Math" w:hAnsi="Cambria Math" w:eastAsia="Cambria Math"/>
          <w:b w:val="0"/>
          <w:i w:val="0"/>
          <w:color w:val="000000"/>
          <w:sz w:val="22"/>
        </w:rPr>
        <w:t>𝐴</w:t>
      </w:r>
      <w:r>
        <w:rPr>
          <w:rFonts w:ascii="Cambria Math" w:hAnsi="Cambria Math" w:eastAsia="Cambria Math"/>
          <w:b w:val="0"/>
          <w:i w:val="0"/>
          <w:color w:val="000000"/>
          <w:sz w:val="22"/>
        </w:rPr>
        <w:t>(𝑉</w:t>
      </w:r>
      <w:r>
        <w:rPr>
          <w:rFonts w:ascii="Cambria Math" w:hAnsi="Cambria Math" w:eastAsia="Cambria Math"/>
          <w:b w:val="0"/>
          <w:i w:val="0"/>
          <w:color w:val="000000"/>
          <w:sz w:val="16"/>
        </w:rPr>
        <w:t>ℎ𝑢𝑏</w:t>
      </w:r>
      <w:r>
        <w:rPr>
          <w:rFonts w:ascii="Cambria Math" w:hAnsi="Cambria Math" w:eastAsia="Cambria Math"/>
          <w:b w:val="0"/>
          <w:i w:val="0"/>
          <w:color w:val="000000"/>
          <w:sz w:val="22"/>
        </w:rPr>
        <w:t>𝐴</w:t>
      </w:r>
      <w:r>
        <w:rPr>
          <w:rFonts w:ascii="Cambria Math" w:hAnsi="Cambria Math" w:eastAsia="Cambria Math"/>
          <w:b w:val="0"/>
          <w:i w:val="0"/>
          <w:color w:val="000000"/>
          <w:sz w:val="22"/>
        </w:rPr>
        <w:t>)</w:t>
      </w:r>
      <w:r>
        <w:rPr>
          <w:rFonts w:ascii="Cambria Math" w:hAnsi="Cambria Math" w:eastAsia="Cambria Math"/>
          <w:b w:val="0"/>
          <w:i w:val="0"/>
          <w:color w:val="000000"/>
          <w:sz w:val="22"/>
        </w:rPr>
        <w:t>𝑒</w:t>
      </w:r>
      <w:r>
        <w:rPr>
          <w:rFonts w:ascii="Cambria Math" w:hAnsi="Cambria Math" w:eastAsia="Cambria Math"/>
          <w:b w:val="0"/>
          <w:i w:val="0"/>
          <w:color w:val="000000"/>
          <w:sz w:val="16"/>
        </w:rPr>
        <w:t>−(𝑉</w:t>
      </w:r>
      <w:r>
        <w:rPr>
          <w:rFonts w:ascii="Cambria Math" w:hAnsi="Cambria Math" w:eastAsia="Cambria Math"/>
          <w:b w:val="0"/>
          <w:i w:val="0"/>
          <w:color w:val="000000"/>
          <w:sz w:val="13"/>
          <w:u w:val="single"/>
        </w:rPr>
        <w:t>ℎ𝑢𝑏</w:t>
      </w:r>
      <w:r>
        <w:rPr>
          <w:rFonts w:ascii="Cambria Math" w:hAnsi="Cambria Math" w:eastAsia="Cambria Math"/>
          <w:b w:val="0"/>
          <w:i w:val="0"/>
          <w:color w:val="000000"/>
          <w:sz w:val="16"/>
        </w:rPr>
        <w:t>)</w:t>
      </w:r>
    </w:p>
    <w:p>
      <w:pPr>
        <w:autoSpaceDN w:val="0"/>
        <w:autoSpaceDE w:val="0"/>
        <w:widowControl/>
        <w:spacing w:line="254" w:lineRule="exact" w:before="478" w:after="0"/>
        <w:ind w:left="0" w:right="0" w:firstLine="0"/>
        <w:jc w:val="left"/>
      </w:pPr>
      <w:r>
        <w:rPr>
          <w:rFonts w:ascii="Calibri Light" w:hAnsi="Calibri Light" w:eastAsia="Calibri Light"/>
          <w:b w:val="0"/>
          <w:i/>
          <w:color w:val="000000"/>
          <w:sz w:val="22"/>
        </w:rPr>
        <w:t>1.18.4.10</w:t>
      </w:r>
      <w:r>
        <w:rPr>
          <w:rFonts w:ascii="Arial" w:hAnsi="Arial" w:eastAsia="Arial"/>
          <w:b w:val="0"/>
          <w:i/>
          <w:color w:val="000000"/>
          <w:sz w:val="22"/>
        </w:rPr>
        <w:t xml:space="preserve"> </w:t>
      </w:r>
      <w:r>
        <w:rPr>
          <w:rFonts w:ascii="Calibri Light" w:hAnsi="Calibri Light" w:eastAsia="Calibri Light"/>
          <w:b w:val="0"/>
          <w:i/>
          <w:color w:val="000000"/>
          <w:sz w:val="22"/>
        </w:rPr>
        <w:t xml:space="preserve">Effective turbulence intensity </w:t>
      </w:r>
    </w:p>
    <w:p>
      <w:pPr>
        <w:autoSpaceDN w:val="0"/>
        <w:autoSpaceDE w:val="0"/>
        <w:widowControl/>
        <w:spacing w:line="197" w:lineRule="auto" w:before="288" w:after="0"/>
        <w:ind w:left="0" w:right="0" w:firstLine="0"/>
        <w:jc w:val="center"/>
      </w:pP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The effective turbulence intensity represents the fatigue loads during normal operation. It is computed </w:t>
      </w:r>
    </w:p>
    <w:p>
      <w:pPr>
        <w:autoSpaceDN w:val="0"/>
        <w:autoSpaceDE w:val="0"/>
        <w:widowControl/>
        <w:spacing w:line="197" w:lineRule="auto" w:before="48" w:after="0"/>
        <w:ind w:left="0" w:right="0" w:firstLine="0"/>
        <w:jc w:val="center"/>
      </w:pP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as a function of wind speed, weighting the directional turbulence over all sectors by means of the </w:t>
      </w:r>
    </w:p>
    <w:p>
      <w:pPr>
        <w:autoSpaceDN w:val="0"/>
        <w:autoSpaceDE w:val="0"/>
        <w:widowControl/>
        <w:spacing w:line="197" w:lineRule="auto" w:before="48" w:after="0"/>
        <w:ind w:left="0" w:right="0" w:firstLine="0"/>
        <w:jc w:val="left"/>
      </w:pP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weighted probability of occurrence. The material fatigue is considered with the Wöhler exponent. </w:t>
      </w:r>
    </w:p>
    <w:p>
      <w:pPr>
        <w:autoSpaceDN w:val="0"/>
        <w:autoSpaceDE w:val="0"/>
        <w:widowControl/>
        <w:spacing w:line="240" w:lineRule="auto" w:before="2" w:after="0"/>
        <w:ind w:left="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3552190" cy="1778000"/>
            <wp:docPr id="148" name="Picture 14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3552190" cy="177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197" w:lineRule="auto" w:before="46" w:after="0"/>
        <w:ind w:left="0" w:right="0" w:firstLine="0"/>
        <w:jc w:val="left"/>
      </w:pP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The value of the turbulence intensity in this equation depends on the edition of the IEC standard: </w:t>
      </w:r>
    </w:p>
    <w:p>
      <w:pPr>
        <w:autoSpaceDN w:val="0"/>
        <w:autoSpaceDE w:val="0"/>
        <w:widowControl/>
        <w:spacing w:line="197" w:lineRule="auto" w:before="318" w:after="0"/>
        <w:ind w:left="0" w:right="0" w:firstLine="0"/>
        <w:jc w:val="center"/>
      </w:pPr>
      <w:r>
        <w:rPr>
          <w:rFonts w:ascii="Calibri Light" w:hAnsi="Calibri Light" w:eastAsia="Calibri Light"/>
          <w:b/>
          <w:i w:val="0"/>
          <w:color w:val="000000"/>
          <w:sz w:val="22"/>
        </w:rPr>
        <w:t>In the Edition 3.0,</w:t>
      </w: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 the "total IEC" turbulence, </w:t>
      </w:r>
      <w:r>
        <w:rPr>
          <w:rFonts w:ascii="Calibri Light" w:hAnsi="Calibri Light" w:eastAsia="Calibri Light"/>
          <w:b w:val="0"/>
          <w:i/>
          <w:color w:val="000000"/>
          <w:sz w:val="22"/>
        </w:rPr>
        <w:t>I</w:t>
      </w:r>
      <w:r>
        <w:rPr>
          <w:rFonts w:ascii="Calibri Light" w:hAnsi="Calibri Light" w:eastAsia="Calibri Light"/>
          <w:b w:val="0"/>
          <w:i/>
          <w:color w:val="000000"/>
          <w:sz w:val="14"/>
        </w:rPr>
        <w:t>IEC</w:t>
      </w: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, considered in the effective turbulence computation </w:t>
      </w:r>
    </w:p>
    <w:p>
      <w:pPr>
        <w:autoSpaceDN w:val="0"/>
        <w:autoSpaceDE w:val="0"/>
        <w:widowControl/>
        <w:spacing w:line="197" w:lineRule="auto" w:before="48" w:after="0"/>
        <w:ind w:left="0" w:right="0" w:firstLine="0"/>
        <w:jc w:val="left"/>
      </w:pP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is defined as: </w:t>
      </w:r>
    </w:p>
    <w:p>
      <w:pPr>
        <w:autoSpaceDN w:val="0"/>
        <w:tabs>
          <w:tab w:pos="2146" w:val="left"/>
        </w:tabs>
        <w:autoSpaceDE w:val="0"/>
        <w:widowControl/>
        <w:spacing w:line="43" w:lineRule="auto" w:before="286" w:after="0"/>
        <w:ind w:left="1456" w:right="0" w:firstLine="0"/>
        <w:jc w:val="left"/>
      </w:pPr>
      <w:r>
        <w:rPr>
          <w:rFonts w:ascii="Cambria Math" w:hAnsi="Cambria Math" w:eastAsia="Cambria Math"/>
          <w:b w:val="0"/>
          <w:i w:val="0"/>
          <w:color w:val="000000"/>
          <w:sz w:val="16"/>
        </w:rPr>
        <w:t xml:space="preserve">2 </w:t>
      </w:r>
      <w:r>
        <w:tab/>
      </w:r>
      <w:r>
        <w:rPr>
          <w:rFonts w:ascii="Cambria Math" w:hAnsi="Cambria Math" w:eastAsia="Cambria Math"/>
          <w:b w:val="0"/>
          <w:i w:val="0"/>
          <w:color w:val="000000"/>
          <w:sz w:val="16"/>
        </w:rPr>
        <w:t>2</w:t>
      </w:r>
    </w:p>
    <w:p>
      <w:pPr>
        <w:autoSpaceDN w:val="0"/>
        <w:autoSpaceDE w:val="0"/>
        <w:widowControl/>
        <w:spacing w:line="53" w:lineRule="auto" w:before="0" w:after="0"/>
        <w:ind w:left="568" w:right="0" w:firstLine="0"/>
        <w:jc w:val="left"/>
      </w:pPr>
      <w:r>
        <w:rPr>
          <w:rFonts w:ascii="Cambria Math" w:hAnsi="Cambria Math" w:eastAsia="Cambria Math"/>
          <w:b w:val="0"/>
          <w:i w:val="0"/>
          <w:color w:val="000000"/>
          <w:sz w:val="22"/>
        </w:rPr>
        <w:t>𝐼</w:t>
      </w:r>
      <w:r>
        <w:rPr>
          <w:rFonts w:ascii="Cambria Math" w:hAnsi="Cambria Math" w:eastAsia="Cambria Math"/>
          <w:b w:val="0"/>
          <w:i w:val="0"/>
          <w:color w:val="000000"/>
          <w:sz w:val="16"/>
        </w:rPr>
        <w:t>𝐼𝐸𝐶</w:t>
      </w:r>
      <w:r>
        <w:rPr>
          <w:rFonts w:ascii="Cambria Math" w:hAnsi="Cambria Math" w:eastAsia="Cambria Math"/>
          <w:b w:val="0"/>
          <w:i w:val="0"/>
          <w:color w:val="000000"/>
          <w:sz w:val="22"/>
        </w:rPr>
        <w:t>= √𝐼</w:t>
      </w:r>
      <w:r>
        <w:rPr>
          <w:rFonts w:ascii="Cambria Math" w:hAnsi="Cambria Math" w:eastAsia="Cambria Math"/>
          <w:b w:val="0"/>
          <w:i w:val="0"/>
          <w:color w:val="000000"/>
          <w:sz w:val="16"/>
        </w:rPr>
        <w:t>𝑎𝑚𝑏</w:t>
      </w:r>
      <w:r>
        <w:rPr>
          <w:rFonts w:ascii="Cambria Math" w:hAnsi="Cambria Math" w:eastAsia="Cambria Math"/>
          <w:b w:val="0"/>
          <w:i w:val="0"/>
          <w:color w:val="000000"/>
          <w:sz w:val="22"/>
        </w:rPr>
        <w:t>+ 𝐼</w:t>
      </w:r>
      <w:r>
        <w:rPr>
          <w:rFonts w:ascii="Cambria Math" w:hAnsi="Cambria Math" w:eastAsia="Cambria Math"/>
          <w:b w:val="0"/>
          <w:i w:val="0"/>
          <w:color w:val="000000"/>
          <w:sz w:val="16"/>
        </w:rPr>
        <w:t>𝑎𝑑𝑑</w:t>
      </w:r>
    </w:p>
    <w:p>
      <w:pPr>
        <w:autoSpaceDN w:val="0"/>
        <w:autoSpaceDE w:val="0"/>
        <w:widowControl/>
        <w:spacing w:line="197" w:lineRule="auto" w:before="242" w:after="0"/>
        <w:ind w:left="0" w:right="0" w:firstLine="0"/>
        <w:jc w:val="left"/>
      </w:pP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where </w:t>
      </w:r>
      <w:r>
        <w:rPr>
          <w:rFonts w:ascii="Calibri Light" w:hAnsi="Calibri Light" w:eastAsia="Calibri Light"/>
          <w:b w:val="0"/>
          <w:i/>
          <w:color w:val="000000"/>
          <w:sz w:val="22"/>
        </w:rPr>
        <w:t>I</w:t>
      </w:r>
      <w:r>
        <w:rPr>
          <w:rFonts w:ascii="Calibri Light" w:hAnsi="Calibri Light" w:eastAsia="Calibri Light"/>
          <w:b w:val="0"/>
          <w:i/>
          <w:color w:val="000000"/>
          <w:sz w:val="14"/>
        </w:rPr>
        <w:t>amb</w:t>
      </w: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 and </w:t>
      </w:r>
      <w:r>
        <w:rPr>
          <w:rFonts w:ascii="Calibri Light" w:hAnsi="Calibri Light" w:eastAsia="Calibri Light"/>
          <w:b w:val="0"/>
          <w:i/>
          <w:color w:val="000000"/>
          <w:sz w:val="22"/>
        </w:rPr>
        <w:t>I</w:t>
      </w:r>
      <w:r>
        <w:rPr>
          <w:rFonts w:ascii="Calibri Light" w:hAnsi="Calibri Light" w:eastAsia="Calibri Light"/>
          <w:b w:val="0"/>
          <w:i/>
          <w:color w:val="000000"/>
          <w:sz w:val="14"/>
        </w:rPr>
        <w:t>add</w:t>
      </w: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 are respectively the ambient and the wake turbulence intensity. </w:t>
      </w:r>
    </w:p>
    <w:p>
      <w:pPr>
        <w:autoSpaceDN w:val="0"/>
        <w:autoSpaceDE w:val="0"/>
        <w:widowControl/>
        <w:spacing w:line="197" w:lineRule="auto" w:before="168" w:after="0"/>
        <w:ind w:left="0" w:right="0" w:firstLine="0"/>
        <w:jc w:val="left"/>
      </w:pPr>
      <w:r>
        <w:rPr>
          <w:rFonts w:ascii="Calibri Light" w:hAnsi="Calibri Light" w:eastAsia="Calibri Light"/>
          <w:b w:val="0"/>
          <w:i/>
          <w:color w:val="000000"/>
          <w:sz w:val="22"/>
        </w:rPr>
        <w:t>I</w:t>
      </w:r>
      <w:r>
        <w:rPr>
          <w:rFonts w:ascii="Calibri Light" w:hAnsi="Calibri Light" w:eastAsia="Calibri Light"/>
          <w:b w:val="0"/>
          <w:i/>
          <w:color w:val="000000"/>
          <w:sz w:val="14"/>
        </w:rPr>
        <w:t>add</w:t>
      </w: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 should be computed using the simplified Frandsen model (2003). </w:t>
      </w:r>
    </w:p>
    <w:p>
      <w:pPr>
        <w:autoSpaceDN w:val="0"/>
        <w:autoSpaceDE w:val="0"/>
        <w:widowControl/>
        <w:spacing w:line="197" w:lineRule="auto" w:before="586" w:after="0"/>
        <w:ind w:left="0" w:right="0" w:firstLine="0"/>
        <w:jc w:val="center"/>
      </w:pPr>
      <w:r>
        <w:rPr>
          <w:rFonts w:ascii="Calibri Light" w:hAnsi="Calibri Light" w:eastAsia="Calibri Light"/>
          <w:b/>
          <w:i w:val="0"/>
          <w:color w:val="000000"/>
          <w:sz w:val="22"/>
        </w:rPr>
        <w:t xml:space="preserve">In the Edition 3.0 Amendment-1, </w:t>
      </w: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the "total IEC" turbulence, </w:t>
      </w:r>
      <w:r>
        <w:rPr>
          <w:rFonts w:ascii="Calibri Light" w:hAnsi="Calibri Light" w:eastAsia="Calibri Light"/>
          <w:b w:val="0"/>
          <w:i/>
          <w:color w:val="000000"/>
          <w:sz w:val="22"/>
        </w:rPr>
        <w:t>I</w:t>
      </w:r>
      <w:r>
        <w:rPr>
          <w:rFonts w:ascii="Calibri Light" w:hAnsi="Calibri Light" w:eastAsia="Calibri Light"/>
          <w:b w:val="0"/>
          <w:i/>
          <w:color w:val="000000"/>
          <w:sz w:val="14"/>
        </w:rPr>
        <w:t>IEC</w:t>
      </w: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 , considered in the effective turbulence </w:t>
      </w:r>
    </w:p>
    <w:p>
      <w:pPr>
        <w:autoSpaceDN w:val="0"/>
        <w:autoSpaceDE w:val="0"/>
        <w:widowControl/>
        <w:spacing w:line="197" w:lineRule="auto" w:before="48" w:after="0"/>
        <w:ind w:left="0" w:right="0" w:firstLine="0"/>
        <w:jc w:val="left"/>
      </w:pP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computation is defined as: </w:t>
      </w:r>
    </w:p>
    <w:p>
      <w:pPr>
        <w:autoSpaceDN w:val="0"/>
        <w:autoSpaceDE w:val="0"/>
        <w:widowControl/>
        <w:spacing w:line="43" w:lineRule="auto" w:before="456" w:after="0"/>
        <w:ind w:left="0" w:right="6180" w:firstLine="0"/>
        <w:jc w:val="right"/>
      </w:pPr>
      <w:r>
        <w:rPr>
          <w:rFonts w:ascii="Cambria Math" w:hAnsi="Cambria Math" w:eastAsia="Cambria Math"/>
          <w:b w:val="0"/>
          <w:i w:val="0"/>
          <w:color w:val="000000"/>
          <w:sz w:val="16"/>
        </w:rPr>
        <w:t>2</w:t>
      </w:r>
    </w:p>
    <w:p>
      <w:pPr>
        <w:autoSpaceDN w:val="0"/>
        <w:autoSpaceDE w:val="0"/>
        <w:widowControl/>
        <w:spacing w:line="53" w:lineRule="auto" w:before="0" w:after="0"/>
        <w:ind w:left="568" w:right="0" w:firstLine="0"/>
        <w:jc w:val="left"/>
      </w:pPr>
      <w:r>
        <w:rPr>
          <w:rFonts w:ascii="Cambria Math" w:hAnsi="Cambria Math" w:eastAsia="Cambria Math"/>
          <w:b w:val="0"/>
          <w:i w:val="0"/>
          <w:color w:val="000000"/>
          <w:sz w:val="22"/>
        </w:rPr>
        <w:t>𝐼</w:t>
      </w:r>
      <w:r>
        <w:rPr>
          <w:rFonts w:ascii="Cambria Math" w:hAnsi="Cambria Math" w:eastAsia="Cambria Math"/>
          <w:b w:val="0"/>
          <w:i w:val="0"/>
          <w:color w:val="000000"/>
          <w:sz w:val="16"/>
        </w:rPr>
        <w:t>𝐼𝐸𝐶</w:t>
      </w:r>
      <w:r>
        <w:rPr>
          <w:rFonts w:ascii="Cambria Math" w:hAnsi="Cambria Math" w:eastAsia="Cambria Math"/>
          <w:b w:val="0"/>
          <w:i w:val="0"/>
          <w:color w:val="000000"/>
          <w:sz w:val="22"/>
        </w:rPr>
        <w:t>= √[𝐼</w:t>
      </w:r>
      <w:r>
        <w:rPr>
          <w:rFonts w:ascii="Cambria Math" w:hAnsi="Cambria Math" w:eastAsia="Cambria Math"/>
          <w:b w:val="0"/>
          <w:i w:val="0"/>
          <w:color w:val="000000"/>
          <w:sz w:val="16"/>
        </w:rPr>
        <w:t>𝑎𝑚𝑏</w:t>
      </w:r>
      <w:r>
        <w:rPr>
          <w:rFonts w:ascii="Cambria Math" w:hAnsi="Cambria Math" w:eastAsia="Cambria Math"/>
          <w:b w:val="0"/>
          <w:i w:val="0"/>
          <w:color w:val="000000"/>
          <w:sz w:val="22"/>
        </w:rPr>
        <w:t xml:space="preserve">+ </w:t>
      </w:r>
    </w:p>
    <w:p>
      <w:pPr>
        <w:autoSpaceDN w:val="0"/>
        <w:autoSpaceDE w:val="0"/>
        <w:widowControl/>
        <w:spacing w:line="50" w:lineRule="auto" w:before="0" w:after="0"/>
        <w:ind w:left="2190" w:right="0" w:firstLine="0"/>
        <w:jc w:val="left"/>
      </w:pPr>
      <w:r>
        <w:rPr>
          <w:rFonts w:ascii="Cambria Math" w:hAnsi="Cambria Math" w:eastAsia="Cambria Math"/>
          <w:b w:val="0"/>
          <w:i w:val="0"/>
          <w:color w:val="000000"/>
          <w:sz w:val="16"/>
        </w:rPr>
        <w:t>1.28𝜎</w:t>
      </w:r>
      <w:r>
        <w:rPr>
          <w:rFonts w:ascii="Cambria Math" w:hAnsi="Cambria Math" w:eastAsia="Cambria Math"/>
          <w:b w:val="0"/>
          <w:i w:val="0"/>
          <w:color w:val="000000"/>
          <w:sz w:val="13"/>
          <w:u w:val="single"/>
        </w:rPr>
        <w:t>𝜎</w:t>
      </w:r>
    </w:p>
    <w:p>
      <w:pPr>
        <w:autoSpaceDN w:val="0"/>
        <w:tabs>
          <w:tab w:pos="2920" w:val="left"/>
        </w:tabs>
        <w:autoSpaceDE w:val="0"/>
        <w:widowControl/>
        <w:spacing w:line="67" w:lineRule="auto" w:before="0" w:after="0"/>
        <w:ind w:left="2252" w:right="0" w:firstLine="0"/>
        <w:jc w:val="left"/>
      </w:pPr>
      <w:r>
        <w:rPr>
          <w:rFonts w:ascii="Cambria Math" w:hAnsi="Cambria Math" w:eastAsia="Cambria Math"/>
          <w:b w:val="0"/>
          <w:i w:val="0"/>
          <w:color w:val="000000"/>
          <w:sz w:val="16"/>
        </w:rPr>
        <w:t>𝑉</w:t>
      </w:r>
      <w:r>
        <w:rPr>
          <w:rFonts w:ascii="Cambria Math" w:hAnsi="Cambria Math" w:eastAsia="Cambria Math"/>
          <w:b w:val="0"/>
          <w:i w:val="0"/>
          <w:color w:val="000000"/>
          <w:sz w:val="13"/>
        </w:rPr>
        <w:t>ℎ𝑢𝑏</w:t>
      </w:r>
      <w:r>
        <w:rPr>
          <w:rFonts w:ascii="Cambria Math" w:hAnsi="Cambria Math" w:eastAsia="Cambria Math"/>
          <w:b w:val="0"/>
          <w:i w:val="0"/>
          <w:color w:val="000000"/>
          <w:sz w:val="22"/>
        </w:rPr>
        <w:t xml:space="preserve">] </w:t>
      </w:r>
      <w:r>
        <w:tab/>
      </w:r>
      <w:r>
        <w:rPr>
          <w:rFonts w:ascii="Cambria Math" w:hAnsi="Cambria Math" w:eastAsia="Cambria Math"/>
          <w:b w:val="0"/>
          <w:i w:val="0"/>
          <w:color w:val="000000"/>
          <w:sz w:val="22"/>
        </w:rPr>
        <w:t>+ 𝐼</w:t>
      </w:r>
      <w:r>
        <w:rPr>
          <w:rFonts w:ascii="Cambria Math" w:hAnsi="Cambria Math" w:eastAsia="Cambria Math"/>
          <w:b w:val="0"/>
          <w:i w:val="0"/>
          <w:color w:val="000000"/>
          <w:sz w:val="16"/>
        </w:rPr>
        <w:t>𝑎𝑑𝑑</w:t>
      </w:r>
    </w:p>
    <w:p>
      <w:pPr>
        <w:autoSpaceDN w:val="0"/>
        <w:autoSpaceDE w:val="0"/>
        <w:widowControl/>
        <w:spacing w:line="43" w:lineRule="auto" w:before="0" w:after="0"/>
        <w:ind w:left="0" w:right="5734" w:firstLine="0"/>
        <w:jc w:val="right"/>
      </w:pPr>
      <w:r>
        <w:rPr>
          <w:rFonts w:ascii="Cambria Math" w:hAnsi="Cambria Math" w:eastAsia="Cambria Math"/>
          <w:b w:val="0"/>
          <w:i w:val="0"/>
          <w:color w:val="000000"/>
          <w:sz w:val="16"/>
        </w:rPr>
        <w:t>2</w:t>
      </w:r>
    </w:p>
    <w:p>
      <w:pPr>
        <w:autoSpaceDN w:val="0"/>
        <w:autoSpaceDE w:val="0"/>
        <w:widowControl/>
        <w:spacing w:line="197" w:lineRule="auto" w:before="366" w:after="0"/>
        <w:ind w:left="0" w:right="0" w:firstLine="0"/>
        <w:jc w:val="left"/>
      </w:pP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where </w:t>
      </w:r>
      <w:r>
        <w:rPr>
          <w:rFonts w:ascii="Calibri Light" w:hAnsi="Calibri Light" w:eastAsia="Calibri Light"/>
          <w:b w:val="0"/>
          <w:i/>
          <w:color w:val="000000"/>
          <w:sz w:val="22"/>
        </w:rPr>
        <w:t>I</w:t>
      </w:r>
      <w:r>
        <w:rPr>
          <w:rFonts w:ascii="Calibri Light" w:hAnsi="Calibri Light" w:eastAsia="Calibri Light"/>
          <w:b w:val="0"/>
          <w:i/>
          <w:color w:val="000000"/>
          <w:sz w:val="14"/>
        </w:rPr>
        <w:t>amb</w:t>
      </w: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 and </w:t>
      </w:r>
      <w:r>
        <w:rPr>
          <w:rFonts w:ascii="Calibri Light" w:hAnsi="Calibri Light" w:eastAsia="Calibri Light"/>
          <w:b w:val="0"/>
          <w:i/>
          <w:color w:val="000000"/>
          <w:sz w:val="22"/>
        </w:rPr>
        <w:t>I</w:t>
      </w:r>
      <w:r>
        <w:rPr>
          <w:rFonts w:ascii="Calibri Light" w:hAnsi="Calibri Light" w:eastAsia="Calibri Light"/>
          <w:b w:val="0"/>
          <w:i/>
          <w:color w:val="000000"/>
          <w:sz w:val="14"/>
        </w:rPr>
        <w:t>add</w:t>
      </w: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 are respectively the ambient and the added turbulence intensity. </w:t>
      </w:r>
    </w:p>
    <w:p>
      <w:pPr>
        <w:autoSpaceDN w:val="0"/>
        <w:autoSpaceDE w:val="0"/>
        <w:widowControl/>
        <w:spacing w:line="216" w:lineRule="auto" w:before="148" w:after="0"/>
        <w:ind w:left="0" w:right="0" w:firstLine="0"/>
        <w:jc w:val="left"/>
      </w:pPr>
      <w:r>
        <w:rPr>
          <w:rFonts w:ascii="Calibri Light" w:hAnsi="Calibri Light" w:eastAsia="Calibri Light"/>
          <w:b w:val="0"/>
          <w:i w:val="0"/>
          <w:color w:val="000000"/>
          <w:sz w:val="22"/>
        </w:rPr>
        <w:t>In this case, the 90</w:t>
      </w:r>
      <w:r>
        <w:rPr>
          <w:rFonts w:ascii="Calibri Light" w:hAnsi="Calibri Light" w:eastAsia="Calibri Light"/>
          <w:b w:val="0"/>
          <w:i w:val="0"/>
          <w:color w:val="000000"/>
          <w:sz w:val="14"/>
        </w:rPr>
        <w:t>th</w:t>
      </w: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 quantile of the ambient turbulence standard deviation is considered. </w:t>
      </w:r>
    </w:p>
    <w:p>
      <w:pPr>
        <w:sectPr>
          <w:pgSz w:w="11904" w:h="16838"/>
          <w:pgMar w:top="0" w:right="1440" w:bottom="170" w:left="141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7569200" cy="685800"/>
            <wp:docPr id="149" name="Picture 14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569200" cy="685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54" w:lineRule="exact" w:before="348" w:after="0"/>
        <w:ind w:left="1416" w:right="0" w:firstLine="0"/>
        <w:jc w:val="left"/>
      </w:pPr>
      <w:r>
        <w:rPr>
          <w:rFonts w:ascii="Calibri Light" w:hAnsi="Calibri Light" w:eastAsia="Calibri Light"/>
          <w:b w:val="0"/>
          <w:i/>
          <w:color w:val="000000"/>
          <w:sz w:val="22"/>
        </w:rPr>
        <w:t>1.18.4.11</w:t>
      </w:r>
      <w:r>
        <w:rPr>
          <w:rFonts w:ascii="Arial" w:hAnsi="Arial" w:eastAsia="Arial"/>
          <w:b w:val="0"/>
          <w:i/>
          <w:color w:val="000000"/>
          <w:sz w:val="22"/>
        </w:rPr>
        <w:t xml:space="preserve"> </w:t>
      </w:r>
      <w:r>
        <w:rPr>
          <w:rFonts w:ascii="Calibri Light" w:hAnsi="Calibri Light" w:eastAsia="Calibri Light"/>
          <w:b w:val="0"/>
          <w:i/>
          <w:color w:val="000000"/>
          <w:sz w:val="22"/>
        </w:rPr>
        <w:t xml:space="preserve">Turbulence analysis </w:t>
      </w:r>
    </w:p>
    <w:p>
      <w:pPr>
        <w:autoSpaceDN w:val="0"/>
        <w:autoSpaceDE w:val="0"/>
        <w:widowControl/>
        <w:spacing w:line="197" w:lineRule="auto" w:before="288" w:after="0"/>
        <w:ind w:left="1416" w:right="0" w:firstLine="0"/>
        <w:jc w:val="left"/>
      </w:pP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The turbulence verification depends on the edition of the standard: </w:t>
      </w:r>
    </w:p>
    <w:p>
      <w:pPr>
        <w:autoSpaceDN w:val="0"/>
        <w:autoSpaceDE w:val="0"/>
        <w:widowControl/>
        <w:spacing w:line="245" w:lineRule="auto" w:before="316" w:after="0"/>
        <w:ind w:left="1416" w:right="0" w:firstLine="0"/>
        <w:jc w:val="left"/>
      </w:pPr>
      <w:r>
        <w:rPr>
          <w:rFonts w:ascii="Calibri Light" w:hAnsi="Calibri Light" w:eastAsia="Calibri Light"/>
          <w:b/>
          <w:i w:val="0"/>
          <w:color w:val="000000"/>
          <w:sz w:val="22"/>
        </w:rPr>
        <w:t xml:space="preserve">Edition 3.0 </w:t>
      </w:r>
      <w:r>
        <w:br/>
      </w: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The standard deviation of the Normal turbulence model should be greater or equal to the 90% quantile </w:t>
      </w: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of the turbulence standard deviation including both ambient and wake turbulence, for a range of wind </w:t>
      </w: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speeds going from 0.6Vr to Vout, and from 0.2Vref to 0.4Vref if the turbine properties are not known, </w:t>
      </w:r>
    </w:p>
    <w:p>
      <w:pPr>
        <w:autoSpaceDN w:val="0"/>
        <w:autoSpaceDE w:val="0"/>
        <w:widowControl/>
        <w:spacing w:line="197" w:lineRule="auto" w:before="48" w:after="0"/>
        <w:ind w:left="1416" w:right="0" w:firstLine="0"/>
        <w:jc w:val="left"/>
      </w:pP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i.e.: </w:t>
      </w:r>
    </w:p>
    <w:p>
      <w:pPr>
        <w:autoSpaceDN w:val="0"/>
        <w:autoSpaceDE w:val="0"/>
        <w:widowControl/>
        <w:spacing w:line="240" w:lineRule="auto" w:before="2" w:after="0"/>
        <w:ind w:left="1416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1506220" cy="337819"/>
            <wp:docPr id="150" name="Picture 15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7"/>
                    <a:stretch>
                      <a:fillRect/>
                    </a:stretch>
                  </pic:blipFill>
                  <pic:spPr>
                    <a:xfrm>
                      <a:off x="0" y="0"/>
                      <a:ext cx="1506220" cy="3378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197" w:lineRule="auto" w:before="52" w:after="0"/>
        <w:ind w:left="1416" w:right="0" w:firstLine="0"/>
        <w:jc w:val="left"/>
      </w:pP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Where </w:t>
      </w:r>
      <w:r>
        <w:rPr>
          <w:rFonts w:ascii="Calibri Light" w:hAnsi="Calibri Light" w:eastAsia="Calibri Light"/>
          <w:b w:val="0"/>
          <w:i/>
          <w:color w:val="000000"/>
          <w:sz w:val="22"/>
        </w:rPr>
        <w:t>I</w:t>
      </w:r>
      <w:r>
        <w:rPr>
          <w:rFonts w:ascii="Calibri Light" w:hAnsi="Calibri Light" w:eastAsia="Calibri Light"/>
          <w:b w:val="0"/>
          <w:i/>
          <w:color w:val="000000"/>
          <w:sz w:val="14"/>
        </w:rPr>
        <w:t>ef</w:t>
      </w:r>
      <w:r>
        <w:rPr>
          <w:rFonts w:ascii="Calibri Light" w:hAnsi="Calibri Light" w:eastAsia="Calibri Light"/>
          <w:b w:val="0"/>
          <w:i w:val="0"/>
          <w:color w:val="000000"/>
          <w:sz w:val="14"/>
        </w:rPr>
        <w:t>f</w:t>
      </w: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 is computed following the effective turbulence Edition 3.0 equations. </w:t>
      </w:r>
    </w:p>
    <w:p>
      <w:pPr>
        <w:autoSpaceDN w:val="0"/>
        <w:autoSpaceDE w:val="0"/>
        <w:widowControl/>
        <w:spacing w:line="245" w:lineRule="auto" w:before="586" w:after="0"/>
        <w:ind w:left="1416" w:right="0" w:firstLine="0"/>
        <w:jc w:val="left"/>
      </w:pPr>
      <w:r>
        <w:rPr>
          <w:rFonts w:ascii="Calibri Light" w:hAnsi="Calibri Light" w:eastAsia="Calibri Light"/>
          <w:b/>
          <w:i w:val="0"/>
          <w:color w:val="000000"/>
          <w:sz w:val="22"/>
        </w:rPr>
        <w:t xml:space="preserve">Edition 3.0 Amendment-1 </w:t>
      </w:r>
      <w:r>
        <w:br/>
      </w: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The standard deviation of the Normal turbulence model should be greater or equal to the 90% quantile </w:t>
      </w: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of the turbulence standard deviation including both ambient and wake turbulence, for a range of wind </w:t>
      </w: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speeds going from 0.6Vr to Vout, and from 0.2Vref to 0.4Vref if the turbine properties are not known </w:t>
      </w:r>
    </w:p>
    <w:p>
      <w:pPr>
        <w:autoSpaceDN w:val="0"/>
        <w:autoSpaceDE w:val="0"/>
        <w:widowControl/>
        <w:spacing w:line="197" w:lineRule="auto" w:before="48" w:after="0"/>
        <w:ind w:left="1416" w:right="0" w:firstLine="0"/>
        <w:jc w:val="left"/>
      </w:pP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i.e.: </w:t>
      </w:r>
    </w:p>
    <w:p>
      <w:pPr>
        <w:autoSpaceDN w:val="0"/>
        <w:autoSpaceDE w:val="0"/>
        <w:widowControl/>
        <w:spacing w:line="240" w:lineRule="auto" w:before="0" w:after="0"/>
        <w:ind w:left="1416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916940" cy="388620"/>
            <wp:docPr id="151" name="Picture 15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8"/>
                    <a:stretch>
                      <a:fillRect/>
                    </a:stretch>
                  </pic:blipFill>
                  <pic:spPr>
                    <a:xfrm>
                      <a:off x="0" y="0"/>
                      <a:ext cx="916940" cy="3886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197" w:lineRule="auto" w:before="50" w:after="0"/>
        <w:ind w:left="1416" w:right="0" w:firstLine="0"/>
        <w:jc w:val="left"/>
      </w:pP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Where </w:t>
      </w:r>
      <w:r>
        <w:rPr>
          <w:rFonts w:ascii="Calibri Light" w:hAnsi="Calibri Light" w:eastAsia="Calibri Light"/>
          <w:b w:val="0"/>
          <w:i/>
          <w:color w:val="000000"/>
          <w:sz w:val="22"/>
        </w:rPr>
        <w:t>I</w:t>
      </w:r>
      <w:r>
        <w:rPr>
          <w:rFonts w:ascii="Calibri Light" w:hAnsi="Calibri Light" w:eastAsia="Calibri Light"/>
          <w:b w:val="0"/>
          <w:i/>
          <w:color w:val="000000"/>
          <w:sz w:val="14"/>
        </w:rPr>
        <w:t>eff</w:t>
      </w: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 is computed following the effective turbulence Edition 3.0 Amendment 1 equations. </w:t>
      </w:r>
    </w:p>
    <w:p>
      <w:pPr>
        <w:autoSpaceDN w:val="0"/>
        <w:autoSpaceDE w:val="0"/>
        <w:widowControl/>
        <w:spacing w:line="254" w:lineRule="exact" w:before="254" w:after="0"/>
        <w:ind w:left="1416" w:right="0" w:firstLine="0"/>
        <w:jc w:val="left"/>
      </w:pPr>
      <w:r>
        <w:rPr>
          <w:rFonts w:ascii="Calibri Light" w:hAnsi="Calibri Light" w:eastAsia="Calibri Light"/>
          <w:b w:val="0"/>
          <w:i/>
          <w:color w:val="000000"/>
          <w:sz w:val="22"/>
        </w:rPr>
        <w:t>1.18.4.12</w:t>
      </w:r>
      <w:r>
        <w:rPr>
          <w:rFonts w:ascii="Arial" w:hAnsi="Arial" w:eastAsia="Arial"/>
          <w:b w:val="0"/>
          <w:i/>
          <w:color w:val="000000"/>
          <w:sz w:val="22"/>
        </w:rPr>
        <w:t xml:space="preserve"> </w:t>
      </w:r>
      <w:r>
        <w:rPr>
          <w:rFonts w:ascii="Calibri Light" w:hAnsi="Calibri Light" w:eastAsia="Calibri Light"/>
          <w:b w:val="0"/>
          <w:i/>
          <w:color w:val="000000"/>
          <w:sz w:val="22"/>
        </w:rPr>
        <w:t xml:space="preserve">Absolute inflow angle </w:t>
      </w:r>
    </w:p>
    <w:p>
      <w:pPr>
        <w:autoSpaceDN w:val="0"/>
        <w:autoSpaceDE w:val="0"/>
        <w:widowControl/>
        <w:spacing w:line="245" w:lineRule="auto" w:before="284" w:after="0"/>
        <w:ind w:left="1416" w:right="0" w:firstLine="0"/>
        <w:jc w:val="left"/>
      </w:pP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The absolute inflow angle is the maximum inflow angle for all directions (in degrees). This value should </w:t>
      </w: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be less than the IEC design level, set to 8° (in absolute value). </w:t>
      </w:r>
    </w:p>
    <w:p>
      <w:pPr>
        <w:autoSpaceDN w:val="0"/>
        <w:autoSpaceDE w:val="0"/>
        <w:widowControl/>
        <w:spacing w:line="256" w:lineRule="exact" w:before="252" w:after="0"/>
        <w:ind w:left="1416" w:right="0" w:firstLine="0"/>
        <w:jc w:val="left"/>
      </w:pPr>
      <w:r>
        <w:rPr>
          <w:rFonts w:ascii="Calibri Light" w:hAnsi="Calibri Light" w:eastAsia="Calibri Light"/>
          <w:b w:val="0"/>
          <w:i/>
          <w:color w:val="000000"/>
          <w:sz w:val="22"/>
        </w:rPr>
        <w:t>1.18.4.13</w:t>
      </w:r>
      <w:r>
        <w:rPr>
          <w:rFonts w:ascii="Arial" w:hAnsi="Arial" w:eastAsia="Arial"/>
          <w:b w:val="0"/>
          <w:i/>
          <w:color w:val="000000"/>
          <w:sz w:val="22"/>
        </w:rPr>
        <w:t xml:space="preserve"> </w:t>
      </w:r>
      <w:r>
        <w:rPr>
          <w:rFonts w:ascii="Calibri Light" w:hAnsi="Calibri Light" w:eastAsia="Calibri Light"/>
          <w:b w:val="0"/>
          <w:i/>
          <w:color w:val="000000"/>
          <w:sz w:val="22"/>
        </w:rPr>
        <w:t xml:space="preserve">Global wind shear exponent </w:t>
      </w:r>
    </w:p>
    <w:p>
      <w:pPr>
        <w:autoSpaceDN w:val="0"/>
        <w:tabs>
          <w:tab w:pos="1776" w:val="left"/>
          <w:tab w:pos="2136" w:val="left"/>
        </w:tabs>
        <w:autoSpaceDE w:val="0"/>
        <w:widowControl/>
        <w:spacing w:line="276" w:lineRule="exact" w:before="234" w:after="0"/>
        <w:ind w:left="1416" w:right="0" w:firstLine="0"/>
        <w:jc w:val="left"/>
      </w:pP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The average wind shear is computed as the weighted average of the sector-wise shear exponents: </w:t>
      </w:r>
      <w:r>
        <w:tab/>
      </w:r>
      <w:r>
        <w:rPr>
          <w:rFonts w:ascii="Symbol" w:hAnsi="Symbol" w:eastAsia="Symbol"/>
          <w:b w:val="0"/>
          <w:i w:val="0"/>
          <w:color w:val="000000"/>
          <w:sz w:val="22"/>
        </w:rPr>
        <w:t>•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 </w:t>
      </w:r>
      <w:r>
        <w:tab/>
      </w: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If a thrust curve is available, the average wind shear exponent is given across the rotor of the </w:t>
      </w:r>
      <w:r>
        <w:tab/>
      </w:r>
      <w:r>
        <w:tab/>
      </w: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turbine. </w:t>
      </w:r>
    </w:p>
    <w:p>
      <w:pPr>
        <w:autoSpaceDN w:val="0"/>
        <w:tabs>
          <w:tab w:pos="2136" w:val="left"/>
        </w:tabs>
        <w:autoSpaceDE w:val="0"/>
        <w:widowControl/>
        <w:spacing w:line="270" w:lineRule="exact" w:before="0" w:after="0"/>
        <w:ind w:left="1776" w:right="0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2"/>
        </w:rPr>
        <w:t>•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 </w:t>
      </w:r>
      <w:r>
        <w:tab/>
      </w: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If there is no thrust curve available, a default radius equal to 50 meters is considered. </w:t>
      </w:r>
    </w:p>
    <w:p>
      <w:pPr>
        <w:autoSpaceDN w:val="0"/>
        <w:autoSpaceDE w:val="0"/>
        <w:widowControl/>
        <w:spacing w:line="197" w:lineRule="auto" w:before="316" w:after="0"/>
        <w:ind w:left="1416" w:right="0" w:firstLine="0"/>
        <w:jc w:val="left"/>
      </w:pP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This value of wind shear should be above 0 and less than 0.2, the IEC design limits. </w:t>
      </w:r>
    </w:p>
    <w:p>
      <w:pPr>
        <w:autoSpaceDN w:val="0"/>
        <w:autoSpaceDE w:val="0"/>
        <w:widowControl/>
        <w:spacing w:line="254" w:lineRule="exact" w:before="254" w:after="0"/>
        <w:ind w:left="1416" w:right="0" w:firstLine="0"/>
        <w:jc w:val="left"/>
      </w:pPr>
      <w:r>
        <w:rPr>
          <w:rFonts w:ascii="Calibri Light" w:hAnsi="Calibri Light" w:eastAsia="Calibri Light"/>
          <w:b w:val="0"/>
          <w:i/>
          <w:color w:val="000000"/>
          <w:sz w:val="22"/>
        </w:rPr>
        <w:t>1.18.4.14</w:t>
      </w:r>
      <w:r>
        <w:rPr>
          <w:rFonts w:ascii="Arial" w:hAnsi="Arial" w:eastAsia="Arial"/>
          <w:b w:val="0"/>
          <w:i/>
          <w:color w:val="000000"/>
          <w:sz w:val="22"/>
        </w:rPr>
        <w:t xml:space="preserve"> </w:t>
      </w:r>
      <w:r>
        <w:rPr>
          <w:rFonts w:ascii="Calibri Light" w:hAnsi="Calibri Light" w:eastAsia="Calibri Light"/>
          <w:b w:val="0"/>
          <w:i/>
          <w:color w:val="000000"/>
          <w:sz w:val="22"/>
        </w:rPr>
        <w:t xml:space="preserve">Air density </w:t>
      </w:r>
    </w:p>
    <w:p>
      <w:pPr>
        <w:autoSpaceDN w:val="0"/>
        <w:autoSpaceDE w:val="0"/>
        <w:widowControl/>
        <w:spacing w:line="245" w:lineRule="auto" w:before="268" w:after="0"/>
        <w:ind w:left="1416" w:right="0" w:firstLine="0"/>
        <w:jc w:val="left"/>
      </w:pPr>
      <w:r>
        <w:rPr>
          <w:rFonts w:ascii="Calibri Light" w:hAnsi="Calibri Light" w:eastAsia="Calibri Light"/>
          <w:b w:val="0"/>
          <w:i w:val="0"/>
          <w:color w:val="000000"/>
          <w:sz w:val="22"/>
        </w:rPr>
        <w:t>The air density (in kg/m</w:t>
      </w:r>
      <w:r>
        <w:rPr>
          <w:rFonts w:ascii="Calibri Light" w:hAnsi="Calibri Light" w:eastAsia="Calibri Light"/>
          <w:b w:val="0"/>
          <w:i w:val="0"/>
          <w:color w:val="000000"/>
          <w:sz w:val="14"/>
        </w:rPr>
        <w:t>3</w:t>
      </w: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) is computed at the hub height for wind turbines and at the result point's </w:t>
      </w: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height for the rest of points. It is calculated as a function of altitude for a standard atmosphere. </w:t>
      </w:r>
    </w:p>
    <w:p>
      <w:pPr>
        <w:autoSpaceDN w:val="0"/>
        <w:autoSpaceDE w:val="0"/>
        <w:widowControl/>
        <w:spacing w:line="216" w:lineRule="auto" w:before="28" w:after="0"/>
        <w:ind w:left="1416" w:right="0" w:firstLine="0"/>
        <w:jc w:val="left"/>
      </w:pPr>
      <w:r>
        <w:rPr>
          <w:rFonts w:ascii="Calibri Light" w:hAnsi="Calibri Light" w:eastAsia="Calibri Light"/>
          <w:b w:val="0"/>
          <w:i w:val="0"/>
          <w:color w:val="000000"/>
          <w:sz w:val="22"/>
        </w:rPr>
        <w:t>The air density value should be lower than the IEC design limit of 1.225 kg/m</w:t>
      </w:r>
      <w:r>
        <w:rPr>
          <w:rFonts w:ascii="Calibri Light" w:hAnsi="Calibri Light" w:eastAsia="Calibri Light"/>
          <w:b w:val="0"/>
          <w:i w:val="0"/>
          <w:color w:val="000000"/>
          <w:sz w:val="14"/>
        </w:rPr>
        <w:t>3</w:t>
      </w: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 </w:t>
      </w:r>
    </w:p>
    <w:p>
      <w:pPr>
        <w:autoSpaceDN w:val="0"/>
        <w:autoSpaceDE w:val="0"/>
        <w:widowControl/>
        <w:spacing w:line="254" w:lineRule="exact" w:before="254" w:after="0"/>
        <w:ind w:left="1416" w:right="0" w:firstLine="0"/>
        <w:jc w:val="left"/>
      </w:pPr>
      <w:r>
        <w:rPr>
          <w:rFonts w:ascii="Calibri Light" w:hAnsi="Calibri Light" w:eastAsia="Calibri Light"/>
          <w:b w:val="0"/>
          <w:i/>
          <w:color w:val="000000"/>
          <w:sz w:val="22"/>
        </w:rPr>
        <w:t>1.18.4.15</w:t>
      </w:r>
      <w:r>
        <w:rPr>
          <w:rFonts w:ascii="Arial" w:hAnsi="Arial" w:eastAsia="Arial"/>
          <w:b w:val="0"/>
          <w:i/>
          <w:color w:val="000000"/>
          <w:sz w:val="22"/>
        </w:rPr>
        <w:t xml:space="preserve"> </w:t>
      </w:r>
      <w:r>
        <w:rPr>
          <w:rFonts w:ascii="Calibri Light" w:hAnsi="Calibri Light" w:eastAsia="Calibri Light"/>
          <w:b w:val="0"/>
          <w:i/>
          <w:color w:val="000000"/>
          <w:sz w:val="22"/>
        </w:rPr>
        <w:t xml:space="preserve">Site specific extreme turbulence analysis (Edition 3.0 Amendment 1) </w:t>
      </w:r>
    </w:p>
    <w:p>
      <w:pPr>
        <w:autoSpaceDN w:val="0"/>
        <w:autoSpaceDE w:val="0"/>
        <w:widowControl/>
        <w:spacing w:line="245" w:lineRule="auto" w:before="288" w:after="0"/>
        <w:ind w:left="1416" w:right="0" w:firstLine="0"/>
        <w:jc w:val="left"/>
      </w:pP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The site-specific extreme turbulence including wake effects shall not exceed the design IEC extreme </w:t>
      </w: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turbulence model (ETM). </w:t>
      </w:r>
    </w:p>
    <w:p>
      <w:pPr>
        <w:autoSpaceDN w:val="0"/>
        <w:autoSpaceDE w:val="0"/>
        <w:widowControl/>
        <w:spacing w:line="245" w:lineRule="auto" w:before="48" w:after="0"/>
        <w:ind w:left="1416" w:right="0" w:firstLine="0"/>
        <w:jc w:val="left"/>
      </w:pP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The site-specific extreme turbulence is represented by the maximum center wake turbulence in the </w:t>
      </w: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most severe direction. </w:t>
      </w:r>
    </w:p>
    <w:p>
      <w:pPr>
        <w:sectPr>
          <w:pgSz w:w="11904" w:h="16838"/>
          <w:pgMar w:top="0" w:right="1440" w:bottom="17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7569200" cy="685800"/>
            <wp:docPr id="152" name="Picture 15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569200" cy="685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54" w:lineRule="exact" w:before="348" w:after="0"/>
        <w:ind w:left="1416" w:right="0" w:firstLine="0"/>
        <w:jc w:val="left"/>
      </w:pPr>
      <w:r>
        <w:rPr>
          <w:rFonts w:ascii="Calibri Light" w:hAnsi="Calibri Light" w:eastAsia="Calibri Light"/>
          <w:b w:val="0"/>
          <w:i/>
          <w:color w:val="000000"/>
          <w:sz w:val="22"/>
        </w:rPr>
        <w:t>1.18.4.16</w:t>
      </w:r>
      <w:r>
        <w:rPr>
          <w:rFonts w:ascii="Arial" w:hAnsi="Arial" w:eastAsia="Arial"/>
          <w:b w:val="0"/>
          <w:i/>
          <w:color w:val="000000"/>
          <w:sz w:val="22"/>
        </w:rPr>
        <w:t xml:space="preserve"> </w:t>
      </w:r>
      <w:r>
        <w:rPr>
          <w:rFonts w:ascii="Calibri Light" w:hAnsi="Calibri Light" w:eastAsia="Calibri Light"/>
          <w:b w:val="0"/>
          <w:i/>
          <w:color w:val="000000"/>
          <w:sz w:val="22"/>
        </w:rPr>
        <w:t xml:space="preserve">Assessment of the topographical complexity of a site </w:t>
      </w:r>
    </w:p>
    <w:p>
      <w:pPr>
        <w:autoSpaceDN w:val="0"/>
        <w:autoSpaceDE w:val="0"/>
        <w:widowControl/>
        <w:spacing w:line="197" w:lineRule="auto" w:before="288" w:after="0"/>
        <w:ind w:left="1416" w:right="0" w:firstLine="0"/>
        <w:jc w:val="left"/>
      </w:pPr>
      <w:r>
        <w:rPr>
          <w:rFonts w:ascii="Calibri Light" w:hAnsi="Calibri Light" w:eastAsia="Calibri Light"/>
          <w:b w:val="0"/>
          <w:i/>
          <w:color w:val="000000"/>
          <w:sz w:val="22"/>
          <w:u w:val="single"/>
        </w:rPr>
        <w:t>Terrain complexity</w:t>
      </w:r>
      <w:r>
        <w:rPr>
          <w:rFonts w:ascii="Calibri Light" w:hAnsi="Calibri Light" w:eastAsia="Calibri Light"/>
          <w:b w:val="0"/>
          <w:i/>
          <w:color w:val="000000"/>
          <w:sz w:val="22"/>
        </w:rPr>
        <w:t xml:space="preserve"> </w:t>
      </w:r>
    </w:p>
    <w:p>
      <w:pPr>
        <w:autoSpaceDN w:val="0"/>
        <w:autoSpaceDE w:val="0"/>
        <w:widowControl/>
        <w:spacing w:line="245" w:lineRule="auto" w:before="288" w:after="0"/>
        <w:ind w:left="1416" w:right="0" w:firstLine="0"/>
        <w:jc w:val="left"/>
      </w:pP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The determination of the topographical complexity of a site follows the IEC 61400-1 edition 3.1 </w:t>
      </w: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amendment 1 standard. </w:t>
      </w:r>
    </w:p>
    <w:p>
      <w:pPr>
        <w:autoSpaceDN w:val="0"/>
        <w:autoSpaceDE w:val="0"/>
        <w:widowControl/>
        <w:spacing w:line="245" w:lineRule="auto" w:before="48" w:after="0"/>
        <w:ind w:left="1416" w:right="10" w:firstLine="0"/>
        <w:jc w:val="both"/>
      </w:pP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The complexity of the site is characterised by the slope of the terrain and variations of the terrain </w:t>
      </w: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topography from a plane. To obtain the slope of the terrain, planes are defined that fit the terrain </w:t>
      </w: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within specific distances (5 </w:t>
      </w:r>
      <w:r>
        <w:rPr>
          <w:rFonts w:ascii="Calibri Light" w:hAnsi="Calibri Light" w:eastAsia="Calibri Light"/>
          <w:b w:val="0"/>
          <w:i/>
          <w:color w:val="000000"/>
          <w:sz w:val="22"/>
        </w:rPr>
        <w:t>Z</w:t>
      </w:r>
      <w:r>
        <w:rPr>
          <w:rFonts w:ascii="Calibri Light" w:hAnsi="Calibri Light" w:eastAsia="Calibri Light"/>
          <w:b w:val="0"/>
          <w:i/>
          <w:color w:val="000000"/>
          <w:sz w:val="14"/>
        </w:rPr>
        <w:t>hub</w:t>
      </w: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, 10 </w:t>
      </w:r>
      <w:r>
        <w:rPr>
          <w:rFonts w:ascii="Calibri Light" w:hAnsi="Calibri Light" w:eastAsia="Calibri Light"/>
          <w:b w:val="0"/>
          <w:i/>
          <w:color w:val="000000"/>
          <w:sz w:val="22"/>
        </w:rPr>
        <w:t>Z</w:t>
      </w:r>
      <w:r>
        <w:rPr>
          <w:rFonts w:ascii="Calibri Light" w:hAnsi="Calibri Light" w:eastAsia="Calibri Light"/>
          <w:b w:val="0"/>
          <w:i/>
          <w:color w:val="000000"/>
          <w:sz w:val="14"/>
        </w:rPr>
        <w:t>hub</w:t>
      </w: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 and 20 </w:t>
      </w:r>
      <w:r>
        <w:rPr>
          <w:rFonts w:ascii="Calibri Light" w:hAnsi="Calibri Light" w:eastAsia="Calibri Light"/>
          <w:b w:val="0"/>
          <w:i/>
          <w:color w:val="000000"/>
          <w:sz w:val="22"/>
        </w:rPr>
        <w:t>Z</w:t>
      </w:r>
      <w:r>
        <w:rPr>
          <w:rFonts w:ascii="Calibri Light" w:hAnsi="Calibri Light" w:eastAsia="Calibri Light"/>
          <w:b w:val="0"/>
          <w:i/>
          <w:color w:val="000000"/>
          <w:sz w:val="14"/>
        </w:rPr>
        <w:t>hub</w:t>
      </w: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) (where </w:t>
      </w:r>
      <w:r>
        <w:rPr>
          <w:rFonts w:ascii="Calibri Light" w:hAnsi="Calibri Light" w:eastAsia="Calibri Light"/>
          <w:b w:val="0"/>
          <w:i/>
          <w:color w:val="000000"/>
          <w:sz w:val="22"/>
        </w:rPr>
        <w:t>Z</w:t>
      </w:r>
      <w:r>
        <w:rPr>
          <w:rFonts w:ascii="Calibri Light" w:hAnsi="Calibri Light" w:eastAsia="Calibri Light"/>
          <w:b w:val="0"/>
          <w:i/>
          <w:color w:val="000000"/>
          <w:sz w:val="14"/>
        </w:rPr>
        <w:t>hub</w:t>
      </w:r>
      <w:r>
        <w:rPr>
          <w:rFonts w:ascii="Calibri Light" w:hAnsi="Calibri Light" w:eastAsia="Calibri Light"/>
          <w:b w:val="0"/>
          <w:i/>
          <w:color w:val="000000"/>
          <w:sz w:val="22"/>
        </w:rPr>
        <w:t xml:space="preserve"> </w:t>
      </w: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is the hub height) and sector amplitudes </w:t>
      </w: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for all wind direction sectors around the wind turbine and pass through the tower base. The slope, </w:t>
      </w: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used in Table (1), denotes the slopes of the different mean lines of sectors passing through the tower </w:t>
      </w: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bases and contained in the fitted planes. Accordingly, the terrain variation from the fitted plane </w:t>
      </w: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denotes the distance, along a vertical line, between the fitted plane and the terrain at the surface </w:t>
      </w: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points. </w:t>
      </w:r>
    </w:p>
    <w:p>
      <w:pPr>
        <w:autoSpaceDN w:val="0"/>
        <w:autoSpaceDE w:val="0"/>
        <w:widowControl/>
        <w:spacing w:line="240" w:lineRule="auto" w:before="0" w:after="0"/>
        <w:ind w:left="1416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5761990" cy="1057910"/>
            <wp:docPr id="153" name="Picture 15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9"/>
                    <a:stretch>
                      <a:fillRect/>
                    </a:stretch>
                  </pic:blipFill>
                  <pic:spPr>
                    <a:xfrm>
                      <a:off x="0" y="0"/>
                      <a:ext cx="5761990" cy="10579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197" w:lineRule="auto" w:before="64" w:after="0"/>
        <w:ind w:left="0" w:right="1650" w:firstLine="0"/>
        <w:jc w:val="right"/>
      </w:pPr>
      <w:r>
        <w:rPr>
          <w:rFonts w:ascii="Calibri Light" w:hAnsi="Calibri Light" w:eastAsia="Calibri Light"/>
          <w:b w:val="0"/>
          <w:i/>
          <w:color w:val="000000"/>
          <w:sz w:val="22"/>
        </w:rPr>
        <w:t>Table 1 Terrain complexity indicators where Z</w:t>
      </w:r>
      <w:r>
        <w:rPr>
          <w:rFonts w:ascii="Calibri Light" w:hAnsi="Calibri Light" w:eastAsia="Calibri Light"/>
          <w:b w:val="0"/>
          <w:i/>
          <w:color w:val="000000"/>
          <w:sz w:val="14"/>
        </w:rPr>
        <w:t>hub</w:t>
      </w:r>
      <w:r>
        <w:rPr>
          <w:rFonts w:ascii="Calibri Light" w:hAnsi="Calibri Light" w:eastAsia="Calibri Light"/>
          <w:b w:val="0"/>
          <w:i/>
          <w:color w:val="000000"/>
          <w:sz w:val="22"/>
        </w:rPr>
        <w:t xml:space="preserve"> is the hub height </w:t>
      </w:r>
    </w:p>
    <w:p>
      <w:pPr>
        <w:autoSpaceDN w:val="0"/>
        <w:autoSpaceDE w:val="0"/>
        <w:widowControl/>
        <w:spacing w:line="197" w:lineRule="auto" w:before="312" w:after="0"/>
        <w:ind w:left="1416" w:right="0" w:firstLine="0"/>
        <w:jc w:val="left"/>
      </w:pP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The resolution of surface grids used for terrain complexity assessment must not exceed 50 m </w:t>
      </w:r>
    </w:p>
    <w:p>
      <w:pPr>
        <w:autoSpaceDN w:val="0"/>
        <w:autoSpaceDE w:val="0"/>
        <w:widowControl/>
        <w:spacing w:line="245" w:lineRule="auto" w:before="316" w:after="0"/>
        <w:ind w:left="1416" w:right="10" w:firstLine="0"/>
        <w:jc w:val="both"/>
      </w:pP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The site is considered complex, if 15 % of the energy in the wind comes from sectors that fail to </w:t>
      </w:r>
      <w:r>
        <w:rPr>
          <w:rFonts w:ascii="Calibri Light" w:hAnsi="Calibri Light" w:eastAsia="Calibri Light"/>
          <w:b w:val="0"/>
          <w:i w:val="0"/>
          <w:color w:val="000000"/>
          <w:sz w:val="22"/>
        </w:rPr>
        <w:t>conform to the criteria in Table (1). A complexity index i</w:t>
      </w:r>
      <w:r>
        <w:rPr>
          <w:rFonts w:ascii="Calibri Light" w:hAnsi="Calibri Light" w:eastAsia="Calibri Light"/>
          <w:b w:val="0"/>
          <w:i w:val="0"/>
          <w:color w:val="000000"/>
          <w:sz w:val="14"/>
        </w:rPr>
        <w:t>c</w:t>
      </w: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 is defined, such that i</w:t>
      </w:r>
      <w:r>
        <w:rPr>
          <w:rFonts w:ascii="Calibri Light" w:hAnsi="Calibri Light" w:eastAsia="Calibri Light"/>
          <w:b w:val="0"/>
          <w:i w:val="0"/>
          <w:color w:val="000000"/>
          <w:sz w:val="14"/>
        </w:rPr>
        <w:t>c</w:t>
      </w: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 = 0 when less than 5 % </w:t>
      </w:r>
      <w:r>
        <w:rPr>
          <w:rFonts w:ascii="Calibri Light" w:hAnsi="Calibri Light" w:eastAsia="Calibri Light"/>
          <w:b w:val="0"/>
          <w:i w:val="0"/>
          <w:color w:val="000000"/>
          <w:sz w:val="22"/>
        </w:rPr>
        <w:t>of the energy comes from complex sectors, and i</w:t>
      </w:r>
      <w:r>
        <w:rPr>
          <w:rFonts w:ascii="Calibri Light" w:hAnsi="Calibri Light" w:eastAsia="Calibri Light"/>
          <w:b w:val="0"/>
          <w:i w:val="0"/>
          <w:color w:val="000000"/>
          <w:sz w:val="14"/>
        </w:rPr>
        <w:t>c</w:t>
      </w: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 = 1 when more than 15 % of the energy comes from </w:t>
      </w:r>
      <w:r>
        <w:rPr>
          <w:rFonts w:ascii="Calibri Light" w:hAnsi="Calibri Light" w:eastAsia="Calibri Light"/>
          <w:b w:val="0"/>
          <w:i w:val="0"/>
          <w:color w:val="000000"/>
          <w:sz w:val="22"/>
        </w:rPr>
        <w:t>complex sectors. In between, i</w:t>
      </w:r>
      <w:r>
        <w:rPr>
          <w:rFonts w:ascii="Calibri Light" w:hAnsi="Calibri Light" w:eastAsia="Calibri Light"/>
          <w:b w:val="0"/>
          <w:i w:val="0"/>
          <w:color w:val="000000"/>
          <w:sz w:val="14"/>
        </w:rPr>
        <w:t>c</w:t>
      </w: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 varies linearly. </w:t>
      </w:r>
    </w:p>
    <w:p>
      <w:pPr>
        <w:autoSpaceDN w:val="0"/>
        <w:autoSpaceDE w:val="0"/>
        <w:widowControl/>
        <w:spacing w:line="197" w:lineRule="auto" w:before="316" w:after="0"/>
        <w:ind w:left="1416" w:right="0" w:firstLine="0"/>
        <w:jc w:val="left"/>
      </w:pPr>
      <w:r>
        <w:rPr>
          <w:rFonts w:ascii="Calibri Light" w:hAnsi="Calibri Light" w:eastAsia="Calibri Light"/>
          <w:b w:val="0"/>
          <w:i/>
          <w:color w:val="000000"/>
          <w:sz w:val="22"/>
          <w:u w:val="single"/>
        </w:rPr>
        <w:t>Turbulence analysis</w:t>
      </w:r>
      <w:r>
        <w:rPr>
          <w:rFonts w:ascii="Calibri Light" w:hAnsi="Calibri Light" w:eastAsia="Calibri Light"/>
          <w:b w:val="0"/>
          <w:i/>
          <w:color w:val="000000"/>
          <w:sz w:val="22"/>
        </w:rPr>
        <w:t xml:space="preserve"> </w:t>
      </w:r>
    </w:p>
    <w:p>
      <w:pPr>
        <w:autoSpaceDN w:val="0"/>
        <w:autoSpaceDE w:val="0"/>
        <w:widowControl/>
        <w:spacing w:line="245" w:lineRule="auto" w:before="316" w:after="0"/>
        <w:ind w:left="1416" w:right="0" w:firstLine="0"/>
        <w:jc w:val="left"/>
      </w:pP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The effect of complex terrain may be included by additional multiplication with a turbulence structure </w:t>
      </w:r>
      <w:r>
        <w:rPr>
          <w:rFonts w:ascii="Calibri Light" w:hAnsi="Calibri Light" w:eastAsia="Calibri Light"/>
          <w:b w:val="0"/>
          <w:i w:val="0"/>
          <w:color w:val="000000"/>
          <w:sz w:val="22"/>
        </w:rPr>
        <w:t>correction parameter C</w:t>
      </w:r>
      <w:r>
        <w:rPr>
          <w:rFonts w:ascii="Calibri Light" w:hAnsi="Calibri Light" w:eastAsia="Calibri Light"/>
          <w:b w:val="0"/>
          <w:i w:val="0"/>
          <w:color w:val="000000"/>
          <w:sz w:val="14"/>
        </w:rPr>
        <w:t>CT</w:t>
      </w: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: </w:t>
      </w:r>
    </w:p>
    <w:p>
      <w:pPr>
        <w:autoSpaceDN w:val="0"/>
        <w:autoSpaceDE w:val="0"/>
        <w:widowControl/>
        <w:spacing w:line="50" w:lineRule="auto" w:before="310" w:after="0"/>
        <w:ind w:left="0" w:right="3278" w:firstLine="0"/>
        <w:jc w:val="right"/>
      </w:pPr>
      <w:r>
        <w:rPr>
          <w:rFonts w:ascii="Cambria Math" w:hAnsi="Cambria Math" w:eastAsia="Cambria Math"/>
          <w:b w:val="0"/>
          <w:i w:val="0"/>
          <w:color w:val="000000"/>
          <w:sz w:val="22"/>
        </w:rPr>
        <w:t>σ</w:t>
      </w:r>
      <w:r>
        <w:rPr>
          <w:rFonts w:ascii="Cambria Math" w:hAnsi="Cambria Math" w:eastAsia="Cambria Math"/>
          <w:b w:val="0"/>
          <w:i w:val="0"/>
          <w:color w:val="000000"/>
          <w:sz w:val="16"/>
        </w:rPr>
        <w:t>1</w:t>
      </w:r>
      <w:r>
        <w:rPr>
          <w:rFonts w:ascii="Cambria Math" w:hAnsi="Cambria Math" w:eastAsia="Cambria Math"/>
          <w:b w:val="0"/>
          <w:i w:val="0"/>
          <w:color w:val="000000"/>
          <w:sz w:val="22"/>
        </w:rPr>
        <w:t xml:space="preserve"> </w:t>
      </w:r>
      <w:r>
        <w:rPr>
          <w:rFonts w:ascii="Cambria Math" w:hAnsi="Cambria Math" w:eastAsia="Cambria Math"/>
          <w:b w:val="0"/>
          <w:i w:val="0"/>
          <w:color w:val="000000"/>
          <w:sz w:val="22"/>
        </w:rPr>
        <w:t>&gt; C</w:t>
      </w:r>
      <w:r>
        <w:rPr>
          <w:rFonts w:ascii="Cambria Math" w:hAnsi="Cambria Math" w:eastAsia="Cambria Math"/>
          <w:b w:val="0"/>
          <w:i w:val="0"/>
          <w:color w:val="000000"/>
          <w:sz w:val="16"/>
        </w:rPr>
        <w:t>CT</w:t>
      </w:r>
      <w:r>
        <w:rPr>
          <w:rFonts w:ascii="Cambria Math" w:hAnsi="Cambria Math" w:eastAsia="Cambria Math"/>
          <w:b w:val="0"/>
          <w:i w:val="0"/>
          <w:color w:val="000000"/>
          <w:sz w:val="22"/>
        </w:rPr>
        <w:t xml:space="preserve"> ∗σ̂</w:t>
      </w:r>
      <w:r>
        <w:rPr>
          <w:rFonts w:ascii="Cambria Math" w:hAnsi="Cambria Math" w:eastAsia="Cambria Math"/>
          <w:b w:val="0"/>
          <w:i w:val="0"/>
          <w:color w:val="000000"/>
          <w:sz w:val="16"/>
        </w:rPr>
        <w:t>eff</w:t>
      </w:r>
      <w:r>
        <w:rPr>
          <w:rFonts w:ascii="Cambria Math" w:hAnsi="Cambria Math" w:eastAsia="Cambria Math"/>
          <w:b w:val="0"/>
          <w:i w:val="0"/>
          <w:color w:val="000000"/>
          <w:sz w:val="22"/>
        </w:rPr>
        <w:t xml:space="preserve"> (= I</w:t>
      </w:r>
      <w:r>
        <w:rPr>
          <w:rFonts w:ascii="Cambria Math" w:hAnsi="Cambria Math" w:eastAsia="Cambria Math"/>
          <w:b w:val="0"/>
          <w:i w:val="0"/>
          <w:color w:val="000000"/>
          <w:sz w:val="16"/>
        </w:rPr>
        <w:t>eff</w:t>
      </w:r>
      <w:r>
        <w:rPr>
          <w:rFonts w:ascii="Cambria Math" w:hAnsi="Cambria Math" w:eastAsia="Cambria Math"/>
          <w:b w:val="0"/>
          <w:i w:val="0"/>
          <w:color w:val="000000"/>
          <w:sz w:val="22"/>
        </w:rPr>
        <w:t>V</w:t>
      </w:r>
      <w:r>
        <w:rPr>
          <w:rFonts w:ascii="Cambria Math" w:hAnsi="Cambria Math" w:eastAsia="Cambria Math"/>
          <w:b w:val="0"/>
          <w:i w:val="0"/>
          <w:color w:val="000000"/>
          <w:sz w:val="16"/>
        </w:rPr>
        <w:t>hub</w:t>
      </w:r>
      <w:r>
        <w:rPr>
          <w:rFonts w:ascii="Cambria Math" w:hAnsi="Cambria Math" w:eastAsia="Cambria Math"/>
          <w:b w:val="0"/>
          <w:i w:val="0"/>
          <w:color w:val="000000"/>
          <w:sz w:val="22"/>
        </w:rPr>
        <w:t>)</w:t>
      </w: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 </w:t>
      </w:r>
    </w:p>
    <w:p>
      <w:pPr>
        <w:autoSpaceDN w:val="0"/>
        <w:tabs>
          <w:tab w:pos="5056" w:val="left"/>
        </w:tabs>
        <w:autoSpaceDE w:val="0"/>
        <w:widowControl/>
        <w:spacing w:line="245" w:lineRule="auto" w:before="270" w:after="0"/>
        <w:ind w:left="1416" w:right="3600" w:firstLine="0"/>
        <w:jc w:val="left"/>
      </w:pP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Where </w:t>
      </w:r>
      <w:r>
        <w:br/>
      </w:r>
      <w:r>
        <w:tab/>
      </w:r>
      <w:r>
        <w:rPr>
          <w:rFonts w:ascii="Cambria Math" w:hAnsi="Cambria Math" w:eastAsia="Cambria Math"/>
          <w:b w:val="0"/>
          <w:i w:val="0"/>
          <w:color w:val="000000"/>
          <w:sz w:val="22"/>
        </w:rPr>
        <w:t>𝐶</w:t>
      </w:r>
      <w:r>
        <w:rPr>
          <w:rFonts w:ascii="Cambria Math" w:hAnsi="Cambria Math" w:eastAsia="Cambria Math"/>
          <w:b w:val="0"/>
          <w:i w:val="0"/>
          <w:color w:val="000000"/>
          <w:sz w:val="16"/>
        </w:rPr>
        <w:t>𝐶𝑇</w:t>
      </w:r>
      <w:r>
        <w:rPr>
          <w:rFonts w:ascii="Cambria Math" w:hAnsi="Cambria Math" w:eastAsia="Cambria Math"/>
          <w:b w:val="0"/>
          <w:i w:val="0"/>
          <w:color w:val="000000"/>
          <w:sz w:val="22"/>
        </w:rPr>
        <w:t>= 1 + 0.15 ∗𝑖</w:t>
      </w:r>
      <w:r>
        <w:rPr>
          <w:rFonts w:ascii="Cambria Math" w:hAnsi="Cambria Math" w:eastAsia="Cambria Math"/>
          <w:b w:val="0"/>
          <w:i w:val="0"/>
          <w:color w:val="000000"/>
          <w:sz w:val="16"/>
        </w:rPr>
        <w:t>𝐶</w:t>
      </w: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 </w:t>
      </w:r>
    </w:p>
    <w:p>
      <w:pPr>
        <w:autoSpaceDN w:val="0"/>
        <w:autoSpaceDE w:val="0"/>
        <w:widowControl/>
        <w:spacing w:line="197" w:lineRule="auto" w:before="256" w:after="0"/>
        <w:ind w:left="1416" w:right="0" w:firstLine="0"/>
        <w:jc w:val="left"/>
      </w:pPr>
      <w:r>
        <w:rPr>
          <w:rFonts w:ascii="Calibri Light" w:hAnsi="Calibri Light" w:eastAsia="Calibri Light"/>
          <w:b w:val="0"/>
          <w:i w:val="0"/>
          <w:color w:val="000000"/>
          <w:sz w:val="22"/>
        </w:rPr>
        <w:t>and i</w:t>
      </w:r>
      <w:r>
        <w:rPr>
          <w:rFonts w:ascii="Calibri Light" w:hAnsi="Calibri Light" w:eastAsia="Calibri Light"/>
          <w:b w:val="0"/>
          <w:i w:val="0"/>
          <w:color w:val="000000"/>
          <w:sz w:val="14"/>
        </w:rPr>
        <w:t>c</w:t>
      </w: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 is the complexity index. </w:t>
      </w:r>
    </w:p>
    <w:p>
      <w:pPr>
        <w:autoSpaceDN w:val="0"/>
        <w:autoSpaceDE w:val="0"/>
        <w:widowControl/>
        <w:spacing w:line="240" w:lineRule="auto" w:before="510" w:after="0"/>
        <w:ind w:left="1416" w:right="8" w:firstLine="0"/>
        <w:jc w:val="both"/>
      </w:pPr>
      <w:r>
        <w:drawing>
          <wp:inline xmlns:a="http://schemas.openxmlformats.org/drawingml/2006/main" xmlns:pic="http://schemas.openxmlformats.org/drawingml/2006/picture">
            <wp:extent cx="257809" cy="256540"/>
            <wp:docPr id="154" name="Picture 15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257809" cy="25654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The altitude values to compute the terrain complexity coefficients will not be available if the site </w:t>
      </w: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has been imported from a PWX file to a lower version than the version 1.3 of Meteodyn Universe. You </w:t>
      </w: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will have to export and import again the site into Meteodyn Universe 1.3 in order to automatically </w:t>
      </w: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generate the missing altitude values. </w:t>
      </w:r>
    </w:p>
    <w:p>
      <w:pPr>
        <w:sectPr>
          <w:pgSz w:w="11904" w:h="16838"/>
          <w:pgMar w:top="0" w:right="1354" w:bottom="17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7569200" cy="685800"/>
            <wp:docPr id="155" name="Picture 15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569200" cy="685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54" w:lineRule="exact" w:before="348" w:after="0"/>
        <w:ind w:left="1844" w:right="0" w:firstLine="0"/>
        <w:jc w:val="left"/>
      </w:pPr>
      <w:r>
        <w:rPr>
          <w:rFonts w:ascii="Calibri Light" w:hAnsi="Calibri Light" w:eastAsia="Calibri Light"/>
          <w:b/>
          <w:i w:val="0"/>
          <w:color w:val="000000"/>
          <w:sz w:val="22"/>
        </w:rPr>
        <w:t>1.18.5</w:t>
      </w:r>
      <w:r>
        <w:rPr>
          <w:rFonts w:ascii="Arial" w:hAnsi="Arial" w:eastAsia="Arial"/>
          <w:b/>
          <w:i w:val="0"/>
          <w:color w:val="000000"/>
          <w:sz w:val="22"/>
        </w:rPr>
        <w:t xml:space="preserve"> </w:t>
      </w:r>
      <w:r>
        <w:rPr>
          <w:rFonts w:ascii="Calibri Light" w:hAnsi="Calibri Light" w:eastAsia="Calibri Light"/>
          <w:b/>
          <w:i w:val="0"/>
          <w:color w:val="000000"/>
          <w:sz w:val="22"/>
        </w:rPr>
        <w:t xml:space="preserve">IEC results – IEC 61400-1 Edition 2 </w:t>
      </w:r>
    </w:p>
    <w:p>
      <w:pPr>
        <w:autoSpaceDN w:val="0"/>
        <w:autoSpaceDE w:val="0"/>
        <w:widowControl/>
        <w:spacing w:line="256" w:lineRule="exact" w:before="254" w:after="0"/>
        <w:ind w:left="1416" w:right="0" w:firstLine="0"/>
        <w:jc w:val="left"/>
      </w:pPr>
      <w:r>
        <w:rPr>
          <w:rFonts w:ascii="Calibri Light" w:hAnsi="Calibri Light" w:eastAsia="Calibri Light"/>
          <w:b w:val="0"/>
          <w:i/>
          <w:color w:val="000000"/>
          <w:sz w:val="22"/>
        </w:rPr>
        <w:t>1.18.5.1</w:t>
      </w:r>
      <w:r>
        <w:rPr>
          <w:rFonts w:ascii="Arial" w:hAnsi="Arial" w:eastAsia="Arial"/>
          <w:b w:val="0"/>
          <w:i/>
          <w:color w:val="000000"/>
          <w:sz w:val="22"/>
        </w:rPr>
        <w:t xml:space="preserve"> </w:t>
      </w:r>
      <w:r>
        <w:rPr>
          <w:rFonts w:ascii="Calibri Light" w:hAnsi="Calibri Light" w:eastAsia="Calibri Light"/>
          <w:b w:val="0"/>
          <w:i/>
          <w:color w:val="000000"/>
          <w:sz w:val="22"/>
        </w:rPr>
        <w:t xml:space="preserve">Mean characteristic turbulence intensity at 15 m/s </w:t>
      </w:r>
    </w:p>
    <w:p>
      <w:pPr>
        <w:autoSpaceDN w:val="0"/>
        <w:autoSpaceDE w:val="0"/>
        <w:widowControl/>
        <w:spacing w:line="245" w:lineRule="auto" w:before="288" w:after="0"/>
        <w:ind w:left="1416" w:right="0" w:firstLine="0"/>
        <w:jc w:val="both"/>
      </w:pP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It is the average of the sector-wise characteristic turbulence intensity for a wind speed equal to 15 m/s. </w:t>
      </w: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IEC61400-1 edition 2 defines the characteristic turbulence intensity as the mean ambient turbulence </w:t>
      </w: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intensity + standard deviation of random ten-min measurements of turbulence. </w:t>
      </w:r>
    </w:p>
    <w:p>
      <w:pPr>
        <w:autoSpaceDN w:val="0"/>
        <w:autoSpaceDE w:val="0"/>
        <w:widowControl/>
        <w:spacing w:line="240" w:lineRule="auto" w:before="2" w:after="0"/>
        <w:ind w:left="1466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1477010" cy="561339"/>
            <wp:docPr id="156" name="Picture 15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1477010" cy="5613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5" w:lineRule="auto" w:before="60" w:after="0"/>
        <w:ind w:left="1416" w:right="0" w:firstLine="0"/>
        <w:jc w:val="left"/>
      </w:pP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If measurements of turbulence are not available, a value of 20% is assumed for the standard deviation </w:t>
      </w: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of turbulence. </w:t>
      </w:r>
    </w:p>
    <w:p>
      <w:pPr>
        <w:autoSpaceDN w:val="0"/>
        <w:autoSpaceDE w:val="0"/>
        <w:widowControl/>
        <w:spacing w:line="254" w:lineRule="exact" w:before="254" w:after="0"/>
        <w:ind w:left="1416" w:right="0" w:firstLine="0"/>
        <w:jc w:val="left"/>
      </w:pPr>
      <w:r>
        <w:rPr>
          <w:rFonts w:ascii="Calibri Light" w:hAnsi="Calibri Light" w:eastAsia="Calibri Light"/>
          <w:b w:val="0"/>
          <w:i/>
          <w:color w:val="000000"/>
          <w:sz w:val="22"/>
        </w:rPr>
        <w:t>1.18.5.2</w:t>
      </w:r>
      <w:r>
        <w:rPr>
          <w:rFonts w:ascii="Arial" w:hAnsi="Arial" w:eastAsia="Arial"/>
          <w:b w:val="0"/>
          <w:i/>
          <w:color w:val="000000"/>
          <w:sz w:val="22"/>
        </w:rPr>
        <w:t xml:space="preserve"> </w:t>
      </w:r>
      <w:r>
        <w:rPr>
          <w:rFonts w:ascii="Calibri Light" w:hAnsi="Calibri Light" w:eastAsia="Calibri Light"/>
          <w:b w:val="0"/>
          <w:i/>
          <w:color w:val="000000"/>
          <w:sz w:val="22"/>
        </w:rPr>
        <w:t xml:space="preserve">Mean characteristic turbulence intensity for strong winds </w:t>
      </w:r>
    </w:p>
    <w:p>
      <w:pPr>
        <w:autoSpaceDN w:val="0"/>
        <w:autoSpaceDE w:val="0"/>
        <w:widowControl/>
        <w:spacing w:line="245" w:lineRule="auto" w:before="288" w:after="0"/>
        <w:ind w:left="1416" w:right="0" w:firstLine="0"/>
        <w:jc w:val="left"/>
      </w:pP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It is the average of the sector-wise characteristic turbulence intensity for strong wind speeds, wind </w:t>
      </w: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speeds over 10m/s. </w:t>
      </w:r>
    </w:p>
    <w:p>
      <w:pPr>
        <w:autoSpaceDN w:val="0"/>
        <w:autoSpaceDE w:val="0"/>
        <w:widowControl/>
        <w:spacing w:line="245" w:lineRule="auto" w:before="48" w:after="0"/>
        <w:ind w:left="1416" w:right="0" w:firstLine="0"/>
        <w:jc w:val="left"/>
      </w:pP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IEC61400-1 edition 2 defines the characteristic turbulence intensity as the mean ambient turbulence </w:t>
      </w: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intensity + standard deviation of random ten-min measurements of turbulence. </w:t>
      </w:r>
    </w:p>
    <w:p>
      <w:pPr>
        <w:autoSpaceDN w:val="0"/>
        <w:autoSpaceDE w:val="0"/>
        <w:widowControl/>
        <w:spacing w:line="240" w:lineRule="auto" w:before="2" w:after="0"/>
        <w:ind w:left="1416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1477010" cy="561339"/>
            <wp:docPr id="157" name="Picture 15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1477010" cy="5613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4" w:h="16838"/>
          <w:pgMar w:top="0" w:right="1440" w:bottom="17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7569200" cy="685800"/>
            <wp:docPr id="158" name="Picture 15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569200" cy="685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76" w:lineRule="exact" w:before="350" w:after="0"/>
        <w:ind w:left="1844" w:right="0" w:firstLine="0"/>
        <w:jc w:val="left"/>
      </w:pPr>
      <w:r>
        <w:rPr>
          <w:rFonts w:ascii="Calibri Light" w:hAnsi="Calibri Light" w:eastAsia="Calibri Light"/>
          <w:b/>
          <w:i w:val="0"/>
          <w:color w:val="000000"/>
          <w:sz w:val="24"/>
        </w:rPr>
        <w:t>1.18.6</w:t>
      </w:r>
      <w:r>
        <w:rPr>
          <w:rFonts w:ascii="Arial" w:hAnsi="Arial" w:eastAsia="Arial"/>
          <w:b/>
          <w:i w:val="0"/>
          <w:color w:val="000000"/>
          <w:sz w:val="24"/>
        </w:rPr>
        <w:t xml:space="preserve"> </w:t>
      </w:r>
      <w:r>
        <w:rPr>
          <w:rFonts w:ascii="Calibri Light" w:hAnsi="Calibri Light" w:eastAsia="Calibri Light"/>
          <w:b/>
          <w:i w:val="0"/>
          <w:color w:val="000000"/>
          <w:sz w:val="22"/>
        </w:rPr>
        <w:t>Losses evaluation</w:t>
      </w:r>
      <w:r>
        <w:rPr>
          <w:rFonts w:ascii="Calibri Light" w:hAnsi="Calibri Light" w:eastAsia="Calibri Light"/>
          <w:b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164" w:after="0"/>
        <w:ind w:left="1416" w:right="0" w:firstLine="0"/>
        <w:jc w:val="both"/>
      </w:pP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This section provides you with information about the distinctive categories and sub-categories of </w:t>
      </w: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losses and uncertainties available in the software. These categories have been defined according to </w:t>
      </w: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several publications listed in the references part. </w:t>
      </w:r>
    </w:p>
    <w:p>
      <w:pPr>
        <w:autoSpaceDN w:val="0"/>
        <w:autoSpaceDE w:val="0"/>
        <w:widowControl/>
        <w:spacing w:line="245" w:lineRule="auto" w:before="318" w:after="0"/>
        <w:ind w:left="1416" w:right="0" w:firstLine="0"/>
        <w:jc w:val="both"/>
      </w:pP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When doing a wind resource assessment, meteorological data must be used. Long term reference data </w:t>
      </w: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is usually coupled with on-site measurements. This process is affected by errors and inaccuracies that </w:t>
      </w: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should be evaluated in order to obtain the probability of exceedance of production at the end of the </w:t>
      </w: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analysis. </w:t>
      </w:r>
    </w:p>
    <w:p>
      <w:pPr>
        <w:autoSpaceDN w:val="0"/>
        <w:autoSpaceDE w:val="0"/>
        <w:widowControl/>
        <w:spacing w:line="197" w:lineRule="auto" w:before="318" w:after="0"/>
        <w:ind w:left="1416" w:right="0" w:firstLine="0"/>
        <w:jc w:val="left"/>
      </w:pP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What is the probability of exceedance of production? </w:t>
      </w:r>
    </w:p>
    <w:p>
      <w:pPr>
        <w:autoSpaceDN w:val="0"/>
        <w:autoSpaceDE w:val="0"/>
        <w:widowControl/>
        <w:spacing w:line="245" w:lineRule="auto" w:before="318" w:after="0"/>
        <w:ind w:left="1416" w:right="0" w:firstLine="0"/>
        <w:jc w:val="left"/>
      </w:pP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The P50 is the central value of the AEP (annual energy production), and as it is admitted that the AEP </w:t>
      </w: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fits a normal distribution, the P50 means that: </w:t>
      </w:r>
    </w:p>
    <w:p>
      <w:pPr>
        <w:autoSpaceDN w:val="0"/>
        <w:autoSpaceDE w:val="0"/>
        <w:widowControl/>
        <w:spacing w:line="245" w:lineRule="auto" w:before="318" w:after="0"/>
        <w:ind w:left="1416" w:right="2880" w:firstLine="0"/>
        <w:jc w:val="left"/>
      </w:pP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 &gt; There is a 50% probability of exceeding the estimate production </w:t>
      </w: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 &gt; There is a 50% probability of being below the estimate production </w:t>
      </w:r>
    </w:p>
    <w:p>
      <w:pPr>
        <w:autoSpaceDN w:val="0"/>
        <w:autoSpaceDE w:val="0"/>
        <w:widowControl/>
        <w:spacing w:line="245" w:lineRule="auto" w:before="316" w:after="0"/>
        <w:ind w:left="1416" w:right="0" w:firstLine="0"/>
        <w:jc w:val="left"/>
      </w:pP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The aim of this part is to evaluate the net energy production (defined as the gross energy production </w:t>
      </w: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computed with a synthesis of Meteodyn WT minus total losses). </w:t>
      </w:r>
    </w:p>
    <w:p>
      <w:pPr>
        <w:autoSpaceDN w:val="0"/>
        <w:autoSpaceDE w:val="0"/>
        <w:widowControl/>
        <w:spacing w:line="197" w:lineRule="auto" w:before="316" w:after="0"/>
        <w:ind w:left="1416" w:right="0" w:firstLine="0"/>
        <w:jc w:val="left"/>
      </w:pP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The losses total can be computed using either an additive or multiplicative method. </w:t>
      </w:r>
    </w:p>
    <w:p>
      <w:pPr>
        <w:autoSpaceDN w:val="0"/>
        <w:autoSpaceDE w:val="0"/>
        <w:widowControl/>
        <w:spacing w:line="245" w:lineRule="auto" w:before="316" w:after="0"/>
        <w:ind w:left="1416" w:right="0" w:firstLine="0"/>
        <w:jc w:val="both"/>
      </w:pP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The additive method considers each loss item as a percentage of the estimated annual energy </w:t>
      </w: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production, without taking into consideration the other possible losses. It simply adds the percentage </w:t>
      </w: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of each loss item to compute the total percentage losses. </w:t>
      </w:r>
    </w:p>
    <w:p>
      <w:pPr>
        <w:autoSpaceDN w:val="0"/>
        <w:autoSpaceDE w:val="0"/>
        <w:widowControl/>
        <w:spacing w:line="245" w:lineRule="auto" w:before="316" w:after="0"/>
        <w:ind w:left="1416" w:right="0" w:firstLine="0"/>
        <w:jc w:val="both"/>
      </w:pP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The multiplicative method, on the other hand, estimates each loss as a percentage of the real </w:t>
      </w: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production, calculated after considering any other losses. It multiplies all the differences between 1 </w:t>
      </w: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and the percentage of each loss item together with the gross production. </w:t>
      </w:r>
    </w:p>
    <w:p>
      <w:pPr>
        <w:autoSpaceDN w:val="0"/>
        <w:autoSpaceDE w:val="0"/>
        <w:widowControl/>
        <w:spacing w:line="245" w:lineRule="auto" w:before="48" w:after="0"/>
        <w:ind w:left="1416" w:right="0" w:firstLine="0"/>
        <w:jc w:val="left"/>
      </w:pP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For example, if loss A = 5% and loss B = 3%, the net production will be equal to (1 - 0.05) * (1 - 0.03) * </w:t>
      </w: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gross production. </w:t>
      </w:r>
    </w:p>
    <w:p>
      <w:pPr>
        <w:autoSpaceDN w:val="0"/>
        <w:autoSpaceDE w:val="0"/>
        <w:widowControl/>
        <w:spacing w:line="197" w:lineRule="auto" w:before="312" w:after="0"/>
        <w:ind w:left="1416" w:right="0" w:firstLine="0"/>
        <w:jc w:val="left"/>
      </w:pP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Here is the list of all the items available for the loss’s evaluation: </w:t>
      </w:r>
    </w:p>
    <w:p>
      <w:pPr>
        <w:autoSpaceDN w:val="0"/>
        <w:tabs>
          <w:tab w:pos="1776" w:val="left"/>
        </w:tabs>
        <w:autoSpaceDE w:val="0"/>
        <w:widowControl/>
        <w:spacing w:line="278" w:lineRule="exact" w:before="262" w:after="0"/>
        <w:ind w:left="1416" w:right="0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2"/>
        </w:rPr>
        <w:t>•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 </w:t>
      </w:r>
      <w:r>
        <w:tab/>
      </w: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Losses due to wake effects: </w:t>
      </w:r>
    </w:p>
    <w:p>
      <w:pPr>
        <w:autoSpaceDN w:val="0"/>
        <w:autoSpaceDE w:val="0"/>
        <w:widowControl/>
        <w:spacing w:line="245" w:lineRule="auto" w:before="320" w:after="0"/>
        <w:ind w:left="1416" w:right="0" w:firstLine="0"/>
        <w:jc w:val="left"/>
      </w:pP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 &gt; Wake effect for all wind turbines: this is the global loss due to the internal wake effect (i.e. the effect </w:t>
      </w: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that the wind turbines produce on the other turbines within the farm). </w:t>
      </w:r>
    </w:p>
    <w:p>
      <w:pPr>
        <w:autoSpaceDN w:val="0"/>
        <w:autoSpaceDE w:val="0"/>
        <w:widowControl/>
        <w:spacing w:line="197" w:lineRule="auto" w:before="48" w:after="0"/>
        <w:ind w:left="1416" w:right="0" w:firstLine="0"/>
        <w:jc w:val="left"/>
      </w:pP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 &gt; Future wake effect: this is the effect that a neighboring wind farm has on the considered one. </w:t>
      </w:r>
    </w:p>
    <w:p>
      <w:pPr>
        <w:autoSpaceDN w:val="0"/>
        <w:tabs>
          <w:tab w:pos="1776" w:val="left"/>
        </w:tabs>
        <w:autoSpaceDE w:val="0"/>
        <w:widowControl/>
        <w:spacing w:line="276" w:lineRule="exact" w:before="264" w:after="0"/>
        <w:ind w:left="1416" w:right="0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2"/>
        </w:rPr>
        <w:t>•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 </w:t>
      </w:r>
      <w:r>
        <w:tab/>
      </w: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Losses due to availability: the three sub-categories named hereafter emphasize the fact that the </w:t>
      </w:r>
      <w:r>
        <w:tab/>
      </w: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availability is not 100% the whole time. </w:t>
      </w:r>
    </w:p>
    <w:p>
      <w:pPr>
        <w:autoSpaceDN w:val="0"/>
        <w:autoSpaceDE w:val="0"/>
        <w:widowControl/>
        <w:spacing w:line="245" w:lineRule="auto" w:before="316" w:after="0"/>
        <w:ind w:left="1416" w:right="0" w:firstLine="0"/>
        <w:jc w:val="both"/>
      </w:pP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 &gt; Wind turbines: for example, this can include regular maintenance or component failures when the </w:t>
      </w: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turbine is not available to produce electricity. This value can be calculated thanks to experience of </w:t>
      </w: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maintenance in the region. In a region where this kind of information is not available, a common value </w:t>
      </w: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can be of 95%. 98% can be used in a region where wind energy sector is well established. </w:t>
      </w:r>
    </w:p>
    <w:p>
      <w:pPr>
        <w:autoSpaceDN w:val="0"/>
        <w:autoSpaceDE w:val="0"/>
        <w:widowControl/>
        <w:spacing w:line="197" w:lineRule="auto" w:before="48" w:after="0"/>
        <w:ind w:left="1416" w:right="0" w:firstLine="0"/>
        <w:jc w:val="left"/>
      </w:pP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 &gt; Balance of plants: this corresponds to the downtime of the balance of plants. </w:t>
      </w:r>
    </w:p>
    <w:p>
      <w:pPr>
        <w:autoSpaceDN w:val="0"/>
        <w:autoSpaceDE w:val="0"/>
        <w:widowControl/>
        <w:spacing w:line="197" w:lineRule="auto" w:before="44" w:after="0"/>
        <w:ind w:left="1416" w:right="0" w:firstLine="0"/>
        <w:jc w:val="left"/>
      </w:pP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 &gt; Grid: this corresponds to the downtime of the balance of grids. </w:t>
      </w:r>
    </w:p>
    <w:p>
      <w:pPr>
        <w:sectPr>
          <w:pgSz w:w="11904" w:h="16838"/>
          <w:pgMar w:top="0" w:right="1440" w:bottom="17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7569200" cy="685800"/>
            <wp:docPr id="159" name="Picture 15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569200" cy="685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tabs>
          <w:tab w:pos="1776" w:val="left"/>
        </w:tabs>
        <w:autoSpaceDE w:val="0"/>
        <w:widowControl/>
        <w:spacing w:line="276" w:lineRule="exact" w:before="328" w:after="0"/>
        <w:ind w:left="1416" w:right="0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2"/>
        </w:rPr>
        <w:t>•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 </w:t>
      </w:r>
      <w:r>
        <w:tab/>
      </w: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Losses due to turbine performance: </w:t>
      </w:r>
    </w:p>
    <w:p>
      <w:pPr>
        <w:autoSpaceDN w:val="0"/>
        <w:autoSpaceDE w:val="0"/>
        <w:widowControl/>
        <w:spacing w:line="245" w:lineRule="auto" w:before="318" w:after="0"/>
        <w:ind w:left="1416" w:right="0" w:firstLine="0"/>
        <w:jc w:val="both"/>
      </w:pP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 &gt; Power curve: the power curve provided by the manufacturer is achieved in flat terrain, according </w:t>
      </w: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the IEC standards (61400 - 12). However, under specific conditions, this power curve needs to be </w:t>
      </w: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adjusted. </w:t>
      </w:r>
    </w:p>
    <w:p>
      <w:pPr>
        <w:autoSpaceDN w:val="0"/>
        <w:autoSpaceDE w:val="0"/>
        <w:widowControl/>
        <w:spacing w:line="245" w:lineRule="auto" w:before="48" w:after="0"/>
        <w:ind w:left="1416" w:right="0" w:firstLine="0"/>
        <w:jc w:val="both"/>
      </w:pP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 &gt; High wind hysteresis: when the wind speed is above a certain limit, the wind turbine is shut down. </w:t>
      </w: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Therefore, in order to avoid repeated start-up and shut-down of the turbines, when the wind is close </w:t>
      </w: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to the upper limit, hysteresis is used. In order to evaluate this point, you can compute the production </w:t>
      </w: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of the farm using a reduced cut-out wind speed. </w:t>
      </w:r>
    </w:p>
    <w:p>
      <w:pPr>
        <w:autoSpaceDN w:val="0"/>
        <w:autoSpaceDE w:val="0"/>
        <w:widowControl/>
        <w:spacing w:line="245" w:lineRule="auto" w:before="48" w:after="0"/>
        <w:ind w:left="1416" w:right="0" w:firstLine="0"/>
        <w:jc w:val="left"/>
      </w:pP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 &gt; Wind flow: this can be losses due to high turbulence, inclined flow, etc. resulting in a difference with </w:t>
      </w: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the power curve tested and the power curve on-site. </w:t>
      </w:r>
    </w:p>
    <w:p>
      <w:pPr>
        <w:autoSpaceDN w:val="0"/>
        <w:tabs>
          <w:tab w:pos="1776" w:val="left"/>
        </w:tabs>
        <w:autoSpaceDE w:val="0"/>
        <w:widowControl/>
        <w:spacing w:line="276" w:lineRule="exact" w:before="264" w:after="0"/>
        <w:ind w:left="1416" w:right="0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2"/>
        </w:rPr>
        <w:t>•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 </w:t>
      </w:r>
      <w:r>
        <w:tab/>
      </w: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Electrical losses: </w:t>
      </w:r>
    </w:p>
    <w:p>
      <w:pPr>
        <w:autoSpaceDN w:val="0"/>
        <w:autoSpaceDE w:val="0"/>
        <w:widowControl/>
        <w:spacing w:line="245" w:lineRule="auto" w:before="318" w:after="0"/>
        <w:ind w:left="1416" w:right="0" w:firstLine="0"/>
        <w:jc w:val="both"/>
      </w:pP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 &gt; Electrical losses: this factor depends on the resistance of the conductors and the electrical current </w:t>
      </w: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and defines the electrical losses, expressed as a reduction in the energy measured by an export meter </w:t>
      </w: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at the point of connection. </w:t>
      </w:r>
    </w:p>
    <w:p>
      <w:pPr>
        <w:autoSpaceDN w:val="0"/>
        <w:autoSpaceDE w:val="0"/>
        <w:widowControl/>
        <w:spacing w:line="245" w:lineRule="auto" w:before="48" w:after="0"/>
        <w:ind w:left="1416" w:right="0" w:firstLine="0"/>
        <w:jc w:val="left"/>
      </w:pP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 &gt; Facility assumption: this sub-category can include consumption by electrical equipment within the </w:t>
      </w: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turbine and substation. Most of the time, this sub-category is omitted. </w:t>
      </w:r>
    </w:p>
    <w:p>
      <w:pPr>
        <w:autoSpaceDN w:val="0"/>
        <w:tabs>
          <w:tab w:pos="1776" w:val="left"/>
        </w:tabs>
        <w:autoSpaceDE w:val="0"/>
        <w:widowControl/>
        <w:spacing w:line="278" w:lineRule="exact" w:before="262" w:after="0"/>
        <w:ind w:left="1416" w:right="0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2"/>
        </w:rPr>
        <w:t>•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 </w:t>
      </w:r>
      <w:r>
        <w:tab/>
      </w: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Environmental losses: </w:t>
      </w:r>
    </w:p>
    <w:p>
      <w:pPr>
        <w:autoSpaceDN w:val="0"/>
        <w:autoSpaceDE w:val="0"/>
        <w:widowControl/>
        <w:spacing w:line="245" w:lineRule="auto" w:before="316" w:after="0"/>
        <w:ind w:left="1416" w:right="0" w:firstLine="0"/>
        <w:jc w:val="left"/>
      </w:pP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 &gt; Performance degradation due to icing: losses due to ice accumulation on blades resulting in a change </w:t>
      </w: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in the aerodynamic in the blade that reduces the production. </w:t>
      </w:r>
    </w:p>
    <w:p>
      <w:pPr>
        <w:autoSpaceDN w:val="0"/>
        <w:autoSpaceDE w:val="0"/>
        <w:widowControl/>
        <w:spacing w:line="245" w:lineRule="auto" w:before="48" w:after="0"/>
        <w:ind w:left="1416" w:right="0" w:firstLine="0"/>
        <w:jc w:val="left"/>
      </w:pP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 &gt; Performance degradation not due to icing: losses due to blade degradation (physical degradation of </w:t>
      </w: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the blade surface, accumulation of dirt, etc.) </w:t>
      </w:r>
    </w:p>
    <w:p>
      <w:pPr>
        <w:autoSpaceDN w:val="0"/>
        <w:autoSpaceDE w:val="0"/>
        <w:widowControl/>
        <w:spacing w:line="197" w:lineRule="auto" w:before="48" w:after="0"/>
        <w:ind w:left="1416" w:right="0" w:firstLine="0"/>
        <w:jc w:val="left"/>
      </w:pP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 &gt; Shutdown due to icing, lighting, hail, ... </w:t>
      </w:r>
    </w:p>
    <w:p>
      <w:pPr>
        <w:autoSpaceDN w:val="0"/>
        <w:autoSpaceDE w:val="0"/>
        <w:widowControl/>
        <w:spacing w:line="245" w:lineRule="auto" w:before="48" w:after="0"/>
        <w:ind w:left="1416" w:right="0" w:firstLine="0"/>
        <w:jc w:val="left"/>
      </w:pP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 &gt; High and low temperature: wind turbines are designed to operate under specific thermal range. If </w:t>
      </w: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the on-site temperature is out of this range, the turbine is shut down. </w:t>
      </w:r>
    </w:p>
    <w:p>
      <w:pPr>
        <w:autoSpaceDN w:val="0"/>
        <w:autoSpaceDE w:val="0"/>
        <w:widowControl/>
        <w:spacing w:line="245" w:lineRule="auto" w:before="48" w:after="0"/>
        <w:ind w:left="1416" w:right="0" w:firstLine="0"/>
        <w:jc w:val="left"/>
      </w:pP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 &gt; Site access and other overwhelming force events: losses due to difficult access to the wind farm for </w:t>
      </w: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example. </w:t>
      </w:r>
    </w:p>
    <w:p>
      <w:pPr>
        <w:autoSpaceDN w:val="0"/>
        <w:autoSpaceDE w:val="0"/>
        <w:widowControl/>
        <w:spacing w:line="245" w:lineRule="auto" w:before="48" w:after="0"/>
        <w:ind w:left="1416" w:right="0" w:firstLine="0"/>
        <w:jc w:val="left"/>
      </w:pP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 &gt; Tree growth or tree fall: if the farm is located near forested areas, the impact of how the trees may </w:t>
      </w: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change and so therefore, the wind flow, will affect the production. </w:t>
      </w:r>
    </w:p>
    <w:p>
      <w:pPr>
        <w:autoSpaceDN w:val="0"/>
        <w:tabs>
          <w:tab w:pos="1776" w:val="left"/>
        </w:tabs>
        <w:autoSpaceDE w:val="0"/>
        <w:widowControl/>
        <w:spacing w:line="276" w:lineRule="exact" w:before="264" w:after="0"/>
        <w:ind w:left="1416" w:right="0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2"/>
        </w:rPr>
        <w:t>•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 </w:t>
      </w:r>
      <w:r>
        <w:tab/>
      </w: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Losses due to curtailment: </w:t>
      </w:r>
    </w:p>
    <w:p>
      <w:pPr>
        <w:autoSpaceDN w:val="0"/>
        <w:autoSpaceDE w:val="0"/>
        <w:widowControl/>
        <w:spacing w:line="245" w:lineRule="auto" w:before="318" w:after="0"/>
        <w:ind w:left="1416" w:right="0" w:firstLine="0"/>
        <w:jc w:val="left"/>
      </w:pP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 &gt; Wind sector management: when turbines are close to other ones, it may be necessary to shut down </w:t>
      </w: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some turbines in certain conditions. </w:t>
      </w:r>
    </w:p>
    <w:p>
      <w:pPr>
        <w:autoSpaceDN w:val="0"/>
        <w:autoSpaceDE w:val="0"/>
        <w:widowControl/>
        <w:spacing w:line="245" w:lineRule="auto" w:before="48" w:after="0"/>
        <w:ind w:left="1416" w:right="0" w:firstLine="0"/>
        <w:jc w:val="left"/>
      </w:pP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 &gt; Grid curtailment and ramp rate: it defines the losses due to limitation on the external grid. </w:t>
      </w: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 &gt; Power purchase agreement curtailment: losses due to the power purchaser electing to not take </w:t>
      </w: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power generated by the facility. </w:t>
      </w:r>
    </w:p>
    <w:p>
      <w:pPr>
        <w:autoSpaceDN w:val="0"/>
        <w:autoSpaceDE w:val="0"/>
        <w:widowControl/>
        <w:spacing w:line="245" w:lineRule="auto" w:before="48" w:after="0"/>
        <w:ind w:left="1416" w:right="0" w:firstLine="0"/>
        <w:jc w:val="left"/>
      </w:pP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 &gt; Environmental noise: in certain jurisdictions, there may be a requirement to shut down the turbines </w:t>
      </w: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during specific meteorological conditions. </w:t>
      </w:r>
    </w:p>
    <w:p>
      <w:pPr>
        <w:autoSpaceDN w:val="0"/>
        <w:autoSpaceDE w:val="0"/>
        <w:widowControl/>
        <w:spacing w:line="245" w:lineRule="auto" w:before="48" w:after="0"/>
        <w:ind w:left="1416" w:right="0" w:firstLine="0"/>
        <w:jc w:val="left"/>
      </w:pP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 &gt; Shadow flicker: in certain jurisdictions, there may be a requirement to shut down the turbines during </w:t>
      </w: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specific meteorological conditions. </w:t>
      </w:r>
    </w:p>
    <w:p>
      <w:pPr>
        <w:autoSpaceDN w:val="0"/>
        <w:autoSpaceDE w:val="0"/>
        <w:widowControl/>
        <w:spacing w:line="245" w:lineRule="auto" w:before="48" w:after="0"/>
        <w:ind w:left="1416" w:right="0" w:firstLine="0"/>
        <w:jc w:val="left"/>
      </w:pP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 &gt; Birds, bats: in certain jurisdictions, there may be a requirement to shut down the turbines during </w:t>
      </w: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specific conditions. </w:t>
      </w:r>
    </w:p>
    <w:p>
      <w:pPr>
        <w:autoSpaceDN w:val="0"/>
        <w:tabs>
          <w:tab w:pos="1776" w:val="left"/>
        </w:tabs>
        <w:autoSpaceDE w:val="0"/>
        <w:widowControl/>
        <w:spacing w:line="278" w:lineRule="exact" w:before="262" w:after="0"/>
        <w:ind w:left="1416" w:right="0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2"/>
        </w:rPr>
        <w:t>•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 </w:t>
      </w:r>
      <w:r>
        <w:tab/>
      </w: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Other losses </w:t>
      </w:r>
    </w:p>
    <w:p>
      <w:pPr>
        <w:sectPr>
          <w:pgSz w:w="11904" w:h="16838"/>
          <w:pgMar w:top="0" w:right="1440" w:bottom="17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7569200" cy="685800"/>
            <wp:docPr id="160" name="Picture 16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569200" cy="685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76" w:lineRule="exact" w:before="350" w:after="0"/>
        <w:ind w:left="1844" w:right="0" w:firstLine="0"/>
        <w:jc w:val="left"/>
      </w:pPr>
      <w:r>
        <w:rPr>
          <w:rFonts w:ascii="Calibri Light" w:hAnsi="Calibri Light" w:eastAsia="Calibri Light"/>
          <w:b/>
          <w:i w:val="0"/>
          <w:color w:val="000000"/>
          <w:sz w:val="24"/>
        </w:rPr>
        <w:t>1.18.7</w:t>
      </w:r>
      <w:r>
        <w:rPr>
          <w:rFonts w:ascii="Arial" w:hAnsi="Arial" w:eastAsia="Arial"/>
          <w:b/>
          <w:i w:val="0"/>
          <w:color w:val="000000"/>
          <w:sz w:val="24"/>
        </w:rPr>
        <w:t xml:space="preserve"> </w:t>
      </w:r>
      <w:r>
        <w:rPr>
          <w:rFonts w:ascii="Calibri Light" w:hAnsi="Calibri Light" w:eastAsia="Calibri Light"/>
          <w:b/>
          <w:i w:val="0"/>
          <w:color w:val="000000"/>
          <w:sz w:val="22"/>
        </w:rPr>
        <w:t>Uncertainties evaluation</w:t>
      </w:r>
      <w:r>
        <w:rPr>
          <w:rFonts w:ascii="Calibri Light" w:hAnsi="Calibri Light" w:eastAsia="Calibri Light"/>
          <w:b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432" w:after="0"/>
        <w:ind w:left="1416" w:right="0" w:firstLine="0"/>
        <w:jc w:val="left"/>
      </w:pP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In the current version of the software, the evaluation of the uncertainties must be performed by the </w:t>
      </w: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user. </w:t>
      </w:r>
    </w:p>
    <w:p>
      <w:pPr>
        <w:autoSpaceDN w:val="0"/>
        <w:autoSpaceDE w:val="0"/>
        <w:widowControl/>
        <w:spacing w:line="245" w:lineRule="auto" w:before="318" w:after="0"/>
        <w:ind w:left="1416" w:right="0" w:firstLine="0"/>
        <w:jc w:val="left"/>
      </w:pP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The uncertainties evaluation is based on annual averages except for the wind variability where the </w:t>
      </w: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expected lifetime of the wind farm influences the uncertainty value. </w:t>
      </w:r>
    </w:p>
    <w:p>
      <w:pPr>
        <w:autoSpaceDN w:val="0"/>
        <w:tabs>
          <w:tab w:pos="1776" w:val="left"/>
        </w:tabs>
        <w:autoSpaceDE w:val="0"/>
        <w:widowControl/>
        <w:spacing w:line="270" w:lineRule="exact" w:before="270" w:after="0"/>
        <w:ind w:left="1416" w:right="0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2"/>
        </w:rPr>
        <w:t>•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 </w:t>
      </w:r>
      <w:r>
        <w:tab/>
      </w: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Wind data: this category is one of the most important ones in the uncertainties evaluation and </w:t>
      </w:r>
      <w:r>
        <w:tab/>
      </w: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depends on the type of wind data that can be provided. In fact, in the case of using a local </w:t>
      </w:r>
      <w:r>
        <w:tab/>
      </w: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meteorological mast on-site, the position of the mast and the instrument calibration can be a </w:t>
      </w:r>
      <w:r>
        <w:tab/>
      </w: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source of uncertainty. If long term data generated by the MCP process is used, you can compare </w:t>
      </w:r>
      <w:r>
        <w:tab/>
      </w: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the results obtained thanks to several input data sources. </w:t>
      </w:r>
    </w:p>
    <w:p>
      <w:pPr>
        <w:autoSpaceDN w:val="0"/>
        <w:autoSpaceDE w:val="0"/>
        <w:widowControl/>
        <w:spacing w:line="245" w:lineRule="auto" w:before="48" w:after="0"/>
        <w:ind w:left="1416" w:right="5760" w:firstLine="0"/>
        <w:jc w:val="left"/>
      </w:pP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 &gt; Wind measurements / wind data </w:t>
      </w:r>
      <w:r>
        <w:br/>
      </w: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 &gt; Long term correction </w:t>
      </w:r>
      <w:r>
        <w:br/>
      </w: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 &gt; Year to year variability </w:t>
      </w:r>
      <w:r>
        <w:br/>
      </w: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 &gt; Future variability </w:t>
      </w:r>
      <w:r>
        <w:br/>
      </w: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 &gt; Other wind related uncertainties </w:t>
      </w:r>
    </w:p>
    <w:p>
      <w:pPr>
        <w:autoSpaceDN w:val="0"/>
        <w:tabs>
          <w:tab w:pos="1776" w:val="left"/>
        </w:tabs>
        <w:autoSpaceDE w:val="0"/>
        <w:widowControl/>
        <w:spacing w:line="270" w:lineRule="exact" w:before="270" w:after="0"/>
        <w:ind w:left="1416" w:right="0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2"/>
        </w:rPr>
        <w:t>•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 </w:t>
      </w:r>
      <w:r>
        <w:tab/>
      </w: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Wind model: this part can be computed by analyzing the vertical extrapolation (at meteorological </w:t>
      </w:r>
      <w:r>
        <w:tab/>
      </w: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mast with several measurement heights) and the horizontal extrapolation (available if at least two </w:t>
      </w:r>
      <w:r>
        <w:tab/>
      </w: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met masts are located on-site) </w:t>
      </w:r>
      <w:r>
        <w:br/>
      </w: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 &gt; Vertical extrapolation </w:t>
      </w:r>
      <w:r>
        <w:br/>
      </w: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 &gt; Horizontal extrapolation </w:t>
      </w:r>
      <w:r>
        <w:br/>
      </w: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 &gt; Other wind model related uncertainties </w:t>
      </w:r>
    </w:p>
    <w:p>
      <w:pPr>
        <w:autoSpaceDN w:val="0"/>
        <w:tabs>
          <w:tab w:pos="1776" w:val="left"/>
        </w:tabs>
        <w:autoSpaceDE w:val="0"/>
        <w:widowControl/>
        <w:spacing w:line="276" w:lineRule="exact" w:before="532" w:after="0"/>
        <w:ind w:left="1416" w:right="0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2"/>
        </w:rPr>
        <w:t>•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 </w:t>
      </w:r>
      <w:r>
        <w:tab/>
      </w: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Power conversion: this information can be found in the reports from power curve measurements. </w:t>
      </w:r>
    </w:p>
    <w:p>
      <w:pPr>
        <w:autoSpaceDN w:val="0"/>
        <w:autoSpaceDE w:val="0"/>
        <w:widowControl/>
        <w:spacing w:line="245" w:lineRule="auto" w:before="48" w:after="0"/>
        <w:ind w:left="1416" w:right="5904" w:firstLine="0"/>
        <w:jc w:val="left"/>
      </w:pP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 &gt; Power curve uncertainties </w:t>
      </w:r>
      <w:r>
        <w:br/>
      </w: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 &gt; Other AEP related uncertainties </w:t>
      </w:r>
    </w:p>
    <w:p>
      <w:pPr>
        <w:autoSpaceDN w:val="0"/>
        <w:tabs>
          <w:tab w:pos="1776" w:val="left"/>
        </w:tabs>
        <w:autoSpaceDE w:val="0"/>
        <w:widowControl/>
        <w:spacing w:line="278" w:lineRule="exact" w:before="262" w:after="0"/>
        <w:ind w:left="1416" w:right="0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2"/>
        </w:rPr>
        <w:t>•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 </w:t>
      </w:r>
      <w:r>
        <w:tab/>
      </w: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Losses: this part defines the bias that can exist in the losses listed in the previous section </w:t>
      </w:r>
    </w:p>
    <w:p>
      <w:pPr>
        <w:autoSpaceDN w:val="0"/>
        <w:tabs>
          <w:tab w:pos="1776" w:val="left"/>
        </w:tabs>
        <w:autoSpaceDE w:val="0"/>
        <w:widowControl/>
        <w:spacing w:line="276" w:lineRule="exact" w:before="264" w:after="0"/>
        <w:ind w:left="1416" w:right="0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2"/>
        </w:rPr>
        <w:t>•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 </w:t>
      </w:r>
      <w:r>
        <w:tab/>
      </w: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Other: any other uncertainties you would like to consider. </w:t>
      </w:r>
    </w:p>
    <w:p>
      <w:pPr>
        <w:autoSpaceDN w:val="0"/>
        <w:autoSpaceDE w:val="0"/>
        <w:widowControl/>
        <w:spacing w:line="245" w:lineRule="auto" w:before="322" w:after="0"/>
        <w:ind w:left="1416" w:right="0" w:firstLine="0"/>
        <w:jc w:val="both"/>
      </w:pP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Uncertainties are added as independent errors on a root-sum square basis in order to give the total </w:t>
      </w: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uncertainty. The P50 is the central value of the AEP, and it is admitted that the AEP fits a normal </w:t>
      </w: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distribution function. Therefore, from the P50 and the total value of uncertainties, it is possible to </w:t>
      </w: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deduce the whole distribution function. </w:t>
      </w:r>
    </w:p>
    <w:p>
      <w:pPr>
        <w:autoSpaceDN w:val="0"/>
        <w:autoSpaceDE w:val="0"/>
        <w:widowControl/>
        <w:spacing w:line="245" w:lineRule="auto" w:before="316" w:after="0"/>
        <w:ind w:left="1416" w:right="0" w:firstLine="0"/>
        <w:jc w:val="left"/>
      </w:pP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References </w:t>
      </w:r>
      <w:r>
        <w:br/>
      </w:r>
      <w:r>
        <w:rPr>
          <w:rFonts w:ascii="Calibri Light" w:hAnsi="Calibri Light" w:eastAsia="Calibri Light"/>
          <w:b w:val="0"/>
          <w:i/>
          <w:color w:val="000000"/>
          <w:sz w:val="22"/>
        </w:rPr>
        <w:t xml:space="preserve">Jones S., "Standard of loss definitions for wind resource / Energy assessment" AWEA 2008 </w:t>
      </w:r>
      <w:r>
        <w:br/>
      </w:r>
      <w:r>
        <w:rPr>
          <w:rFonts w:ascii="Calibri Light" w:hAnsi="Calibri Light" w:eastAsia="Calibri Light"/>
          <w:b w:val="0"/>
          <w:i/>
          <w:color w:val="000000"/>
          <w:sz w:val="22"/>
        </w:rPr>
        <w:t xml:space="preserve">Hughes H., "A common approach to loss and uncertainty categories in energy assessment" UK </w:t>
      </w:r>
      <w:r>
        <w:rPr>
          <w:rFonts w:ascii="Calibri Light" w:hAnsi="Calibri Light" w:eastAsia="Calibri Light"/>
          <w:b w:val="0"/>
          <w:i/>
          <w:color w:val="000000"/>
          <w:sz w:val="22"/>
        </w:rPr>
        <w:t xml:space="preserve">Renewables 2011 </w:t>
      </w:r>
      <w:r>
        <w:br/>
      </w:r>
      <w:r>
        <w:rPr>
          <w:rFonts w:ascii="Calibri Light" w:hAnsi="Calibri Light" w:eastAsia="Calibri Light"/>
          <w:b w:val="0"/>
          <w:i/>
          <w:color w:val="000000"/>
          <w:sz w:val="22"/>
        </w:rPr>
        <w:t xml:space="preserve">AWEA 2011: Workshop of wind resource assessment (December 2011) </w:t>
      </w:r>
    </w:p>
    <w:p>
      <w:pPr>
        <w:sectPr>
          <w:pgSz w:w="11904" w:h="16838"/>
          <w:pgMar w:top="0" w:right="1440" w:bottom="17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7569200" cy="685800"/>
            <wp:docPr id="161" name="Picture 16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569200" cy="685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tabs>
          <w:tab w:pos="1478" w:val="left"/>
          <w:tab w:pos="1864" w:val="left"/>
        </w:tabs>
        <w:autoSpaceDE w:val="0"/>
        <w:widowControl/>
        <w:spacing w:line="240" w:lineRule="auto" w:before="48" w:after="0"/>
        <w:ind w:left="1416" w:right="1728" w:firstLine="0"/>
        <w:jc w:val="left"/>
      </w:pPr>
      <w:r>
        <w:drawing>
          <wp:inline xmlns:a="http://schemas.openxmlformats.org/drawingml/2006/main" xmlns:pic="http://schemas.openxmlformats.org/drawingml/2006/picture">
            <wp:extent cx="242569" cy="105410"/>
            <wp:docPr id="162" name="Picture 16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>
                      <a:off x="0" y="0"/>
                      <a:ext cx="242569" cy="10541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 </w:t>
      </w:r>
      <w:r>
        <w:rPr>
          <w:rFonts w:ascii="Calibri Light" w:hAnsi="Calibri Light" w:eastAsia="Calibri Light"/>
          <w:b/>
          <w:i w:val="0"/>
          <w:color w:val="000000"/>
          <w:sz w:val="24"/>
        </w:rPr>
        <w:t>Formats</w:t>
      </w:r>
      <w:r>
        <w:rPr>
          <w:rFonts w:ascii="Calibri Light" w:hAnsi="Calibri Light" w:eastAsia="Calibri Light"/>
          <w:b/>
          <w:i w:val="0"/>
          <w:color w:val="000000"/>
          <w:sz w:val="22"/>
        </w:rPr>
        <w:t xml:space="preserve"> </w:t>
      </w:r>
      <w:r>
        <w:br/>
      </w: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 For all kinds of topographical data, the point "." must be the decimal separator. </w:t>
      </w:r>
    </w:p>
    <w:p>
      <w:pPr>
        <w:autoSpaceDN w:val="0"/>
        <w:autoSpaceDE w:val="0"/>
        <w:widowControl/>
        <w:spacing w:line="254" w:lineRule="exact" w:before="134" w:after="0"/>
        <w:ind w:left="1844" w:right="0" w:firstLine="0"/>
        <w:jc w:val="left"/>
      </w:pPr>
      <w:r>
        <w:rPr>
          <w:rFonts w:ascii="Calibri Light" w:hAnsi="Calibri Light" w:eastAsia="Calibri Light"/>
          <w:b/>
          <w:i w:val="0"/>
          <w:color w:val="000000"/>
          <w:sz w:val="22"/>
        </w:rPr>
        <w:t>1.19.1</w:t>
      </w:r>
      <w:r>
        <w:rPr>
          <w:rFonts w:ascii="Arial" w:hAnsi="Arial" w:eastAsia="Arial"/>
          <w:b/>
          <w:i w:val="0"/>
          <w:color w:val="000000"/>
          <w:sz w:val="22"/>
        </w:rPr>
        <w:t xml:space="preserve"> </w:t>
      </w:r>
      <w:r>
        <w:rPr>
          <w:rFonts w:ascii="Calibri Light" w:hAnsi="Calibri Light" w:eastAsia="Calibri Light"/>
          <w:b/>
          <w:i w:val="0"/>
          <w:color w:val="000000"/>
          <w:sz w:val="22"/>
        </w:rPr>
        <w:t xml:space="preserve">Topographical data (orography + roughness) </w:t>
      </w:r>
    </w:p>
    <w:p>
      <w:pPr>
        <w:autoSpaceDN w:val="0"/>
        <w:autoSpaceDE w:val="0"/>
        <w:widowControl/>
        <w:spacing w:line="256" w:lineRule="exact" w:before="134" w:after="0"/>
        <w:ind w:left="2282" w:right="0" w:firstLine="0"/>
        <w:jc w:val="left"/>
      </w:pPr>
      <w:r>
        <w:rPr>
          <w:rFonts w:ascii="Calibri Light" w:hAnsi="Calibri Light" w:eastAsia="Calibri Light"/>
          <w:b w:val="0"/>
          <w:i w:val="0"/>
          <w:color w:val="000000"/>
          <w:sz w:val="22"/>
        </w:rPr>
        <w:t>1.19.1.1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 </w:t>
      </w: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MAP format </w:t>
      </w:r>
    </w:p>
    <w:p>
      <w:pPr>
        <w:autoSpaceDN w:val="0"/>
        <w:autoSpaceDE w:val="0"/>
        <w:widowControl/>
        <w:spacing w:line="197" w:lineRule="auto" w:before="168" w:after="0"/>
        <w:ind w:left="1416" w:right="0" w:firstLine="0"/>
        <w:jc w:val="left"/>
      </w:pPr>
      <w:r>
        <w:rPr>
          <w:rFonts w:ascii="Calibri Light" w:hAnsi="Calibri Light" w:eastAsia="Calibri Light"/>
          <w:b w:val="0"/>
          <w:i w:val="0"/>
          <w:color w:val="000000"/>
          <w:sz w:val="22"/>
        </w:rPr>
        <w:t>The data is stored in an ASCII (text) file with a default file name extension "</w:t>
      </w:r>
      <w:r>
        <w:rPr>
          <w:rFonts w:ascii="Calibri Light" w:hAnsi="Calibri Light" w:eastAsia="Calibri Light"/>
          <w:b/>
          <w:i w:val="0"/>
          <w:color w:val="000000"/>
          <w:sz w:val="22"/>
        </w:rPr>
        <w:t>map</w:t>
      </w: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". </w:t>
      </w:r>
    </w:p>
    <w:p>
      <w:pPr>
        <w:autoSpaceDN w:val="0"/>
        <w:autoSpaceDE w:val="0"/>
        <w:widowControl/>
        <w:spacing w:line="245" w:lineRule="auto" w:before="318" w:after="0"/>
        <w:ind w:left="1416" w:right="0" w:firstLine="0"/>
        <w:jc w:val="left"/>
      </w:pP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The general format of the file is shown below. Numbers in the same line of the file must be separated </w:t>
      </w: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by a blank space (or spaces) or a comma. </w:t>
      </w:r>
    </w:p>
    <w:p>
      <w:pPr>
        <w:autoSpaceDN w:val="0"/>
        <w:autoSpaceDE w:val="0"/>
        <w:widowControl/>
        <w:spacing w:line="245" w:lineRule="auto" w:before="318" w:after="300"/>
        <w:ind w:left="1416" w:right="0" w:firstLine="0"/>
        <w:jc w:val="left"/>
      </w:pP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All the parameters used in the software are highlighted and detailed below. The other parameters not </w:t>
      </w: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mentioned are not used for data processing. </w:t>
      </w:r>
    </w:p>
    <w:p>
      <w:pPr>
        <w:sectPr>
          <w:pgSz w:w="11904" w:h="16838"/>
          <w:pgMar w:top="0" w:right="1440" w:bottom="17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7" w:lineRule="auto" w:before="122" w:after="0"/>
        <w:ind w:left="0" w:right="2604" w:firstLine="0"/>
        <w:jc w:val="right"/>
      </w:pPr>
      <w:r>
        <w:rPr>
          <w:shd w:val="clear" w:color="auto" w:fill="c00000"/>
          <w:rFonts w:ascii="Calibri Light" w:hAnsi="Calibri Light" w:eastAsia="Calibri Light"/>
          <w:b/>
          <w:i w:val="0"/>
          <w:color w:val="FFFFFF"/>
          <w:sz w:val="22"/>
        </w:rPr>
        <w:t>Line</w:t>
      </w:r>
      <w:r>
        <w:rPr>
          <w:shd w:val="clear" w:color="auto" w:fill="c00000"/>
          <w:rFonts w:ascii="Calibri Light" w:hAnsi="Calibri Light" w:eastAsia="Calibri Light"/>
          <w:b w:val="0"/>
          <w:i w:val="0"/>
          <w:color w:val="FFFFFF"/>
          <w:sz w:val="22"/>
        </w:rPr>
        <w:t xml:space="preserve"> </w:t>
      </w:r>
      <w:r>
        <w:rPr>
          <w:shd w:val="clear" w:color="auto" w:fill="c00000"/>
          <w:rFonts w:ascii="Calibri Light" w:hAnsi="Calibri Light" w:eastAsia="Calibri Light"/>
          <w:b/>
          <w:i w:val="0"/>
          <w:color w:val="FFFFFF"/>
          <w:sz w:val="22"/>
        </w:rPr>
        <w:t>Contents</w:t>
      </w:r>
      <w:r>
        <w:rPr>
          <w:shd w:val="clear" w:color="auto" w:fill="c00000"/>
          <w:rFonts w:ascii="Calibri Light" w:hAnsi="Calibri Light" w:eastAsia="Calibri Light"/>
          <w:b w:val="0"/>
          <w:i w:val="0"/>
          <w:color w:val="FFFFFF"/>
          <w:sz w:val="22"/>
        </w:rPr>
        <w:t xml:space="preserve"> </w:t>
      </w:r>
    </w:p>
    <w:p>
      <w:pPr>
        <w:sectPr>
          <w:type w:val="continuous"/>
          <w:pgSz w:w="11904" w:h="16838"/>
          <w:pgMar w:top="0" w:right="1440" w:bottom="170" w:left="0" w:header="720" w:footer="720" w:gutter="0"/>
          <w:cols w:num="2" w:equalWidth="0">
            <w:col w:w="5554" w:space="0"/>
            <w:col w:w="4910" w:space="0"/>
          </w:cols>
          <w:docGrid w:linePitch="360"/>
        </w:sectPr>
      </w:pPr>
    </w:p>
    <w:p>
      <w:pPr>
        <w:autoSpaceDN w:val="0"/>
        <w:autoSpaceDE w:val="0"/>
        <w:widowControl/>
        <w:spacing w:line="197" w:lineRule="auto" w:before="122" w:after="30"/>
        <w:ind w:left="0" w:right="0" w:firstLine="0"/>
        <w:jc w:val="center"/>
      </w:pPr>
      <w:r>
        <w:rPr>
          <w:rFonts w:ascii="Calibri Light" w:hAnsi="Calibri Light" w:eastAsia="Calibri Light"/>
          <w:b/>
          <w:i w:val="0"/>
          <w:color w:val="FFFFFF"/>
          <w:sz w:val="22"/>
        </w:rPr>
        <w:t>Comments</w:t>
      </w:r>
      <w:r>
        <w:rPr>
          <w:rFonts w:ascii="Calibri Light" w:hAnsi="Calibri Light" w:eastAsia="Calibri Light"/>
          <w:b w:val="0"/>
          <w:i w:val="0"/>
          <w:color w:val="FFFFFF"/>
          <w:sz w:val="22"/>
        </w:rPr>
        <w:t xml:space="preserve"> </w:t>
      </w:r>
    </w:p>
    <w:p>
      <w:pPr>
        <w:sectPr>
          <w:type w:val="nextColumn"/>
          <w:pgSz w:w="11904" w:h="16838"/>
          <w:pgMar w:top="0" w:right="1440" w:bottom="170" w:left="0" w:header="720" w:footer="720" w:gutter="0"/>
          <w:cols w:num="2" w:equalWidth="0">
            <w:col w:w="5554" w:space="0"/>
            <w:col w:w="4910" w:space="0"/>
          </w:cols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450.0" w:type="dxa"/>
      </w:tblPr>
      <w:tblGrid>
        <w:gridCol w:w="9024"/>
      </w:tblGrid>
      <w:tr>
        <w:trPr>
          <w:trHeight w:hRule="exact" w:val="776"/>
        </w:trPr>
        <w:tc>
          <w:tcPr>
            <w:tcW w:type="dxa" w:w="520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74" w:after="0"/>
              <w:ind w:left="0" w:right="0" w:firstLine="0"/>
              <w:jc w:val="center"/>
            </w:pPr>
            <w:r>
              <w:rPr>
                <w:rFonts w:ascii="Calibri Light" w:hAnsi="Calibri Light" w:eastAsia="Calibri Light"/>
                <w:b w:val="0"/>
                <w:i w:val="0"/>
                <w:color w:val="000000"/>
                <w:sz w:val="22"/>
              </w:rPr>
              <w:t xml:space="preserve">1 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006.0" w:type="dxa"/>
      </w:tblPr>
      <w:tblGrid>
        <w:gridCol w:w="9024"/>
      </w:tblGrid>
      <w:tr>
        <w:trPr>
          <w:trHeight w:hRule="exact" w:val="776"/>
        </w:trPr>
        <w:tc>
          <w:tcPr>
            <w:tcW w:type="dxa" w:w="3526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16" w:after="0"/>
              <w:ind w:left="78" w:right="432" w:firstLine="0"/>
              <w:jc w:val="left"/>
            </w:pPr>
            <w:r>
              <w:rPr>
                <w:rFonts w:ascii="Calibri Light" w:hAnsi="Calibri Light" w:eastAsia="Calibri Light"/>
                <w:b w:val="0"/>
                <w:i w:val="0"/>
                <w:color w:val="000000"/>
                <w:sz w:val="22"/>
              </w:rPr>
              <w:t xml:space="preserve">Text string identifying the terrain </w:t>
            </w:r>
            <w:r>
              <w:rPr>
                <w:rFonts w:ascii="Calibri Light" w:hAnsi="Calibri Light" w:eastAsia="Calibri Light"/>
                <w:b w:val="0"/>
                <w:i w:val="0"/>
                <w:color w:val="000000"/>
                <w:sz w:val="22"/>
              </w:rPr>
              <w:t xml:space="preserve">map. 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572.0" w:type="dxa"/>
      </w:tblPr>
      <w:tblGrid>
        <w:gridCol w:w="9024"/>
      </w:tblGrid>
      <w:tr>
        <w:trPr>
          <w:trHeight w:hRule="exact" w:val="776"/>
        </w:trPr>
        <w:tc>
          <w:tcPr>
            <w:tcW w:type="dxa" w:w="488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74" w:after="0"/>
              <w:ind w:left="74" w:right="0" w:firstLine="0"/>
              <w:jc w:val="left"/>
            </w:pPr>
            <w:r>
              <w:rPr>
                <w:rFonts w:ascii="Calibri Light" w:hAnsi="Calibri Light" w:eastAsia="Calibri Light"/>
                <w:b w:val="0"/>
                <w:i w:val="0"/>
                <w:color w:val="000000"/>
                <w:sz w:val="22"/>
              </w:rPr>
              <w:t xml:space="preserve">This line is not used in the data process. </w:t>
            </w:r>
          </w:p>
        </w:tc>
      </w:tr>
    </w:tbl>
    <w:p>
      <w:pPr>
        <w:autoSpaceDN w:val="0"/>
        <w:autoSpaceDE w:val="0"/>
        <w:widowControl/>
        <w:spacing w:line="3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450.0" w:type="dxa"/>
      </w:tblPr>
      <w:tblGrid>
        <w:gridCol w:w="9024"/>
      </w:tblGrid>
      <w:tr>
        <w:trPr>
          <w:trHeight w:hRule="exact" w:val="1090"/>
        </w:trPr>
        <w:tc>
          <w:tcPr>
            <w:tcW w:type="dxa" w:w="520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30" w:after="0"/>
              <w:ind w:left="0" w:right="0" w:firstLine="0"/>
              <w:jc w:val="center"/>
            </w:pPr>
            <w:r>
              <w:rPr>
                <w:rFonts w:ascii="Calibri Light" w:hAnsi="Calibri Light" w:eastAsia="Calibri Light"/>
                <w:b w:val="0"/>
                <w:i w:val="0"/>
                <w:color w:val="000000"/>
                <w:sz w:val="22"/>
              </w:rPr>
              <w:t xml:space="preserve">2 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006.0" w:type="dxa"/>
      </w:tblPr>
      <w:tblGrid>
        <w:gridCol w:w="9024"/>
      </w:tblGrid>
      <w:tr>
        <w:trPr>
          <w:trHeight w:hRule="exact" w:val="1090"/>
        </w:trPr>
        <w:tc>
          <w:tcPr>
            <w:tcW w:type="dxa" w:w="3526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76" w:after="0"/>
              <w:ind w:left="78" w:right="432" w:firstLine="0"/>
              <w:jc w:val="left"/>
            </w:pPr>
            <w:r>
              <w:rPr>
                <w:rFonts w:ascii="Calibri Light" w:hAnsi="Calibri Light" w:eastAsia="Calibri Light"/>
                <w:b w:val="0"/>
                <w:i w:val="0"/>
                <w:color w:val="000000"/>
                <w:sz w:val="22"/>
              </w:rPr>
              <w:t xml:space="preserve">not_used / not_used / </w:t>
            </w:r>
            <w:r>
              <w:rPr>
                <w:rFonts w:ascii="Calibri Light" w:hAnsi="Calibri Light" w:eastAsia="Calibri Light"/>
                <w:b/>
                <w:i w:val="0"/>
                <w:color w:val="000000"/>
                <w:sz w:val="22"/>
              </w:rPr>
              <w:t>offsetX</w:t>
            </w:r>
            <w:r>
              <w:rPr>
                <w:rFonts w:ascii="Calibri Light" w:hAnsi="Calibri Light" w:eastAsia="Calibri Light"/>
                <w:b w:val="0"/>
                <w:i w:val="0"/>
                <w:color w:val="000000"/>
                <w:sz w:val="22"/>
              </w:rPr>
              <w:t xml:space="preserve"> / </w:t>
            </w:r>
            <w:r>
              <w:rPr>
                <w:rFonts w:ascii="Calibri Light" w:hAnsi="Calibri Light" w:eastAsia="Calibri Light"/>
                <w:b/>
                <w:i w:val="0"/>
                <w:color w:val="000000"/>
                <w:sz w:val="22"/>
              </w:rPr>
              <w:t>offsetY</w:t>
            </w:r>
            <w:r>
              <w:rPr>
                <w:rFonts w:ascii="Calibri Light" w:hAnsi="Calibri Light" w:eastAsia="Calibri Light"/>
                <w:b w:val="0"/>
                <w:i w:val="0"/>
                <w:color w:val="000000"/>
                <w:sz w:val="22"/>
              </w:rPr>
              <w:t xml:space="preserve"> 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572.0" w:type="dxa"/>
      </w:tblPr>
      <w:tblGrid>
        <w:gridCol w:w="9024"/>
      </w:tblGrid>
      <w:tr>
        <w:trPr>
          <w:trHeight w:hRule="exact" w:val="1090"/>
        </w:trPr>
        <w:tc>
          <w:tcPr>
            <w:tcW w:type="dxa" w:w="488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22" w:after="0"/>
              <w:ind w:left="74" w:right="0" w:firstLine="0"/>
              <w:jc w:val="left"/>
            </w:pPr>
            <w:r>
              <w:rPr>
                <w:rFonts w:ascii="Calibri Light" w:hAnsi="Calibri Light" w:eastAsia="Calibri Light"/>
                <w:b/>
                <w:i w:val="0"/>
                <w:color w:val="000000"/>
                <w:sz w:val="22"/>
              </w:rPr>
              <w:t>offsetX</w:t>
            </w:r>
            <w:r>
              <w:rPr>
                <w:rFonts w:ascii="Calibri Light" w:hAnsi="Calibri Light" w:eastAsia="Calibri Light"/>
                <w:b w:val="0"/>
                <w:i w:val="0"/>
                <w:color w:val="000000"/>
                <w:sz w:val="22"/>
              </w:rPr>
              <w:t xml:space="preserve"> and </w:t>
            </w:r>
            <w:r>
              <w:rPr>
                <w:rFonts w:ascii="Calibri Light" w:hAnsi="Calibri Light" w:eastAsia="Calibri Light"/>
                <w:b/>
                <w:i w:val="0"/>
                <w:color w:val="000000"/>
                <w:sz w:val="22"/>
              </w:rPr>
              <w:t>offsetY</w:t>
            </w:r>
            <w:r>
              <w:rPr>
                <w:rFonts w:ascii="Calibri Light" w:hAnsi="Calibri Light" w:eastAsia="Calibri Light"/>
                <w:b w:val="0"/>
                <w:i w:val="0"/>
                <w:color w:val="000000"/>
                <w:sz w:val="22"/>
              </w:rPr>
              <w:t xml:space="preserve"> affect the data processing. </w:t>
            </w:r>
          </w:p>
          <w:p>
            <w:pPr>
              <w:autoSpaceDN w:val="0"/>
              <w:autoSpaceDE w:val="0"/>
              <w:widowControl/>
              <w:spacing w:line="245" w:lineRule="auto" w:before="88" w:after="0"/>
              <w:ind w:left="74" w:right="0" w:firstLine="0"/>
              <w:jc w:val="left"/>
            </w:pPr>
            <w:r>
              <w:rPr>
                <w:rFonts w:ascii="Calibri Light" w:hAnsi="Calibri Light" w:eastAsia="Calibri Light"/>
                <w:b w:val="0"/>
                <w:i w:val="0"/>
                <w:color w:val="000000"/>
                <w:sz w:val="22"/>
              </w:rPr>
              <w:t xml:space="preserve">In most of the cases (no data transformation to be </w:t>
            </w:r>
            <w:r>
              <w:rPr>
                <w:rFonts w:ascii="Calibri Light" w:hAnsi="Calibri Light" w:eastAsia="Calibri Light"/>
                <w:b w:val="0"/>
                <w:i w:val="0"/>
                <w:color w:val="000000"/>
                <w:sz w:val="22"/>
              </w:rPr>
              <w:t xml:space="preserve">applied), </w:t>
            </w:r>
            <w:r>
              <w:rPr>
                <w:rFonts w:ascii="Calibri Light" w:hAnsi="Calibri Light" w:eastAsia="Calibri Light"/>
                <w:b/>
                <w:i w:val="0"/>
                <w:color w:val="000000"/>
                <w:sz w:val="22"/>
              </w:rPr>
              <w:t>offsetX</w:t>
            </w:r>
            <w:r>
              <w:rPr>
                <w:rFonts w:ascii="Calibri Light" w:hAnsi="Calibri Light" w:eastAsia="Calibri Light"/>
                <w:b w:val="0"/>
                <w:i w:val="0"/>
                <w:color w:val="000000"/>
                <w:sz w:val="22"/>
              </w:rPr>
              <w:t xml:space="preserve"> and </w:t>
            </w:r>
            <w:r>
              <w:rPr>
                <w:rFonts w:ascii="Calibri Light" w:hAnsi="Calibri Light" w:eastAsia="Calibri Light"/>
                <w:b/>
                <w:i w:val="0"/>
                <w:color w:val="000000"/>
                <w:sz w:val="22"/>
              </w:rPr>
              <w:t>offsetY</w:t>
            </w:r>
            <w:r>
              <w:rPr>
                <w:rFonts w:ascii="Calibri Light" w:hAnsi="Calibri Light" w:eastAsia="Calibri Light"/>
                <w:b w:val="0"/>
                <w:i w:val="0"/>
                <w:color w:val="000000"/>
                <w:sz w:val="22"/>
              </w:rPr>
              <w:t xml:space="preserve"> are equal to </w:t>
            </w:r>
            <w:r>
              <w:rPr>
                <w:rFonts w:ascii="Calibri Light" w:hAnsi="Calibri Light" w:eastAsia="Calibri Light"/>
                <w:b/>
                <w:i w:val="0"/>
                <w:color w:val="000000"/>
                <w:sz w:val="22"/>
              </w:rPr>
              <w:t>0</w:t>
            </w:r>
            <w:r>
              <w:rPr>
                <w:rFonts w:ascii="Calibri Light" w:hAnsi="Calibri Light" w:eastAsia="Calibri Light"/>
                <w:b w:val="0"/>
                <w:i w:val="0"/>
                <w:color w:val="000000"/>
                <w:sz w:val="22"/>
              </w:rPr>
              <w:t xml:space="preserve">. </w:t>
            </w:r>
          </w:p>
        </w:tc>
      </w:tr>
    </w:tbl>
    <w:p>
      <w:pPr>
        <w:autoSpaceDN w:val="0"/>
        <w:autoSpaceDE w:val="0"/>
        <w:widowControl/>
        <w:spacing w:line="28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450.0" w:type="dxa"/>
      </w:tblPr>
      <w:tblGrid>
        <w:gridCol w:w="9024"/>
      </w:tblGrid>
      <w:tr>
        <w:trPr>
          <w:trHeight w:hRule="exact" w:val="1084"/>
        </w:trPr>
        <w:tc>
          <w:tcPr>
            <w:tcW w:type="dxa" w:w="520"/>
            <w:tcBorders>
              <w:start w:sz="3.2000000000000455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8" w:after="0"/>
              <w:ind w:left="0" w:right="0" w:firstLine="0"/>
              <w:jc w:val="center"/>
            </w:pPr>
            <w:r>
              <w:rPr>
                <w:rFonts w:ascii="Calibri Light" w:hAnsi="Calibri Light" w:eastAsia="Calibri Light"/>
                <w:b w:val="0"/>
                <w:i w:val="0"/>
                <w:color w:val="000000"/>
                <w:sz w:val="22"/>
              </w:rPr>
              <w:t xml:space="preserve">3 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006.0" w:type="dxa"/>
      </w:tblPr>
      <w:tblGrid>
        <w:gridCol w:w="9024"/>
      </w:tblGrid>
      <w:tr>
        <w:trPr>
          <w:trHeight w:hRule="exact" w:val="1084"/>
        </w:trPr>
        <w:tc>
          <w:tcPr>
            <w:tcW w:type="dxa" w:w="3526"/>
            <w:tcBorders>
              <w:start w:sz="4.0" w:val="single" w:color="#000000"/>
              <w:top w:sz="4.0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74" w:after="0"/>
              <w:ind w:left="78" w:right="144" w:firstLine="0"/>
              <w:jc w:val="left"/>
            </w:pPr>
            <w:r>
              <w:rPr>
                <w:rFonts w:ascii="Calibri Light" w:hAnsi="Calibri Light" w:eastAsia="Calibri Light"/>
                <w:b w:val="0"/>
                <w:i w:val="0"/>
                <w:color w:val="000000"/>
                <w:sz w:val="22"/>
              </w:rPr>
              <w:t xml:space="preserve">not_used / not_used / </w:t>
            </w:r>
            <w:r>
              <w:rPr>
                <w:rFonts w:ascii="Calibri Light" w:hAnsi="Calibri Light" w:eastAsia="Calibri Light"/>
                <w:b/>
                <w:i w:val="0"/>
                <w:color w:val="000000"/>
                <w:sz w:val="22"/>
              </w:rPr>
              <w:t>offsetMax</w:t>
            </w:r>
            <w:r>
              <w:rPr>
                <w:rFonts w:ascii="Calibri Light" w:hAnsi="Calibri Light" w:eastAsia="Calibri Light"/>
                <w:b w:val="0"/>
                <w:i w:val="0"/>
                <w:color w:val="000000"/>
                <w:sz w:val="22"/>
              </w:rPr>
              <w:t xml:space="preserve"> / </w:t>
            </w:r>
            <w:r>
              <w:rPr>
                <w:rFonts w:ascii="Calibri Light" w:hAnsi="Calibri Light" w:eastAsia="Calibri Light"/>
                <w:b w:val="0"/>
                <w:i w:val="0"/>
                <w:color w:val="000000"/>
                <w:sz w:val="22"/>
              </w:rPr>
              <w:t xml:space="preserve">not_used 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572.0" w:type="dxa"/>
      </w:tblPr>
      <w:tblGrid>
        <w:gridCol w:w="9024"/>
      </w:tblGrid>
      <w:tr>
        <w:trPr>
          <w:trHeight w:hRule="exact" w:val="1084"/>
        </w:trPr>
        <w:tc>
          <w:tcPr>
            <w:tcW w:type="dxa" w:w="4888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20" w:after="0"/>
              <w:ind w:left="74" w:right="0" w:firstLine="0"/>
              <w:jc w:val="left"/>
            </w:pPr>
            <w:r>
              <w:rPr>
                <w:rFonts w:ascii="Calibri Light" w:hAnsi="Calibri Light" w:eastAsia="Calibri Light"/>
                <w:b/>
                <w:i w:val="0"/>
                <w:color w:val="000000"/>
                <w:sz w:val="22"/>
              </w:rPr>
              <w:t>offsetMax</w:t>
            </w:r>
            <w:r>
              <w:rPr>
                <w:rFonts w:ascii="Calibri Light" w:hAnsi="Calibri Light" w:eastAsia="Calibri Light"/>
                <w:b w:val="0"/>
                <w:i w:val="0"/>
                <w:color w:val="000000"/>
                <w:sz w:val="22"/>
              </w:rPr>
              <w:t xml:space="preserve"> affects the data processing. </w:t>
            </w:r>
          </w:p>
          <w:p>
            <w:pPr>
              <w:autoSpaceDN w:val="0"/>
              <w:autoSpaceDE w:val="0"/>
              <w:widowControl/>
              <w:spacing w:line="245" w:lineRule="auto" w:before="86" w:after="0"/>
              <w:ind w:left="74" w:right="0" w:firstLine="0"/>
              <w:jc w:val="left"/>
            </w:pPr>
            <w:r>
              <w:rPr>
                <w:rFonts w:ascii="Calibri Light" w:hAnsi="Calibri Light" w:eastAsia="Calibri Light"/>
                <w:b w:val="0"/>
                <w:i w:val="0"/>
                <w:color w:val="000000"/>
                <w:sz w:val="22"/>
              </w:rPr>
              <w:t xml:space="preserve">In most of the cases (no data transformation is to be </w:t>
            </w:r>
            <w:r>
              <w:rPr>
                <w:rFonts w:ascii="Calibri Light" w:hAnsi="Calibri Light" w:eastAsia="Calibri Light"/>
                <w:b w:val="0"/>
                <w:i w:val="0"/>
                <w:color w:val="000000"/>
                <w:sz w:val="22"/>
              </w:rPr>
              <w:t xml:space="preserve">applied), </w:t>
            </w:r>
            <w:r>
              <w:rPr>
                <w:rFonts w:ascii="Calibri Light" w:hAnsi="Calibri Light" w:eastAsia="Calibri Light"/>
                <w:b/>
                <w:i w:val="0"/>
                <w:color w:val="000000"/>
                <w:sz w:val="22"/>
              </w:rPr>
              <w:t>offsetMax</w:t>
            </w:r>
            <w:r>
              <w:rPr>
                <w:rFonts w:ascii="Calibri Light" w:hAnsi="Calibri Light" w:eastAsia="Calibri Light"/>
                <w:b w:val="0"/>
                <w:i w:val="0"/>
                <w:color w:val="000000"/>
                <w:sz w:val="22"/>
              </w:rPr>
              <w:t xml:space="preserve"> is equal to </w:t>
            </w:r>
            <w:r>
              <w:rPr>
                <w:rFonts w:ascii="Calibri Light" w:hAnsi="Calibri Light" w:eastAsia="Calibri Light"/>
                <w:b/>
                <w:i w:val="0"/>
                <w:color w:val="000000"/>
                <w:sz w:val="22"/>
              </w:rPr>
              <w:t>1</w:t>
            </w:r>
            <w:r>
              <w:rPr>
                <w:rFonts w:ascii="Calibri Light" w:hAnsi="Calibri Light" w:eastAsia="Calibri Light"/>
                <w:b w:val="0"/>
                <w:i w:val="0"/>
                <w:color w:val="000000"/>
                <w:sz w:val="22"/>
              </w:rPr>
              <w:t xml:space="preserve">. </w:t>
            </w:r>
          </w:p>
        </w:tc>
      </w:tr>
    </w:tbl>
    <w:p>
      <w:pPr>
        <w:autoSpaceDN w:val="0"/>
        <w:autoSpaceDE w:val="0"/>
        <w:widowControl/>
        <w:spacing w:line="2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450.0" w:type="dxa"/>
      </w:tblPr>
      <w:tblGrid>
        <w:gridCol w:w="9024"/>
      </w:tblGrid>
      <w:tr>
        <w:trPr>
          <w:trHeight w:hRule="exact" w:val="470"/>
        </w:trPr>
        <w:tc>
          <w:tcPr>
            <w:tcW w:type="dxa" w:w="520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24" w:after="0"/>
              <w:ind w:left="0" w:right="0" w:firstLine="0"/>
              <w:jc w:val="center"/>
            </w:pPr>
            <w:r>
              <w:rPr>
                <w:rFonts w:ascii="Calibri Light" w:hAnsi="Calibri Light" w:eastAsia="Calibri Light"/>
                <w:b w:val="0"/>
                <w:i w:val="0"/>
                <w:color w:val="000000"/>
                <w:sz w:val="22"/>
              </w:rPr>
              <w:t xml:space="preserve">4 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006.0" w:type="dxa"/>
      </w:tblPr>
      <w:tblGrid>
        <w:gridCol w:w="9024"/>
      </w:tblGrid>
      <w:tr>
        <w:trPr>
          <w:trHeight w:hRule="exact" w:val="470"/>
        </w:trPr>
        <w:tc>
          <w:tcPr>
            <w:tcW w:type="dxa" w:w="3526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24" w:after="0"/>
              <w:ind w:left="78" w:right="0" w:firstLine="0"/>
              <w:jc w:val="left"/>
            </w:pPr>
            <w:r>
              <w:rPr>
                <w:rFonts w:ascii="Calibri Light" w:hAnsi="Calibri Light" w:eastAsia="Calibri Light"/>
                <w:b w:val="0"/>
                <w:i w:val="0"/>
                <w:color w:val="000000"/>
                <w:sz w:val="22"/>
              </w:rPr>
              <w:t xml:space="preserve">not_used / not_used 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572.0" w:type="dxa"/>
      </w:tblPr>
      <w:tblGrid>
        <w:gridCol w:w="9024"/>
      </w:tblGrid>
      <w:tr>
        <w:trPr>
          <w:trHeight w:hRule="exact" w:val="470"/>
        </w:trPr>
        <w:tc>
          <w:tcPr>
            <w:tcW w:type="dxa" w:w="488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24" w:after="0"/>
              <w:ind w:left="74" w:right="0" w:firstLine="0"/>
              <w:jc w:val="left"/>
            </w:pPr>
            <w:r>
              <w:rPr>
                <w:rFonts w:ascii="Calibri Light" w:hAnsi="Calibri Light" w:eastAsia="Calibri Light"/>
                <w:b w:val="0"/>
                <w:i w:val="0"/>
                <w:color w:val="000000"/>
                <w:sz w:val="22"/>
              </w:rPr>
              <w:t xml:space="preserve">This line is not used in the data process. </w:t>
            </w:r>
          </w:p>
        </w:tc>
      </w:tr>
    </w:tbl>
    <w:p>
      <w:pPr>
        <w:autoSpaceDN w:val="0"/>
        <w:autoSpaceDE w:val="0"/>
        <w:widowControl/>
        <w:spacing w:line="3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450.0" w:type="dxa"/>
      </w:tblPr>
      <w:tblGrid>
        <w:gridCol w:w="9024"/>
      </w:tblGrid>
      <w:tr>
        <w:trPr>
          <w:trHeight w:hRule="exact" w:val="782"/>
        </w:trPr>
        <w:tc>
          <w:tcPr>
            <w:tcW w:type="dxa" w:w="520"/>
            <w:tcBorders>
              <w:start w:sz="3.2000000000000455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76" w:after="0"/>
              <w:ind w:left="0" w:right="0" w:firstLine="0"/>
              <w:jc w:val="center"/>
            </w:pPr>
            <w:r>
              <w:rPr>
                <w:rFonts w:ascii="Calibri Light" w:hAnsi="Calibri Light" w:eastAsia="Calibri Light"/>
                <w:b w:val="0"/>
                <w:i w:val="0"/>
                <w:color w:val="000000"/>
                <w:sz w:val="22"/>
              </w:rPr>
              <w:t xml:space="preserve">5A 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006.0" w:type="dxa"/>
      </w:tblPr>
      <w:tblGrid>
        <w:gridCol w:w="9024"/>
      </w:tblGrid>
      <w:tr>
        <w:trPr>
          <w:trHeight w:hRule="exact" w:val="782"/>
        </w:trPr>
        <w:tc>
          <w:tcPr>
            <w:tcW w:type="dxa" w:w="3526"/>
            <w:tcBorders>
              <w:start w:sz="4.0" w:val="single" w:color="#000000"/>
              <w:top w:sz="4.0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22" w:after="0"/>
              <w:ind w:left="78" w:right="432" w:firstLine="0"/>
              <w:jc w:val="left"/>
            </w:pPr>
            <w:r>
              <w:rPr>
                <w:rFonts w:ascii="Calibri Light" w:hAnsi="Calibri Light" w:eastAsia="Calibri Light"/>
                <w:b/>
                <w:i w:val="0"/>
                <w:color w:val="000000"/>
                <w:sz w:val="22"/>
              </w:rPr>
              <w:t>Elevation</w:t>
            </w:r>
            <w:r>
              <w:rPr>
                <w:rFonts w:ascii="Calibri Light" w:hAnsi="Calibri Light" w:eastAsia="Calibri Light"/>
                <w:b w:val="0"/>
                <w:i w:val="0"/>
                <w:color w:val="000000"/>
                <w:sz w:val="22"/>
              </w:rPr>
              <w:t xml:space="preserve"> / </w:t>
            </w:r>
            <w:r>
              <w:rPr>
                <w:rFonts w:ascii="Calibri Light" w:hAnsi="Calibri Light" w:eastAsia="Calibri Light"/>
                <w:b/>
                <w:i w:val="0"/>
                <w:color w:val="000000"/>
                <w:sz w:val="22"/>
              </w:rPr>
              <w:t>N</w:t>
            </w:r>
            <w:r>
              <w:rPr>
                <w:rFonts w:ascii="Calibri Light" w:hAnsi="Calibri Light" w:eastAsia="Calibri Light"/>
                <w:b w:val="0"/>
                <w:i w:val="0"/>
                <w:color w:val="000000"/>
                <w:sz w:val="22"/>
              </w:rPr>
              <w:t xml:space="preserve"> (number of points </w:t>
            </w:r>
            <w:r>
              <w:rPr>
                <w:rFonts w:ascii="Calibri Light" w:hAnsi="Calibri Light" w:eastAsia="Calibri Light"/>
                <w:b w:val="0"/>
                <w:i w:val="0"/>
                <w:color w:val="000000"/>
                <w:sz w:val="22"/>
              </w:rPr>
              <w:t xml:space="preserve">defining the contour) 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572.0" w:type="dxa"/>
      </w:tblPr>
      <w:tblGrid>
        <w:gridCol w:w="9024"/>
      </w:tblGrid>
      <w:tr>
        <w:trPr>
          <w:trHeight w:hRule="exact" w:val="782"/>
        </w:trPr>
        <w:tc>
          <w:tcPr>
            <w:tcW w:type="dxa" w:w="4888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76" w:after="0"/>
              <w:ind w:left="74" w:right="0" w:firstLine="0"/>
              <w:jc w:val="left"/>
            </w:pPr>
            <w:r>
              <w:rPr>
                <w:rFonts w:ascii="Calibri Light" w:hAnsi="Calibri Light" w:eastAsia="Calibri Light"/>
                <w:b w:val="0"/>
                <w:i w:val="0"/>
                <w:color w:val="000000"/>
                <w:sz w:val="22"/>
              </w:rPr>
              <w:t xml:space="preserve">Elevation contour </w:t>
            </w:r>
          </w:p>
        </w:tc>
      </w:tr>
    </w:tbl>
    <w:p>
      <w:pPr>
        <w:autoSpaceDN w:val="0"/>
        <w:autoSpaceDE w:val="0"/>
        <w:widowControl/>
        <w:spacing w:line="2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450.0" w:type="dxa"/>
      </w:tblPr>
      <w:tblGrid>
        <w:gridCol w:w="9024"/>
      </w:tblGrid>
      <w:tr>
        <w:trPr>
          <w:trHeight w:hRule="exact" w:val="780"/>
        </w:trPr>
        <w:tc>
          <w:tcPr>
            <w:tcW w:type="dxa" w:w="520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78" w:after="0"/>
              <w:ind w:left="0" w:right="0" w:firstLine="0"/>
              <w:jc w:val="center"/>
            </w:pPr>
            <w:r>
              <w:rPr>
                <w:rFonts w:ascii="Calibri Light" w:hAnsi="Calibri Light" w:eastAsia="Calibri Light"/>
                <w:b w:val="0"/>
                <w:i w:val="0"/>
                <w:color w:val="000000"/>
                <w:sz w:val="22"/>
              </w:rPr>
              <w:t xml:space="preserve">5B 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006.0" w:type="dxa"/>
      </w:tblPr>
      <w:tblGrid>
        <w:gridCol w:w="9024"/>
      </w:tblGrid>
      <w:tr>
        <w:trPr>
          <w:trHeight w:hRule="exact" w:val="780"/>
        </w:trPr>
        <w:tc>
          <w:tcPr>
            <w:tcW w:type="dxa" w:w="3526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24" w:after="0"/>
              <w:ind w:left="78" w:right="288" w:firstLine="0"/>
              <w:jc w:val="left"/>
            </w:pPr>
            <w:r>
              <w:rPr>
                <w:rFonts w:ascii="Calibri Light" w:hAnsi="Calibri Light" w:eastAsia="Calibri Light"/>
                <w:b/>
                <w:i w:val="0"/>
                <w:color w:val="000000"/>
                <w:sz w:val="22"/>
              </w:rPr>
              <w:t>Zo</w:t>
            </w:r>
            <w:r>
              <w:rPr>
                <w:rFonts w:ascii="Calibri Light" w:hAnsi="Calibri Light" w:eastAsia="Calibri Light"/>
                <w:b/>
                <w:i w:val="0"/>
                <w:color w:val="000000"/>
                <w:sz w:val="14"/>
              </w:rPr>
              <w:t>left</w:t>
            </w:r>
            <w:r>
              <w:rPr>
                <w:rFonts w:ascii="Calibri Light" w:hAnsi="Calibri Light" w:eastAsia="Calibri Light"/>
                <w:b w:val="0"/>
                <w:i w:val="0"/>
                <w:color w:val="000000"/>
                <w:sz w:val="22"/>
              </w:rPr>
              <w:t xml:space="preserve"> / </w:t>
            </w:r>
            <w:r>
              <w:rPr>
                <w:rFonts w:ascii="Calibri Light" w:hAnsi="Calibri Light" w:eastAsia="Calibri Light"/>
                <w:b/>
                <w:i w:val="0"/>
                <w:color w:val="000000"/>
                <w:sz w:val="22"/>
              </w:rPr>
              <w:t>Zo</w:t>
            </w:r>
            <w:r>
              <w:rPr>
                <w:rFonts w:ascii="Calibri Light" w:hAnsi="Calibri Light" w:eastAsia="Calibri Light"/>
                <w:b/>
                <w:i w:val="0"/>
                <w:color w:val="000000"/>
                <w:sz w:val="14"/>
              </w:rPr>
              <w:t>right</w:t>
            </w:r>
            <w:r>
              <w:rPr>
                <w:rFonts w:ascii="Calibri Light" w:hAnsi="Calibri Light" w:eastAsia="Calibri Light"/>
                <w:b w:val="0"/>
                <w:i w:val="0"/>
                <w:color w:val="000000"/>
                <w:sz w:val="22"/>
              </w:rPr>
              <w:t xml:space="preserve"> / </w:t>
            </w:r>
            <w:r>
              <w:rPr>
                <w:rFonts w:ascii="Calibri Light" w:hAnsi="Calibri Light" w:eastAsia="Calibri Light"/>
                <w:b/>
                <w:i w:val="0"/>
                <w:color w:val="000000"/>
                <w:sz w:val="22"/>
              </w:rPr>
              <w:t>N</w:t>
            </w:r>
            <w:r>
              <w:rPr>
                <w:rFonts w:ascii="Calibri Light" w:hAnsi="Calibri Light" w:eastAsia="Calibri Light"/>
                <w:b w:val="0"/>
                <w:i w:val="0"/>
                <w:color w:val="000000"/>
                <w:sz w:val="22"/>
              </w:rPr>
              <w:t xml:space="preserve"> (number of points </w:t>
            </w:r>
            <w:r>
              <w:rPr>
                <w:rFonts w:ascii="Calibri Light" w:hAnsi="Calibri Light" w:eastAsia="Calibri Light"/>
                <w:b w:val="0"/>
                <w:i w:val="0"/>
                <w:color w:val="000000"/>
                <w:sz w:val="22"/>
              </w:rPr>
              <w:t xml:space="preserve">defining the contour) 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572.0" w:type="dxa"/>
      </w:tblPr>
      <w:tblGrid>
        <w:gridCol w:w="9024"/>
      </w:tblGrid>
      <w:tr>
        <w:trPr>
          <w:trHeight w:hRule="exact" w:val="780"/>
        </w:trPr>
        <w:tc>
          <w:tcPr>
            <w:tcW w:type="dxa" w:w="488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78" w:after="0"/>
              <w:ind w:left="74" w:right="0" w:firstLine="0"/>
              <w:jc w:val="left"/>
            </w:pPr>
            <w:r>
              <w:rPr>
                <w:rFonts w:ascii="Calibri Light" w:hAnsi="Calibri Light" w:eastAsia="Calibri Light"/>
                <w:b w:val="0"/>
                <w:i w:val="0"/>
                <w:color w:val="000000"/>
                <w:sz w:val="22"/>
              </w:rPr>
              <w:t xml:space="preserve">Roughness contour </w:t>
            </w:r>
          </w:p>
        </w:tc>
      </w:tr>
    </w:tbl>
    <w:p>
      <w:pPr>
        <w:autoSpaceDN w:val="0"/>
        <w:autoSpaceDE w:val="0"/>
        <w:widowControl/>
        <w:spacing w:line="2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450.0" w:type="dxa"/>
      </w:tblPr>
      <w:tblGrid>
        <w:gridCol w:w="9024"/>
      </w:tblGrid>
      <w:tr>
        <w:trPr>
          <w:trHeight w:hRule="exact" w:val="778"/>
        </w:trPr>
        <w:tc>
          <w:tcPr>
            <w:tcW w:type="dxa" w:w="520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76" w:after="0"/>
              <w:ind w:left="0" w:right="0" w:firstLine="0"/>
              <w:jc w:val="center"/>
            </w:pPr>
            <w:r>
              <w:rPr>
                <w:rFonts w:ascii="Calibri Light" w:hAnsi="Calibri Light" w:eastAsia="Calibri Light"/>
                <w:b w:val="0"/>
                <w:i w:val="0"/>
                <w:color w:val="000000"/>
                <w:sz w:val="22"/>
              </w:rPr>
              <w:t xml:space="preserve">5C 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006.0" w:type="dxa"/>
      </w:tblPr>
      <w:tblGrid>
        <w:gridCol w:w="9024"/>
      </w:tblGrid>
      <w:tr>
        <w:trPr>
          <w:trHeight w:hRule="exact" w:val="778"/>
        </w:trPr>
        <w:tc>
          <w:tcPr>
            <w:tcW w:type="dxa" w:w="3526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22" w:after="0"/>
              <w:ind w:left="78" w:right="0" w:firstLine="0"/>
              <w:jc w:val="left"/>
            </w:pPr>
            <w:r>
              <w:rPr>
                <w:rFonts w:ascii="Calibri Light" w:hAnsi="Calibri Light" w:eastAsia="Calibri Light"/>
                <w:b/>
                <w:i w:val="0"/>
                <w:color w:val="000000"/>
                <w:sz w:val="22"/>
              </w:rPr>
              <w:t>Zo</w:t>
            </w:r>
            <w:r>
              <w:rPr>
                <w:rFonts w:ascii="Calibri Light" w:hAnsi="Calibri Light" w:eastAsia="Calibri Light"/>
                <w:b/>
                <w:i w:val="0"/>
                <w:color w:val="000000"/>
                <w:sz w:val="14"/>
              </w:rPr>
              <w:t>left</w:t>
            </w:r>
            <w:r>
              <w:rPr>
                <w:rFonts w:ascii="Calibri Light" w:hAnsi="Calibri Light" w:eastAsia="Calibri Light"/>
                <w:b w:val="0"/>
                <w:i w:val="0"/>
                <w:color w:val="000000"/>
                <w:sz w:val="22"/>
              </w:rPr>
              <w:t xml:space="preserve"> / </w:t>
            </w:r>
            <w:r>
              <w:rPr>
                <w:rFonts w:ascii="Calibri Light" w:hAnsi="Calibri Light" w:eastAsia="Calibri Light"/>
                <w:b/>
                <w:i w:val="0"/>
                <w:color w:val="000000"/>
                <w:sz w:val="22"/>
              </w:rPr>
              <w:t>Zo</w:t>
            </w:r>
            <w:r>
              <w:rPr>
                <w:rFonts w:ascii="Calibri Light" w:hAnsi="Calibri Light" w:eastAsia="Calibri Light"/>
                <w:b/>
                <w:i w:val="0"/>
                <w:color w:val="000000"/>
                <w:sz w:val="14"/>
              </w:rPr>
              <w:t>right</w:t>
            </w:r>
            <w:r>
              <w:rPr>
                <w:rFonts w:ascii="Calibri Light" w:hAnsi="Calibri Light" w:eastAsia="Calibri Light"/>
                <w:b w:val="0"/>
                <w:i w:val="0"/>
                <w:color w:val="000000"/>
                <w:sz w:val="22"/>
              </w:rPr>
              <w:t xml:space="preserve"> / </w:t>
            </w:r>
            <w:r>
              <w:rPr>
                <w:rFonts w:ascii="Calibri Light" w:hAnsi="Calibri Light" w:eastAsia="Calibri Light"/>
                <w:b/>
                <w:i w:val="0"/>
                <w:color w:val="000000"/>
                <w:sz w:val="22"/>
              </w:rPr>
              <w:t>Elevation</w:t>
            </w:r>
            <w:r>
              <w:rPr>
                <w:rFonts w:ascii="Calibri Light" w:hAnsi="Calibri Light" w:eastAsia="Calibri Light"/>
                <w:b w:val="0"/>
                <w:i w:val="0"/>
                <w:color w:val="000000"/>
                <w:sz w:val="22"/>
              </w:rPr>
              <w:t xml:space="preserve"> / </w:t>
            </w:r>
            <w:r>
              <w:rPr>
                <w:rFonts w:ascii="Calibri Light" w:hAnsi="Calibri Light" w:eastAsia="Calibri Light"/>
                <w:b/>
                <w:i w:val="0"/>
                <w:color w:val="000000"/>
                <w:sz w:val="22"/>
              </w:rPr>
              <w:t>N</w:t>
            </w:r>
            <w:r>
              <w:rPr>
                <w:rFonts w:ascii="Calibri Light" w:hAnsi="Calibri Light" w:eastAsia="Calibri Light"/>
                <w:b w:val="0"/>
                <w:i w:val="0"/>
                <w:color w:val="000000"/>
                <w:sz w:val="22"/>
              </w:rPr>
              <w:t xml:space="preserve"> (number </w:t>
            </w:r>
            <w:r>
              <w:rPr>
                <w:rFonts w:ascii="Calibri Light" w:hAnsi="Calibri Light" w:eastAsia="Calibri Light"/>
                <w:b w:val="0"/>
                <w:i w:val="0"/>
                <w:color w:val="000000"/>
                <w:sz w:val="22"/>
              </w:rPr>
              <w:t xml:space="preserve">of points defining the contour) 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572.0" w:type="dxa"/>
      </w:tblPr>
      <w:tblGrid>
        <w:gridCol w:w="9024"/>
      </w:tblGrid>
      <w:tr>
        <w:trPr>
          <w:trHeight w:hRule="exact" w:val="778"/>
        </w:trPr>
        <w:tc>
          <w:tcPr>
            <w:tcW w:type="dxa" w:w="488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76" w:after="0"/>
              <w:ind w:left="74" w:right="0" w:firstLine="0"/>
              <w:jc w:val="left"/>
            </w:pPr>
            <w:r>
              <w:rPr>
                <w:rFonts w:ascii="Calibri Light" w:hAnsi="Calibri Light" w:eastAsia="Calibri Light"/>
                <w:b w:val="0"/>
                <w:i w:val="0"/>
                <w:color w:val="000000"/>
                <w:sz w:val="22"/>
              </w:rPr>
              <w:t xml:space="preserve">Elevation and roughness contour </w:t>
            </w:r>
          </w:p>
        </w:tc>
      </w:tr>
    </w:tbl>
    <w:p>
      <w:pPr>
        <w:autoSpaceDN w:val="0"/>
        <w:autoSpaceDE w:val="0"/>
        <w:widowControl/>
        <w:spacing w:line="2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450.0" w:type="dxa"/>
      </w:tblPr>
      <w:tblGrid>
        <w:gridCol w:w="9024"/>
      </w:tblGrid>
      <w:tr>
        <w:trPr>
          <w:trHeight w:hRule="exact" w:val="2638"/>
        </w:trPr>
        <w:tc>
          <w:tcPr>
            <w:tcW w:type="dxa" w:w="520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204" w:after="0"/>
              <w:ind w:left="0" w:right="0" w:firstLine="0"/>
              <w:jc w:val="center"/>
            </w:pPr>
            <w:r>
              <w:rPr>
                <w:rFonts w:ascii="Calibri Light" w:hAnsi="Calibri Light" w:eastAsia="Calibri Light"/>
                <w:b w:val="0"/>
                <w:i w:val="0"/>
                <w:color w:val="000000"/>
                <w:sz w:val="22"/>
              </w:rPr>
              <w:t xml:space="preserve">6 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006.0" w:type="dxa"/>
      </w:tblPr>
      <w:tblGrid>
        <w:gridCol w:w="9024"/>
      </w:tblGrid>
      <w:tr>
        <w:trPr>
          <w:trHeight w:hRule="exact" w:val="2638"/>
        </w:trPr>
        <w:tc>
          <w:tcPr>
            <w:tcW w:type="dxa" w:w="3526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204" w:after="0"/>
              <w:ind w:left="78" w:right="0" w:firstLine="0"/>
              <w:jc w:val="left"/>
            </w:pPr>
            <w:r>
              <w:rPr>
                <w:rFonts w:ascii="Calibri Light" w:hAnsi="Calibri Light" w:eastAsia="Calibri Light"/>
                <w:b/>
                <w:i w:val="0"/>
                <w:color w:val="000000"/>
                <w:sz w:val="22"/>
              </w:rPr>
              <w:t>X</w:t>
            </w:r>
            <w:r>
              <w:rPr>
                <w:rFonts w:ascii="Calibri Light" w:hAnsi="Calibri Light" w:eastAsia="Calibri Light"/>
                <w:b/>
                <w:i w:val="0"/>
                <w:color w:val="000000"/>
                <w:sz w:val="14"/>
              </w:rPr>
              <w:t>1</w:t>
            </w:r>
            <w:r>
              <w:rPr>
                <w:rFonts w:ascii="Calibri Light" w:hAnsi="Calibri Light" w:eastAsia="Calibri Light"/>
                <w:b w:val="0"/>
                <w:i w:val="0"/>
                <w:color w:val="000000"/>
                <w:sz w:val="22"/>
              </w:rPr>
              <w:t xml:space="preserve"> </w:t>
            </w:r>
            <w:r>
              <w:rPr>
                <w:rFonts w:ascii="Calibri Light" w:hAnsi="Calibri Light" w:eastAsia="Calibri Light"/>
                <w:b/>
                <w:i w:val="0"/>
                <w:color w:val="000000"/>
                <w:sz w:val="22"/>
              </w:rPr>
              <w:t>Y</w:t>
            </w:r>
            <w:r>
              <w:rPr>
                <w:rFonts w:ascii="Calibri Light" w:hAnsi="Calibri Light" w:eastAsia="Calibri Light"/>
                <w:b/>
                <w:i w:val="0"/>
                <w:color w:val="000000"/>
                <w:sz w:val="14"/>
              </w:rPr>
              <w:t>1</w:t>
            </w:r>
            <w:r>
              <w:rPr>
                <w:rFonts w:ascii="Calibri Light" w:hAnsi="Calibri Light" w:eastAsia="Calibri Light"/>
                <w:b w:val="0"/>
                <w:i w:val="0"/>
                <w:color w:val="000000"/>
                <w:sz w:val="22"/>
              </w:rPr>
              <w:t xml:space="preserve"> [...] </w:t>
            </w:r>
            <w:r>
              <w:rPr>
                <w:rFonts w:ascii="Calibri Light" w:hAnsi="Calibri Light" w:eastAsia="Calibri Light"/>
                <w:b/>
                <w:i w:val="0"/>
                <w:color w:val="000000"/>
                <w:sz w:val="22"/>
              </w:rPr>
              <w:t>X</w:t>
            </w:r>
            <w:r>
              <w:rPr>
                <w:rFonts w:ascii="Calibri Light" w:hAnsi="Calibri Light" w:eastAsia="Calibri Light"/>
                <w:b/>
                <w:i w:val="0"/>
                <w:color w:val="000000"/>
                <w:sz w:val="14"/>
              </w:rPr>
              <w:t>N</w:t>
            </w:r>
            <w:r>
              <w:rPr>
                <w:rFonts w:ascii="Calibri Light" w:hAnsi="Calibri Light" w:eastAsia="Calibri Light"/>
                <w:b w:val="0"/>
                <w:i w:val="0"/>
                <w:color w:val="000000"/>
                <w:sz w:val="22"/>
              </w:rPr>
              <w:t xml:space="preserve"> </w:t>
            </w:r>
            <w:r>
              <w:rPr>
                <w:rFonts w:ascii="Calibri Light" w:hAnsi="Calibri Light" w:eastAsia="Calibri Light"/>
                <w:b/>
                <w:i w:val="0"/>
                <w:color w:val="000000"/>
                <w:sz w:val="22"/>
              </w:rPr>
              <w:t>Y</w:t>
            </w:r>
            <w:r>
              <w:rPr>
                <w:rFonts w:ascii="Calibri Light" w:hAnsi="Calibri Light" w:eastAsia="Calibri Light"/>
                <w:b/>
                <w:i w:val="0"/>
                <w:color w:val="000000"/>
                <w:sz w:val="14"/>
              </w:rPr>
              <w:t>N</w:t>
            </w:r>
            <w:r>
              <w:rPr>
                <w:rFonts w:ascii="Calibri Light" w:hAnsi="Calibri Light" w:eastAsia="Calibri Light"/>
                <w:b w:val="0"/>
                <w:i w:val="0"/>
                <w:color w:val="000000"/>
                <w:sz w:val="22"/>
              </w:rPr>
              <w:t xml:space="preserve"> 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572.0" w:type="dxa"/>
      </w:tblPr>
      <w:tblGrid>
        <w:gridCol w:w="9024"/>
      </w:tblGrid>
      <w:tr>
        <w:trPr>
          <w:trHeight w:hRule="exact" w:val="2638"/>
        </w:trPr>
        <w:tc>
          <w:tcPr>
            <w:tcW w:type="dxa" w:w="488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24" w:after="0"/>
              <w:ind w:left="0" w:right="0" w:firstLine="0"/>
              <w:jc w:val="center"/>
            </w:pPr>
            <w:r>
              <w:rPr>
                <w:rFonts w:ascii="Calibri Light" w:hAnsi="Calibri Light" w:eastAsia="Calibri Light"/>
                <w:b w:val="0"/>
                <w:i w:val="0"/>
                <w:color w:val="000000"/>
                <w:sz w:val="22"/>
              </w:rPr>
              <w:t xml:space="preserve">Cartesian coordinates of line described in 5A, 5B, or </w:t>
            </w:r>
          </w:p>
          <w:p>
            <w:pPr>
              <w:autoSpaceDN w:val="0"/>
              <w:autoSpaceDE w:val="0"/>
              <w:widowControl/>
              <w:spacing w:line="197" w:lineRule="auto" w:before="90" w:after="0"/>
              <w:ind w:left="74" w:right="0" w:firstLine="0"/>
              <w:jc w:val="left"/>
            </w:pPr>
            <w:r>
              <w:rPr>
                <w:rFonts w:ascii="Calibri Light" w:hAnsi="Calibri Light" w:eastAsia="Calibri Light"/>
                <w:b w:val="0"/>
                <w:i w:val="0"/>
                <w:color w:val="000000"/>
                <w:sz w:val="22"/>
              </w:rPr>
              <w:t xml:space="preserve">5C. </w:t>
            </w:r>
          </w:p>
          <w:p>
            <w:pPr>
              <w:autoSpaceDN w:val="0"/>
              <w:tabs>
                <w:tab w:pos="832" w:val="left"/>
                <w:tab w:pos="2122" w:val="left"/>
                <w:tab w:pos="2646" w:val="left"/>
                <w:tab w:pos="3436" w:val="left"/>
                <w:tab w:pos="4540" w:val="left"/>
              </w:tabs>
              <w:autoSpaceDE w:val="0"/>
              <w:widowControl/>
              <w:spacing w:line="197" w:lineRule="auto" w:before="394" w:after="0"/>
              <w:ind w:left="74" w:right="0" w:firstLine="0"/>
              <w:jc w:val="left"/>
            </w:pPr>
            <w:r>
              <w:rPr>
                <w:rFonts w:ascii="Calibri Light" w:hAnsi="Calibri Light" w:eastAsia="Calibri Light"/>
                <w:b w:val="0"/>
                <w:i w:val="0"/>
                <w:color w:val="000000"/>
                <w:sz w:val="22"/>
              </w:rPr>
              <w:t xml:space="preserve">These </w:t>
            </w:r>
            <w:r>
              <w:rPr>
                <w:rFonts w:ascii="Calibri Light" w:hAnsi="Calibri Light" w:eastAsia="Calibri Light"/>
                <w:b w:val="0"/>
                <w:i w:val="0"/>
                <w:color w:val="000000"/>
                <w:sz w:val="22"/>
              </w:rPr>
              <w:t xml:space="preserve">coordinates </w:t>
            </w:r>
            <w:r>
              <w:rPr>
                <w:rFonts w:ascii="Calibri Light" w:hAnsi="Calibri Light" w:eastAsia="Calibri Light"/>
                <w:b w:val="0"/>
                <w:i w:val="0"/>
                <w:color w:val="000000"/>
                <w:sz w:val="22"/>
              </w:rPr>
              <w:t xml:space="preserve">are </w:t>
            </w:r>
            <w:r>
              <w:rPr>
                <w:rFonts w:ascii="Calibri Light" w:hAnsi="Calibri Light" w:eastAsia="Calibri Light"/>
                <w:b w:val="0"/>
                <w:i w:val="0"/>
                <w:color w:val="000000"/>
                <w:sz w:val="22"/>
              </w:rPr>
              <w:t xml:space="preserve">scaled </w:t>
            </w:r>
            <w:r>
              <w:rPr>
                <w:rFonts w:ascii="Calibri Light" w:hAnsi="Calibri Light" w:eastAsia="Calibri Light"/>
                <w:b w:val="0"/>
                <w:i w:val="0"/>
                <w:color w:val="000000"/>
                <w:sz w:val="22"/>
              </w:rPr>
              <w:t xml:space="preserve">according </w:t>
            </w:r>
            <w:r>
              <w:rPr>
                <w:rFonts w:ascii="Calibri Light" w:hAnsi="Calibri Light" w:eastAsia="Calibri Light"/>
                <w:b w:val="0"/>
                <w:i w:val="0"/>
                <w:color w:val="000000"/>
                <w:sz w:val="22"/>
              </w:rPr>
              <w:t xml:space="preserve">to: </w:t>
            </w:r>
          </w:p>
          <w:p>
            <w:pPr>
              <w:autoSpaceDN w:val="0"/>
              <w:autoSpaceDE w:val="0"/>
              <w:widowControl/>
              <w:spacing w:line="197" w:lineRule="auto" w:before="398" w:after="0"/>
              <w:ind w:left="74" w:right="0" w:firstLine="0"/>
              <w:jc w:val="left"/>
            </w:pPr>
            <w:r>
              <w:rPr>
                <w:rFonts w:ascii="Calibri Light" w:hAnsi="Calibri Light" w:eastAsia="Calibri Light"/>
                <w:b/>
                <w:i w:val="0"/>
                <w:color w:val="000000"/>
                <w:sz w:val="22"/>
              </w:rPr>
              <w:t>C</w:t>
            </w:r>
            <w:r>
              <w:rPr>
                <w:rFonts w:ascii="Calibri Light" w:hAnsi="Calibri Light" w:eastAsia="Calibri Light"/>
                <w:b w:val="0"/>
                <w:i w:val="0"/>
                <w:color w:val="000000"/>
                <w:sz w:val="22"/>
              </w:rPr>
              <w:t>=</w:t>
            </w:r>
            <w:r>
              <w:rPr>
                <w:rFonts w:ascii="Calibri Light" w:hAnsi="Calibri Light" w:eastAsia="Calibri Light"/>
                <w:b/>
                <w:i w:val="0"/>
                <w:color w:val="000000"/>
                <w:sz w:val="22"/>
              </w:rPr>
              <w:t>offsetMax</w:t>
            </w:r>
            <w:r>
              <w:rPr>
                <w:rFonts w:ascii="Calibri Light" w:hAnsi="Calibri Light" w:eastAsia="Calibri Light"/>
                <w:b w:val="0"/>
                <w:i w:val="0"/>
                <w:color w:val="000000"/>
                <w:sz w:val="22"/>
              </w:rPr>
              <w:t>-</w:t>
            </w:r>
            <w:r>
              <w:rPr>
                <w:rFonts w:ascii="Calibri Light" w:hAnsi="Calibri Light" w:eastAsia="Calibri Light"/>
                <w:b/>
                <w:i w:val="0"/>
                <w:color w:val="000000"/>
                <w:sz w:val="22"/>
              </w:rPr>
              <w:t>offsetX</w:t>
            </w:r>
            <w:r>
              <w:rPr>
                <w:rFonts w:ascii="Calibri Light" w:hAnsi="Calibri Light" w:eastAsia="Calibri Light"/>
                <w:b w:val="0"/>
                <w:i w:val="0"/>
                <w:color w:val="000000"/>
                <w:sz w:val="22"/>
              </w:rPr>
              <w:t xml:space="preserve"> </w:t>
            </w:r>
          </w:p>
          <w:p>
            <w:pPr>
              <w:autoSpaceDN w:val="0"/>
              <w:autoSpaceDE w:val="0"/>
              <w:widowControl/>
              <w:spacing w:line="197" w:lineRule="auto" w:before="86" w:after="0"/>
              <w:ind w:left="74" w:right="0" w:firstLine="0"/>
              <w:jc w:val="left"/>
            </w:pPr>
            <w:r>
              <w:rPr>
                <w:rFonts w:ascii="Calibri Light" w:hAnsi="Calibri Light" w:eastAsia="Calibri Light"/>
                <w:b/>
                <w:i w:val="0"/>
                <w:color w:val="000000"/>
                <w:sz w:val="22"/>
              </w:rPr>
              <w:t>X</w:t>
            </w:r>
            <w:r>
              <w:rPr>
                <w:rFonts w:ascii="Calibri Light" w:hAnsi="Calibri Light" w:eastAsia="Calibri Light"/>
                <w:b/>
                <w:i w:val="0"/>
                <w:color w:val="000000"/>
                <w:sz w:val="14"/>
              </w:rPr>
              <w:t>i</w:t>
            </w:r>
            <w:r>
              <w:rPr>
                <w:rFonts w:ascii="Calibri Light" w:hAnsi="Calibri Light" w:eastAsia="Calibri Light"/>
                <w:b w:val="0"/>
                <w:i w:val="0"/>
                <w:color w:val="000000"/>
                <w:sz w:val="22"/>
              </w:rPr>
              <w:t>=</w:t>
            </w:r>
            <w:r>
              <w:rPr>
                <w:rFonts w:ascii="Calibri Light" w:hAnsi="Calibri Light" w:eastAsia="Calibri Light"/>
                <w:b/>
                <w:i w:val="0"/>
                <w:color w:val="000000"/>
                <w:sz w:val="22"/>
              </w:rPr>
              <w:t>C</w:t>
            </w:r>
            <w:r>
              <w:rPr>
                <w:rFonts w:ascii="Calibri Light" w:hAnsi="Calibri Light" w:eastAsia="Calibri Light"/>
                <w:b w:val="0"/>
                <w:i w:val="0"/>
                <w:color w:val="000000"/>
                <w:sz w:val="22"/>
              </w:rPr>
              <w:t>*</w:t>
            </w:r>
            <w:r>
              <w:rPr>
                <w:rFonts w:ascii="Calibri Light" w:hAnsi="Calibri Light" w:eastAsia="Calibri Light"/>
                <w:b/>
                <w:i w:val="0"/>
                <w:color w:val="000000"/>
                <w:sz w:val="22"/>
              </w:rPr>
              <w:t>X</w:t>
            </w:r>
            <w:r>
              <w:rPr>
                <w:rFonts w:ascii="Calibri Light" w:hAnsi="Calibri Light" w:eastAsia="Calibri Light"/>
                <w:b/>
                <w:i w:val="0"/>
                <w:color w:val="000000"/>
                <w:sz w:val="14"/>
              </w:rPr>
              <w:t>i</w:t>
            </w:r>
            <w:r>
              <w:rPr>
                <w:rFonts w:ascii="Calibri Light" w:hAnsi="Calibri Light" w:eastAsia="Calibri Light"/>
                <w:b w:val="0"/>
                <w:i w:val="0"/>
                <w:color w:val="000000"/>
                <w:sz w:val="22"/>
              </w:rPr>
              <w:t>+</w:t>
            </w:r>
            <w:r>
              <w:rPr>
                <w:rFonts w:ascii="Calibri Light" w:hAnsi="Calibri Light" w:eastAsia="Calibri Light"/>
                <w:b/>
                <w:i w:val="0"/>
                <w:color w:val="000000"/>
                <w:sz w:val="22"/>
              </w:rPr>
              <w:t>offsetX</w:t>
            </w:r>
            <w:r>
              <w:rPr>
                <w:rFonts w:ascii="Calibri Light" w:hAnsi="Calibri Light" w:eastAsia="Calibri Light"/>
                <w:b w:val="0"/>
                <w:i w:val="0"/>
                <w:color w:val="000000"/>
                <w:sz w:val="22"/>
              </w:rPr>
              <w:t xml:space="preserve"> </w:t>
            </w:r>
          </w:p>
          <w:p>
            <w:pPr>
              <w:autoSpaceDN w:val="0"/>
              <w:autoSpaceDE w:val="0"/>
              <w:widowControl/>
              <w:spacing w:line="197" w:lineRule="auto" w:before="92" w:after="0"/>
              <w:ind w:left="74" w:right="0" w:firstLine="0"/>
              <w:jc w:val="left"/>
            </w:pPr>
            <w:r>
              <w:rPr>
                <w:rFonts w:ascii="Calibri Light" w:hAnsi="Calibri Light" w:eastAsia="Calibri Light"/>
                <w:b/>
                <w:i w:val="0"/>
                <w:color w:val="000000"/>
                <w:sz w:val="22"/>
              </w:rPr>
              <w:t>Y</w:t>
            </w:r>
            <w:r>
              <w:rPr>
                <w:rFonts w:ascii="Calibri Light" w:hAnsi="Calibri Light" w:eastAsia="Calibri Light"/>
                <w:b/>
                <w:i w:val="0"/>
                <w:color w:val="000000"/>
                <w:sz w:val="14"/>
              </w:rPr>
              <w:t>i</w:t>
            </w:r>
            <w:r>
              <w:rPr>
                <w:rFonts w:ascii="Calibri Light" w:hAnsi="Calibri Light" w:eastAsia="Calibri Light"/>
                <w:b w:val="0"/>
                <w:i w:val="0"/>
                <w:color w:val="000000"/>
                <w:sz w:val="22"/>
              </w:rPr>
              <w:t>=</w:t>
            </w:r>
            <w:r>
              <w:rPr>
                <w:rFonts w:ascii="Calibri Light" w:hAnsi="Calibri Light" w:eastAsia="Calibri Light"/>
                <w:b/>
                <w:i w:val="0"/>
                <w:color w:val="000000"/>
                <w:sz w:val="22"/>
              </w:rPr>
              <w:t>C</w:t>
            </w:r>
            <w:r>
              <w:rPr>
                <w:rFonts w:ascii="Calibri Light" w:hAnsi="Calibri Light" w:eastAsia="Calibri Light"/>
                <w:b w:val="0"/>
                <w:i w:val="0"/>
                <w:color w:val="000000"/>
                <w:sz w:val="22"/>
              </w:rPr>
              <w:t>*</w:t>
            </w:r>
            <w:r>
              <w:rPr>
                <w:rFonts w:ascii="Calibri Light" w:hAnsi="Calibri Light" w:eastAsia="Calibri Light"/>
                <w:b/>
                <w:i w:val="0"/>
                <w:color w:val="000000"/>
                <w:sz w:val="22"/>
              </w:rPr>
              <w:t>Y</w:t>
            </w:r>
            <w:r>
              <w:rPr>
                <w:rFonts w:ascii="Calibri Light" w:hAnsi="Calibri Light" w:eastAsia="Calibri Light"/>
                <w:b/>
                <w:i w:val="0"/>
                <w:color w:val="000000"/>
                <w:sz w:val="14"/>
              </w:rPr>
              <w:t>i</w:t>
            </w:r>
            <w:r>
              <w:rPr>
                <w:rFonts w:ascii="Calibri Light" w:hAnsi="Calibri Light" w:eastAsia="Calibri Light"/>
                <w:b w:val="0"/>
                <w:i w:val="0"/>
                <w:color w:val="000000"/>
                <w:sz w:val="22"/>
              </w:rPr>
              <w:t>+</w:t>
            </w:r>
            <w:r>
              <w:rPr>
                <w:rFonts w:ascii="Calibri Light" w:hAnsi="Calibri Light" w:eastAsia="Calibri Light"/>
                <w:b/>
                <w:i w:val="0"/>
                <w:color w:val="000000"/>
                <w:sz w:val="22"/>
              </w:rPr>
              <w:t>offsetY</w:t>
            </w:r>
            <w:r>
              <w:rPr>
                <w:rFonts w:ascii="Calibri Light" w:hAnsi="Calibri Light" w:eastAsia="Calibri Light"/>
                <w:b w:val="0"/>
                <w:i w:val="0"/>
                <w:color w:val="000000"/>
                <w:sz w:val="22"/>
              </w:rPr>
              <w:t xml:space="preserve"> </w:t>
            </w:r>
          </w:p>
        </w:tc>
      </w:tr>
    </w:tbl>
    <w:p>
      <w:pPr>
        <w:autoSpaceDN w:val="0"/>
        <w:autoSpaceDE w:val="0"/>
        <w:widowControl/>
        <w:spacing w:line="197" w:lineRule="auto" w:before="118" w:after="0"/>
        <w:ind w:left="2242" w:right="0" w:firstLine="0"/>
        <w:jc w:val="left"/>
      </w:pP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The pattern given in line 5 and 6 is repeated as many times as there are height contours in </w:t>
      </w:r>
    </w:p>
    <w:p>
      <w:pPr>
        <w:autoSpaceDN w:val="0"/>
        <w:tabs>
          <w:tab w:pos="2242" w:val="left"/>
        </w:tabs>
        <w:autoSpaceDE w:val="0"/>
        <w:widowControl/>
        <w:spacing w:line="240" w:lineRule="auto" w:before="0" w:after="0"/>
        <w:ind w:left="1462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304800" cy="304800"/>
            <wp:docPr id="163" name="Picture 16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30480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the file. </w:t>
      </w:r>
    </w:p>
    <w:p>
      <w:pPr>
        <w:autoSpaceDN w:val="0"/>
        <w:autoSpaceDE w:val="0"/>
        <w:widowControl/>
        <w:spacing w:line="197" w:lineRule="auto" w:before="0" w:after="0"/>
        <w:ind w:left="2242" w:right="0" w:firstLine="0"/>
        <w:jc w:val="left"/>
      </w:pP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Each line in the map must be described by a minimum of two points. </w:t>
      </w:r>
    </w:p>
    <w:p>
      <w:pPr>
        <w:sectPr>
          <w:type w:val="continuous"/>
          <w:pgSz w:w="11904" w:h="16838"/>
          <w:pgMar w:top="0" w:right="1440" w:bottom="17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7569200" cy="685800"/>
            <wp:docPr id="164" name="Picture 16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569200" cy="685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tabs>
          <w:tab w:pos="802" w:val="left"/>
        </w:tabs>
        <w:autoSpaceDE w:val="0"/>
        <w:widowControl/>
        <w:spacing w:line="240" w:lineRule="auto" w:before="736" w:after="0"/>
        <w:ind w:left="22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256540" cy="256540"/>
            <wp:docPr id="165" name="Picture 16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256540" cy="25654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Two MAP file samples are displayed below. </w:t>
      </w:r>
    </w:p>
    <w:p>
      <w:pPr>
        <w:autoSpaceDN w:val="0"/>
        <w:autoSpaceDE w:val="0"/>
        <w:widowControl/>
        <w:spacing w:line="240" w:lineRule="auto" w:before="102" w:after="0"/>
        <w:ind w:left="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4781550" cy="5990589"/>
            <wp:docPr id="166" name="Picture 16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3"/>
                    <a:stretch>
                      <a:fillRect/>
                    </a:stretch>
                  </pic:blipFill>
                  <pic:spPr>
                    <a:xfrm>
                      <a:off x="0" y="0"/>
                      <a:ext cx="4781550" cy="599058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4" w:h="16838"/>
          <w:pgMar w:top="0" w:right="1440" w:bottom="17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7569200" cy="685800"/>
            <wp:docPr id="167" name="Picture 16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569200" cy="685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54" w:lineRule="exact" w:before="348" w:after="0"/>
        <w:ind w:left="1844" w:right="0" w:firstLine="0"/>
        <w:jc w:val="left"/>
      </w:pPr>
      <w:r>
        <w:rPr>
          <w:rFonts w:ascii="Calibri Light" w:hAnsi="Calibri Light" w:eastAsia="Calibri Light"/>
          <w:b/>
          <w:i w:val="0"/>
          <w:color w:val="000000"/>
          <w:sz w:val="22"/>
        </w:rPr>
        <w:t>1.19.2</w:t>
      </w:r>
      <w:r>
        <w:rPr>
          <w:rFonts w:ascii="Arial" w:hAnsi="Arial" w:eastAsia="Arial"/>
          <w:b/>
          <w:i w:val="0"/>
          <w:color w:val="000000"/>
          <w:sz w:val="22"/>
        </w:rPr>
        <w:t xml:space="preserve"> </w:t>
      </w:r>
      <w:r>
        <w:rPr>
          <w:rFonts w:ascii="Calibri Light" w:hAnsi="Calibri Light" w:eastAsia="Calibri Light"/>
          <w:b/>
          <w:i w:val="0"/>
          <w:color w:val="000000"/>
          <w:sz w:val="22"/>
        </w:rPr>
        <w:t xml:space="preserve">Orographical data </w:t>
      </w:r>
    </w:p>
    <w:p>
      <w:pPr>
        <w:autoSpaceDN w:val="0"/>
        <w:autoSpaceDE w:val="0"/>
        <w:widowControl/>
        <w:spacing w:line="256" w:lineRule="exact" w:before="134" w:after="0"/>
        <w:ind w:left="2282" w:right="0" w:firstLine="0"/>
        <w:jc w:val="left"/>
      </w:pPr>
      <w:r>
        <w:rPr>
          <w:rFonts w:ascii="Calibri Light" w:hAnsi="Calibri Light" w:eastAsia="Calibri Light"/>
          <w:b w:val="0"/>
          <w:i w:val="0"/>
          <w:color w:val="000000"/>
          <w:sz w:val="22"/>
        </w:rPr>
        <w:t>1.19.2.1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 </w:t>
      </w: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XYZ format </w:t>
      </w:r>
    </w:p>
    <w:p>
      <w:pPr>
        <w:autoSpaceDN w:val="0"/>
        <w:autoSpaceDE w:val="0"/>
        <w:widowControl/>
        <w:spacing w:line="197" w:lineRule="auto" w:before="168" w:after="0"/>
        <w:ind w:left="1416" w:right="0" w:firstLine="0"/>
        <w:jc w:val="left"/>
      </w:pPr>
      <w:r>
        <w:rPr>
          <w:rFonts w:ascii="Calibri Light" w:hAnsi="Calibri Light" w:eastAsia="Calibri Light"/>
          <w:b w:val="0"/>
          <w:i w:val="0"/>
          <w:color w:val="000000"/>
          <w:sz w:val="22"/>
        </w:rPr>
        <w:t>Data is stored in an ASCII (text) file with a default file name extension "</w:t>
      </w:r>
      <w:r>
        <w:rPr>
          <w:rFonts w:ascii="Calibri Light" w:hAnsi="Calibri Light" w:eastAsia="Calibri Light"/>
          <w:b/>
          <w:i w:val="0"/>
          <w:color w:val="000000"/>
          <w:sz w:val="22"/>
        </w:rPr>
        <w:t>xyz</w:t>
      </w: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". </w:t>
      </w:r>
    </w:p>
    <w:p>
      <w:pPr>
        <w:autoSpaceDN w:val="0"/>
        <w:autoSpaceDE w:val="0"/>
        <w:widowControl/>
        <w:spacing w:line="240" w:lineRule="auto" w:before="2464" w:after="0"/>
        <w:ind w:left="1462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304800" cy="304800"/>
            <wp:docPr id="168" name="Picture 16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30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488" w:after="0"/>
        <w:ind w:left="1462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256540" cy="257809"/>
            <wp:docPr id="169" name="Picture 16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256540" cy="2578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197" w:lineRule="auto" w:before="0" w:after="0"/>
        <w:ind w:left="2242" w:right="0" w:firstLine="0"/>
        <w:jc w:val="left"/>
      </w:pP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The points do not have to be ordered and structured. </w:t>
      </w:r>
    </w:p>
    <w:p>
      <w:pPr>
        <w:autoSpaceDN w:val="0"/>
        <w:autoSpaceDE w:val="0"/>
        <w:widowControl/>
        <w:spacing w:line="197" w:lineRule="auto" w:before="562" w:after="0"/>
        <w:ind w:left="2242" w:right="0" w:firstLine="0"/>
        <w:jc w:val="left"/>
      </w:pP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One XYZ file sample is displayed: </w:t>
      </w:r>
    </w:p>
    <w:p>
      <w:pPr>
        <w:autoSpaceDN w:val="0"/>
        <w:autoSpaceDE w:val="0"/>
        <w:widowControl/>
        <w:spacing w:line="197" w:lineRule="auto" w:before="90" w:after="0"/>
        <w:ind w:left="2242" w:right="0" w:firstLine="0"/>
        <w:jc w:val="left"/>
      </w:pP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The line "Coordinate X - Coordinate Y - Altitude" </w:t>
      </w:r>
    </w:p>
    <w:p>
      <w:pPr>
        <w:autoSpaceDN w:val="0"/>
        <w:tabs>
          <w:tab w:pos="7810" w:val="left"/>
        </w:tabs>
        <w:autoSpaceDE w:val="0"/>
        <w:widowControl/>
        <w:spacing w:line="240" w:lineRule="auto" w:before="0" w:after="0"/>
        <w:ind w:left="2242" w:right="0" w:firstLine="0"/>
        <w:jc w:val="left"/>
      </w:pP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is not required in the file, it is written here as an indication. </w:t>
      </w:r>
      <w:r>
        <w:tab/>
      </w:r>
      <w:r>
        <w:drawing>
          <wp:inline xmlns:a="http://schemas.openxmlformats.org/drawingml/2006/main" xmlns:pic="http://schemas.openxmlformats.org/drawingml/2006/picture">
            <wp:extent cx="1932940" cy="2895600"/>
            <wp:docPr id="170" name="Picture 17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4"/>
                    <a:stretch>
                      <a:fillRect/>
                    </a:stretch>
                  </pic:blipFill>
                  <pic:spPr>
                    <a:xfrm>
                      <a:off x="0" y="0"/>
                      <a:ext cx="1932940" cy="2895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197" w:lineRule="auto" w:before="0" w:after="0"/>
        <w:ind w:left="1416" w:right="0" w:firstLine="0"/>
        <w:jc w:val="left"/>
      </w:pP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The file should contain a row of altitude points. </w:t>
      </w:r>
    </w:p>
    <w:p>
      <w:pPr>
        <w:autoSpaceDN w:val="0"/>
        <w:autoSpaceDE w:val="0"/>
        <w:widowControl/>
        <w:spacing w:line="197" w:lineRule="auto" w:before="318" w:after="0"/>
        <w:ind w:left="1416" w:right="0" w:firstLine="0"/>
        <w:jc w:val="left"/>
      </w:pP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Each altitude point should be written on a single line, and contain: </w:t>
      </w:r>
    </w:p>
    <w:p>
      <w:pPr>
        <w:autoSpaceDN w:val="0"/>
        <w:autoSpaceDE w:val="0"/>
        <w:widowControl/>
        <w:spacing w:line="197" w:lineRule="auto" w:before="316" w:after="0"/>
        <w:ind w:left="1984" w:right="0" w:firstLine="0"/>
        <w:jc w:val="left"/>
      </w:pP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- The </w:t>
      </w:r>
      <w:r>
        <w:rPr>
          <w:rFonts w:ascii="Calibri Light" w:hAnsi="Calibri Light" w:eastAsia="Calibri Light"/>
          <w:b/>
          <w:i w:val="0"/>
          <w:color w:val="000000"/>
          <w:sz w:val="22"/>
        </w:rPr>
        <w:t>X</w:t>
      </w: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 location (in meters) of the point. </w:t>
      </w:r>
    </w:p>
    <w:p>
      <w:pPr>
        <w:autoSpaceDN w:val="0"/>
        <w:autoSpaceDE w:val="0"/>
        <w:widowControl/>
        <w:spacing w:line="197" w:lineRule="auto" w:before="48" w:after="0"/>
        <w:ind w:left="1984" w:right="0" w:firstLine="0"/>
        <w:jc w:val="left"/>
      </w:pP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- The </w:t>
      </w:r>
      <w:r>
        <w:rPr>
          <w:rFonts w:ascii="Calibri Light" w:hAnsi="Calibri Light" w:eastAsia="Calibri Light"/>
          <w:b/>
          <w:i w:val="0"/>
          <w:color w:val="000000"/>
          <w:sz w:val="22"/>
        </w:rPr>
        <w:t>Y</w:t>
      </w: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 location (in meters) of the point. </w:t>
      </w:r>
    </w:p>
    <w:p>
      <w:pPr>
        <w:autoSpaceDN w:val="0"/>
        <w:autoSpaceDE w:val="0"/>
        <w:widowControl/>
        <w:spacing w:line="197" w:lineRule="auto" w:before="48" w:after="0"/>
        <w:ind w:left="1984" w:right="0" w:firstLine="0"/>
        <w:jc w:val="left"/>
      </w:pP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- The </w:t>
      </w:r>
      <w:r>
        <w:rPr>
          <w:rFonts w:ascii="Calibri Light" w:hAnsi="Calibri Light" w:eastAsia="Calibri Light"/>
          <w:b/>
          <w:i w:val="0"/>
          <w:color w:val="000000"/>
          <w:sz w:val="22"/>
        </w:rPr>
        <w:t>Z</w:t>
      </w: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 elevation (in meters) of the point. </w:t>
      </w:r>
    </w:p>
    <w:p>
      <w:pPr>
        <w:autoSpaceDN w:val="0"/>
        <w:autoSpaceDE w:val="0"/>
        <w:widowControl/>
        <w:spacing w:line="256" w:lineRule="exact" w:before="2966" w:after="0"/>
        <w:ind w:left="2282" w:right="0" w:firstLine="0"/>
        <w:jc w:val="left"/>
      </w:pPr>
      <w:r>
        <w:rPr>
          <w:rFonts w:ascii="Calibri Light" w:hAnsi="Calibri Light" w:eastAsia="Calibri Light"/>
          <w:b w:val="0"/>
          <w:i w:val="0"/>
          <w:color w:val="000000"/>
          <w:sz w:val="22"/>
        </w:rPr>
        <w:t>1.19.2.2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 </w:t>
      </w: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DXF format </w:t>
      </w:r>
    </w:p>
    <w:p>
      <w:pPr>
        <w:autoSpaceDN w:val="0"/>
        <w:autoSpaceDE w:val="0"/>
        <w:widowControl/>
        <w:spacing w:line="197" w:lineRule="auto" w:before="162" w:after="0"/>
        <w:ind w:left="1416" w:right="0" w:firstLine="0"/>
        <w:jc w:val="left"/>
      </w:pP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DXF, or Drawing Exchange Format, is an open source CAD (Computer Aided Design) data file format. </w:t>
      </w:r>
    </w:p>
    <w:p>
      <w:pPr>
        <w:autoSpaceDN w:val="0"/>
        <w:autoSpaceDE w:val="0"/>
        <w:widowControl/>
        <w:spacing w:line="197" w:lineRule="auto" w:before="48" w:after="0"/>
        <w:ind w:left="1416" w:right="0" w:firstLine="0"/>
        <w:jc w:val="left"/>
      </w:pP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It enables data interoperability of 2D and 3D drawings between AutoCAD and other programs. </w:t>
      </w:r>
    </w:p>
    <w:p>
      <w:pPr>
        <w:autoSpaceDN w:val="0"/>
        <w:autoSpaceDE w:val="0"/>
        <w:widowControl/>
        <w:spacing w:line="197" w:lineRule="auto" w:before="318" w:after="0"/>
        <w:ind w:left="1416" w:right="0" w:firstLine="0"/>
        <w:jc w:val="left"/>
      </w:pP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A DXF file is generally composed of several sections - in the following order: </w:t>
      </w:r>
    </w:p>
    <w:p>
      <w:pPr>
        <w:autoSpaceDN w:val="0"/>
        <w:autoSpaceDE w:val="0"/>
        <w:widowControl/>
        <w:spacing w:line="197" w:lineRule="auto" w:before="82" w:after="0"/>
        <w:ind w:left="2242" w:right="0" w:firstLine="0"/>
        <w:jc w:val="left"/>
      </w:pPr>
      <w:r>
        <w:rPr>
          <w:rFonts w:ascii="Calibri Light" w:hAnsi="Calibri Light" w:eastAsia="Calibri Light"/>
          <w:b w:val="0"/>
          <w:i w:val="0"/>
          <w:color w:val="000000"/>
          <w:sz w:val="22"/>
        </w:rPr>
        <w:t>&gt; Header (contains general information about the drawing).</w:t>
      </w:r>
      <w:r>
        <w:rPr>
          <w:rFonts w:ascii="Calibri Light" w:hAnsi="Calibri Light" w:eastAsia="Calibri Light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197" w:lineRule="auto" w:before="124" w:after="0"/>
        <w:ind w:left="2242" w:right="0" w:firstLine="0"/>
        <w:jc w:val="left"/>
      </w:pPr>
      <w:r>
        <w:rPr>
          <w:rFonts w:ascii="Calibri Light" w:hAnsi="Calibri Light" w:eastAsia="Calibri Light"/>
          <w:b w:val="0"/>
          <w:i w:val="0"/>
          <w:color w:val="000000"/>
          <w:sz w:val="22"/>
        </w:rPr>
        <w:t>&gt; Classes (contains application-defined information).</w:t>
      </w:r>
      <w:r>
        <w:rPr>
          <w:rFonts w:ascii="Calibri Light" w:hAnsi="Calibri Light" w:eastAsia="Calibri Light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197" w:lineRule="auto" w:before="130" w:after="0"/>
        <w:ind w:left="2242" w:right="0" w:firstLine="0"/>
        <w:jc w:val="left"/>
      </w:pPr>
      <w:r>
        <w:rPr>
          <w:rFonts w:ascii="Calibri Light" w:hAnsi="Calibri Light" w:eastAsia="Calibri Light"/>
          <w:b w:val="0"/>
          <w:i w:val="0"/>
          <w:color w:val="000000"/>
          <w:sz w:val="22"/>
        </w:rPr>
        <w:t>&gt; Tables (contains item definitions).</w:t>
      </w:r>
      <w:r>
        <w:rPr>
          <w:rFonts w:ascii="Calibri Light" w:hAnsi="Calibri Light" w:eastAsia="Calibri Light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197" w:lineRule="auto" w:before="130" w:after="0"/>
        <w:ind w:left="2242" w:right="0" w:firstLine="0"/>
        <w:jc w:val="left"/>
      </w:pPr>
      <w:r>
        <w:rPr>
          <w:rFonts w:ascii="Calibri Light" w:hAnsi="Calibri Light" w:eastAsia="Calibri Light"/>
          <w:b w:val="0"/>
          <w:i w:val="0"/>
          <w:color w:val="000000"/>
          <w:sz w:val="22"/>
        </w:rPr>
        <w:t>&gt; Blocks (contains descriptions of entities).</w:t>
      </w:r>
      <w:r>
        <w:rPr>
          <w:rFonts w:ascii="Calibri Light" w:hAnsi="Calibri Light" w:eastAsia="Calibri Light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197" w:lineRule="auto" w:before="130" w:after="0"/>
        <w:ind w:left="2242" w:right="0" w:firstLine="0"/>
        <w:jc w:val="left"/>
      </w:pPr>
      <w:r>
        <w:rPr>
          <w:rFonts w:ascii="Calibri Light" w:hAnsi="Calibri Light" w:eastAsia="Calibri Light"/>
          <w:b w:val="0"/>
          <w:i w:val="0"/>
          <w:color w:val="000000"/>
          <w:sz w:val="22"/>
        </w:rPr>
        <w:t>&gt; Entities (contains drawing entities).</w:t>
      </w:r>
      <w:r>
        <w:rPr>
          <w:rFonts w:ascii="Calibri Light" w:hAnsi="Calibri Light" w:eastAsia="Calibri Light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197" w:lineRule="auto" w:before="130" w:after="0"/>
        <w:ind w:left="2242" w:right="0" w:firstLine="0"/>
        <w:jc w:val="left"/>
      </w:pPr>
      <w:r>
        <w:rPr>
          <w:rFonts w:ascii="Calibri Light" w:hAnsi="Calibri Light" w:eastAsia="Calibri Light"/>
          <w:b w:val="0"/>
          <w:i w:val="0"/>
          <w:color w:val="000000"/>
          <w:sz w:val="22"/>
        </w:rPr>
        <w:t>&gt; Items (contains data of non-graphical objects).</w:t>
      </w:r>
      <w:r>
        <w:rPr>
          <w:rFonts w:ascii="Calibri Light" w:hAnsi="Calibri Light" w:eastAsia="Calibri Light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197" w:lineRule="auto" w:before="130" w:after="0"/>
        <w:ind w:left="2242" w:right="0" w:firstLine="0"/>
        <w:jc w:val="left"/>
      </w:pPr>
      <w:r>
        <w:rPr>
          <w:rFonts w:ascii="Calibri Light" w:hAnsi="Calibri Light" w:eastAsia="Calibri Light"/>
          <w:b w:val="0"/>
          <w:i w:val="0"/>
          <w:color w:val="000000"/>
          <w:sz w:val="22"/>
        </w:rPr>
        <w:t>&gt; Thumb-Nail-Image (contains a preview of the image).</w:t>
      </w:r>
      <w:r>
        <w:rPr>
          <w:rFonts w:ascii="Calibri Light" w:hAnsi="Calibri Light" w:eastAsia="Calibri Light"/>
          <w:b w:val="0"/>
          <w:i w:val="0"/>
          <w:color w:val="000000"/>
          <w:sz w:val="24"/>
        </w:rPr>
        <w:t xml:space="preserve"> </w:t>
      </w:r>
    </w:p>
    <w:p>
      <w:pPr>
        <w:autoSpaceDN w:val="0"/>
        <w:tabs>
          <w:tab w:pos="2632" w:val="left"/>
          <w:tab w:pos="3332" w:val="left"/>
          <w:tab w:pos="4258" w:val="left"/>
          <w:tab w:pos="4842" w:val="left"/>
          <w:tab w:pos="5230" w:val="left"/>
          <w:tab w:pos="5946" w:val="left"/>
          <w:tab w:pos="6594" w:val="left"/>
          <w:tab w:pos="7010" w:val="left"/>
          <w:tab w:pos="8234" w:val="left"/>
          <w:tab w:pos="8910" w:val="left"/>
          <w:tab w:pos="9400" w:val="left"/>
        </w:tabs>
        <w:autoSpaceDE w:val="0"/>
        <w:widowControl/>
        <w:spacing w:line="197" w:lineRule="auto" w:before="144" w:after="0"/>
        <w:ind w:left="2242" w:right="0" w:firstLine="0"/>
        <w:jc w:val="left"/>
      </w:pP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&gt; </w:t>
      </w:r>
      <w:r>
        <w:tab/>
      </w: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Each </w:t>
      </w:r>
      <w:r>
        <w:tab/>
      </w: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section </w:t>
      </w:r>
      <w:r>
        <w:tab/>
      </w: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has </w:t>
      </w:r>
      <w:r>
        <w:tab/>
      </w: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a </w:t>
      </w:r>
      <w:r>
        <w:tab/>
      </w: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code </w:t>
      </w:r>
      <w:r>
        <w:tab/>
      </w: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that </w:t>
      </w:r>
      <w:r>
        <w:tab/>
      </w: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is </w:t>
      </w:r>
      <w:r>
        <w:tab/>
      </w: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associated </w:t>
      </w:r>
      <w:r>
        <w:tab/>
      </w: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with </w:t>
      </w:r>
      <w:r>
        <w:tab/>
      </w: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its </w:t>
      </w:r>
      <w:r>
        <w:tab/>
      </w: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value. </w:t>
      </w:r>
    </w:p>
    <w:p>
      <w:pPr>
        <w:autoSpaceDN w:val="0"/>
        <w:autoSpaceDE w:val="0"/>
        <w:widowControl/>
        <w:spacing w:line="197" w:lineRule="auto" w:before="72" w:after="0"/>
        <w:ind w:left="2338" w:right="0" w:firstLine="0"/>
        <w:jc w:val="left"/>
      </w:pP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 The code begins with a 0 followed by a string and ends with a 0 followed by ENDSEC.</w:t>
      </w:r>
      <w:r>
        <w:rPr>
          <w:rFonts w:ascii="Calibri Light" w:hAnsi="Calibri Light" w:eastAsia="Calibri Light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197" w:lineRule="auto" w:before="394" w:after="0"/>
        <w:ind w:left="1416" w:right="0" w:firstLine="0"/>
        <w:jc w:val="left"/>
      </w:pP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Almost all CAD drawings can be represented by a DXF file and several software can create slightly </w:t>
      </w:r>
    </w:p>
    <w:p>
      <w:pPr>
        <w:autoSpaceDN w:val="0"/>
        <w:autoSpaceDE w:val="0"/>
        <w:widowControl/>
        <w:spacing w:line="197" w:lineRule="auto" w:before="48" w:after="0"/>
        <w:ind w:left="1416" w:right="0" w:firstLine="0"/>
        <w:jc w:val="left"/>
      </w:pP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different types of DXF files. </w:t>
      </w:r>
    </w:p>
    <w:p>
      <w:pPr>
        <w:autoSpaceDN w:val="0"/>
        <w:autoSpaceDE w:val="0"/>
        <w:widowControl/>
        <w:spacing w:line="197" w:lineRule="auto" w:before="288" w:after="0"/>
        <w:ind w:left="1416" w:right="0" w:firstLine="0"/>
        <w:jc w:val="left"/>
      </w:pP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As a result, Meteodyn WT can sometimes not read properly these files leading to errors in your </w:t>
      </w:r>
    </w:p>
    <w:p>
      <w:pPr>
        <w:autoSpaceDN w:val="0"/>
        <w:autoSpaceDE w:val="0"/>
        <w:widowControl/>
        <w:spacing w:line="197" w:lineRule="auto" w:before="48" w:after="0"/>
        <w:ind w:left="1416" w:right="0" w:firstLine="0"/>
        <w:jc w:val="left"/>
      </w:pP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Topographical files. </w:t>
      </w:r>
    </w:p>
    <w:p>
      <w:pPr>
        <w:autoSpaceDN w:val="0"/>
        <w:autoSpaceDE w:val="0"/>
        <w:widowControl/>
        <w:spacing w:line="197" w:lineRule="auto" w:before="288" w:after="0"/>
        <w:ind w:left="1416" w:right="0" w:firstLine="0"/>
        <w:jc w:val="left"/>
      </w:pPr>
      <w:r>
        <w:rPr>
          <w:rFonts w:ascii="Calibri Light" w:hAnsi="Calibri Light" w:eastAsia="Calibri Light"/>
          <w:b w:val="0"/>
          <w:i w:val="0"/>
          <w:color w:val="000000"/>
          <w:sz w:val="22"/>
        </w:rPr>
        <w:t>In this case, do not hesitate to contact us by e-mail at</w:t>
      </w: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 </w:t>
      </w:r>
      <w:r>
        <w:rPr>
          <w:rFonts w:ascii="Calibri Light" w:hAnsi="Calibri Light" w:eastAsia="Calibri Light"/>
          <w:b w:val="0"/>
          <w:i w:val="0"/>
          <w:color w:val="000000"/>
          <w:sz w:val="22"/>
          <w:u w:val="single"/>
        </w:rPr>
        <w:hyperlink r:id="rId105" w:history="1">
          <w:r>
            <w:rPr>
              <w:rStyle w:val="Hyperlink"/>
            </w:rPr>
            <w:t>support@meteodyn.com</w:t>
          </w:r>
        </w:hyperlink>
      </w:r>
      <w:r>
        <w:rPr>
          <w:rFonts w:ascii="Calibri Light" w:hAnsi="Calibri Light" w:eastAsia="Calibri Light"/>
          <w:b w:val="0"/>
          <w:i w:val="0"/>
          <w:color w:val="000000"/>
          <w:sz w:val="22"/>
        </w:rPr>
        <w:hyperlink r:id="rId105" w:history="1">
          <w:r>
            <w:rPr>
              <w:rStyle w:val="Hyperlink"/>
            </w:rPr>
            <w:t>.</w:t>
          </w:r>
        </w:hyperlink>
      </w: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 </w:t>
      </w:r>
    </w:p>
    <w:p>
      <w:pPr>
        <w:autoSpaceDN w:val="0"/>
        <w:autoSpaceDE w:val="0"/>
        <w:widowControl/>
        <w:spacing w:line="197" w:lineRule="auto" w:before="288" w:after="0"/>
        <w:ind w:left="1416" w:right="0" w:firstLine="0"/>
        <w:jc w:val="left"/>
      </w:pP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Some difficulties may appear with the DXF converter included in Meteodyn WT if the DXF file is too </w:t>
      </w:r>
    </w:p>
    <w:p>
      <w:pPr>
        <w:autoSpaceDN w:val="0"/>
        <w:autoSpaceDE w:val="0"/>
        <w:widowControl/>
        <w:spacing w:line="197" w:lineRule="auto" w:before="48" w:after="0"/>
        <w:ind w:left="1416" w:right="0" w:firstLine="0"/>
        <w:jc w:val="left"/>
      </w:pP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big. In this case, you must split your file. </w:t>
      </w:r>
    </w:p>
    <w:p>
      <w:pPr>
        <w:sectPr>
          <w:pgSz w:w="11904" w:h="16838"/>
          <w:pgMar w:top="0" w:right="1440" w:bottom="17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7569200" cy="685800"/>
            <wp:docPr id="171" name="Picture 17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569200" cy="685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54" w:lineRule="exact" w:before="348" w:after="0"/>
        <w:ind w:left="2282" w:right="0" w:firstLine="0"/>
        <w:jc w:val="left"/>
      </w:pPr>
      <w:r>
        <w:rPr>
          <w:rFonts w:ascii="Calibri Light" w:hAnsi="Calibri Light" w:eastAsia="Calibri Light"/>
          <w:b w:val="0"/>
          <w:i w:val="0"/>
          <w:color w:val="000000"/>
          <w:sz w:val="22"/>
        </w:rPr>
        <w:t>1.19.2.3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 </w:t>
      </w: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SHP format </w:t>
      </w:r>
    </w:p>
    <w:p>
      <w:pPr>
        <w:autoSpaceDN w:val="0"/>
        <w:autoSpaceDE w:val="0"/>
        <w:widowControl/>
        <w:spacing w:line="197" w:lineRule="auto" w:before="168" w:after="0"/>
        <w:ind w:left="1416" w:right="0" w:firstLine="0"/>
        <w:jc w:val="left"/>
      </w:pP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A .shp file is a vector data format describing geometries like points, polylines or polygons which </w:t>
      </w:r>
    </w:p>
    <w:p>
      <w:pPr>
        <w:autoSpaceDN w:val="0"/>
        <w:autoSpaceDE w:val="0"/>
        <w:widowControl/>
        <w:spacing w:line="197" w:lineRule="auto" w:before="48" w:after="0"/>
        <w:ind w:left="1416" w:right="0" w:firstLine="0"/>
        <w:jc w:val="left"/>
      </w:pP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contain different types of information. The file consists of a single fixed length header followed by </w:t>
      </w:r>
    </w:p>
    <w:p>
      <w:pPr>
        <w:autoSpaceDN w:val="0"/>
        <w:autoSpaceDE w:val="0"/>
        <w:widowControl/>
        <w:spacing w:line="197" w:lineRule="auto" w:before="48" w:after="0"/>
        <w:ind w:left="1416" w:right="0" w:firstLine="0"/>
        <w:jc w:val="left"/>
      </w:pP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one or more variable length records. Each of the variable length records includes a record header </w:t>
      </w:r>
    </w:p>
    <w:p>
      <w:pPr>
        <w:autoSpaceDN w:val="0"/>
        <w:autoSpaceDE w:val="0"/>
        <w:widowControl/>
        <w:spacing w:line="197" w:lineRule="auto" w:before="48" w:after="0"/>
        <w:ind w:left="1416" w:right="0" w:firstLine="0"/>
        <w:jc w:val="left"/>
      </w:pPr>
      <w:r>
        <w:rPr>
          <w:rFonts w:ascii="Calibri Light" w:hAnsi="Calibri Light" w:eastAsia="Calibri Light"/>
          <w:b w:val="0"/>
          <w:i w:val="0"/>
          <w:color w:val="000000"/>
          <w:sz w:val="22"/>
        </w:rPr>
        <w:t>component and a record contents component.</w:t>
      </w:r>
      <w:r>
        <w:rPr>
          <w:rFonts w:ascii="Calibri Light" w:hAnsi="Calibri Light" w:eastAsia="Calibri Light"/>
          <w:b/>
          <w:i w:val="0"/>
          <w:color w:val="000000"/>
          <w:sz w:val="22"/>
        </w:rPr>
        <w:t xml:space="preserve"> </w:t>
      </w:r>
    </w:p>
    <w:p>
      <w:pPr>
        <w:autoSpaceDN w:val="0"/>
        <w:autoSpaceDE w:val="0"/>
        <w:widowControl/>
        <w:spacing w:line="197" w:lineRule="auto" w:before="288" w:after="0"/>
        <w:ind w:left="1416" w:right="0" w:firstLine="0"/>
        <w:jc w:val="left"/>
      </w:pP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In the case of orography data, the attribute's name must be "ELEVATION" or "ALTITUDE". </w:t>
      </w:r>
    </w:p>
    <w:p>
      <w:pPr>
        <w:autoSpaceDN w:val="0"/>
        <w:autoSpaceDE w:val="0"/>
        <w:widowControl/>
        <w:spacing w:line="197" w:lineRule="auto" w:before="48" w:after="0"/>
        <w:ind w:left="1416" w:right="0" w:firstLine="0"/>
        <w:jc w:val="left"/>
      </w:pP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The attribute's name can also be defined by the user. For more information, please refer to User </w:t>
      </w:r>
    </w:p>
    <w:p>
      <w:pPr>
        <w:autoSpaceDN w:val="0"/>
        <w:autoSpaceDE w:val="0"/>
        <w:widowControl/>
        <w:spacing w:line="197" w:lineRule="auto" w:before="48" w:after="0"/>
        <w:ind w:left="1416" w:right="0" w:firstLine="0"/>
        <w:jc w:val="left"/>
      </w:pP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manual - The &lt;Data&gt; tab. </w:t>
      </w:r>
    </w:p>
    <w:p>
      <w:pPr>
        <w:autoSpaceDN w:val="0"/>
        <w:autoSpaceDE w:val="0"/>
        <w:widowControl/>
        <w:spacing w:line="197" w:lineRule="auto" w:before="290" w:after="0"/>
        <w:ind w:left="1416" w:right="0" w:firstLine="0"/>
        <w:jc w:val="left"/>
      </w:pP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There are some mandatory files related to this format: </w:t>
      </w:r>
    </w:p>
    <w:p>
      <w:pPr>
        <w:autoSpaceDN w:val="0"/>
        <w:autoSpaceDE w:val="0"/>
        <w:widowControl/>
        <w:spacing w:line="197" w:lineRule="auto" w:before="288" w:after="0"/>
        <w:ind w:left="1984" w:right="0" w:firstLine="0"/>
        <w:jc w:val="left"/>
      </w:pP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-SHP: shape format; the feature geometry itself. </w:t>
      </w:r>
    </w:p>
    <w:p>
      <w:pPr>
        <w:autoSpaceDN w:val="0"/>
        <w:autoSpaceDE w:val="0"/>
        <w:widowControl/>
        <w:spacing w:line="197" w:lineRule="auto" w:before="48" w:after="0"/>
        <w:ind w:left="1984" w:right="0" w:firstLine="0"/>
        <w:jc w:val="left"/>
      </w:pP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-SHX: shape index format; a positional index of the feature geometry to allow seeking forwards </w:t>
      </w:r>
    </w:p>
    <w:p>
      <w:pPr>
        <w:autoSpaceDN w:val="0"/>
        <w:autoSpaceDE w:val="0"/>
        <w:widowControl/>
        <w:spacing w:line="197" w:lineRule="auto" w:before="48" w:after="0"/>
        <w:ind w:left="1984" w:right="0" w:firstLine="0"/>
        <w:jc w:val="left"/>
      </w:pP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and backwards quickly. </w:t>
      </w:r>
    </w:p>
    <w:p>
      <w:pPr>
        <w:autoSpaceDN w:val="0"/>
        <w:autoSpaceDE w:val="0"/>
        <w:widowControl/>
        <w:spacing w:line="197" w:lineRule="auto" w:before="48" w:after="0"/>
        <w:ind w:left="1984" w:right="0" w:firstLine="0"/>
        <w:jc w:val="left"/>
      </w:pP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-DBF: attribute format; columnar attributes for each shape, in dBase IV format. </w:t>
      </w:r>
    </w:p>
    <w:p>
      <w:pPr>
        <w:autoSpaceDN w:val="0"/>
        <w:autoSpaceDE w:val="0"/>
        <w:widowControl/>
        <w:spacing w:line="197" w:lineRule="auto" w:before="360" w:after="0"/>
        <w:ind w:left="2242" w:right="0" w:firstLine="0"/>
        <w:jc w:val="left"/>
      </w:pP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When using a shp file it is necessary to have the .DBF and .SHX files associated with your </w:t>
      </w:r>
    </w:p>
    <w:p>
      <w:pPr>
        <w:autoSpaceDN w:val="0"/>
        <w:tabs>
          <w:tab w:pos="2242" w:val="left"/>
        </w:tabs>
        <w:autoSpaceDE w:val="0"/>
        <w:widowControl/>
        <w:spacing w:line="240" w:lineRule="auto" w:before="0" w:after="0"/>
        <w:ind w:left="1462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256540" cy="257810"/>
            <wp:docPr id="172" name="Picture 17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256540" cy="25781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shape file in the same folder. </w:t>
      </w:r>
    </w:p>
    <w:p>
      <w:pPr>
        <w:autoSpaceDN w:val="0"/>
        <w:autoSpaceDE w:val="0"/>
        <w:widowControl/>
        <w:spacing w:line="256" w:lineRule="exact" w:before="488" w:after="0"/>
        <w:ind w:left="2282" w:right="0" w:firstLine="0"/>
        <w:jc w:val="left"/>
      </w:pPr>
      <w:r>
        <w:rPr>
          <w:rFonts w:ascii="Calibri Light" w:hAnsi="Calibri Light" w:eastAsia="Calibri Light"/>
          <w:b w:val="0"/>
          <w:i w:val="0"/>
          <w:color w:val="000000"/>
          <w:sz w:val="22"/>
        </w:rPr>
        <w:t>1.19.2.4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 </w:t>
      </w: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TIFF format </w:t>
      </w:r>
    </w:p>
    <w:p>
      <w:pPr>
        <w:autoSpaceDN w:val="0"/>
        <w:autoSpaceDE w:val="0"/>
        <w:widowControl/>
        <w:spacing w:line="197" w:lineRule="auto" w:before="168" w:after="0"/>
        <w:ind w:left="1416" w:right="0" w:firstLine="0"/>
        <w:jc w:val="left"/>
      </w:pP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Both file extensions .tif and .tiff may be used in Meteodyn WT. </w:t>
      </w:r>
    </w:p>
    <w:p>
      <w:pPr>
        <w:autoSpaceDN w:val="0"/>
        <w:autoSpaceDE w:val="0"/>
        <w:widowControl/>
        <w:spacing w:line="197" w:lineRule="auto" w:before="288" w:after="0"/>
        <w:ind w:left="1416" w:right="0" w:firstLine="0"/>
        <w:jc w:val="left"/>
      </w:pP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TIFF (Tagged Image File Format) is a file format where a pixel has a value of an elevation (No RGB </w:t>
      </w:r>
    </w:p>
    <w:p>
      <w:pPr>
        <w:autoSpaceDN w:val="0"/>
        <w:autoSpaceDE w:val="0"/>
        <w:widowControl/>
        <w:spacing w:line="197" w:lineRule="auto" w:before="48" w:after="0"/>
        <w:ind w:left="1416" w:right="0" w:firstLine="0"/>
        <w:jc w:val="left"/>
      </w:pP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values). </w:t>
      </w:r>
    </w:p>
    <w:p>
      <w:pPr>
        <w:autoSpaceDN w:val="0"/>
        <w:autoSpaceDE w:val="0"/>
        <w:widowControl/>
        <w:spacing w:line="256" w:lineRule="exact" w:before="254" w:after="0"/>
        <w:ind w:left="1844" w:right="0" w:firstLine="0"/>
        <w:jc w:val="left"/>
      </w:pPr>
      <w:r>
        <w:rPr>
          <w:rFonts w:ascii="Calibri Light" w:hAnsi="Calibri Light" w:eastAsia="Calibri Light"/>
          <w:b/>
          <w:i w:val="0"/>
          <w:color w:val="000000"/>
          <w:sz w:val="22"/>
        </w:rPr>
        <w:t>1.19.3</w:t>
      </w:r>
      <w:r>
        <w:rPr>
          <w:rFonts w:ascii="Arial" w:hAnsi="Arial" w:eastAsia="Arial"/>
          <w:b/>
          <w:i w:val="0"/>
          <w:color w:val="000000"/>
          <w:sz w:val="22"/>
        </w:rPr>
        <w:t xml:space="preserve"> </w:t>
      </w:r>
      <w:r>
        <w:rPr>
          <w:rFonts w:ascii="Calibri Light" w:hAnsi="Calibri Light" w:eastAsia="Calibri Light"/>
          <w:b/>
          <w:i w:val="0"/>
          <w:color w:val="000000"/>
          <w:sz w:val="22"/>
        </w:rPr>
        <w:t xml:space="preserve">Roughness data </w:t>
      </w:r>
    </w:p>
    <w:p>
      <w:pPr>
        <w:autoSpaceDN w:val="0"/>
        <w:autoSpaceDE w:val="0"/>
        <w:widowControl/>
        <w:spacing w:line="197" w:lineRule="auto" w:before="168" w:after="0"/>
        <w:ind w:left="1416" w:right="0" w:firstLine="0"/>
        <w:jc w:val="left"/>
      </w:pP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If the data do not have a roughness file, a default roughness value of 5 cm is applied. This default value </w:t>
      </w:r>
    </w:p>
    <w:p>
      <w:pPr>
        <w:autoSpaceDN w:val="0"/>
        <w:tabs>
          <w:tab w:pos="2180" w:val="left"/>
          <w:tab w:pos="2784" w:val="left"/>
          <w:tab w:pos="3920" w:val="left"/>
          <w:tab w:pos="4516" w:val="left"/>
          <w:tab w:pos="5192" w:val="left"/>
          <w:tab w:pos="6018" w:val="left"/>
          <w:tab w:pos="6526" w:val="left"/>
          <w:tab w:pos="7548" w:val="left"/>
          <w:tab w:pos="8454" w:val="left"/>
          <w:tab w:pos="9486" w:val="left"/>
          <w:tab w:pos="10004" w:val="left"/>
        </w:tabs>
        <w:autoSpaceDE w:val="0"/>
        <w:widowControl/>
        <w:spacing w:line="197" w:lineRule="auto" w:before="48" w:after="0"/>
        <w:ind w:left="1416" w:right="0" w:firstLine="0"/>
        <w:jc w:val="left"/>
      </w:pP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may </w:t>
      </w:r>
      <w:r>
        <w:tab/>
      </w: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be </w:t>
      </w: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changed </w:t>
      </w:r>
      <w:r>
        <w:tab/>
      </w: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by </w:t>
      </w:r>
      <w:r>
        <w:tab/>
      </w: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the </w:t>
      </w:r>
      <w:r>
        <w:tab/>
      </w: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user. </w:t>
      </w: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A </w:t>
      </w:r>
      <w:r>
        <w:tab/>
      </w: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normal </w:t>
      </w: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forest </w:t>
      </w:r>
      <w:r>
        <w:tab/>
      </w: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density </w:t>
      </w:r>
      <w:r>
        <w:tab/>
      </w: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is </w:t>
      </w:r>
      <w:r>
        <w:tab/>
      </w: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used. </w:t>
      </w:r>
    </w:p>
    <w:p>
      <w:pPr>
        <w:autoSpaceDN w:val="0"/>
        <w:autoSpaceDE w:val="0"/>
        <w:widowControl/>
        <w:spacing w:line="197" w:lineRule="auto" w:before="48" w:after="0"/>
        <w:ind w:left="1416" w:right="0" w:firstLine="0"/>
        <w:jc w:val="left"/>
      </w:pPr>
      <w:r>
        <w:rPr>
          <w:rFonts w:ascii="Calibri Light" w:hAnsi="Calibri Light" w:eastAsia="Calibri Light"/>
          <w:b w:val="0"/>
          <w:i w:val="0"/>
          <w:color w:val="000000"/>
          <w:sz w:val="22"/>
        </w:rPr>
        <w:t>The highest authorized value is equal to 2m (this may be changed by the user).</w:t>
      </w:r>
      <w:r>
        <w:rPr>
          <w:rFonts w:ascii="Calibri Light" w:hAnsi="Calibri Light" w:eastAsia="Calibri Light"/>
          <w:b/>
          <w:i w:val="0"/>
          <w:color w:val="000000"/>
          <w:sz w:val="22"/>
        </w:rPr>
        <w:t xml:space="preserve"> </w:t>
      </w:r>
    </w:p>
    <w:p>
      <w:pPr>
        <w:autoSpaceDN w:val="0"/>
        <w:autoSpaceDE w:val="0"/>
        <w:widowControl/>
        <w:spacing w:line="254" w:lineRule="exact" w:before="250" w:after="0"/>
        <w:ind w:left="2282" w:right="0" w:firstLine="0"/>
        <w:jc w:val="left"/>
      </w:pPr>
      <w:r>
        <w:rPr>
          <w:rFonts w:ascii="Calibri Light" w:hAnsi="Calibri Light" w:eastAsia="Calibri Light"/>
          <w:b w:val="0"/>
          <w:i w:val="0"/>
          <w:color w:val="000000"/>
          <w:sz w:val="22"/>
        </w:rPr>
        <w:t>1.19.3.1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 </w:t>
      </w: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XYZ format </w:t>
      </w:r>
    </w:p>
    <w:p>
      <w:pPr>
        <w:autoSpaceDN w:val="0"/>
        <w:autoSpaceDE w:val="0"/>
        <w:widowControl/>
        <w:spacing w:line="197" w:lineRule="auto" w:before="168" w:after="0"/>
        <w:ind w:left="1416" w:right="0" w:firstLine="0"/>
        <w:jc w:val="left"/>
      </w:pPr>
      <w:r>
        <w:rPr>
          <w:rFonts w:ascii="Calibri Light" w:hAnsi="Calibri Light" w:eastAsia="Calibri Light"/>
          <w:b w:val="0"/>
          <w:i w:val="0"/>
          <w:color w:val="000000"/>
          <w:sz w:val="22"/>
        </w:rPr>
        <w:t>Data is stored in an ASCII (text) file with a default file name extension "</w:t>
      </w:r>
      <w:r>
        <w:rPr>
          <w:rFonts w:ascii="Calibri Light" w:hAnsi="Calibri Light" w:eastAsia="Calibri Light"/>
          <w:b/>
          <w:i w:val="0"/>
          <w:color w:val="000000"/>
          <w:sz w:val="22"/>
        </w:rPr>
        <w:t>xyz</w:t>
      </w: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". </w:t>
      </w:r>
    </w:p>
    <w:p>
      <w:pPr>
        <w:autoSpaceDN w:val="0"/>
        <w:autoSpaceDE w:val="0"/>
        <w:widowControl/>
        <w:spacing w:line="197" w:lineRule="auto" w:before="316" w:after="0"/>
        <w:ind w:left="1416" w:right="0" w:firstLine="0"/>
        <w:jc w:val="left"/>
      </w:pP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The file must contain a row of roughness points. </w:t>
      </w:r>
    </w:p>
    <w:p>
      <w:pPr>
        <w:autoSpaceDN w:val="0"/>
        <w:autoSpaceDE w:val="0"/>
        <w:widowControl/>
        <w:spacing w:line="197" w:lineRule="auto" w:before="316" w:after="0"/>
        <w:ind w:left="1416" w:right="0" w:firstLine="0"/>
        <w:jc w:val="left"/>
      </w:pP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Each roughness point must be written on a single line, and contain: </w:t>
      </w:r>
    </w:p>
    <w:p>
      <w:pPr>
        <w:autoSpaceDN w:val="0"/>
        <w:autoSpaceDE w:val="0"/>
        <w:widowControl/>
        <w:spacing w:line="240" w:lineRule="auto" w:before="1704" w:after="0"/>
        <w:ind w:left="1462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304800" cy="304800"/>
            <wp:docPr id="173" name="Picture 17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30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148" w:after="0"/>
        <w:ind w:left="1462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256540" cy="257810"/>
            <wp:docPr id="174" name="Picture 17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256540" cy="2578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197" w:lineRule="auto" w:before="0" w:after="0"/>
        <w:ind w:left="2242" w:right="0" w:firstLine="0"/>
        <w:jc w:val="left"/>
      </w:pP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The roughness points do not have to be ordered </w:t>
      </w:r>
    </w:p>
    <w:p>
      <w:pPr>
        <w:autoSpaceDN w:val="0"/>
        <w:autoSpaceDE w:val="0"/>
        <w:widowControl/>
        <w:spacing w:line="197" w:lineRule="auto" w:before="92" w:after="0"/>
        <w:ind w:left="2242" w:right="0" w:firstLine="0"/>
        <w:jc w:val="left"/>
      </w:pP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and structured. </w:t>
      </w:r>
    </w:p>
    <w:p>
      <w:pPr>
        <w:autoSpaceDN w:val="0"/>
        <w:tabs>
          <w:tab w:pos="6736" w:val="left"/>
        </w:tabs>
        <w:autoSpaceDE w:val="0"/>
        <w:widowControl/>
        <w:spacing w:line="240" w:lineRule="auto" w:before="0" w:after="0"/>
        <w:ind w:left="2242" w:right="0" w:firstLine="0"/>
        <w:jc w:val="left"/>
      </w:pP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One XYZ file sample is displayed: </w:t>
      </w:r>
      <w:r>
        <w:tab/>
      </w:r>
      <w:r>
        <w:drawing>
          <wp:inline xmlns:a="http://schemas.openxmlformats.org/drawingml/2006/main" xmlns:pic="http://schemas.openxmlformats.org/drawingml/2006/picture">
            <wp:extent cx="2523490" cy="2331720"/>
            <wp:docPr id="175" name="Picture 17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6"/>
                    <a:stretch>
                      <a:fillRect/>
                    </a:stretch>
                  </pic:blipFill>
                  <pic:spPr>
                    <a:xfrm>
                      <a:off x="0" y="0"/>
                      <a:ext cx="2523490" cy="23317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197" w:lineRule="auto" w:before="0" w:after="0"/>
        <w:ind w:left="1984" w:right="0" w:firstLine="0"/>
        <w:jc w:val="left"/>
      </w:pP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- The </w:t>
      </w:r>
      <w:r>
        <w:rPr>
          <w:rFonts w:ascii="Calibri Light" w:hAnsi="Calibri Light" w:eastAsia="Calibri Light"/>
          <w:b/>
          <w:i w:val="0"/>
          <w:color w:val="000000"/>
          <w:sz w:val="22"/>
        </w:rPr>
        <w:t>X</w:t>
      </w: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 location (in meters) of the point. </w:t>
      </w:r>
    </w:p>
    <w:p>
      <w:pPr>
        <w:autoSpaceDN w:val="0"/>
        <w:autoSpaceDE w:val="0"/>
        <w:widowControl/>
        <w:spacing w:line="197" w:lineRule="auto" w:before="48" w:after="0"/>
        <w:ind w:left="1984" w:right="0" w:firstLine="0"/>
        <w:jc w:val="left"/>
      </w:pP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- The </w:t>
      </w:r>
      <w:r>
        <w:rPr>
          <w:rFonts w:ascii="Calibri Light" w:hAnsi="Calibri Light" w:eastAsia="Calibri Light"/>
          <w:b/>
          <w:i w:val="0"/>
          <w:color w:val="000000"/>
          <w:sz w:val="22"/>
        </w:rPr>
        <w:t>Y</w:t>
      </w: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 location (in meters) of the point. </w:t>
      </w:r>
    </w:p>
    <w:p>
      <w:pPr>
        <w:autoSpaceDN w:val="0"/>
        <w:autoSpaceDE w:val="0"/>
        <w:widowControl/>
        <w:spacing w:line="197" w:lineRule="auto" w:before="48" w:after="0"/>
        <w:ind w:left="1984" w:right="0" w:firstLine="0"/>
        <w:jc w:val="left"/>
      </w:pP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- The </w:t>
      </w:r>
      <w:r>
        <w:rPr>
          <w:rFonts w:ascii="Calibri Light" w:hAnsi="Calibri Light" w:eastAsia="Calibri Light"/>
          <w:b/>
          <w:i w:val="0"/>
          <w:color w:val="000000"/>
          <w:sz w:val="22"/>
        </w:rPr>
        <w:t>Z</w:t>
      </w:r>
      <w:r>
        <w:rPr>
          <w:rFonts w:ascii="Calibri Light" w:hAnsi="Calibri Light" w:eastAsia="Calibri Light"/>
          <w:b/>
          <w:i w:val="0"/>
          <w:color w:val="000000"/>
          <w:sz w:val="14"/>
        </w:rPr>
        <w:t>0</w:t>
      </w: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 roughness length (in meters) of the point. </w:t>
      </w:r>
    </w:p>
    <w:p>
      <w:pPr>
        <w:sectPr>
          <w:pgSz w:w="11904" w:h="16838"/>
          <w:pgMar w:top="0" w:right="1440" w:bottom="17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7569200" cy="685800"/>
            <wp:docPr id="176" name="Picture 17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569200" cy="685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54" w:lineRule="exact" w:before="348" w:after="0"/>
        <w:ind w:left="2282" w:right="0" w:firstLine="0"/>
        <w:jc w:val="left"/>
      </w:pPr>
      <w:r>
        <w:rPr>
          <w:rFonts w:ascii="Calibri Light" w:hAnsi="Calibri Light" w:eastAsia="Calibri Light"/>
          <w:b w:val="0"/>
          <w:i w:val="0"/>
          <w:color w:val="000000"/>
          <w:sz w:val="22"/>
        </w:rPr>
        <w:t>1.19.3.2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 </w:t>
      </w: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CHM format </w:t>
      </w:r>
    </w:p>
    <w:p>
      <w:pPr>
        <w:autoSpaceDN w:val="0"/>
        <w:autoSpaceDE w:val="0"/>
        <w:widowControl/>
        <w:spacing w:line="338" w:lineRule="auto" w:before="168" w:after="0"/>
        <w:ind w:left="1416" w:right="1872" w:firstLine="0"/>
        <w:jc w:val="left"/>
      </w:pPr>
      <w:r>
        <w:rPr>
          <w:rFonts w:ascii="Calibri Light" w:hAnsi="Calibri Light" w:eastAsia="Calibri Light"/>
          <w:b w:val="0"/>
          <w:i w:val="0"/>
          <w:color w:val="000000"/>
          <w:sz w:val="22"/>
        </w:rPr>
        <w:t>Data is stored in an ASCII (text) file with the default file name extension "</w:t>
      </w:r>
      <w:r>
        <w:rPr>
          <w:rFonts w:ascii="Calibri Light" w:hAnsi="Calibri Light" w:eastAsia="Calibri Light"/>
          <w:b/>
          <w:i w:val="0"/>
          <w:color w:val="000000"/>
          <w:sz w:val="22"/>
        </w:rPr>
        <w:t>chm</w:t>
      </w: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". </w:t>
      </w: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The file must contain a row of canopy height points. </w:t>
      </w:r>
    </w:p>
    <w:p>
      <w:pPr>
        <w:autoSpaceDN w:val="0"/>
        <w:tabs>
          <w:tab w:pos="1984" w:val="left"/>
        </w:tabs>
        <w:autoSpaceDE w:val="0"/>
        <w:widowControl/>
        <w:spacing w:line="338" w:lineRule="auto" w:before="316" w:after="0"/>
        <w:ind w:left="1416" w:right="2592" w:firstLine="0"/>
        <w:jc w:val="left"/>
      </w:pP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Each canopy height point must be written on a single line, and contain: </w:t>
      </w:r>
      <w:r>
        <w:tab/>
      </w: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- The </w:t>
      </w:r>
      <w:r>
        <w:rPr>
          <w:rFonts w:ascii="Calibri Light" w:hAnsi="Calibri Light" w:eastAsia="Calibri Light"/>
          <w:b/>
          <w:i w:val="0"/>
          <w:color w:val="000000"/>
          <w:sz w:val="22"/>
        </w:rPr>
        <w:t>X</w:t>
      </w: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 location (in meters) of the point. </w:t>
      </w:r>
    </w:p>
    <w:p>
      <w:pPr>
        <w:autoSpaceDN w:val="0"/>
        <w:autoSpaceDE w:val="0"/>
        <w:widowControl/>
        <w:spacing w:line="197" w:lineRule="auto" w:before="48" w:after="0"/>
        <w:ind w:left="1984" w:right="0" w:firstLine="0"/>
        <w:jc w:val="left"/>
      </w:pP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- The </w:t>
      </w:r>
      <w:r>
        <w:rPr>
          <w:rFonts w:ascii="Calibri Light" w:hAnsi="Calibri Light" w:eastAsia="Calibri Light"/>
          <w:b/>
          <w:i w:val="0"/>
          <w:color w:val="000000"/>
          <w:sz w:val="22"/>
        </w:rPr>
        <w:t>Y</w:t>
      </w: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 location (in meters) of the point. </w:t>
      </w:r>
    </w:p>
    <w:p>
      <w:pPr>
        <w:autoSpaceDN w:val="0"/>
        <w:autoSpaceDE w:val="0"/>
        <w:widowControl/>
        <w:spacing w:line="197" w:lineRule="auto" w:before="48" w:after="0"/>
        <w:ind w:left="1984" w:right="0" w:firstLine="0"/>
        <w:jc w:val="left"/>
      </w:pP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- The </w:t>
      </w:r>
      <w:r>
        <w:rPr>
          <w:rFonts w:ascii="Calibri Light" w:hAnsi="Calibri Light" w:eastAsia="Calibri Light"/>
          <w:b/>
          <w:i w:val="0"/>
          <w:color w:val="000000"/>
          <w:sz w:val="22"/>
        </w:rPr>
        <w:t>H</w:t>
      </w:r>
      <w:r>
        <w:rPr>
          <w:rFonts w:ascii="Calibri Light" w:hAnsi="Calibri Light" w:eastAsia="Calibri Light"/>
          <w:b/>
          <w:i w:val="0"/>
          <w:color w:val="000000"/>
          <w:sz w:val="14"/>
        </w:rPr>
        <w:t>0</w:t>
      </w: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 canopy height (in meters) of the point. </w:t>
      </w:r>
    </w:p>
    <w:p>
      <w:pPr>
        <w:autoSpaceDN w:val="0"/>
        <w:autoSpaceDE w:val="0"/>
        <w:widowControl/>
        <w:spacing w:line="197" w:lineRule="auto" w:before="360" w:after="0"/>
        <w:ind w:left="2242" w:right="0" w:firstLine="0"/>
        <w:jc w:val="left"/>
      </w:pP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The canopy height points do not </w:t>
      </w:r>
    </w:p>
    <w:p>
      <w:pPr>
        <w:autoSpaceDN w:val="0"/>
        <w:tabs>
          <w:tab w:pos="2242" w:val="left"/>
        </w:tabs>
        <w:autoSpaceDE w:val="0"/>
        <w:widowControl/>
        <w:spacing w:line="240" w:lineRule="auto" w:before="0" w:after="510"/>
        <w:ind w:left="1462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304800" cy="304800"/>
            <wp:docPr id="177" name="Picture 17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7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30480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have to be ordered and structured.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550.0" w:type="dxa"/>
      </w:tblPr>
      <w:tblGrid>
        <w:gridCol w:w="9024"/>
      </w:tblGrid>
      <w:tr>
        <w:trPr>
          <w:trHeight w:hRule="exact" w:val="3570"/>
        </w:trPr>
        <w:tc>
          <w:tcPr>
            <w:tcW w:type="dxa" w:w="4874"/>
            <w:tcBorders>
              <w:start w:sz="16.0" w:val="single" w:color="#000000"/>
              <w:top w:sz="16.0" w:val="single" w:color="#000000"/>
              <w:end w:sz="16.0" w:val="single" w:color="#000000"/>
              <w:bottom w:sz="1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096260" cy="2533650"/>
                  <wp:docPr id="178" name="Picture 17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0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96260" cy="25336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autoSpaceDN w:val="0"/>
        <w:tabs>
          <w:tab w:pos="2242" w:val="left"/>
        </w:tabs>
        <w:autoSpaceDE w:val="0"/>
        <w:widowControl/>
        <w:spacing w:line="240" w:lineRule="auto" w:before="0" w:after="0"/>
        <w:ind w:left="1462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256540" cy="257810"/>
            <wp:docPr id="179" name="Picture 17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256540" cy="25781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One CHM file sample is displayed: </w:t>
      </w:r>
    </w:p>
    <w:p>
      <w:pPr>
        <w:autoSpaceDN w:val="0"/>
        <w:autoSpaceDE w:val="0"/>
        <w:widowControl/>
        <w:spacing w:line="245" w:lineRule="auto" w:before="2250" w:after="0"/>
        <w:ind w:left="2242" w:right="0" w:firstLine="0"/>
        <w:jc w:val="left"/>
      </w:pP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During the </w:t>
      </w:r>
      <w:r>
        <w:rPr>
          <w:rFonts w:ascii="Calibri Light" w:hAnsi="Calibri Light" w:eastAsia="Calibri Light"/>
          <w:b/>
          <w:i w:val="0"/>
          <w:color w:val="000000"/>
          <w:sz w:val="22"/>
        </w:rPr>
        <w:t>Verification</w:t>
      </w: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 process, the software automatically converts canopy height data to </w:t>
      </w: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roughness length data, dividing the canopy height data by 20 in order to be consistent with </w:t>
      </w:r>
    </w:p>
    <w:p>
      <w:pPr>
        <w:autoSpaceDN w:val="0"/>
        <w:tabs>
          <w:tab w:pos="2242" w:val="left"/>
        </w:tabs>
        <w:autoSpaceDE w:val="0"/>
        <w:widowControl/>
        <w:spacing w:line="240" w:lineRule="auto" w:before="86" w:after="0"/>
        <w:ind w:left="1462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304800" cy="304800"/>
            <wp:docPr id="180" name="Picture 18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7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30480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Moreover, a specific process is done as soon as the canopy height data is lower than </w:t>
      </w:r>
      <w:r>
        <w:rPr>
          <w:rFonts w:ascii="Calibri Light" w:hAnsi="Calibri Light" w:eastAsia="Calibri Light"/>
          <w:b/>
          <w:i w:val="0"/>
          <w:color w:val="000000"/>
          <w:sz w:val="22"/>
        </w:rPr>
        <w:t>4.0</w:t>
      </w: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 </w:t>
      </w:r>
      <w:r>
        <w:tab/>
      </w: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the forest model. </w:t>
      </w:r>
    </w:p>
    <w:p>
      <w:pPr>
        <w:autoSpaceDN w:val="0"/>
        <w:autoSpaceDE w:val="0"/>
        <w:widowControl/>
        <w:spacing w:line="245" w:lineRule="auto" w:before="88" w:after="0"/>
        <w:ind w:left="2242" w:right="0" w:firstLine="0"/>
        <w:jc w:val="left"/>
      </w:pP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meters. For those low canopy height data, the software automatically applies a </w:t>
      </w:r>
      <w:r>
        <w:rPr>
          <w:rFonts w:ascii="Calibri Light" w:hAnsi="Calibri Light" w:eastAsia="Calibri Light"/>
          <w:b/>
          <w:i w:val="0"/>
          <w:color w:val="000000"/>
          <w:sz w:val="22"/>
        </w:rPr>
        <w:t>0.05</w:t>
      </w: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-meter </w:t>
      </w: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roughness length. </w:t>
      </w:r>
    </w:p>
    <w:p>
      <w:pPr>
        <w:sectPr>
          <w:pgSz w:w="11904" w:h="16838"/>
          <w:pgMar w:top="0" w:right="1440" w:bottom="17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7569200" cy="685800"/>
            <wp:docPr id="181" name="Picture 18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569200" cy="685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54" w:lineRule="exact" w:before="348" w:after="0"/>
        <w:ind w:left="2282" w:right="0" w:firstLine="0"/>
        <w:jc w:val="left"/>
      </w:pPr>
      <w:r>
        <w:rPr>
          <w:rFonts w:ascii="Calibri Light" w:hAnsi="Calibri Light" w:eastAsia="Calibri Light"/>
          <w:b w:val="0"/>
          <w:i w:val="0"/>
          <w:color w:val="000000"/>
          <w:sz w:val="22"/>
        </w:rPr>
        <w:t>1.19.3.3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 </w:t>
      </w: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SHP format </w:t>
      </w:r>
    </w:p>
    <w:p>
      <w:pPr>
        <w:autoSpaceDN w:val="0"/>
        <w:autoSpaceDE w:val="0"/>
        <w:widowControl/>
        <w:spacing w:line="197" w:lineRule="auto" w:before="168" w:after="0"/>
        <w:ind w:left="1416" w:right="0" w:firstLine="0"/>
        <w:jc w:val="left"/>
      </w:pP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Refer to section 1.19.2.3 </w:t>
      </w:r>
    </w:p>
    <w:p>
      <w:pPr>
        <w:autoSpaceDN w:val="0"/>
        <w:autoSpaceDE w:val="0"/>
        <w:widowControl/>
        <w:spacing w:line="197" w:lineRule="auto" w:before="316" w:after="0"/>
        <w:ind w:left="1416" w:right="0" w:firstLine="0"/>
        <w:jc w:val="left"/>
      </w:pP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In the case of roughness data, the following standard databases are automatically managed by </w:t>
      </w:r>
    </w:p>
    <w:p>
      <w:pPr>
        <w:autoSpaceDN w:val="0"/>
        <w:autoSpaceDE w:val="0"/>
        <w:widowControl/>
        <w:spacing w:line="197" w:lineRule="auto" w:before="48" w:after="0"/>
        <w:ind w:left="1416" w:right="0" w:firstLine="0"/>
        <w:jc w:val="left"/>
      </w:pP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Meteodyn WT: </w:t>
      </w:r>
    </w:p>
    <w:p>
      <w:pPr>
        <w:autoSpaceDN w:val="0"/>
        <w:tabs>
          <w:tab w:pos="1984" w:val="left"/>
        </w:tabs>
        <w:autoSpaceDE w:val="0"/>
        <w:widowControl/>
        <w:spacing w:line="245" w:lineRule="auto" w:before="288" w:after="0"/>
        <w:ind w:left="1416" w:right="0" w:firstLine="0"/>
        <w:jc w:val="left"/>
      </w:pPr>
      <w:r>
        <w:tab/>
      </w: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- CLC database (Corine Land Cover, CLC2006, 20 m resolution) which provides consistent </w:t>
      </w: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information on land cover changes during the past decade across Europe. </w:t>
      </w:r>
    </w:p>
    <w:p>
      <w:pPr>
        <w:autoSpaceDN w:val="0"/>
        <w:autoSpaceDE w:val="0"/>
        <w:widowControl/>
        <w:spacing w:line="245" w:lineRule="auto" w:before="48" w:after="0"/>
        <w:ind w:left="1416" w:right="0" w:firstLine="568"/>
        <w:jc w:val="both"/>
      </w:pP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- LULC database (Land Use/Land Cover) is a digital database of urban areas that represents </w:t>
      </w: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morphological characteristic of the land with a resolution of 5 × 5 m. Land use/land cover map is </w:t>
      </w: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available for the following countries: Croatia, Bosnia and Herzegovina, Macedonia and Serbia. </w:t>
      </w:r>
    </w:p>
    <w:p>
      <w:pPr>
        <w:autoSpaceDN w:val="0"/>
        <w:autoSpaceDE w:val="0"/>
        <w:widowControl/>
        <w:spacing w:line="245" w:lineRule="auto" w:before="48" w:after="0"/>
        <w:ind w:left="1416" w:right="0" w:firstLine="568"/>
        <w:jc w:val="left"/>
      </w:pP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- NLCD database (National Land Cover Database) is a 16-class land cover classification scheme </w:t>
      </w: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that has been applied consistently across all 50 United States and Puerto Rico at a spatial resolution of </w:t>
      </w:r>
    </w:p>
    <w:p>
      <w:pPr>
        <w:autoSpaceDN w:val="0"/>
        <w:autoSpaceDE w:val="0"/>
        <w:widowControl/>
        <w:spacing w:line="197" w:lineRule="auto" w:before="48" w:after="0"/>
        <w:ind w:left="1416" w:right="0" w:firstLine="0"/>
        <w:jc w:val="left"/>
      </w:pP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30 meters. </w:t>
      </w:r>
    </w:p>
    <w:p>
      <w:pPr>
        <w:autoSpaceDN w:val="0"/>
        <w:autoSpaceDE w:val="0"/>
        <w:widowControl/>
        <w:spacing w:line="197" w:lineRule="auto" w:before="600" w:after="0"/>
        <w:ind w:left="2242" w:right="0" w:firstLine="0"/>
        <w:jc w:val="left"/>
      </w:pP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When using a shp file, it is necessary to have the .DBF and .SHX files associated with your </w:t>
      </w:r>
    </w:p>
    <w:p>
      <w:pPr>
        <w:autoSpaceDN w:val="0"/>
        <w:tabs>
          <w:tab w:pos="2242" w:val="left"/>
        </w:tabs>
        <w:autoSpaceDE w:val="0"/>
        <w:widowControl/>
        <w:spacing w:line="240" w:lineRule="auto" w:before="0" w:after="0"/>
        <w:ind w:left="1462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256540" cy="257810"/>
            <wp:docPr id="182" name="Picture 18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256540" cy="25781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shape file in the same folder. </w:t>
      </w:r>
    </w:p>
    <w:p>
      <w:pPr>
        <w:autoSpaceDN w:val="0"/>
        <w:autoSpaceDE w:val="0"/>
        <w:widowControl/>
        <w:spacing w:line="197" w:lineRule="auto" w:before="1662" w:after="0"/>
        <w:ind w:left="1464" w:right="0" w:firstLine="0"/>
        <w:jc w:val="left"/>
      </w:pP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- A row giving a "Reference number" </w:t>
      </w:r>
    </w:p>
    <w:p>
      <w:pPr>
        <w:autoSpaceDN w:val="0"/>
        <w:autoSpaceDE w:val="0"/>
        <w:widowControl/>
        <w:spacing w:line="197" w:lineRule="auto" w:before="92" w:after="0"/>
        <w:ind w:left="1464" w:right="0" w:firstLine="0"/>
        <w:jc w:val="left"/>
      </w:pP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- A row giving the associated roughness length </w:t>
      </w:r>
    </w:p>
    <w:p>
      <w:pPr>
        <w:autoSpaceDN w:val="0"/>
        <w:autoSpaceDE w:val="0"/>
        <w:widowControl/>
        <w:spacing w:line="197" w:lineRule="auto" w:before="86" w:after="0"/>
        <w:ind w:left="1464" w:right="0" w:firstLine="0"/>
        <w:jc w:val="left"/>
      </w:pP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- Columns must be separated by tabulation or space key. </w:t>
      </w:r>
    </w:p>
    <w:p>
      <w:pPr>
        <w:autoSpaceDN w:val="0"/>
        <w:autoSpaceDE w:val="0"/>
        <w:widowControl/>
        <w:spacing w:line="197" w:lineRule="auto" w:before="86" w:after="0"/>
        <w:ind w:left="1512" w:right="0" w:firstLine="0"/>
        <w:jc w:val="left"/>
      </w:pP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 No point or comas are allowed. 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852.0" w:type="dxa"/>
      </w:tblPr>
      <w:tblGrid>
        <w:gridCol w:w="9024"/>
      </w:tblGrid>
      <w:tr>
        <w:trPr>
          <w:trHeight w:hRule="exact" w:val="3480"/>
        </w:trPr>
        <w:tc>
          <w:tcPr>
            <w:tcW w:type="dxa" w:w="2026"/>
            <w:tcBorders>
              <w:start w:sz="12.0" w:val="single" w:color="#000000"/>
              <w:top w:sz="12.0" w:val="single" w:color="#000000"/>
              <w:end w:sz="12.0" w:val="single" w:color="#000000"/>
              <w:bottom w:sz="12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76350" cy="2199640"/>
                  <wp:docPr id="183" name="Picture 18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0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6350" cy="219964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autoSpaceDN w:val="0"/>
        <w:autoSpaceDE w:val="0"/>
        <w:widowControl/>
        <w:spacing w:line="197" w:lineRule="auto" w:before="0" w:after="0"/>
        <w:ind w:left="1416" w:right="0" w:firstLine="0"/>
        <w:jc w:val="left"/>
      </w:pP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In the case you want to use your own database </w:t>
      </w:r>
    </w:p>
    <w:p>
      <w:pPr>
        <w:autoSpaceDN w:val="0"/>
        <w:autoSpaceDE w:val="0"/>
        <w:widowControl/>
        <w:spacing w:line="197" w:lineRule="auto" w:before="364" w:after="0"/>
        <w:ind w:left="1464" w:right="0" w:firstLine="0"/>
        <w:jc w:val="left"/>
      </w:pP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The database (txt file) must have the following format: </w:t>
      </w:r>
    </w:p>
    <w:p>
      <w:pPr>
        <w:autoSpaceDN w:val="0"/>
        <w:autoSpaceDE w:val="0"/>
        <w:widowControl/>
        <w:spacing w:line="197" w:lineRule="auto" w:before="86" w:after="0"/>
        <w:ind w:left="1464" w:right="0" w:firstLine="0"/>
        <w:jc w:val="left"/>
      </w:pP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- Header </w:t>
      </w:r>
    </w:p>
    <w:p>
      <w:pPr>
        <w:autoSpaceDN w:val="0"/>
        <w:autoSpaceDE w:val="0"/>
        <w:widowControl/>
        <w:spacing w:line="197" w:lineRule="auto" w:before="2402" w:after="0"/>
        <w:ind w:left="2242" w:right="0" w:firstLine="0"/>
        <w:jc w:val="left"/>
      </w:pP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The header must correspond to the code describing the roughness in the associated shape </w:t>
      </w:r>
    </w:p>
    <w:p>
      <w:pPr>
        <w:autoSpaceDN w:val="0"/>
        <w:autoSpaceDE w:val="0"/>
        <w:widowControl/>
        <w:spacing w:line="197" w:lineRule="auto" w:before="86" w:after="0"/>
        <w:ind w:left="2242" w:right="0" w:firstLine="0"/>
        <w:jc w:val="left"/>
      </w:pP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file: the .DBF (which gives the attribute format). </w:t>
      </w:r>
    </w:p>
    <w:p>
      <w:pPr>
        <w:autoSpaceDN w:val="0"/>
        <w:autoSpaceDE w:val="0"/>
        <w:widowControl/>
        <w:spacing w:line="240" w:lineRule="auto" w:before="0" w:after="0"/>
        <w:ind w:left="1462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256540" cy="257810"/>
            <wp:docPr id="184" name="Picture 18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256540" cy="2578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197" w:lineRule="auto" w:before="28" w:after="0"/>
        <w:ind w:left="2242" w:right="0" w:firstLine="0"/>
        <w:jc w:val="left"/>
      </w:pP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This file can be opened with Excel, in the following figures, we can observe that the </w:t>
      </w:r>
    </w:p>
    <w:p>
      <w:pPr>
        <w:autoSpaceDN w:val="0"/>
        <w:autoSpaceDE w:val="0"/>
        <w:widowControl/>
        <w:spacing w:line="197" w:lineRule="auto" w:before="88" w:after="0"/>
        <w:ind w:left="2242" w:right="0" w:firstLine="0"/>
        <w:jc w:val="left"/>
      </w:pP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roughness code is associated to the parameter "CODEAREA". </w:t>
      </w:r>
    </w:p>
    <w:p>
      <w:pPr>
        <w:autoSpaceDN w:val="0"/>
        <w:autoSpaceDE w:val="0"/>
        <w:widowControl/>
        <w:spacing w:line="240" w:lineRule="auto" w:before="408" w:after="0"/>
        <w:ind w:left="0" w:right="450" w:firstLine="0"/>
        <w:jc w:val="right"/>
      </w:pPr>
      <w:r>
        <w:drawing>
          <wp:inline xmlns:a="http://schemas.openxmlformats.org/drawingml/2006/main" xmlns:pic="http://schemas.openxmlformats.org/drawingml/2006/picture">
            <wp:extent cx="4370070" cy="1437640"/>
            <wp:docPr id="185" name="Picture 18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0"/>
                    <a:stretch>
                      <a:fillRect/>
                    </a:stretch>
                  </pic:blipFill>
                  <pic:spPr>
                    <a:xfrm>
                      <a:off x="0" y="0"/>
                      <a:ext cx="4370070" cy="1437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4" w:h="16838"/>
          <w:pgMar w:top="0" w:right="1440" w:bottom="17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7569200" cy="685800"/>
            <wp:docPr id="186" name="Picture 18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569200" cy="685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54" w:lineRule="exact" w:before="348" w:after="0"/>
        <w:ind w:left="2282" w:right="0" w:firstLine="0"/>
        <w:jc w:val="left"/>
      </w:pPr>
      <w:r>
        <w:rPr>
          <w:rFonts w:ascii="Calibri Light" w:hAnsi="Calibri Light" w:eastAsia="Calibri Light"/>
          <w:b w:val="0"/>
          <w:i w:val="0"/>
          <w:color w:val="000000"/>
          <w:sz w:val="22"/>
        </w:rPr>
        <w:t>1.19.3.4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 </w:t>
      </w: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TIFF format </w:t>
      </w:r>
    </w:p>
    <w:p>
      <w:pPr>
        <w:autoSpaceDN w:val="0"/>
        <w:autoSpaceDE w:val="0"/>
        <w:widowControl/>
        <w:spacing w:line="197" w:lineRule="auto" w:before="168" w:after="0"/>
        <w:ind w:left="1416" w:right="0" w:firstLine="0"/>
        <w:jc w:val="left"/>
      </w:pPr>
      <w:r>
        <w:rPr>
          <w:rFonts w:ascii="Calibri Light" w:hAnsi="Calibri Light" w:eastAsia="Calibri Light"/>
          <w:b w:val="0"/>
          <w:i w:val="0"/>
          <w:color w:val="000000"/>
          <w:sz w:val="22"/>
        </w:rPr>
        <w:t>Both file extensions .tif and .tiff may be used in Meteodyn WT.</w:t>
      </w:r>
      <w:r>
        <w:rPr>
          <w:rFonts w:ascii="Calibri Light" w:hAnsi="Calibri Light" w:eastAsia="Calibri Light"/>
          <w:b/>
          <w:i w:val="0"/>
          <w:color w:val="000000"/>
          <w:sz w:val="22"/>
        </w:rPr>
        <w:t xml:space="preserve"> </w:t>
      </w:r>
    </w:p>
    <w:p>
      <w:pPr>
        <w:autoSpaceDN w:val="0"/>
        <w:autoSpaceDE w:val="0"/>
        <w:widowControl/>
        <w:spacing w:line="245" w:lineRule="auto" w:before="288" w:after="0"/>
        <w:ind w:left="1416" w:right="0" w:firstLine="0"/>
        <w:jc w:val="left"/>
      </w:pP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TIFF (Tagged Image File Format) is an adaptable file format for handling images and data within a single </w:t>
      </w: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file, by including the header tags (size, definition, image-data arrangement, applied image compression) </w:t>
      </w: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defining the image's geometry. </w:t>
      </w:r>
    </w:p>
    <w:p>
      <w:pPr>
        <w:autoSpaceDN w:val="0"/>
        <w:autoSpaceDE w:val="0"/>
        <w:widowControl/>
        <w:spacing w:line="245" w:lineRule="auto" w:before="288" w:after="0"/>
        <w:ind w:left="1416" w:right="0" w:firstLine="0"/>
        <w:jc w:val="left"/>
      </w:pP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Each color path in the TIFF file will be associated to a roughness length. In the case of roughness data, </w:t>
      </w: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the following standard databases are automatically considered by Meteodyn WT: </w:t>
      </w:r>
    </w:p>
    <w:p>
      <w:pPr>
        <w:autoSpaceDN w:val="0"/>
        <w:tabs>
          <w:tab w:pos="1984" w:val="left"/>
        </w:tabs>
        <w:autoSpaceDE w:val="0"/>
        <w:widowControl/>
        <w:spacing w:line="245" w:lineRule="auto" w:before="288" w:after="0"/>
        <w:ind w:left="1416" w:right="0" w:firstLine="0"/>
        <w:jc w:val="left"/>
      </w:pPr>
      <w:r>
        <w:tab/>
      </w: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- CLC database (Corine Land Cover, CLC2006, 20 m resolution) which provides consistent </w:t>
      </w: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information on land cover changes during the past decade across Europe. </w:t>
      </w:r>
    </w:p>
    <w:p>
      <w:pPr>
        <w:autoSpaceDN w:val="0"/>
        <w:tabs>
          <w:tab w:pos="1984" w:val="left"/>
        </w:tabs>
        <w:autoSpaceDE w:val="0"/>
        <w:widowControl/>
        <w:spacing w:line="245" w:lineRule="auto" w:before="48" w:after="0"/>
        <w:ind w:left="1416" w:right="0" w:firstLine="0"/>
        <w:jc w:val="left"/>
      </w:pPr>
      <w:r>
        <w:tab/>
      </w: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- UCL database (Catholic University of Louvain) - Global Land Cover Map project from ESA and </w:t>
      </w: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UCL is a 37-class land cover classification scheme across the world (300 m resolution) </w:t>
      </w:r>
      <w:r>
        <w:br/>
      </w:r>
      <w:r>
        <w:tab/>
      </w: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- NLCD database (National Land Cover Database) is a 16-class land cover classification scheme </w:t>
      </w: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that has been applied consistently across all 50 United States and Puerto Rico at a spatial resolution of </w:t>
      </w:r>
    </w:p>
    <w:p>
      <w:pPr>
        <w:autoSpaceDN w:val="0"/>
        <w:autoSpaceDE w:val="0"/>
        <w:widowControl/>
        <w:spacing w:line="197" w:lineRule="auto" w:before="44" w:after="0"/>
        <w:ind w:left="1416" w:right="0" w:firstLine="0"/>
        <w:jc w:val="left"/>
      </w:pP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30 meters. </w:t>
      </w:r>
    </w:p>
    <w:p>
      <w:pPr>
        <w:autoSpaceDN w:val="0"/>
        <w:autoSpaceDE w:val="0"/>
        <w:widowControl/>
        <w:spacing w:line="197" w:lineRule="auto" w:before="316" w:after="96"/>
        <w:ind w:left="1416" w:right="0" w:firstLine="0"/>
        <w:jc w:val="left"/>
      </w:pP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In the case you want to use your own database: </w:t>
      </w:r>
    </w:p>
    <w:p>
      <w:pPr>
        <w:sectPr>
          <w:pgSz w:w="11904" w:h="16838"/>
          <w:pgMar w:top="0" w:right="1440" w:bottom="17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7" w:lineRule="auto" w:before="0" w:after="0"/>
        <w:ind w:left="1464" w:right="0" w:firstLine="0"/>
        <w:jc w:val="left"/>
      </w:pP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The database (txt file) must have the following </w:t>
      </w:r>
    </w:p>
    <w:p>
      <w:pPr>
        <w:autoSpaceDN w:val="0"/>
        <w:autoSpaceDE w:val="0"/>
        <w:widowControl/>
        <w:spacing w:line="197" w:lineRule="auto" w:before="86" w:after="0"/>
        <w:ind w:left="1464" w:right="0" w:firstLine="0"/>
        <w:jc w:val="left"/>
      </w:pP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format: </w:t>
      </w:r>
    </w:p>
    <w:p>
      <w:pPr>
        <w:autoSpaceDN w:val="0"/>
        <w:autoSpaceDE w:val="0"/>
        <w:widowControl/>
        <w:spacing w:line="254" w:lineRule="auto" w:before="86" w:after="0"/>
        <w:ind w:left="1464" w:right="0" w:firstLine="0"/>
        <w:jc w:val="left"/>
      </w:pP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- Text file </w:t>
      </w:r>
      <w:r>
        <w:br/>
      </w: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- No heading </w:t>
      </w:r>
      <w:r>
        <w:br/>
      </w: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- Columns must be separated by tabulation or </w:t>
      </w: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space key. No point or comas are allowed. </w:t>
      </w:r>
    </w:p>
    <w:p>
      <w:pPr>
        <w:sectPr>
          <w:type w:val="continuous"/>
          <w:pgSz w:w="11904" w:h="16838"/>
          <w:pgMar w:top="0" w:right="1440" w:bottom="170" w:left="0" w:header="720" w:footer="720" w:gutter="0"/>
          <w:cols w:num="2" w:equalWidth="0">
            <w:col w:w="5938" w:space="0"/>
            <w:col w:w="4526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2857500" cy="1056639"/>
            <wp:docPr id="187" name="Picture 18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1"/>
                    <a:stretch>
                      <a:fillRect/>
                    </a:stretch>
                  </pic:blipFill>
                  <pic:spPr>
                    <a:xfrm>
                      <a:off x="0" y="0"/>
                      <a:ext cx="2857500" cy="10566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530"/>
        <w:sectPr>
          <w:type w:val="nextColumn"/>
          <w:pgSz w:w="11904" w:h="16838"/>
          <w:pgMar w:top="0" w:right="1440" w:bottom="170" w:left="0" w:header="720" w:footer="720" w:gutter="0"/>
          <w:cols w:num="2" w:equalWidth="0">
            <w:col w:w="5938" w:space="0"/>
            <w:col w:w="4526" w:space="0"/>
          </w:cols>
          <w:docGrid w:linePitch="360"/>
        </w:sectPr>
      </w:pPr>
    </w:p>
    <w:p>
      <w:pPr>
        <w:autoSpaceDN w:val="0"/>
        <w:autoSpaceDE w:val="0"/>
        <w:widowControl/>
        <w:spacing w:line="197" w:lineRule="auto" w:before="0" w:after="0"/>
        <w:ind w:left="2242" w:right="0" w:firstLine="0"/>
        <w:jc w:val="left"/>
      </w:pP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If your TIFF file contains projection and datum information (GEOTIFF file), they won't be </w:t>
      </w:r>
    </w:p>
    <w:p>
      <w:pPr>
        <w:autoSpaceDN w:val="0"/>
        <w:tabs>
          <w:tab w:pos="2242" w:val="left"/>
        </w:tabs>
        <w:autoSpaceDE w:val="0"/>
        <w:widowControl/>
        <w:spacing w:line="240" w:lineRule="auto" w:before="0" w:after="0"/>
        <w:ind w:left="1462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256540" cy="256539"/>
            <wp:docPr id="188" name="Picture 18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256540" cy="256539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considered. If you want your projection details to be considered, you must define them in </w:t>
      </w:r>
    </w:p>
    <w:p>
      <w:pPr>
        <w:autoSpaceDN w:val="0"/>
        <w:autoSpaceDE w:val="0"/>
        <w:widowControl/>
        <w:spacing w:line="197" w:lineRule="auto" w:before="28" w:after="0"/>
        <w:ind w:left="2242" w:right="0" w:firstLine="0"/>
        <w:jc w:val="left"/>
      </w:pP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the site information area. </w:t>
      </w:r>
    </w:p>
    <w:p>
      <w:pPr>
        <w:sectPr>
          <w:type w:val="continuous"/>
          <w:pgSz w:w="11904" w:h="16838"/>
          <w:pgMar w:top="0" w:right="1440" w:bottom="17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7569200" cy="685800"/>
            <wp:docPr id="189" name="Picture 18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569200" cy="685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54" w:lineRule="exact" w:before="348" w:after="0"/>
        <w:ind w:left="1844" w:right="0" w:firstLine="0"/>
        <w:jc w:val="left"/>
      </w:pPr>
      <w:r>
        <w:rPr>
          <w:rFonts w:ascii="Calibri Light" w:hAnsi="Calibri Light" w:eastAsia="Calibri Light"/>
          <w:b/>
          <w:i w:val="0"/>
          <w:color w:val="000000"/>
          <w:sz w:val="22"/>
        </w:rPr>
        <w:t>1.19.4</w:t>
      </w:r>
      <w:r>
        <w:rPr>
          <w:rFonts w:ascii="Arial" w:hAnsi="Arial" w:eastAsia="Arial"/>
          <w:b/>
          <w:i w:val="0"/>
          <w:color w:val="000000"/>
          <w:sz w:val="22"/>
        </w:rPr>
        <w:t xml:space="preserve"> </w:t>
      </w:r>
      <w:r>
        <w:rPr>
          <w:rFonts w:ascii="Calibri Light" w:hAnsi="Calibri Light" w:eastAsia="Calibri Light"/>
          <w:b/>
          <w:i w:val="0"/>
          <w:color w:val="000000"/>
          <w:sz w:val="22"/>
        </w:rPr>
        <w:t xml:space="preserve">Element data </w:t>
      </w:r>
    </w:p>
    <w:p>
      <w:pPr>
        <w:autoSpaceDN w:val="0"/>
        <w:autoSpaceDE w:val="0"/>
        <w:widowControl/>
        <w:spacing w:line="256" w:lineRule="exact" w:before="134" w:after="0"/>
        <w:ind w:left="2282" w:right="0" w:firstLine="0"/>
        <w:jc w:val="left"/>
      </w:pPr>
      <w:r>
        <w:rPr>
          <w:rFonts w:ascii="Calibri Light" w:hAnsi="Calibri Light" w:eastAsia="Calibri Light"/>
          <w:b w:val="0"/>
          <w:i/>
          <w:color w:val="000000"/>
          <w:sz w:val="22"/>
        </w:rPr>
        <w:t>1.19.4.1</w:t>
      </w:r>
      <w:r>
        <w:rPr>
          <w:rFonts w:ascii="Arial" w:hAnsi="Arial" w:eastAsia="Arial"/>
          <w:b w:val="0"/>
          <w:i/>
          <w:color w:val="000000"/>
          <w:sz w:val="22"/>
        </w:rPr>
        <w:t xml:space="preserve"> </w:t>
      </w:r>
      <w:r>
        <w:rPr>
          <w:rFonts w:ascii="Calibri Light" w:hAnsi="Calibri Light" w:eastAsia="Calibri Light"/>
          <w:b w:val="0"/>
          <w:i/>
          <w:color w:val="000000"/>
          <w:sz w:val="22"/>
        </w:rPr>
        <w:t xml:space="preserve">XYH (or TXT) format </w:t>
      </w:r>
    </w:p>
    <w:p>
      <w:pPr>
        <w:autoSpaceDN w:val="0"/>
        <w:autoSpaceDE w:val="0"/>
        <w:widowControl/>
        <w:spacing w:line="245" w:lineRule="auto" w:before="168" w:after="0"/>
        <w:ind w:left="1416" w:right="0" w:firstLine="0"/>
        <w:jc w:val="left"/>
      </w:pP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Data is stored in an ASCII (text) file with a default file name extension "xyh" (or "txt"). The file should </w:t>
      </w: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contain a row of elements. </w:t>
      </w:r>
    </w:p>
    <w:p>
      <w:pPr>
        <w:autoSpaceDN w:val="0"/>
        <w:autoSpaceDE w:val="0"/>
        <w:widowControl/>
        <w:spacing w:line="240" w:lineRule="auto" w:before="2" w:after="0"/>
        <w:ind w:left="1416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1972310" cy="942340"/>
            <wp:docPr id="190" name="Picture 19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2"/>
                    <a:stretch>
                      <a:fillRect/>
                    </a:stretch>
                  </pic:blipFill>
                  <pic:spPr>
                    <a:xfrm>
                      <a:off x="0" y="0"/>
                      <a:ext cx="1972310" cy="9423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5" w:lineRule="auto" w:before="60" w:after="0"/>
        <w:ind w:left="1416" w:right="5040" w:firstLine="0"/>
        <w:jc w:val="left"/>
      </w:pP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Each element should contain: </w:t>
      </w:r>
      <w:r>
        <w:br/>
      </w: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- The X location (in meters) of the element. </w:t>
      </w:r>
      <w:r>
        <w:br/>
      </w: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- The Y location (in meters) of the element. </w:t>
      </w:r>
      <w:r>
        <w:br/>
      </w: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- The H height (in meters) of the element. </w:t>
      </w:r>
    </w:p>
    <w:p>
      <w:pPr>
        <w:autoSpaceDN w:val="0"/>
        <w:autoSpaceDE w:val="0"/>
        <w:widowControl/>
        <w:spacing w:line="256" w:lineRule="exact" w:before="404" w:after="0"/>
        <w:ind w:left="2282" w:right="0" w:firstLine="0"/>
        <w:jc w:val="left"/>
      </w:pPr>
      <w:r>
        <w:rPr>
          <w:rFonts w:ascii="Calibri Light" w:hAnsi="Calibri Light" w:eastAsia="Calibri Light"/>
          <w:b w:val="0"/>
          <w:i/>
          <w:color w:val="000000"/>
          <w:sz w:val="22"/>
        </w:rPr>
        <w:t>1.19.4.2</w:t>
      </w:r>
      <w:r>
        <w:rPr>
          <w:rFonts w:ascii="Arial" w:hAnsi="Arial" w:eastAsia="Arial"/>
          <w:b w:val="0"/>
          <w:i/>
          <w:color w:val="000000"/>
          <w:sz w:val="22"/>
        </w:rPr>
        <w:t xml:space="preserve"> </w:t>
      </w:r>
      <w:r>
        <w:rPr>
          <w:rFonts w:ascii="Calibri Light" w:hAnsi="Calibri Light" w:eastAsia="Calibri Light"/>
          <w:b w:val="0"/>
          <w:i/>
          <w:color w:val="000000"/>
          <w:sz w:val="22"/>
        </w:rPr>
        <w:t xml:space="preserve">PFH (or TXT) format </w:t>
      </w:r>
    </w:p>
    <w:p>
      <w:pPr>
        <w:autoSpaceDN w:val="0"/>
        <w:autoSpaceDE w:val="0"/>
        <w:widowControl/>
        <w:spacing w:line="245" w:lineRule="auto" w:before="168" w:after="278"/>
        <w:ind w:left="1416" w:right="0" w:firstLine="0"/>
        <w:jc w:val="left"/>
      </w:pP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Is used for a vertical wind profile. Data is stored in an ASCII (text) file with a default file name extension </w:t>
      </w: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"pfh" (or "txt"). The file should contain a row of elements without a headline.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38.0" w:type="dxa"/>
      </w:tblPr>
      <w:tblGrid>
        <w:gridCol w:w="9024"/>
      </w:tblGrid>
      <w:tr>
        <w:trPr>
          <w:trHeight w:hRule="exact" w:val="1006"/>
        </w:trPr>
        <w:tc>
          <w:tcPr>
            <w:tcW w:type="dxa" w:w="3406"/>
            <w:tcBorders>
              <w:start w:sz="12.0" w:val="single" w:color="#000000"/>
              <w:top w:sz="12.0" w:val="single" w:color="#000000"/>
              <w:end w:sz="12.0" w:val="single" w:color="#000000"/>
              <w:bottom w:sz="12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153920" cy="628650"/>
                  <wp:docPr id="191" name="Picture 19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53920" cy="6286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autoSpaceDN w:val="0"/>
        <w:autoSpaceDE w:val="0"/>
        <w:widowControl/>
        <w:spacing w:line="245" w:lineRule="auto" w:before="56" w:after="0"/>
        <w:ind w:left="1416" w:right="2880" w:firstLine="0"/>
        <w:jc w:val="left"/>
      </w:pP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Each result point must be written on a single line, and must contain: </w:t>
      </w: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- The Label of the vertical wind profile. </w:t>
      </w:r>
    </w:p>
    <w:p>
      <w:pPr>
        <w:autoSpaceDN w:val="0"/>
        <w:autoSpaceDE w:val="0"/>
        <w:widowControl/>
        <w:spacing w:line="197" w:lineRule="auto" w:before="48" w:after="0"/>
        <w:ind w:left="1416" w:right="0" w:firstLine="0"/>
        <w:jc w:val="left"/>
      </w:pP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- The X location (in meters) of the vertical wind profile. </w:t>
      </w:r>
    </w:p>
    <w:p>
      <w:pPr>
        <w:autoSpaceDN w:val="0"/>
        <w:autoSpaceDE w:val="0"/>
        <w:widowControl/>
        <w:spacing w:line="197" w:lineRule="auto" w:before="48" w:after="0"/>
        <w:ind w:left="1416" w:right="0" w:firstLine="0"/>
        <w:jc w:val="left"/>
      </w:pP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- The Y location (in meters) of the vertical wind profile. </w:t>
      </w:r>
    </w:p>
    <w:p>
      <w:pPr>
        <w:autoSpaceDN w:val="0"/>
        <w:autoSpaceDE w:val="0"/>
        <w:widowControl/>
        <w:spacing w:line="197" w:lineRule="auto" w:before="48" w:after="0"/>
        <w:ind w:left="1416" w:right="0" w:firstLine="0"/>
        <w:jc w:val="left"/>
      </w:pP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- The Minimum height in meters (Hmin) of the vertical wind profile. </w:t>
      </w:r>
    </w:p>
    <w:p>
      <w:pPr>
        <w:autoSpaceDN w:val="0"/>
        <w:autoSpaceDE w:val="0"/>
        <w:widowControl/>
        <w:spacing w:line="197" w:lineRule="auto" w:before="42" w:after="0"/>
        <w:ind w:left="1416" w:right="0" w:firstLine="0"/>
        <w:jc w:val="left"/>
      </w:pP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- The Maximum height in meters (Hmax) of the vertical wind profile. </w:t>
      </w:r>
    </w:p>
    <w:p>
      <w:pPr>
        <w:autoSpaceDN w:val="0"/>
        <w:autoSpaceDE w:val="0"/>
        <w:widowControl/>
        <w:spacing w:line="197" w:lineRule="auto" w:before="48" w:after="0"/>
        <w:ind w:left="1416" w:right="0" w:firstLine="0"/>
        <w:jc w:val="left"/>
      </w:pP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- The Step (in meters) of the vertical wind profile. This value must be an INTEGER. </w:t>
      </w:r>
    </w:p>
    <w:p>
      <w:pPr>
        <w:sectPr>
          <w:pgSz w:w="11904" w:h="16838"/>
          <w:pgMar w:top="0" w:right="1440" w:bottom="17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7569200" cy="685800"/>
            <wp:docPr id="192" name="Picture 19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569200" cy="685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54" w:lineRule="exact" w:before="348" w:after="0"/>
        <w:ind w:left="1844" w:right="0" w:firstLine="0"/>
        <w:jc w:val="left"/>
      </w:pPr>
      <w:r>
        <w:rPr>
          <w:rFonts w:ascii="Calibri Light" w:hAnsi="Calibri Light" w:eastAsia="Calibri Light"/>
          <w:b/>
          <w:i w:val="0"/>
          <w:color w:val="000000"/>
          <w:sz w:val="22"/>
        </w:rPr>
        <w:t>1.19.5</w:t>
      </w:r>
      <w:r>
        <w:rPr>
          <w:rFonts w:ascii="Arial" w:hAnsi="Arial" w:eastAsia="Arial"/>
          <w:b/>
          <w:i w:val="0"/>
          <w:color w:val="000000"/>
          <w:sz w:val="22"/>
        </w:rPr>
        <w:t xml:space="preserve"> </w:t>
      </w:r>
      <w:r>
        <w:rPr>
          <w:rFonts w:ascii="Calibri Light" w:hAnsi="Calibri Light" w:eastAsia="Calibri Light"/>
          <w:b/>
          <w:i w:val="0"/>
          <w:color w:val="000000"/>
          <w:sz w:val="22"/>
        </w:rPr>
        <w:t xml:space="preserve">Climatology data </w:t>
      </w:r>
    </w:p>
    <w:p>
      <w:pPr>
        <w:autoSpaceDN w:val="0"/>
        <w:autoSpaceDE w:val="0"/>
        <w:widowControl/>
        <w:spacing w:line="256" w:lineRule="exact" w:before="134" w:after="0"/>
        <w:ind w:left="2282" w:right="0" w:firstLine="0"/>
        <w:jc w:val="left"/>
      </w:pPr>
      <w:r>
        <w:rPr>
          <w:rFonts w:ascii="Calibri Light" w:hAnsi="Calibri Light" w:eastAsia="Calibri Light"/>
          <w:b w:val="0"/>
          <w:i/>
          <w:color w:val="000000"/>
          <w:sz w:val="22"/>
        </w:rPr>
        <w:t>1.19.5.1</w:t>
      </w:r>
      <w:r>
        <w:rPr>
          <w:rFonts w:ascii="Arial" w:hAnsi="Arial" w:eastAsia="Arial"/>
          <w:b w:val="0"/>
          <w:i/>
          <w:color w:val="000000"/>
          <w:sz w:val="22"/>
        </w:rPr>
        <w:t xml:space="preserve"> </w:t>
      </w:r>
      <w:r>
        <w:rPr>
          <w:rFonts w:ascii="Calibri Light" w:hAnsi="Calibri Light" w:eastAsia="Calibri Light"/>
          <w:b w:val="0"/>
          <w:i/>
          <w:color w:val="000000"/>
          <w:sz w:val="22"/>
        </w:rPr>
        <w:t xml:space="preserve">TAB file </w:t>
      </w:r>
    </w:p>
    <w:p>
      <w:pPr>
        <w:autoSpaceDN w:val="0"/>
        <w:autoSpaceDE w:val="0"/>
        <w:widowControl/>
        <w:spacing w:line="240" w:lineRule="auto" w:before="122" w:after="0"/>
        <w:ind w:left="1416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5761990" cy="5247640"/>
            <wp:docPr id="193" name="Picture 19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4"/>
                    <a:stretch>
                      <a:fillRect/>
                    </a:stretch>
                  </pic:blipFill>
                  <pic:spPr>
                    <a:xfrm>
                      <a:off x="0" y="0"/>
                      <a:ext cx="5761990" cy="5247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197" w:lineRule="auto" w:before="318" w:after="0"/>
        <w:ind w:left="1416" w:right="0" w:firstLine="0"/>
        <w:jc w:val="left"/>
      </w:pP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This format is the WAsP format. </w:t>
      </w:r>
    </w:p>
    <w:p>
      <w:pPr>
        <w:autoSpaceDN w:val="0"/>
        <w:tabs>
          <w:tab w:pos="2136" w:val="left"/>
        </w:tabs>
        <w:autoSpaceDE w:val="0"/>
        <w:widowControl/>
        <w:spacing w:line="270" w:lineRule="exact" w:before="0" w:after="0"/>
        <w:ind w:left="1776" w:right="0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2"/>
        </w:rPr>
        <w:t>•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 </w:t>
      </w:r>
      <w:r>
        <w:tab/>
      </w: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The two first lines are mandatory, but they are not read by Meteodyn WT. </w:t>
      </w:r>
    </w:p>
    <w:p>
      <w:pPr>
        <w:autoSpaceDN w:val="0"/>
        <w:tabs>
          <w:tab w:pos="2136" w:val="left"/>
        </w:tabs>
        <w:autoSpaceDE w:val="0"/>
        <w:widowControl/>
        <w:spacing w:line="272" w:lineRule="exact" w:before="0" w:after="0"/>
        <w:ind w:left="1776" w:right="0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2"/>
        </w:rPr>
        <w:t>•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 </w:t>
      </w:r>
      <w:r>
        <w:tab/>
      </w: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The "wind speed factor" is the value by which each wind speed bin must be multiplied to have </w:t>
      </w:r>
    </w:p>
    <w:p>
      <w:pPr>
        <w:autoSpaceDN w:val="0"/>
        <w:autoSpaceDE w:val="0"/>
        <w:widowControl/>
        <w:spacing w:line="197" w:lineRule="auto" w:before="48" w:after="0"/>
        <w:ind w:left="2136" w:right="0" w:firstLine="0"/>
        <w:jc w:val="left"/>
      </w:pP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the real wind speed. </w:t>
      </w:r>
    </w:p>
    <w:p>
      <w:pPr>
        <w:autoSpaceDN w:val="0"/>
        <w:tabs>
          <w:tab w:pos="2136" w:val="left"/>
        </w:tabs>
        <w:autoSpaceDE w:val="0"/>
        <w:widowControl/>
        <w:spacing w:line="270" w:lineRule="exact" w:before="0" w:after="0"/>
        <w:ind w:left="1776" w:right="0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2"/>
        </w:rPr>
        <w:t>•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 </w:t>
      </w:r>
      <w:r>
        <w:tab/>
      </w: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The "direction of the first column" is the value (in degrees) of the wind direction in the first </w:t>
      </w:r>
    </w:p>
    <w:p>
      <w:pPr>
        <w:autoSpaceDN w:val="0"/>
        <w:autoSpaceDE w:val="0"/>
        <w:widowControl/>
        <w:spacing w:line="197" w:lineRule="auto" w:before="52" w:after="0"/>
        <w:ind w:left="2136" w:right="0" w:firstLine="0"/>
        <w:jc w:val="left"/>
      </w:pP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column. </w:t>
      </w:r>
    </w:p>
    <w:p>
      <w:pPr>
        <w:autoSpaceDN w:val="0"/>
        <w:autoSpaceDE w:val="0"/>
        <w:widowControl/>
        <w:spacing w:line="240" w:lineRule="auto" w:before="266" w:after="0"/>
        <w:ind w:left="1416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257809" cy="256539"/>
            <wp:docPr id="194" name="Picture 19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257809" cy="256539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 The direction frequency must be expressed in per cent (%). The wind speed should correspond to </w:t>
      </w:r>
    </w:p>
    <w:p>
      <w:pPr>
        <w:autoSpaceDN w:val="0"/>
        <w:autoSpaceDE w:val="0"/>
        <w:widowControl/>
        <w:spacing w:line="197" w:lineRule="auto" w:before="48" w:after="0"/>
        <w:ind w:left="1416" w:right="0" w:firstLine="0"/>
        <w:jc w:val="left"/>
      </w:pP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the upper limit of the measured wind speed. The speed frequency must be expressed in per thousand. </w:t>
      </w:r>
    </w:p>
    <w:p>
      <w:pPr>
        <w:sectPr>
          <w:pgSz w:w="11904" w:h="16838"/>
          <w:pgMar w:top="0" w:right="1440" w:bottom="17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7569200" cy="685800"/>
            <wp:docPr id="195" name="Picture 19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569200" cy="685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54" w:lineRule="exact" w:before="348" w:after="0"/>
        <w:ind w:left="2282" w:right="0" w:firstLine="0"/>
        <w:jc w:val="left"/>
      </w:pPr>
      <w:r>
        <w:rPr>
          <w:rFonts w:ascii="Calibri Light" w:hAnsi="Calibri Light" w:eastAsia="Calibri Light"/>
          <w:b w:val="0"/>
          <w:i/>
          <w:color w:val="000000"/>
          <w:sz w:val="22"/>
        </w:rPr>
        <w:t>1.19.5.2</w:t>
      </w:r>
      <w:r>
        <w:rPr>
          <w:rFonts w:ascii="Arial" w:hAnsi="Arial" w:eastAsia="Arial"/>
          <w:b w:val="0"/>
          <w:i/>
          <w:color w:val="000000"/>
          <w:sz w:val="22"/>
        </w:rPr>
        <w:t xml:space="preserve"> </w:t>
      </w:r>
      <w:r>
        <w:rPr>
          <w:rFonts w:ascii="Calibri Light" w:hAnsi="Calibri Light" w:eastAsia="Calibri Light"/>
          <w:b w:val="0"/>
          <w:i/>
          <w:color w:val="000000"/>
          <w:sz w:val="22"/>
        </w:rPr>
        <w:t xml:space="preserve">Time series </w:t>
      </w:r>
    </w:p>
    <w:p>
      <w:pPr>
        <w:autoSpaceDN w:val="0"/>
        <w:autoSpaceDE w:val="0"/>
        <w:widowControl/>
        <w:spacing w:line="197" w:lineRule="auto" w:before="168" w:after="0"/>
        <w:ind w:left="1416" w:right="0" w:firstLine="0"/>
        <w:jc w:val="left"/>
      </w:pP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The time series are imported using the new wizard. Please consult the manual </w:t>
      </w:r>
      <w:r>
        <w:rPr>
          <w:rFonts w:ascii="Calibri Light" w:hAnsi="Calibri Light" w:eastAsia="Calibri Light"/>
          <w:b/>
          <w:i w:val="0"/>
          <w:color w:val="000000"/>
          <w:sz w:val="22"/>
        </w:rPr>
        <w:t xml:space="preserve">Meteorological data </w:t>
      </w:r>
    </w:p>
    <w:p>
      <w:pPr>
        <w:autoSpaceDN w:val="0"/>
        <w:autoSpaceDE w:val="0"/>
        <w:widowControl/>
        <w:spacing w:line="197" w:lineRule="auto" w:before="48" w:after="0"/>
        <w:ind w:left="1416" w:right="0" w:firstLine="0"/>
        <w:jc w:val="left"/>
      </w:pPr>
      <w:r>
        <w:rPr>
          <w:rFonts w:ascii="Calibri Light" w:hAnsi="Calibri Light" w:eastAsia="Calibri Light"/>
          <w:b/>
          <w:i w:val="0"/>
          <w:color w:val="000000"/>
          <w:sz w:val="22"/>
        </w:rPr>
        <w:t>module</w:t>
      </w: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 for more information. </w:t>
      </w:r>
    </w:p>
    <w:p>
      <w:pPr>
        <w:autoSpaceDN w:val="0"/>
        <w:autoSpaceDE w:val="0"/>
        <w:widowControl/>
        <w:spacing w:line="256" w:lineRule="exact" w:before="134" w:after="0"/>
        <w:ind w:left="2282" w:right="0" w:firstLine="0"/>
        <w:jc w:val="left"/>
      </w:pPr>
      <w:r>
        <w:rPr>
          <w:rFonts w:ascii="Calibri Light" w:hAnsi="Calibri Light" w:eastAsia="Calibri Light"/>
          <w:b w:val="0"/>
          <w:i/>
          <w:color w:val="000000"/>
          <w:sz w:val="22"/>
        </w:rPr>
        <w:t>1.19.5.3</w:t>
      </w:r>
      <w:r>
        <w:rPr>
          <w:rFonts w:ascii="Arial" w:hAnsi="Arial" w:eastAsia="Arial"/>
          <w:b w:val="0"/>
          <w:i/>
          <w:color w:val="000000"/>
          <w:sz w:val="22"/>
        </w:rPr>
        <w:t xml:space="preserve"> </w:t>
      </w:r>
      <w:r>
        <w:rPr>
          <w:rFonts w:ascii="Calibri Light" w:hAnsi="Calibri Light" w:eastAsia="Calibri Light"/>
          <w:b w:val="0"/>
          <w:i/>
          <w:color w:val="000000"/>
          <w:sz w:val="22"/>
        </w:rPr>
        <w:t xml:space="preserve">Turbulence correction matrix </w:t>
      </w:r>
    </w:p>
    <w:p>
      <w:pPr>
        <w:autoSpaceDN w:val="0"/>
        <w:autoSpaceDE w:val="0"/>
        <w:widowControl/>
        <w:spacing w:line="240" w:lineRule="auto" w:before="122" w:after="0"/>
        <w:ind w:left="1416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5761990" cy="1690370"/>
            <wp:docPr id="196" name="Picture 19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5"/>
                    <a:stretch>
                      <a:fillRect/>
                    </a:stretch>
                  </pic:blipFill>
                  <pic:spPr>
                    <a:xfrm>
                      <a:off x="0" y="0"/>
                      <a:ext cx="5761990" cy="16903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tabs>
          <w:tab w:pos="2136" w:val="left"/>
        </w:tabs>
        <w:autoSpaceDE w:val="0"/>
        <w:widowControl/>
        <w:spacing w:line="276" w:lineRule="exact" w:before="0" w:after="0"/>
        <w:ind w:left="1776" w:right="0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2"/>
        </w:rPr>
        <w:t>•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 </w:t>
      </w:r>
      <w:r>
        <w:tab/>
      </w: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The wind speed bins must be integers. </w:t>
      </w:r>
    </w:p>
    <w:p>
      <w:pPr>
        <w:autoSpaceDN w:val="0"/>
        <w:tabs>
          <w:tab w:pos="2136" w:val="left"/>
        </w:tabs>
        <w:autoSpaceDE w:val="0"/>
        <w:widowControl/>
        <w:spacing w:line="276" w:lineRule="exact" w:before="0" w:after="0"/>
        <w:ind w:left="1776" w:right="0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2"/>
        </w:rPr>
        <w:t>•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 </w:t>
      </w:r>
      <w:r>
        <w:tab/>
      </w: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North direction (0°) should be first. </w:t>
      </w:r>
    </w:p>
    <w:p>
      <w:pPr>
        <w:autoSpaceDN w:val="0"/>
        <w:tabs>
          <w:tab w:pos="2136" w:val="left"/>
        </w:tabs>
        <w:autoSpaceDE w:val="0"/>
        <w:widowControl/>
        <w:spacing w:line="270" w:lineRule="exact" w:before="0" w:after="0"/>
        <w:ind w:left="1776" w:right="0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2"/>
        </w:rPr>
        <w:t>•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 </w:t>
      </w:r>
      <w:r>
        <w:tab/>
      </w: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The measured turbulence is constant in each wind speed bin. </w:t>
      </w:r>
    </w:p>
    <w:p>
      <w:pPr>
        <w:autoSpaceDN w:val="0"/>
        <w:autoSpaceDE w:val="0"/>
        <w:widowControl/>
        <w:spacing w:line="240" w:lineRule="auto" w:before="2" w:after="0"/>
        <w:ind w:left="1416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257809" cy="256539"/>
            <wp:docPr id="197" name="Picture 19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257809" cy="256539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 It is a requirement to have the same number of values for each line of the matrix. </w:t>
      </w:r>
    </w:p>
    <w:p>
      <w:pPr>
        <w:autoSpaceDN w:val="0"/>
        <w:autoSpaceDE w:val="0"/>
        <w:widowControl/>
        <w:spacing w:line="256" w:lineRule="exact" w:before="402" w:after="0"/>
        <w:ind w:left="2282" w:right="0" w:firstLine="0"/>
        <w:jc w:val="left"/>
      </w:pPr>
      <w:r>
        <w:rPr>
          <w:rFonts w:ascii="Calibri Light" w:hAnsi="Calibri Light" w:eastAsia="Calibri Light"/>
          <w:b w:val="0"/>
          <w:i/>
          <w:color w:val="000000"/>
          <w:sz w:val="22"/>
        </w:rPr>
        <w:t>1.19.5.4</w:t>
      </w:r>
      <w:r>
        <w:rPr>
          <w:rFonts w:ascii="Arial" w:hAnsi="Arial" w:eastAsia="Arial"/>
          <w:b w:val="0"/>
          <w:i/>
          <w:color w:val="000000"/>
          <w:sz w:val="22"/>
        </w:rPr>
        <w:t xml:space="preserve"> </w:t>
      </w:r>
      <w:r>
        <w:rPr>
          <w:rFonts w:ascii="Calibri Light" w:hAnsi="Calibri Light" w:eastAsia="Calibri Light"/>
          <w:b w:val="0"/>
          <w:i/>
          <w:color w:val="000000"/>
          <w:sz w:val="22"/>
        </w:rPr>
        <w:t xml:space="preserve">Turbulence table </w:t>
      </w:r>
    </w:p>
    <w:p>
      <w:pPr>
        <w:autoSpaceDN w:val="0"/>
        <w:autoSpaceDE w:val="0"/>
        <w:widowControl/>
        <w:spacing w:line="240" w:lineRule="auto" w:before="120" w:after="0"/>
        <w:ind w:left="1416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1982470" cy="1466850"/>
            <wp:docPr id="198" name="Picture 19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6"/>
                    <a:stretch>
                      <a:fillRect/>
                    </a:stretch>
                  </pic:blipFill>
                  <pic:spPr>
                    <a:xfrm>
                      <a:off x="0" y="0"/>
                      <a:ext cx="1982470" cy="14668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tabs>
          <w:tab w:pos="2136" w:val="left"/>
        </w:tabs>
        <w:autoSpaceDE w:val="0"/>
        <w:widowControl/>
        <w:spacing w:line="270" w:lineRule="exact" w:before="0" w:after="0"/>
        <w:ind w:left="1776" w:right="0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2"/>
        </w:rPr>
        <w:t>•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 </w:t>
      </w:r>
      <w:r>
        <w:tab/>
      </w: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North direction (0°) should be first. </w:t>
      </w:r>
    </w:p>
    <w:p>
      <w:pPr>
        <w:autoSpaceDN w:val="0"/>
        <w:tabs>
          <w:tab w:pos="2136" w:val="left"/>
        </w:tabs>
        <w:autoSpaceDE w:val="0"/>
        <w:widowControl/>
        <w:spacing w:line="274" w:lineRule="exact" w:before="0" w:after="0"/>
        <w:ind w:left="1776" w:right="0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2"/>
        </w:rPr>
        <w:t>•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 </w:t>
      </w:r>
      <w:r>
        <w:tab/>
      </w: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The mean directional value of turbulence intensity should fit the measured turbulence </w:t>
      </w:r>
    </w:p>
    <w:p>
      <w:pPr>
        <w:autoSpaceDN w:val="0"/>
        <w:autoSpaceDE w:val="0"/>
        <w:widowControl/>
        <w:spacing w:line="197" w:lineRule="auto" w:before="48" w:after="0"/>
        <w:ind w:left="2136" w:right="0" w:firstLine="0"/>
        <w:jc w:val="left"/>
      </w:pP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intensity for 15 m/s. </w:t>
      </w:r>
    </w:p>
    <w:p>
      <w:pPr>
        <w:autoSpaceDN w:val="0"/>
        <w:autoSpaceDE w:val="0"/>
        <w:widowControl/>
        <w:spacing w:line="256" w:lineRule="exact" w:before="402" w:after="0"/>
        <w:ind w:left="2282" w:right="0" w:firstLine="0"/>
        <w:jc w:val="left"/>
      </w:pPr>
      <w:r>
        <w:rPr>
          <w:rFonts w:ascii="Calibri Light" w:hAnsi="Calibri Light" w:eastAsia="Calibri Light"/>
          <w:b w:val="0"/>
          <w:i/>
          <w:color w:val="000000"/>
          <w:sz w:val="22"/>
        </w:rPr>
        <w:t>1.19.5.5</w:t>
      </w:r>
      <w:r>
        <w:rPr>
          <w:rFonts w:ascii="Arial" w:hAnsi="Arial" w:eastAsia="Arial"/>
          <w:b w:val="0"/>
          <w:i/>
          <w:color w:val="000000"/>
          <w:sz w:val="22"/>
        </w:rPr>
        <w:t xml:space="preserve"> </w:t>
      </w:r>
      <w:r>
        <w:rPr>
          <w:rFonts w:ascii="Calibri Light" w:hAnsi="Calibri Light" w:eastAsia="Calibri Light"/>
          <w:b w:val="0"/>
          <w:i/>
          <w:color w:val="000000"/>
          <w:sz w:val="22"/>
        </w:rPr>
        <w:t xml:space="preserve">Relative standard deviation of turbulence </w:t>
      </w:r>
    </w:p>
    <w:p>
      <w:pPr>
        <w:autoSpaceDN w:val="0"/>
        <w:autoSpaceDE w:val="0"/>
        <w:widowControl/>
        <w:spacing w:line="197" w:lineRule="auto" w:before="168" w:after="0"/>
        <w:ind w:left="0" w:right="0" w:firstLine="0"/>
        <w:jc w:val="center"/>
      </w:pP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The format is the same as the turbulence correction matrix (refer to section 1.19.5.3) </w:t>
      </w:r>
    </w:p>
    <w:p>
      <w:pPr>
        <w:autoSpaceDN w:val="0"/>
        <w:autoSpaceDE w:val="0"/>
        <w:widowControl/>
        <w:spacing w:line="256" w:lineRule="exact" w:before="402" w:after="0"/>
        <w:ind w:left="2282" w:right="0" w:firstLine="0"/>
        <w:jc w:val="left"/>
      </w:pPr>
      <w:r>
        <w:rPr>
          <w:rFonts w:ascii="Calibri Light" w:hAnsi="Calibri Light" w:eastAsia="Calibri Light"/>
          <w:b w:val="0"/>
          <w:i/>
          <w:color w:val="000000"/>
          <w:sz w:val="22"/>
        </w:rPr>
        <w:t>1.19.5.6</w:t>
      </w:r>
      <w:r>
        <w:rPr>
          <w:rFonts w:ascii="Arial" w:hAnsi="Arial" w:eastAsia="Arial"/>
          <w:b w:val="0"/>
          <w:i/>
          <w:color w:val="000000"/>
          <w:sz w:val="22"/>
        </w:rPr>
        <w:t xml:space="preserve"> </w:t>
      </w:r>
      <w:r>
        <w:rPr>
          <w:rFonts w:ascii="Calibri Light" w:hAnsi="Calibri Light" w:eastAsia="Calibri Light"/>
          <w:b w:val="0"/>
          <w:i/>
          <w:color w:val="000000"/>
          <w:sz w:val="22"/>
        </w:rPr>
        <w:t xml:space="preserve">Association file for multi-meso </w:t>
      </w:r>
    </w:p>
    <w:p>
      <w:pPr>
        <w:autoSpaceDN w:val="0"/>
        <w:autoSpaceDE w:val="0"/>
        <w:widowControl/>
        <w:spacing w:line="197" w:lineRule="auto" w:before="168" w:after="0"/>
        <w:ind w:left="1416" w:right="0" w:firstLine="0"/>
        <w:jc w:val="left"/>
      </w:pPr>
      <w:r>
        <w:rPr>
          <w:u w:val="single" w:color="000000"/>
          <w:rFonts w:ascii="Calibri Light" w:hAnsi="Calibri Light" w:eastAsia="Calibri Light"/>
          <w:b w:val="0"/>
          <w:i w:val="0"/>
          <w:color w:val="FF0000"/>
          <w:sz w:val="22"/>
        </w:rPr>
        <w:t xml:space="preserve">X center </w:t>
      </w:r>
      <w:r>
        <w:rPr>
          <w:rFonts w:ascii="Calibri Light" w:hAnsi="Calibri Light" w:eastAsia="Calibri Light"/>
          <w:b w:val="0"/>
          <w:i w:val="0"/>
          <w:color w:val="000000"/>
          <w:sz w:val="22"/>
          <w:u w:val="single"/>
        </w:rPr>
        <w:t xml:space="preserve">; </w:t>
      </w:r>
      <w:r>
        <w:rPr>
          <w:u w:val="single" w:color="000000"/>
          <w:rFonts w:ascii="Calibri Light" w:hAnsi="Calibri Light" w:eastAsia="Calibri Light"/>
          <w:b w:val="0"/>
          <w:i w:val="0"/>
          <w:color w:val="00B050"/>
          <w:sz w:val="22"/>
        </w:rPr>
        <w:t>Y center</w:t>
      </w:r>
      <w:r>
        <w:rPr>
          <w:rFonts w:ascii="Calibri Light" w:hAnsi="Calibri Light" w:eastAsia="Calibri Light"/>
          <w:b w:val="0"/>
          <w:i w:val="0"/>
          <w:color w:val="000000"/>
          <w:sz w:val="22"/>
          <w:u w:val="single"/>
        </w:rPr>
        <w:t xml:space="preserve"> ; </w:t>
      </w:r>
      <w:r>
        <w:rPr>
          <w:u w:val="single" w:color="000000"/>
          <w:rFonts w:ascii="Calibri Light" w:hAnsi="Calibri Light" w:eastAsia="Calibri Light"/>
          <w:b w:val="0"/>
          <w:i w:val="0"/>
          <w:color w:val="0070C0"/>
          <w:sz w:val="22"/>
        </w:rPr>
        <w:t>Height</w:t>
      </w:r>
      <w:r>
        <w:rPr>
          <w:rFonts w:ascii="Calibri Light" w:hAnsi="Calibri Light" w:eastAsia="Calibri Light"/>
          <w:b w:val="0"/>
          <w:i w:val="0"/>
          <w:color w:val="000000"/>
          <w:sz w:val="22"/>
          <w:u w:val="single"/>
        </w:rPr>
        <w:t xml:space="preserve"> ; </w:t>
      </w:r>
      <w:r>
        <w:rPr>
          <w:u w:val="single" w:color="000000"/>
          <w:rFonts w:ascii="Calibri Light" w:hAnsi="Calibri Light" w:eastAsia="Calibri Light"/>
          <w:b w:val="0"/>
          <w:i w:val="0"/>
          <w:color w:val="7030A0"/>
          <w:sz w:val="22"/>
        </w:rPr>
        <w:t xml:space="preserve">X length </w:t>
      </w:r>
      <w:r>
        <w:rPr>
          <w:rFonts w:ascii="Calibri Light" w:hAnsi="Calibri Light" w:eastAsia="Calibri Light"/>
          <w:b w:val="0"/>
          <w:i w:val="0"/>
          <w:color w:val="000000"/>
          <w:sz w:val="22"/>
          <w:u w:val="single"/>
        </w:rPr>
        <w:t xml:space="preserve">; </w:t>
      </w:r>
      <w:r>
        <w:rPr>
          <w:u w:val="single" w:color="000000"/>
          <w:rFonts w:ascii="Calibri Light" w:hAnsi="Calibri Light" w:eastAsia="Calibri Light"/>
          <w:b w:val="0"/>
          <w:i w:val="0"/>
          <w:color w:val="C45911"/>
          <w:sz w:val="22"/>
        </w:rPr>
        <w:t xml:space="preserve">Y length </w:t>
      </w:r>
      <w:r>
        <w:rPr>
          <w:rFonts w:ascii="Calibri Light" w:hAnsi="Calibri Light" w:eastAsia="Calibri Light"/>
          <w:b w:val="0"/>
          <w:i w:val="0"/>
          <w:color w:val="000000"/>
          <w:sz w:val="22"/>
          <w:u w:val="single"/>
        </w:rPr>
        <w:t xml:space="preserve">; </w:t>
      </w:r>
      <w:r>
        <w:rPr>
          <w:u w:val="single" w:color="000000"/>
          <w:rFonts w:ascii="Calibri Light" w:hAnsi="Calibri Light" w:eastAsia="Calibri Light"/>
          <w:b w:val="0"/>
          <w:i w:val="0"/>
          <w:color w:val="767171"/>
          <w:sz w:val="22"/>
        </w:rPr>
        <w:t>filename (ta</w:t>
      </w:r>
      <w:r>
        <w:rPr>
          <w:rFonts w:ascii="Calibri Light" w:hAnsi="Calibri Light" w:eastAsia="Calibri Light"/>
          <w:b w:val="0"/>
          <w:i w:val="0"/>
          <w:color w:val="767171"/>
          <w:sz w:val="22"/>
        </w:rPr>
        <w:t>b or tim)</w:t>
      </w: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14.0" w:type="dxa"/>
      </w:tblPr>
      <w:tblGrid>
        <w:gridCol w:w="9024"/>
      </w:tblGrid>
      <w:tr>
        <w:trPr>
          <w:trHeight w:hRule="exact" w:val="1516"/>
        </w:trPr>
        <w:tc>
          <w:tcPr>
            <w:tcW w:type="dxa" w:w="5380"/>
            <w:tcBorders>
              <w:start w:sz="8.0" w:val="single" w:color="#000000"/>
              <w:end w:sz="8.0" w:val="single" w:color="#000000"/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34" w:after="0"/>
              <w:ind w:left="142" w:right="88" w:firstLine="0"/>
              <w:jc w:val="both"/>
            </w:pPr>
            <w:r>
              <w:rPr>
                <w:rFonts w:ascii="Calibri Light" w:hAnsi="Calibri Light" w:eastAsia="Calibri Light"/>
                <w:b w:val="0"/>
                <w:i w:val="0"/>
                <w:color w:val="FF0000"/>
                <w:sz w:val="22"/>
              </w:rPr>
              <w:t>442135</w:t>
            </w:r>
            <w:r>
              <w:rPr>
                <w:rFonts w:ascii="Calibri Light" w:hAnsi="Calibri Light" w:eastAsia="Calibri Light"/>
                <w:b w:val="0"/>
                <w:i w:val="0"/>
                <w:color w:val="000000"/>
                <w:sz w:val="22"/>
              </w:rPr>
              <w:t>;</w:t>
            </w:r>
            <w:r>
              <w:rPr>
                <w:rFonts w:ascii="Calibri Light" w:hAnsi="Calibri Light" w:eastAsia="Calibri Light"/>
                <w:b w:val="0"/>
                <w:i w:val="0"/>
                <w:color w:val="00B050"/>
                <w:sz w:val="22"/>
              </w:rPr>
              <w:t>5752140</w:t>
            </w:r>
            <w:r>
              <w:rPr>
                <w:rFonts w:ascii="Calibri Light" w:hAnsi="Calibri Light" w:eastAsia="Calibri Light"/>
                <w:b w:val="0"/>
                <w:i w:val="0"/>
                <w:color w:val="000000"/>
                <w:sz w:val="22"/>
              </w:rPr>
              <w:t>;</w:t>
            </w:r>
            <w:r>
              <w:rPr>
                <w:rFonts w:ascii="Calibri Light" w:hAnsi="Calibri Light" w:eastAsia="Calibri Light"/>
                <w:b w:val="0"/>
                <w:i w:val="0"/>
                <w:color w:val="0070C0"/>
                <w:sz w:val="22"/>
              </w:rPr>
              <w:t>80</w:t>
            </w:r>
            <w:r>
              <w:rPr>
                <w:rFonts w:ascii="Calibri Light" w:hAnsi="Calibri Light" w:eastAsia="Calibri Light"/>
                <w:b w:val="0"/>
                <w:i w:val="0"/>
                <w:color w:val="000000"/>
                <w:sz w:val="22"/>
              </w:rPr>
              <w:t>;</w:t>
            </w:r>
            <w:r>
              <w:rPr>
                <w:rFonts w:ascii="Calibri Light" w:hAnsi="Calibri Light" w:eastAsia="Calibri Light"/>
                <w:b w:val="0"/>
                <w:i w:val="0"/>
                <w:color w:val="7030A0"/>
                <w:sz w:val="22"/>
              </w:rPr>
              <w:t>500</w:t>
            </w:r>
            <w:r>
              <w:rPr>
                <w:rFonts w:ascii="Calibri Light" w:hAnsi="Calibri Light" w:eastAsia="Calibri Light"/>
                <w:b w:val="0"/>
                <w:i w:val="0"/>
                <w:color w:val="000000"/>
                <w:sz w:val="22"/>
              </w:rPr>
              <w:t>;</w:t>
            </w:r>
            <w:r>
              <w:rPr>
                <w:rFonts w:ascii="Calibri Light" w:hAnsi="Calibri Light" w:eastAsia="Calibri Light"/>
                <w:b w:val="0"/>
                <w:i w:val="0"/>
                <w:color w:val="C45911"/>
                <w:sz w:val="22"/>
              </w:rPr>
              <w:t>500</w:t>
            </w:r>
            <w:r>
              <w:rPr>
                <w:rFonts w:ascii="Calibri Light" w:hAnsi="Calibri Light" w:eastAsia="Calibri Light"/>
                <w:b w:val="0"/>
                <w:i w:val="0"/>
                <w:color w:val="000000"/>
                <w:sz w:val="22"/>
              </w:rPr>
              <w:t>;</w:t>
            </w:r>
            <w:r>
              <w:rPr>
                <w:rFonts w:ascii="Calibri Light" w:hAnsi="Calibri Light" w:eastAsia="Calibri Light"/>
                <w:b w:val="0"/>
                <w:i w:val="0"/>
                <w:color w:val="767171"/>
                <w:sz w:val="22"/>
              </w:rPr>
              <w:t>x442135y5752140h110.tab</w:t>
            </w:r>
            <w:r>
              <w:rPr>
                <w:rFonts w:ascii="Calibri Light" w:hAnsi="Calibri Light" w:eastAsia="Calibri Light"/>
                <w:b w:val="0"/>
                <w:i w:val="0"/>
                <w:color w:val="000000"/>
                <w:sz w:val="22"/>
              </w:rPr>
              <w:t xml:space="preserve"> </w:t>
            </w:r>
            <w:r>
              <w:rPr>
                <w:rFonts w:ascii="Calibri Light" w:hAnsi="Calibri Light" w:eastAsia="Calibri Light"/>
                <w:b w:val="0"/>
                <w:i w:val="0"/>
                <w:color w:val="000000"/>
                <w:sz w:val="22"/>
              </w:rPr>
              <w:t xml:space="preserve">442635;5752140;80;100;100;x442635y5752140h110.tab </w:t>
            </w:r>
            <w:r>
              <w:rPr>
                <w:rFonts w:ascii="Calibri Light" w:hAnsi="Calibri Light" w:eastAsia="Calibri Light"/>
                <w:b w:val="0"/>
                <w:i w:val="0"/>
                <w:color w:val="000000"/>
                <w:sz w:val="22"/>
              </w:rPr>
              <w:t xml:space="preserve">440635;5753640;80;500;500;x440635y5753640h110.tab </w:t>
            </w:r>
            <w:r>
              <w:rPr>
                <w:rFonts w:ascii="Calibri Light" w:hAnsi="Calibri Light" w:eastAsia="Calibri Light"/>
                <w:b w:val="0"/>
                <w:i w:val="0"/>
                <w:color w:val="000000"/>
                <w:sz w:val="22"/>
              </w:rPr>
              <w:t xml:space="preserve">441135;5753640;80;500;500;x441135y5753640h110.tab </w:t>
            </w:r>
            <w:r>
              <w:rPr>
                <w:rFonts w:ascii="Calibri Light" w:hAnsi="Calibri Light" w:eastAsia="Calibri Light"/>
                <w:b w:val="0"/>
                <w:i w:val="0"/>
                <w:color w:val="000000"/>
                <w:sz w:val="22"/>
              </w:rPr>
              <w:t xml:space="preserve">440635;5754140;80;500;500;x440635y5754140h110.tab </w:t>
            </w:r>
          </w:p>
        </w:tc>
      </w:tr>
    </w:tbl>
    <w:p>
      <w:pPr>
        <w:autoSpaceDN w:val="0"/>
        <w:autoSpaceDE w:val="0"/>
        <w:widowControl/>
        <w:spacing w:line="240" w:lineRule="auto" w:before="102" w:after="0"/>
        <w:ind w:left="1416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257809" cy="256540"/>
            <wp:docPr id="199" name="Picture 19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257809" cy="25654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The coordinates unit can be in metrics (m) or in latitude/longitude (decimal degree) </w:t>
      </w:r>
    </w:p>
    <w:p>
      <w:pPr>
        <w:sectPr>
          <w:pgSz w:w="11904" w:h="16838"/>
          <w:pgMar w:top="0" w:right="1440" w:bottom="17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7569200" cy="685800"/>
            <wp:docPr id="200" name="Picture 20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569200" cy="685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54" w:lineRule="exact" w:before="348" w:after="0"/>
        <w:ind w:left="1844" w:right="0" w:firstLine="0"/>
        <w:jc w:val="left"/>
      </w:pPr>
      <w:r>
        <w:rPr>
          <w:rFonts w:ascii="Calibri Light" w:hAnsi="Calibri Light" w:eastAsia="Calibri Light"/>
          <w:b/>
          <w:i w:val="0"/>
          <w:color w:val="000000"/>
          <w:sz w:val="22"/>
        </w:rPr>
        <w:t>1.19.6</w:t>
      </w:r>
      <w:r>
        <w:rPr>
          <w:rFonts w:ascii="Arial" w:hAnsi="Arial" w:eastAsia="Arial"/>
          <w:b/>
          <w:i w:val="0"/>
          <w:color w:val="000000"/>
          <w:sz w:val="22"/>
        </w:rPr>
        <w:t xml:space="preserve"> </w:t>
      </w:r>
      <w:r>
        <w:rPr>
          <w:rFonts w:ascii="Calibri Light" w:hAnsi="Calibri Light" w:eastAsia="Calibri Light"/>
          <w:b/>
          <w:i w:val="0"/>
          <w:color w:val="000000"/>
          <w:sz w:val="22"/>
        </w:rPr>
        <w:t xml:space="preserve">Wind turbine data </w:t>
      </w:r>
    </w:p>
    <w:p>
      <w:pPr>
        <w:autoSpaceDN w:val="0"/>
        <w:autoSpaceDE w:val="0"/>
        <w:widowControl/>
        <w:spacing w:line="256" w:lineRule="exact" w:before="134" w:after="0"/>
        <w:ind w:left="2282" w:right="0" w:firstLine="0"/>
        <w:jc w:val="left"/>
      </w:pPr>
      <w:r>
        <w:rPr>
          <w:rFonts w:ascii="Calibri Light" w:hAnsi="Calibri Light" w:eastAsia="Calibri Light"/>
          <w:b w:val="0"/>
          <w:i/>
          <w:color w:val="000000"/>
          <w:sz w:val="22"/>
        </w:rPr>
        <w:t>1.19.6.1</w:t>
      </w:r>
      <w:r>
        <w:rPr>
          <w:rFonts w:ascii="Arial" w:hAnsi="Arial" w:eastAsia="Arial"/>
          <w:b w:val="0"/>
          <w:i/>
          <w:color w:val="000000"/>
          <w:sz w:val="22"/>
        </w:rPr>
        <w:t xml:space="preserve"> </w:t>
      </w:r>
      <w:r>
        <w:rPr>
          <w:rFonts w:ascii="Calibri Light" w:hAnsi="Calibri Light" w:eastAsia="Calibri Light"/>
          <w:b w:val="0"/>
          <w:i/>
          <w:color w:val="000000"/>
          <w:sz w:val="22"/>
        </w:rPr>
        <w:t xml:space="preserve">Power curve data </w:t>
      </w:r>
    </w:p>
    <w:p>
      <w:pPr>
        <w:autoSpaceDN w:val="0"/>
        <w:autoSpaceDE w:val="0"/>
        <w:widowControl/>
        <w:spacing w:line="240" w:lineRule="auto" w:before="122" w:after="0"/>
        <w:ind w:left="1416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3544569" cy="2495550"/>
            <wp:docPr id="201" name="Picture 20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7"/>
                    <a:stretch>
                      <a:fillRect/>
                    </a:stretch>
                  </pic:blipFill>
                  <pic:spPr>
                    <a:xfrm>
                      <a:off x="0" y="0"/>
                      <a:ext cx="3544569" cy="24955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0" w:after="0"/>
        <w:ind w:left="1416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257809" cy="257810"/>
            <wp:docPr id="202" name="Picture 20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257809" cy="25781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 It is not a requirement to specify the cut-out wind speed. Meteodyn WT automatically considers </w:t>
      </w: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the last wind speed as the cut-out wind speed (power output equals zero for all the wind speeds </w:t>
      </w: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greater than this cut-out wind speed). </w:t>
      </w:r>
    </w:p>
    <w:p>
      <w:pPr>
        <w:autoSpaceDN w:val="0"/>
        <w:autoSpaceDE w:val="0"/>
        <w:widowControl/>
        <w:spacing w:line="256" w:lineRule="exact" w:before="254" w:after="0"/>
        <w:ind w:left="2282" w:right="0" w:firstLine="0"/>
        <w:jc w:val="left"/>
      </w:pPr>
      <w:r>
        <w:rPr>
          <w:rFonts w:ascii="Calibri Light" w:hAnsi="Calibri Light" w:eastAsia="Calibri Light"/>
          <w:b w:val="0"/>
          <w:i/>
          <w:color w:val="000000"/>
          <w:sz w:val="22"/>
        </w:rPr>
        <w:t>1.19.6.2</w:t>
      </w:r>
      <w:r>
        <w:rPr>
          <w:rFonts w:ascii="Arial" w:hAnsi="Arial" w:eastAsia="Arial"/>
          <w:b w:val="0"/>
          <w:i/>
          <w:color w:val="000000"/>
          <w:sz w:val="22"/>
        </w:rPr>
        <w:t xml:space="preserve"> </w:t>
      </w:r>
      <w:r>
        <w:rPr>
          <w:rFonts w:ascii="Calibri Light" w:hAnsi="Calibri Light" w:eastAsia="Calibri Light"/>
          <w:b w:val="0"/>
          <w:i/>
          <w:color w:val="000000"/>
          <w:sz w:val="22"/>
        </w:rPr>
        <w:t xml:space="preserve">Thrust curve data </w:t>
      </w:r>
    </w:p>
    <w:p>
      <w:pPr>
        <w:autoSpaceDN w:val="0"/>
        <w:autoSpaceDE w:val="0"/>
        <w:widowControl/>
        <w:spacing w:line="240" w:lineRule="auto" w:before="122" w:after="0"/>
        <w:ind w:left="1416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3430269" cy="2352040"/>
            <wp:docPr id="203" name="Picture 20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8"/>
                    <a:stretch>
                      <a:fillRect/>
                    </a:stretch>
                  </pic:blipFill>
                  <pic:spPr>
                    <a:xfrm>
                      <a:off x="0" y="0"/>
                      <a:ext cx="3430269" cy="23520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54" w:lineRule="exact" w:before="418" w:after="0"/>
        <w:ind w:left="2282" w:right="0" w:firstLine="0"/>
        <w:jc w:val="left"/>
      </w:pPr>
      <w:r>
        <w:rPr>
          <w:rFonts w:ascii="Calibri Light" w:hAnsi="Calibri Light" w:eastAsia="Calibri Light"/>
          <w:b w:val="0"/>
          <w:i/>
          <w:color w:val="000000"/>
          <w:sz w:val="22"/>
        </w:rPr>
        <w:t>1.19.6.3</w:t>
      </w:r>
      <w:r>
        <w:rPr>
          <w:rFonts w:ascii="Arial" w:hAnsi="Arial" w:eastAsia="Arial"/>
          <w:b w:val="0"/>
          <w:i/>
          <w:color w:val="000000"/>
          <w:sz w:val="22"/>
        </w:rPr>
        <w:t xml:space="preserve"> </w:t>
      </w:r>
      <w:r>
        <w:rPr>
          <w:rFonts w:ascii="Calibri Light" w:hAnsi="Calibri Light" w:eastAsia="Calibri Light"/>
          <w:b w:val="0"/>
          <w:i/>
          <w:color w:val="000000"/>
          <w:sz w:val="22"/>
        </w:rPr>
        <w:t xml:space="preserve">WTG data </w:t>
      </w:r>
    </w:p>
    <w:p>
      <w:pPr>
        <w:autoSpaceDN w:val="0"/>
        <w:autoSpaceDE w:val="0"/>
        <w:widowControl/>
        <w:spacing w:line="245" w:lineRule="auto" w:before="168" w:after="0"/>
        <w:ind w:left="1416" w:right="0" w:firstLine="0"/>
        <w:jc w:val="left"/>
      </w:pP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The WTG format is the format used in the WAsP turbine editor. Refer to their online manual for more </w:t>
      </w: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information on this type of file. </w:t>
      </w:r>
    </w:p>
    <w:p>
      <w:pPr>
        <w:autoSpaceDN w:val="0"/>
        <w:autoSpaceDE w:val="0"/>
        <w:widowControl/>
        <w:spacing w:line="240" w:lineRule="auto" w:before="0" w:after="0"/>
        <w:ind w:left="1416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257809" cy="256539"/>
            <wp:docPr id="204" name="Picture 20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257809" cy="256539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 It is not possible to import multiple power/thrust curves for the same air density. </w:t>
      </w:r>
    </w:p>
    <w:p>
      <w:pPr>
        <w:sectPr>
          <w:pgSz w:w="11904" w:h="16838"/>
          <w:pgMar w:top="0" w:right="1440" w:bottom="17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7569200" cy="685800"/>
            <wp:docPr id="205" name="Picture 20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569200" cy="685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54" w:lineRule="exact" w:before="348" w:after="0"/>
        <w:ind w:left="404" w:right="0" w:firstLine="0"/>
        <w:jc w:val="left"/>
      </w:pPr>
      <w:r>
        <w:rPr>
          <w:rFonts w:ascii="Calibri Light" w:hAnsi="Calibri Light" w:eastAsia="Calibri Light"/>
          <w:b/>
          <w:i w:val="0"/>
          <w:color w:val="000000"/>
          <w:sz w:val="22"/>
        </w:rPr>
        <w:t>1.19.7</w:t>
      </w:r>
      <w:r>
        <w:rPr>
          <w:rFonts w:ascii="Arial" w:hAnsi="Arial" w:eastAsia="Arial"/>
          <w:b/>
          <w:i w:val="0"/>
          <w:color w:val="000000"/>
          <w:sz w:val="22"/>
        </w:rPr>
        <w:t xml:space="preserve"> </w:t>
      </w:r>
      <w:r>
        <w:rPr>
          <w:rFonts w:ascii="Calibri Light" w:hAnsi="Calibri Light" w:eastAsia="Calibri Light"/>
          <w:b/>
          <w:i w:val="0"/>
          <w:color w:val="000000"/>
          <w:sz w:val="22"/>
        </w:rPr>
        <w:t xml:space="preserve">Lidar correction data </w:t>
      </w:r>
    </w:p>
    <w:p>
      <w:pPr>
        <w:autoSpaceDN w:val="0"/>
        <w:autoSpaceDE w:val="0"/>
        <w:widowControl/>
        <w:spacing w:line="197" w:lineRule="auto" w:before="438" w:after="104"/>
        <w:ind w:left="0" w:right="0" w:firstLine="0"/>
        <w:jc w:val="left"/>
      </w:pPr>
      <w:r>
        <w:rPr>
          <w:rFonts w:ascii="Calibri Light" w:hAnsi="Calibri Light" w:eastAsia="Calibri Light"/>
          <w:b w:val="0"/>
          <w:i w:val="0"/>
          <w:color w:val="00B050"/>
          <w:sz w:val="22"/>
        </w:rPr>
        <w:t>Lidar location (m)</w:t>
      </w: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, </w:t>
      </w:r>
      <w:r>
        <w:rPr>
          <w:rFonts w:ascii="Calibri Light" w:hAnsi="Calibri Light" w:eastAsia="Calibri Light"/>
          <w:b w:val="0"/>
          <w:i w:val="0"/>
          <w:color w:val="FF0000"/>
          <w:sz w:val="22"/>
        </w:rPr>
        <w:t>Direction (deg)</w:t>
      </w: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, </w:t>
      </w:r>
      <w:r>
        <w:rPr>
          <w:rFonts w:ascii="Calibri Light" w:hAnsi="Calibri Light" w:eastAsia="Calibri Light"/>
          <w:b w:val="0"/>
          <w:i w:val="0"/>
          <w:color w:val="0000FF"/>
          <w:sz w:val="22"/>
        </w:rPr>
        <w:t>Heights (m)</w:t>
      </w: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 </w:t>
      </w:r>
    </w:p>
    <w:p>
      <w:pPr>
        <w:sectPr>
          <w:pgSz w:w="11904" w:h="16838"/>
          <w:pgMar w:top="0" w:right="1440" w:bottom="17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3426460" cy="1024890"/>
            <wp:docPr id="206" name="Picture 20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3426460" cy="10248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continuous"/>
          <w:pgSz w:w="11904" w:h="16838"/>
          <w:pgMar w:top="0" w:right="1440" w:bottom="170" w:left="1440" w:header="720" w:footer="720" w:gutter="0"/>
          <w:cols w:num="2" w:equalWidth="0">
            <w:col w:w="5604" w:space="0"/>
            <w:col w:w="3420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236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1562100" cy="2506979"/>
            <wp:docPr id="207" name="Picture 20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9"/>
                    <a:stretch>
                      <a:fillRect/>
                    </a:stretch>
                  </pic:blipFill>
                  <pic:spPr>
                    <a:xfrm>
                      <a:off x="0" y="0"/>
                      <a:ext cx="1562100" cy="25069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46" w:after="0"/>
        <w:ind w:left="232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1564639" cy="130810"/>
            <wp:docPr id="208" name="Picture 20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0"/>
                    <a:stretch>
                      <a:fillRect/>
                    </a:stretch>
                  </pic:blipFill>
                  <pic:spPr>
                    <a:xfrm>
                      <a:off x="0" y="0"/>
                      <a:ext cx="1564639" cy="1308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nextColumn"/>
          <w:pgSz w:w="11904" w:h="16838"/>
          <w:pgMar w:top="0" w:right="1440" w:bottom="170" w:left="1440" w:header="720" w:footer="720" w:gutter="0"/>
          <w:cols w:num="2" w:equalWidth="0">
            <w:col w:w="5604" w:space="0"/>
            <w:col w:w="3420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7569200" cy="685800"/>
            <wp:docPr id="209" name="Picture 20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569200" cy="685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54" w:lineRule="exact" w:before="348" w:after="0"/>
        <w:ind w:left="1844" w:right="0" w:firstLine="0"/>
        <w:jc w:val="left"/>
      </w:pPr>
      <w:r>
        <w:rPr>
          <w:rFonts w:ascii="Calibri Light" w:hAnsi="Calibri Light" w:eastAsia="Calibri Light"/>
          <w:b/>
          <w:i w:val="0"/>
          <w:color w:val="000000"/>
          <w:sz w:val="22"/>
        </w:rPr>
        <w:t>1.19.8</w:t>
      </w:r>
      <w:r>
        <w:rPr>
          <w:rFonts w:ascii="Arial" w:hAnsi="Arial" w:eastAsia="Arial"/>
          <w:b/>
          <w:i w:val="0"/>
          <w:color w:val="000000"/>
          <w:sz w:val="22"/>
        </w:rPr>
        <w:t xml:space="preserve"> </w:t>
      </w:r>
      <w:r>
        <w:rPr>
          <w:rFonts w:ascii="Calibri Light" w:hAnsi="Calibri Light" w:eastAsia="Calibri Light"/>
          <w:b/>
          <w:i w:val="0"/>
          <w:color w:val="000000"/>
          <w:sz w:val="22"/>
        </w:rPr>
        <w:t xml:space="preserve">WRG/RSF exports </w:t>
      </w:r>
    </w:p>
    <w:p>
      <w:pPr>
        <w:autoSpaceDN w:val="0"/>
        <w:autoSpaceDE w:val="0"/>
        <w:widowControl/>
        <w:spacing w:line="197" w:lineRule="auto" w:before="438" w:after="0"/>
        <w:ind w:left="1416" w:right="0" w:firstLine="0"/>
        <w:jc w:val="left"/>
      </w:pPr>
      <w:r>
        <w:rPr>
          <w:rFonts w:ascii="Calibri Light" w:hAnsi="Calibri Light" w:eastAsia="Calibri Light"/>
          <w:b/>
          <w:i w:val="0"/>
          <w:color w:val="000000"/>
          <w:sz w:val="22"/>
        </w:rPr>
        <w:t xml:space="preserve">WRG export </w:t>
      </w:r>
    </w:p>
    <w:p>
      <w:pPr>
        <w:autoSpaceDN w:val="0"/>
        <w:autoSpaceDE w:val="0"/>
        <w:widowControl/>
        <w:spacing w:line="214" w:lineRule="auto" w:before="298" w:after="0"/>
        <w:ind w:left="1416" w:right="0" w:firstLine="0"/>
        <w:jc w:val="left"/>
      </w:pP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The exported files for </w:t>
      </w:r>
      <w:r>
        <w:rPr>
          <w:rFonts w:ascii="Calibri Light" w:hAnsi="Calibri Light" w:eastAsia="Calibri Light"/>
          <w:b/>
          <w:i w:val="0"/>
          <w:color w:val="000000"/>
          <w:sz w:val="22"/>
        </w:rPr>
        <w:t>Power density in W/m</w:t>
      </w:r>
      <w:r>
        <w:rPr>
          <w:rFonts w:ascii="Calibri Light" w:hAnsi="Calibri Light" w:eastAsia="Calibri Light"/>
          <w:b/>
          <w:i w:val="0"/>
          <w:color w:val="000000"/>
          <w:sz w:val="14"/>
        </w:rPr>
        <w:t>2</w:t>
      </w: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 are: </w:t>
      </w:r>
    </w:p>
    <w:p>
      <w:pPr>
        <w:autoSpaceDN w:val="0"/>
        <w:tabs>
          <w:tab w:pos="2136" w:val="left"/>
        </w:tabs>
        <w:autoSpaceDE w:val="0"/>
        <w:widowControl/>
        <w:spacing w:line="256" w:lineRule="exact" w:before="14" w:after="0"/>
        <w:ind w:left="1776" w:right="0" w:firstLine="0"/>
        <w:jc w:val="left"/>
      </w:pPr>
      <w:r>
        <w:rPr>
          <w:rFonts w:ascii="Calibri Light" w:hAnsi="Calibri Light" w:eastAsia="Calibri Light"/>
          <w:b w:val="0"/>
          <w:i w:val="0"/>
          <w:color w:val="000000"/>
          <w:sz w:val="22"/>
        </w:rPr>
        <w:t>-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 </w:t>
      </w:r>
      <w:r>
        <w:tab/>
      </w:r>
      <w:r>
        <w:rPr>
          <w:rFonts w:ascii="Calibri Light" w:hAnsi="Calibri Light" w:eastAsia="Calibri Light"/>
          <w:b/>
          <w:i/>
          <w:color w:val="000000"/>
          <w:sz w:val="22"/>
        </w:rPr>
        <w:t>sitename</w:t>
      </w:r>
      <w:r>
        <w:rPr>
          <w:rFonts w:ascii="Calibri Light" w:hAnsi="Calibri Light" w:eastAsia="Calibri Light"/>
          <w:b w:val="0"/>
          <w:i w:val="0"/>
          <w:color w:val="000000"/>
          <w:sz w:val="22"/>
        </w:rPr>
        <w:t>_map_S</w:t>
      </w:r>
      <w:r>
        <w:rPr>
          <w:rFonts w:ascii="Calibri Light" w:hAnsi="Calibri Light" w:eastAsia="Calibri Light"/>
          <w:b/>
          <w:i/>
          <w:color w:val="000000"/>
          <w:sz w:val="22"/>
        </w:rPr>
        <w:t>number</w:t>
      </w:r>
      <w:r>
        <w:rPr>
          <w:rFonts w:ascii="Calibri Light" w:hAnsi="Calibri Light" w:eastAsia="Calibri Light"/>
          <w:b w:val="0"/>
          <w:i w:val="0"/>
          <w:color w:val="000000"/>
          <w:sz w:val="22"/>
        </w:rPr>
        <w:t>_H</w:t>
      </w:r>
      <w:r>
        <w:rPr>
          <w:rFonts w:ascii="Calibri Light" w:hAnsi="Calibri Light" w:eastAsia="Calibri Light"/>
          <w:b/>
          <w:i/>
          <w:color w:val="000000"/>
          <w:sz w:val="22"/>
        </w:rPr>
        <w:t>height</w:t>
      </w: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_powerdensity.wrg </w:t>
      </w:r>
    </w:p>
    <w:p>
      <w:pPr>
        <w:autoSpaceDN w:val="0"/>
        <w:tabs>
          <w:tab w:pos="2136" w:val="left"/>
        </w:tabs>
        <w:autoSpaceDE w:val="0"/>
        <w:widowControl/>
        <w:spacing w:line="256" w:lineRule="exact" w:before="32" w:after="0"/>
        <w:ind w:left="1776" w:right="0" w:firstLine="0"/>
        <w:jc w:val="left"/>
      </w:pPr>
      <w:r>
        <w:rPr>
          <w:rFonts w:ascii="Calibri Light" w:hAnsi="Calibri Light" w:eastAsia="Calibri Light"/>
          <w:b w:val="0"/>
          <w:i w:val="0"/>
          <w:color w:val="000000"/>
          <w:sz w:val="22"/>
        </w:rPr>
        <w:t>-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 </w:t>
      </w:r>
      <w:r>
        <w:tab/>
      </w:r>
      <w:r>
        <w:rPr>
          <w:rFonts w:ascii="Calibri Light" w:hAnsi="Calibri Light" w:eastAsia="Calibri Light"/>
          <w:b/>
          <w:i/>
          <w:color w:val="000000"/>
          <w:sz w:val="22"/>
        </w:rPr>
        <w:t>sitename</w:t>
      </w:r>
      <w:r>
        <w:rPr>
          <w:rFonts w:ascii="Calibri Light" w:hAnsi="Calibri Light" w:eastAsia="Calibri Light"/>
          <w:b w:val="0"/>
          <w:i w:val="0"/>
          <w:color w:val="000000"/>
          <w:sz w:val="22"/>
        </w:rPr>
        <w:t>_metmast_S</w:t>
      </w:r>
      <w:r>
        <w:rPr>
          <w:rFonts w:ascii="Calibri Light" w:hAnsi="Calibri Light" w:eastAsia="Calibri Light"/>
          <w:b/>
          <w:i/>
          <w:color w:val="000000"/>
          <w:sz w:val="22"/>
        </w:rPr>
        <w:t>number</w:t>
      </w:r>
      <w:r>
        <w:rPr>
          <w:rFonts w:ascii="Calibri Light" w:hAnsi="Calibri Light" w:eastAsia="Calibri Light"/>
          <w:b w:val="0"/>
          <w:i w:val="0"/>
          <w:color w:val="000000"/>
          <w:sz w:val="22"/>
        </w:rPr>
        <w:t>_</w:t>
      </w:r>
      <w:r>
        <w:rPr>
          <w:rFonts w:ascii="Calibri Light" w:hAnsi="Calibri Light" w:eastAsia="Calibri Light"/>
          <w:b/>
          <w:i/>
          <w:color w:val="000000"/>
          <w:sz w:val="22"/>
        </w:rPr>
        <w:t>elementname</w:t>
      </w: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_powerdensity.wrg </w:t>
      </w:r>
    </w:p>
    <w:p>
      <w:pPr>
        <w:autoSpaceDN w:val="0"/>
        <w:autoSpaceDE w:val="0"/>
        <w:widowControl/>
        <w:spacing w:line="197" w:lineRule="auto" w:before="230" w:after="0"/>
        <w:ind w:left="1416" w:right="0" w:firstLine="0"/>
        <w:jc w:val="left"/>
      </w:pP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The exported files for </w:t>
      </w:r>
      <w:r>
        <w:rPr>
          <w:rFonts w:ascii="Calibri Light" w:hAnsi="Calibri Light" w:eastAsia="Calibri Light"/>
          <w:b/>
          <w:i w:val="0"/>
          <w:color w:val="000000"/>
          <w:sz w:val="22"/>
        </w:rPr>
        <w:t>Production in Wh/year</w:t>
      </w: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 are: </w:t>
      </w:r>
    </w:p>
    <w:p>
      <w:pPr>
        <w:autoSpaceDN w:val="0"/>
        <w:tabs>
          <w:tab w:pos="2136" w:val="left"/>
        </w:tabs>
        <w:autoSpaceDE w:val="0"/>
        <w:widowControl/>
        <w:spacing w:line="256" w:lineRule="exact" w:before="14" w:after="0"/>
        <w:ind w:left="1776" w:right="0" w:firstLine="0"/>
        <w:jc w:val="left"/>
      </w:pPr>
      <w:r>
        <w:rPr>
          <w:rFonts w:ascii="Calibri Light" w:hAnsi="Calibri Light" w:eastAsia="Calibri Light"/>
          <w:b w:val="0"/>
          <w:i w:val="0"/>
          <w:color w:val="000000"/>
          <w:sz w:val="22"/>
        </w:rPr>
        <w:t>-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 </w:t>
      </w:r>
      <w:r>
        <w:tab/>
      </w:r>
      <w:r>
        <w:rPr>
          <w:rFonts w:ascii="Calibri Light" w:hAnsi="Calibri Light" w:eastAsia="Calibri Light"/>
          <w:b/>
          <w:i/>
          <w:color w:val="000000"/>
          <w:sz w:val="22"/>
        </w:rPr>
        <w:t>sitename</w:t>
      </w:r>
      <w:r>
        <w:rPr>
          <w:rFonts w:ascii="Calibri Light" w:hAnsi="Calibri Light" w:eastAsia="Calibri Light"/>
          <w:b w:val="0"/>
          <w:i w:val="0"/>
          <w:color w:val="000000"/>
          <w:sz w:val="22"/>
        </w:rPr>
        <w:t>_map_S</w:t>
      </w:r>
      <w:r>
        <w:rPr>
          <w:rFonts w:ascii="Calibri Light" w:hAnsi="Calibri Light" w:eastAsia="Calibri Light"/>
          <w:b/>
          <w:i/>
          <w:color w:val="000000"/>
          <w:sz w:val="22"/>
        </w:rPr>
        <w:t>number</w:t>
      </w:r>
      <w:r>
        <w:rPr>
          <w:rFonts w:ascii="Calibri Light" w:hAnsi="Calibri Light" w:eastAsia="Calibri Light"/>
          <w:b w:val="0"/>
          <w:i w:val="0"/>
          <w:color w:val="000000"/>
          <w:sz w:val="22"/>
        </w:rPr>
        <w:t>_H</w:t>
      </w:r>
      <w:r>
        <w:rPr>
          <w:rFonts w:ascii="Calibri Light" w:hAnsi="Calibri Light" w:eastAsia="Calibri Light"/>
          <w:b/>
          <w:i/>
          <w:color w:val="000000"/>
          <w:sz w:val="22"/>
        </w:rPr>
        <w:t>height</w:t>
      </w: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_production.wrg </w:t>
      </w:r>
    </w:p>
    <w:p>
      <w:pPr>
        <w:autoSpaceDN w:val="0"/>
        <w:tabs>
          <w:tab w:pos="2136" w:val="left"/>
        </w:tabs>
        <w:autoSpaceDE w:val="0"/>
        <w:widowControl/>
        <w:spacing w:line="256" w:lineRule="exact" w:before="32" w:after="0"/>
        <w:ind w:left="1776" w:right="0" w:firstLine="0"/>
        <w:jc w:val="left"/>
      </w:pPr>
      <w:r>
        <w:rPr>
          <w:rFonts w:ascii="Calibri Light" w:hAnsi="Calibri Light" w:eastAsia="Calibri Light"/>
          <w:b w:val="0"/>
          <w:i w:val="0"/>
          <w:color w:val="000000"/>
          <w:sz w:val="22"/>
        </w:rPr>
        <w:t>-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 </w:t>
      </w:r>
      <w:r>
        <w:tab/>
      </w:r>
      <w:r>
        <w:rPr>
          <w:rFonts w:ascii="Calibri Light" w:hAnsi="Calibri Light" w:eastAsia="Calibri Light"/>
          <w:b/>
          <w:i/>
          <w:color w:val="000000"/>
          <w:sz w:val="22"/>
        </w:rPr>
        <w:t>sitename</w:t>
      </w:r>
      <w:r>
        <w:rPr>
          <w:rFonts w:ascii="Calibri Light" w:hAnsi="Calibri Light" w:eastAsia="Calibri Light"/>
          <w:b w:val="0"/>
          <w:i w:val="0"/>
          <w:color w:val="000000"/>
          <w:sz w:val="22"/>
        </w:rPr>
        <w:t>_metmast_S</w:t>
      </w:r>
      <w:r>
        <w:rPr>
          <w:rFonts w:ascii="Calibri Light" w:hAnsi="Calibri Light" w:eastAsia="Calibri Light"/>
          <w:b/>
          <w:i/>
          <w:color w:val="000000"/>
          <w:sz w:val="22"/>
        </w:rPr>
        <w:t>number</w:t>
      </w:r>
      <w:r>
        <w:rPr>
          <w:rFonts w:ascii="Calibri Light" w:hAnsi="Calibri Light" w:eastAsia="Calibri Light"/>
          <w:b w:val="0"/>
          <w:i w:val="0"/>
          <w:color w:val="000000"/>
          <w:sz w:val="22"/>
        </w:rPr>
        <w:t>_</w:t>
      </w:r>
      <w:r>
        <w:rPr>
          <w:rFonts w:ascii="Calibri Light" w:hAnsi="Calibri Light" w:eastAsia="Calibri Light"/>
          <w:b/>
          <w:i/>
          <w:color w:val="000000"/>
          <w:sz w:val="22"/>
        </w:rPr>
        <w:t>elementname</w:t>
      </w: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_production.wrg </w:t>
      </w:r>
    </w:p>
    <w:p>
      <w:pPr>
        <w:autoSpaceDN w:val="0"/>
        <w:autoSpaceDE w:val="0"/>
        <w:widowControl/>
        <w:spacing w:line="197" w:lineRule="auto" w:before="230" w:after="0"/>
        <w:ind w:left="1416" w:right="0" w:firstLine="0"/>
        <w:jc w:val="left"/>
      </w:pP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Where: </w:t>
      </w:r>
    </w:p>
    <w:p>
      <w:pPr>
        <w:autoSpaceDN w:val="0"/>
        <w:tabs>
          <w:tab w:pos="2136" w:val="left"/>
        </w:tabs>
        <w:autoSpaceDE w:val="0"/>
        <w:widowControl/>
        <w:spacing w:line="256" w:lineRule="exact" w:before="14" w:after="0"/>
        <w:ind w:left="1776" w:right="0" w:firstLine="0"/>
        <w:jc w:val="left"/>
      </w:pPr>
      <w:r>
        <w:rPr>
          <w:rFonts w:ascii="Calibri Light" w:hAnsi="Calibri Light" w:eastAsia="Calibri Light"/>
          <w:b w:val="0"/>
          <w:i w:val="0"/>
          <w:color w:val="000000"/>
          <w:sz w:val="22"/>
        </w:rPr>
        <w:t>-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 </w:t>
      </w:r>
      <w:r>
        <w:tab/>
      </w: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map refers to the whole mapping. </w:t>
      </w:r>
    </w:p>
    <w:p>
      <w:pPr>
        <w:autoSpaceDN w:val="0"/>
        <w:tabs>
          <w:tab w:pos="2136" w:val="left"/>
        </w:tabs>
        <w:autoSpaceDE w:val="0"/>
        <w:widowControl/>
        <w:spacing w:line="256" w:lineRule="exact" w:before="32" w:after="0"/>
        <w:ind w:left="1776" w:right="0" w:firstLine="0"/>
        <w:jc w:val="left"/>
      </w:pPr>
      <w:r>
        <w:rPr>
          <w:rFonts w:ascii="Calibri Light" w:hAnsi="Calibri Light" w:eastAsia="Calibri Light"/>
          <w:b w:val="0"/>
          <w:i w:val="0"/>
          <w:color w:val="000000"/>
          <w:sz w:val="22"/>
        </w:rPr>
        <w:t>-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 </w:t>
      </w:r>
      <w:r>
        <w:tab/>
      </w: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S refers to the Synthesis. </w:t>
      </w:r>
    </w:p>
    <w:p>
      <w:pPr>
        <w:autoSpaceDN w:val="0"/>
        <w:tabs>
          <w:tab w:pos="2136" w:val="left"/>
        </w:tabs>
        <w:autoSpaceDE w:val="0"/>
        <w:widowControl/>
        <w:spacing w:line="254" w:lineRule="exact" w:before="38" w:after="0"/>
        <w:ind w:left="1776" w:right="0" w:firstLine="0"/>
        <w:jc w:val="left"/>
      </w:pPr>
      <w:r>
        <w:rPr>
          <w:rFonts w:ascii="Calibri Light" w:hAnsi="Calibri Light" w:eastAsia="Calibri Light"/>
          <w:b w:val="0"/>
          <w:i w:val="0"/>
          <w:color w:val="000000"/>
          <w:sz w:val="22"/>
        </w:rPr>
        <w:t>-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 </w:t>
      </w:r>
      <w:r>
        <w:tab/>
      </w: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H refers to the mapping </w:t>
      </w:r>
      <w:r>
        <w:rPr>
          <w:rFonts w:ascii="Calibri Light" w:hAnsi="Calibri Light" w:eastAsia="Calibri Light"/>
          <w:b/>
          <w:i/>
          <w:color w:val="000000"/>
          <w:sz w:val="22"/>
        </w:rPr>
        <w:t>height</w:t>
      </w: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. </w:t>
      </w:r>
    </w:p>
    <w:p>
      <w:pPr>
        <w:autoSpaceDN w:val="0"/>
        <w:tabs>
          <w:tab w:pos="2136" w:val="left"/>
        </w:tabs>
        <w:autoSpaceDE w:val="0"/>
        <w:widowControl/>
        <w:spacing w:line="256" w:lineRule="exact" w:before="34" w:after="0"/>
        <w:ind w:left="1776" w:right="0" w:firstLine="0"/>
        <w:jc w:val="left"/>
      </w:pPr>
      <w:r>
        <w:rPr>
          <w:rFonts w:ascii="Calibri Light" w:hAnsi="Calibri Light" w:eastAsia="Calibri Light"/>
          <w:b w:val="0"/>
          <w:i w:val="0"/>
          <w:color w:val="000000"/>
          <w:sz w:val="22"/>
        </w:rPr>
        <w:t>-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 </w:t>
      </w:r>
      <w:r>
        <w:tab/>
      </w: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metmast refers to the point of the meteorological mast. </w:t>
      </w:r>
    </w:p>
    <w:p>
      <w:pPr>
        <w:autoSpaceDN w:val="0"/>
        <w:tabs>
          <w:tab w:pos="2136" w:val="left"/>
        </w:tabs>
        <w:autoSpaceDE w:val="0"/>
        <w:widowControl/>
        <w:spacing w:line="256" w:lineRule="exact" w:before="36" w:after="0"/>
        <w:ind w:left="1776" w:right="0" w:firstLine="0"/>
        <w:jc w:val="left"/>
      </w:pPr>
      <w:r>
        <w:rPr>
          <w:rFonts w:ascii="Calibri Light" w:hAnsi="Calibri Light" w:eastAsia="Calibri Light"/>
          <w:b w:val="0"/>
          <w:i w:val="0"/>
          <w:color w:val="000000"/>
          <w:sz w:val="22"/>
        </w:rPr>
        <w:t>-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 </w:t>
      </w:r>
      <w:r>
        <w:tab/>
      </w: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elementName refers to the label of the element. </w:t>
      </w:r>
    </w:p>
    <w:p>
      <w:pPr>
        <w:autoSpaceDN w:val="0"/>
        <w:autoSpaceDE w:val="0"/>
        <w:widowControl/>
        <w:spacing w:line="197" w:lineRule="auto" w:before="518" w:after="0"/>
        <w:ind w:left="1416" w:right="0" w:firstLine="0"/>
        <w:jc w:val="left"/>
      </w:pP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For mappings </w:t>
      </w:r>
    </w:p>
    <w:p>
      <w:pPr>
        <w:autoSpaceDN w:val="0"/>
        <w:autoSpaceDE w:val="0"/>
        <w:widowControl/>
        <w:spacing w:line="240" w:lineRule="auto" w:before="18" w:after="0"/>
        <w:ind w:left="1416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5761990" cy="2377440"/>
            <wp:docPr id="210" name="Picture 2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1"/>
                    <a:stretch>
                      <a:fillRect/>
                    </a:stretch>
                  </pic:blipFill>
                  <pic:spPr>
                    <a:xfrm>
                      <a:off x="0" y="0"/>
                      <a:ext cx="5761990" cy="23774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197" w:lineRule="auto" w:before="324" w:after="0"/>
        <w:ind w:left="1416" w:right="0" w:firstLine="0"/>
        <w:jc w:val="left"/>
      </w:pP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For met masts </w:t>
      </w:r>
    </w:p>
    <w:p>
      <w:pPr>
        <w:autoSpaceDN w:val="0"/>
        <w:autoSpaceDE w:val="0"/>
        <w:widowControl/>
        <w:spacing w:line="240" w:lineRule="auto" w:before="0" w:after="0"/>
        <w:ind w:left="1416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5761990" cy="2377439"/>
            <wp:docPr id="211" name="Picture 2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2"/>
                    <a:stretch>
                      <a:fillRect/>
                    </a:stretch>
                  </pic:blipFill>
                  <pic:spPr>
                    <a:xfrm>
                      <a:off x="0" y="0"/>
                      <a:ext cx="5761990" cy="23774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4" w:h="16838"/>
          <w:pgMar w:top="0" w:right="1440" w:bottom="17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7569200" cy="685800"/>
            <wp:docPr id="212" name="Picture 2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569200" cy="685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197" w:lineRule="auto" w:before="382" w:after="0"/>
        <w:ind w:left="1416" w:right="0" w:firstLine="0"/>
        <w:jc w:val="left"/>
      </w:pPr>
      <w:r>
        <w:rPr>
          <w:rFonts w:ascii="Calibri Light" w:hAnsi="Calibri Light" w:eastAsia="Calibri Light"/>
          <w:b/>
          <w:i w:val="0"/>
          <w:color w:val="000000"/>
          <w:sz w:val="22"/>
        </w:rPr>
        <w:t xml:space="preserve">RSF export </w:t>
      </w:r>
    </w:p>
    <w:p>
      <w:pPr>
        <w:autoSpaceDN w:val="0"/>
        <w:autoSpaceDE w:val="0"/>
        <w:widowControl/>
        <w:spacing w:line="214" w:lineRule="auto" w:before="298" w:after="0"/>
        <w:ind w:left="1416" w:right="0" w:firstLine="0"/>
        <w:jc w:val="left"/>
      </w:pP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The exported files for </w:t>
      </w:r>
      <w:r>
        <w:rPr>
          <w:rFonts w:ascii="Calibri Light" w:hAnsi="Calibri Light" w:eastAsia="Calibri Light"/>
          <w:b/>
          <w:i w:val="0"/>
          <w:color w:val="000000"/>
          <w:sz w:val="22"/>
        </w:rPr>
        <w:t>Power density in W/m</w:t>
      </w:r>
      <w:r>
        <w:rPr>
          <w:rFonts w:ascii="Calibri Light" w:hAnsi="Calibri Light" w:eastAsia="Calibri Light"/>
          <w:b/>
          <w:i w:val="0"/>
          <w:color w:val="000000"/>
          <w:sz w:val="14"/>
        </w:rPr>
        <w:t>2</w:t>
      </w: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 are: </w:t>
      </w:r>
    </w:p>
    <w:p>
      <w:pPr>
        <w:autoSpaceDN w:val="0"/>
        <w:tabs>
          <w:tab w:pos="2136" w:val="left"/>
        </w:tabs>
        <w:autoSpaceDE w:val="0"/>
        <w:widowControl/>
        <w:spacing w:line="256" w:lineRule="exact" w:before="14" w:after="0"/>
        <w:ind w:left="1776" w:right="0" w:firstLine="0"/>
        <w:jc w:val="left"/>
      </w:pPr>
      <w:r>
        <w:rPr>
          <w:rFonts w:ascii="Calibri Light" w:hAnsi="Calibri Light" w:eastAsia="Calibri Light"/>
          <w:b w:val="0"/>
          <w:i w:val="0"/>
          <w:color w:val="000000"/>
          <w:sz w:val="22"/>
        </w:rPr>
        <w:t>-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 </w:t>
      </w:r>
      <w:r>
        <w:tab/>
      </w:r>
      <w:r>
        <w:rPr>
          <w:rFonts w:ascii="Calibri Light" w:hAnsi="Calibri Light" w:eastAsia="Calibri Light"/>
          <w:b/>
          <w:i/>
          <w:color w:val="000000"/>
          <w:sz w:val="22"/>
        </w:rPr>
        <w:t>sitename</w:t>
      </w:r>
      <w:r>
        <w:rPr>
          <w:rFonts w:ascii="Calibri Light" w:hAnsi="Calibri Light" w:eastAsia="Calibri Light"/>
          <w:b w:val="0"/>
          <w:i w:val="0"/>
          <w:color w:val="000000"/>
          <w:sz w:val="22"/>
        </w:rPr>
        <w:t>_map_S</w:t>
      </w:r>
      <w:r>
        <w:rPr>
          <w:rFonts w:ascii="Calibri Light" w:hAnsi="Calibri Light" w:eastAsia="Calibri Light"/>
          <w:b/>
          <w:i/>
          <w:color w:val="000000"/>
          <w:sz w:val="22"/>
        </w:rPr>
        <w:t>number</w:t>
      </w:r>
      <w:r>
        <w:rPr>
          <w:rFonts w:ascii="Calibri Light" w:hAnsi="Calibri Light" w:eastAsia="Calibri Light"/>
          <w:b w:val="0"/>
          <w:i w:val="0"/>
          <w:color w:val="000000"/>
          <w:sz w:val="22"/>
        </w:rPr>
        <w:t>_H</w:t>
      </w:r>
      <w:r>
        <w:rPr>
          <w:rFonts w:ascii="Calibri Light" w:hAnsi="Calibri Light" w:eastAsia="Calibri Light"/>
          <w:b/>
          <w:i/>
          <w:color w:val="000000"/>
          <w:sz w:val="22"/>
        </w:rPr>
        <w:t>height</w:t>
      </w: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_powerdensity.rsf </w:t>
      </w:r>
    </w:p>
    <w:p>
      <w:pPr>
        <w:autoSpaceDN w:val="0"/>
        <w:tabs>
          <w:tab w:pos="2136" w:val="left"/>
        </w:tabs>
        <w:autoSpaceDE w:val="0"/>
        <w:widowControl/>
        <w:spacing w:line="256" w:lineRule="exact" w:before="32" w:after="0"/>
        <w:ind w:left="1776" w:right="0" w:firstLine="0"/>
        <w:jc w:val="left"/>
      </w:pPr>
      <w:r>
        <w:rPr>
          <w:rFonts w:ascii="Calibri Light" w:hAnsi="Calibri Light" w:eastAsia="Calibri Light"/>
          <w:b w:val="0"/>
          <w:i w:val="0"/>
          <w:color w:val="000000"/>
          <w:sz w:val="22"/>
        </w:rPr>
        <w:t>-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 </w:t>
      </w:r>
      <w:r>
        <w:tab/>
      </w:r>
      <w:r>
        <w:rPr>
          <w:rFonts w:ascii="Calibri Light" w:hAnsi="Calibri Light" w:eastAsia="Calibri Light"/>
          <w:b/>
          <w:i/>
          <w:color w:val="000000"/>
          <w:sz w:val="22"/>
        </w:rPr>
        <w:t>sitename</w:t>
      </w:r>
      <w:r>
        <w:rPr>
          <w:rFonts w:ascii="Calibri Light" w:hAnsi="Calibri Light" w:eastAsia="Calibri Light"/>
          <w:b w:val="0"/>
          <w:i w:val="0"/>
          <w:color w:val="000000"/>
          <w:sz w:val="22"/>
        </w:rPr>
        <w:t>_metmast_S</w:t>
      </w:r>
      <w:r>
        <w:rPr>
          <w:rFonts w:ascii="Calibri Light" w:hAnsi="Calibri Light" w:eastAsia="Calibri Light"/>
          <w:b/>
          <w:i/>
          <w:color w:val="000000"/>
          <w:sz w:val="22"/>
        </w:rPr>
        <w:t>number</w:t>
      </w:r>
      <w:r>
        <w:rPr>
          <w:rFonts w:ascii="Calibri Light" w:hAnsi="Calibri Light" w:eastAsia="Calibri Light"/>
          <w:b w:val="0"/>
          <w:i w:val="0"/>
          <w:color w:val="000000"/>
          <w:sz w:val="22"/>
        </w:rPr>
        <w:t>_</w:t>
      </w:r>
      <w:r>
        <w:rPr>
          <w:rFonts w:ascii="Calibri Light" w:hAnsi="Calibri Light" w:eastAsia="Calibri Light"/>
          <w:b/>
          <w:i/>
          <w:color w:val="000000"/>
          <w:sz w:val="22"/>
        </w:rPr>
        <w:t>elementname</w:t>
      </w: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_powerdensity.rsf </w:t>
      </w:r>
    </w:p>
    <w:p>
      <w:pPr>
        <w:autoSpaceDN w:val="0"/>
        <w:tabs>
          <w:tab w:pos="2136" w:val="left"/>
        </w:tabs>
        <w:autoSpaceDE w:val="0"/>
        <w:widowControl/>
        <w:spacing w:line="254" w:lineRule="exact" w:before="38" w:after="0"/>
        <w:ind w:left="1776" w:right="0" w:firstLine="0"/>
        <w:jc w:val="left"/>
      </w:pPr>
      <w:r>
        <w:rPr>
          <w:rFonts w:ascii="Calibri Light" w:hAnsi="Calibri Light" w:eastAsia="Calibri Light"/>
          <w:b w:val="0"/>
          <w:i w:val="0"/>
          <w:color w:val="000000"/>
          <w:sz w:val="22"/>
        </w:rPr>
        <w:t>-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 </w:t>
      </w:r>
      <w:r>
        <w:tab/>
      </w:r>
      <w:r>
        <w:rPr>
          <w:rFonts w:ascii="Calibri Light" w:hAnsi="Calibri Light" w:eastAsia="Calibri Light"/>
          <w:b/>
          <w:i/>
          <w:color w:val="000000"/>
          <w:sz w:val="22"/>
        </w:rPr>
        <w:t>sitename</w:t>
      </w:r>
      <w:r>
        <w:rPr>
          <w:rFonts w:ascii="Calibri Light" w:hAnsi="Calibri Light" w:eastAsia="Calibri Light"/>
          <w:b w:val="0"/>
          <w:i w:val="0"/>
          <w:color w:val="000000"/>
          <w:sz w:val="22"/>
        </w:rPr>
        <w:t>_all_S</w:t>
      </w:r>
      <w:r>
        <w:rPr>
          <w:rFonts w:ascii="Calibri Light" w:hAnsi="Calibri Light" w:eastAsia="Calibri Light"/>
          <w:b/>
          <w:i/>
          <w:color w:val="000000"/>
          <w:sz w:val="22"/>
        </w:rPr>
        <w:t>number</w:t>
      </w: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_potential.rsf </w:t>
      </w:r>
    </w:p>
    <w:p>
      <w:pPr>
        <w:autoSpaceDN w:val="0"/>
        <w:autoSpaceDE w:val="0"/>
        <w:widowControl/>
        <w:spacing w:line="197" w:lineRule="auto" w:before="226" w:after="0"/>
        <w:ind w:left="1416" w:right="0" w:firstLine="0"/>
        <w:jc w:val="left"/>
      </w:pP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The exported files for </w:t>
      </w:r>
      <w:r>
        <w:rPr>
          <w:rFonts w:ascii="Calibri Light" w:hAnsi="Calibri Light" w:eastAsia="Calibri Light"/>
          <w:b/>
          <w:i w:val="0"/>
          <w:color w:val="000000"/>
          <w:sz w:val="22"/>
        </w:rPr>
        <w:t>Production in Wh/year</w:t>
      </w: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 are: </w:t>
      </w:r>
    </w:p>
    <w:p>
      <w:pPr>
        <w:autoSpaceDN w:val="0"/>
        <w:tabs>
          <w:tab w:pos="2136" w:val="left"/>
        </w:tabs>
        <w:autoSpaceDE w:val="0"/>
        <w:widowControl/>
        <w:spacing w:line="256" w:lineRule="exact" w:before="14" w:after="0"/>
        <w:ind w:left="1776" w:right="0" w:firstLine="0"/>
        <w:jc w:val="left"/>
      </w:pPr>
      <w:r>
        <w:rPr>
          <w:rFonts w:ascii="Calibri Light" w:hAnsi="Calibri Light" w:eastAsia="Calibri Light"/>
          <w:b w:val="0"/>
          <w:i w:val="0"/>
          <w:color w:val="000000"/>
          <w:sz w:val="22"/>
        </w:rPr>
        <w:t>-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 </w:t>
      </w:r>
      <w:r>
        <w:tab/>
      </w:r>
      <w:r>
        <w:rPr>
          <w:rFonts w:ascii="Calibri Light" w:hAnsi="Calibri Light" w:eastAsia="Calibri Light"/>
          <w:b/>
          <w:i/>
          <w:color w:val="000000"/>
          <w:sz w:val="22"/>
        </w:rPr>
        <w:t>sitename</w:t>
      </w:r>
      <w:r>
        <w:rPr>
          <w:rFonts w:ascii="Calibri Light" w:hAnsi="Calibri Light" w:eastAsia="Calibri Light"/>
          <w:b w:val="0"/>
          <w:i w:val="0"/>
          <w:color w:val="000000"/>
          <w:sz w:val="22"/>
        </w:rPr>
        <w:t>_map_S</w:t>
      </w:r>
      <w:r>
        <w:rPr>
          <w:rFonts w:ascii="Calibri Light" w:hAnsi="Calibri Light" w:eastAsia="Calibri Light"/>
          <w:b/>
          <w:i/>
          <w:color w:val="000000"/>
          <w:sz w:val="22"/>
        </w:rPr>
        <w:t>number</w:t>
      </w:r>
      <w:r>
        <w:rPr>
          <w:rFonts w:ascii="Calibri Light" w:hAnsi="Calibri Light" w:eastAsia="Calibri Light"/>
          <w:b w:val="0"/>
          <w:i w:val="0"/>
          <w:color w:val="000000"/>
          <w:sz w:val="22"/>
        </w:rPr>
        <w:t>_H</w:t>
      </w:r>
      <w:r>
        <w:rPr>
          <w:rFonts w:ascii="Calibri Light" w:hAnsi="Calibri Light" w:eastAsia="Calibri Light"/>
          <w:b/>
          <w:i w:val="0"/>
          <w:color w:val="000000"/>
          <w:sz w:val="22"/>
        </w:rPr>
        <w:t>height</w:t>
      </w: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_production.rsf </w:t>
      </w:r>
    </w:p>
    <w:p>
      <w:pPr>
        <w:autoSpaceDN w:val="0"/>
        <w:tabs>
          <w:tab w:pos="2136" w:val="left"/>
        </w:tabs>
        <w:autoSpaceDE w:val="0"/>
        <w:widowControl/>
        <w:spacing w:line="254" w:lineRule="exact" w:before="38" w:after="0"/>
        <w:ind w:left="1776" w:right="0" w:firstLine="0"/>
        <w:jc w:val="left"/>
      </w:pPr>
      <w:r>
        <w:rPr>
          <w:rFonts w:ascii="Calibri Light" w:hAnsi="Calibri Light" w:eastAsia="Calibri Light"/>
          <w:b w:val="0"/>
          <w:i w:val="0"/>
          <w:color w:val="000000"/>
          <w:sz w:val="22"/>
        </w:rPr>
        <w:t>-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 </w:t>
      </w:r>
      <w:r>
        <w:tab/>
      </w:r>
      <w:r>
        <w:rPr>
          <w:rFonts w:ascii="Calibri Light" w:hAnsi="Calibri Light" w:eastAsia="Calibri Light"/>
          <w:b/>
          <w:i/>
          <w:color w:val="000000"/>
          <w:sz w:val="22"/>
        </w:rPr>
        <w:t>sitename</w:t>
      </w:r>
      <w:r>
        <w:rPr>
          <w:rFonts w:ascii="Calibri Light" w:hAnsi="Calibri Light" w:eastAsia="Calibri Light"/>
          <w:b w:val="0"/>
          <w:i w:val="0"/>
          <w:color w:val="000000"/>
          <w:sz w:val="22"/>
        </w:rPr>
        <w:t>_metmast_S</w:t>
      </w:r>
      <w:r>
        <w:rPr>
          <w:rFonts w:ascii="Calibri Light" w:hAnsi="Calibri Light" w:eastAsia="Calibri Light"/>
          <w:b/>
          <w:i/>
          <w:color w:val="000000"/>
          <w:sz w:val="22"/>
        </w:rPr>
        <w:t>number</w:t>
      </w:r>
      <w:r>
        <w:rPr>
          <w:rFonts w:ascii="Calibri Light" w:hAnsi="Calibri Light" w:eastAsia="Calibri Light"/>
          <w:b w:val="0"/>
          <w:i w:val="0"/>
          <w:color w:val="000000"/>
          <w:sz w:val="22"/>
        </w:rPr>
        <w:t>_</w:t>
      </w:r>
      <w:r>
        <w:rPr>
          <w:rFonts w:ascii="Calibri Light" w:hAnsi="Calibri Light" w:eastAsia="Calibri Light"/>
          <w:b/>
          <w:i/>
          <w:color w:val="000000"/>
          <w:sz w:val="22"/>
        </w:rPr>
        <w:t>elementname</w:t>
      </w: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_production.rsf </w:t>
      </w:r>
    </w:p>
    <w:p>
      <w:pPr>
        <w:autoSpaceDN w:val="0"/>
        <w:tabs>
          <w:tab w:pos="2136" w:val="left"/>
        </w:tabs>
        <w:autoSpaceDE w:val="0"/>
        <w:widowControl/>
        <w:spacing w:line="254" w:lineRule="exact" w:before="34" w:after="0"/>
        <w:ind w:left="1776" w:right="0" w:firstLine="0"/>
        <w:jc w:val="left"/>
      </w:pPr>
      <w:r>
        <w:rPr>
          <w:rFonts w:ascii="Calibri Light" w:hAnsi="Calibri Light" w:eastAsia="Calibri Light"/>
          <w:b w:val="0"/>
          <w:i w:val="0"/>
          <w:color w:val="000000"/>
          <w:sz w:val="22"/>
        </w:rPr>
        <w:t>-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 </w:t>
      </w:r>
      <w:r>
        <w:tab/>
      </w:r>
      <w:r>
        <w:rPr>
          <w:rFonts w:ascii="Calibri Light" w:hAnsi="Calibri Light" w:eastAsia="Calibri Light"/>
          <w:b/>
          <w:i/>
          <w:color w:val="000000"/>
          <w:sz w:val="22"/>
        </w:rPr>
        <w:t>sitename</w:t>
      </w:r>
      <w:r>
        <w:rPr>
          <w:rFonts w:ascii="Calibri Light" w:hAnsi="Calibri Light" w:eastAsia="Calibri Light"/>
          <w:b w:val="0"/>
          <w:i w:val="0"/>
          <w:color w:val="000000"/>
          <w:sz w:val="22"/>
        </w:rPr>
        <w:t>_all_S</w:t>
      </w:r>
      <w:r>
        <w:rPr>
          <w:rFonts w:ascii="Calibri Light" w:hAnsi="Calibri Light" w:eastAsia="Calibri Light"/>
          <w:b/>
          <w:i/>
          <w:color w:val="000000"/>
          <w:sz w:val="22"/>
        </w:rPr>
        <w:t>number</w:t>
      </w: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_production.rsf </w:t>
      </w:r>
    </w:p>
    <w:p>
      <w:pPr>
        <w:autoSpaceDN w:val="0"/>
        <w:autoSpaceDE w:val="0"/>
        <w:widowControl/>
        <w:spacing w:line="197" w:lineRule="auto" w:before="500" w:after="0"/>
        <w:ind w:left="1416" w:right="0" w:firstLine="0"/>
        <w:jc w:val="left"/>
      </w:pP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Where: </w:t>
      </w:r>
    </w:p>
    <w:p>
      <w:pPr>
        <w:autoSpaceDN w:val="0"/>
        <w:tabs>
          <w:tab w:pos="2136" w:val="left"/>
        </w:tabs>
        <w:autoSpaceDE w:val="0"/>
        <w:widowControl/>
        <w:spacing w:line="256" w:lineRule="exact" w:before="14" w:after="0"/>
        <w:ind w:left="1776" w:right="0" w:firstLine="0"/>
        <w:jc w:val="left"/>
      </w:pPr>
      <w:r>
        <w:rPr>
          <w:rFonts w:ascii="Calibri Light" w:hAnsi="Calibri Light" w:eastAsia="Calibri Light"/>
          <w:b w:val="0"/>
          <w:i w:val="0"/>
          <w:color w:val="000000"/>
          <w:sz w:val="22"/>
        </w:rPr>
        <w:t>-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 </w:t>
      </w:r>
      <w:r>
        <w:tab/>
      </w: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map refers to the whole mapping. </w:t>
      </w:r>
    </w:p>
    <w:p>
      <w:pPr>
        <w:autoSpaceDN w:val="0"/>
        <w:tabs>
          <w:tab w:pos="2136" w:val="left"/>
        </w:tabs>
        <w:autoSpaceDE w:val="0"/>
        <w:widowControl/>
        <w:spacing w:line="256" w:lineRule="exact" w:before="32" w:after="0"/>
        <w:ind w:left="1776" w:right="0" w:firstLine="0"/>
        <w:jc w:val="left"/>
      </w:pPr>
      <w:r>
        <w:rPr>
          <w:rFonts w:ascii="Calibri Light" w:hAnsi="Calibri Light" w:eastAsia="Calibri Light"/>
          <w:b w:val="0"/>
          <w:i w:val="0"/>
          <w:color w:val="000000"/>
          <w:sz w:val="22"/>
        </w:rPr>
        <w:t>-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 </w:t>
      </w:r>
      <w:r>
        <w:tab/>
      </w: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S refers to the Synthesis. </w:t>
      </w:r>
    </w:p>
    <w:p>
      <w:pPr>
        <w:autoSpaceDN w:val="0"/>
        <w:tabs>
          <w:tab w:pos="2136" w:val="left"/>
        </w:tabs>
        <w:autoSpaceDE w:val="0"/>
        <w:widowControl/>
        <w:spacing w:line="256" w:lineRule="exact" w:before="38" w:after="0"/>
        <w:ind w:left="1776" w:right="0" w:firstLine="0"/>
        <w:jc w:val="left"/>
      </w:pPr>
      <w:r>
        <w:rPr>
          <w:rFonts w:ascii="Calibri Light" w:hAnsi="Calibri Light" w:eastAsia="Calibri Light"/>
          <w:b w:val="0"/>
          <w:i w:val="0"/>
          <w:color w:val="000000"/>
          <w:sz w:val="22"/>
        </w:rPr>
        <w:t>-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 </w:t>
      </w:r>
      <w:r>
        <w:tab/>
      </w: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H refers to the mapping </w:t>
      </w:r>
      <w:r>
        <w:rPr>
          <w:rFonts w:ascii="Calibri Light" w:hAnsi="Calibri Light" w:eastAsia="Calibri Light"/>
          <w:b/>
          <w:i/>
          <w:color w:val="000000"/>
          <w:sz w:val="22"/>
        </w:rPr>
        <w:t>height</w:t>
      </w: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. </w:t>
      </w:r>
    </w:p>
    <w:p>
      <w:pPr>
        <w:autoSpaceDN w:val="0"/>
        <w:tabs>
          <w:tab w:pos="2136" w:val="left"/>
        </w:tabs>
        <w:autoSpaceDE w:val="0"/>
        <w:widowControl/>
        <w:spacing w:line="256" w:lineRule="exact" w:before="32" w:after="0"/>
        <w:ind w:left="1776" w:right="0" w:firstLine="0"/>
        <w:jc w:val="left"/>
      </w:pPr>
      <w:r>
        <w:rPr>
          <w:rFonts w:ascii="Calibri Light" w:hAnsi="Calibri Light" w:eastAsia="Calibri Light"/>
          <w:b w:val="0"/>
          <w:i w:val="0"/>
          <w:color w:val="000000"/>
          <w:sz w:val="22"/>
        </w:rPr>
        <w:t>-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 </w:t>
      </w:r>
      <w:r>
        <w:tab/>
      </w: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metmast refers to the point of the meteorological mast. </w:t>
      </w:r>
    </w:p>
    <w:p>
      <w:pPr>
        <w:autoSpaceDN w:val="0"/>
        <w:tabs>
          <w:tab w:pos="2136" w:val="left"/>
        </w:tabs>
        <w:autoSpaceDE w:val="0"/>
        <w:widowControl/>
        <w:spacing w:line="256" w:lineRule="exact" w:before="32" w:after="0"/>
        <w:ind w:left="1776" w:right="0" w:firstLine="0"/>
        <w:jc w:val="left"/>
      </w:pPr>
      <w:r>
        <w:rPr>
          <w:rFonts w:ascii="Calibri Light" w:hAnsi="Calibri Light" w:eastAsia="Calibri Light"/>
          <w:b w:val="0"/>
          <w:i w:val="0"/>
          <w:color w:val="000000"/>
          <w:sz w:val="22"/>
        </w:rPr>
        <w:t>-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 </w:t>
      </w:r>
      <w:r>
        <w:tab/>
      </w: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all means for all the elements except the met masts and the mappings. </w:t>
      </w:r>
    </w:p>
    <w:p>
      <w:pPr>
        <w:autoSpaceDN w:val="0"/>
        <w:tabs>
          <w:tab w:pos="2136" w:val="left"/>
        </w:tabs>
        <w:autoSpaceDE w:val="0"/>
        <w:widowControl/>
        <w:spacing w:line="256" w:lineRule="exact" w:before="36" w:after="0"/>
        <w:ind w:left="1776" w:right="0" w:firstLine="0"/>
        <w:jc w:val="left"/>
      </w:pPr>
      <w:r>
        <w:rPr>
          <w:rFonts w:ascii="Calibri Light" w:hAnsi="Calibri Light" w:eastAsia="Calibri Light"/>
          <w:b w:val="0"/>
          <w:i w:val="0"/>
          <w:color w:val="000000"/>
          <w:sz w:val="22"/>
        </w:rPr>
        <w:t>-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 </w:t>
      </w:r>
      <w:r>
        <w:tab/>
      </w: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elementName refers to the label of the element. </w:t>
      </w:r>
    </w:p>
    <w:p>
      <w:pPr>
        <w:autoSpaceDN w:val="0"/>
        <w:autoSpaceDE w:val="0"/>
        <w:widowControl/>
        <w:spacing w:line="197" w:lineRule="auto" w:before="494" w:after="0"/>
        <w:ind w:left="1416" w:right="0" w:firstLine="0"/>
        <w:jc w:val="left"/>
      </w:pP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For mappings </w:t>
      </w:r>
    </w:p>
    <w:p>
      <w:pPr>
        <w:autoSpaceDN w:val="0"/>
        <w:autoSpaceDE w:val="0"/>
        <w:widowControl/>
        <w:spacing w:line="240" w:lineRule="auto" w:before="22" w:after="0"/>
        <w:ind w:left="1416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5761990" cy="1798319"/>
            <wp:docPr id="213" name="Picture 2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3"/>
                    <a:stretch>
                      <a:fillRect/>
                    </a:stretch>
                  </pic:blipFill>
                  <pic:spPr>
                    <a:xfrm>
                      <a:off x="0" y="0"/>
                      <a:ext cx="5761990" cy="17983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197" w:lineRule="auto" w:before="338" w:after="0"/>
        <w:ind w:left="1416" w:right="0" w:firstLine="0"/>
        <w:jc w:val="left"/>
      </w:pP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For met masts </w:t>
      </w:r>
    </w:p>
    <w:p>
      <w:pPr>
        <w:autoSpaceDN w:val="0"/>
        <w:autoSpaceDE w:val="0"/>
        <w:widowControl/>
        <w:spacing w:line="240" w:lineRule="auto" w:before="0" w:after="0"/>
        <w:ind w:left="1416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5761990" cy="1798319"/>
            <wp:docPr id="214" name="Picture 2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4"/>
                    <a:stretch>
                      <a:fillRect/>
                    </a:stretch>
                  </pic:blipFill>
                  <pic:spPr>
                    <a:xfrm>
                      <a:off x="0" y="0"/>
                      <a:ext cx="5761990" cy="17983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4" w:h="16838"/>
          <w:pgMar w:top="0" w:right="1440" w:bottom="17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7569200" cy="685800"/>
            <wp:docPr id="215" name="Picture 2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569200" cy="685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197" w:lineRule="auto" w:before="382" w:after="0"/>
        <w:ind w:left="1416" w:right="0" w:firstLine="0"/>
        <w:jc w:val="left"/>
      </w:pP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For all other elements </w:t>
      </w:r>
    </w:p>
    <w:p>
      <w:pPr>
        <w:autoSpaceDN w:val="0"/>
        <w:autoSpaceDE w:val="0"/>
        <w:widowControl/>
        <w:spacing w:line="240" w:lineRule="auto" w:before="4" w:after="0"/>
        <w:ind w:left="1416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5761990" cy="1798320"/>
            <wp:docPr id="216" name="Picture 2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5"/>
                    <a:stretch>
                      <a:fillRect/>
                    </a:stretch>
                  </pic:blipFill>
                  <pic:spPr>
                    <a:xfrm>
                      <a:off x="0" y="0"/>
                      <a:ext cx="5761990" cy="17983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4" w:h="16838"/>
          <w:pgMar w:top="0" w:right="1394" w:bottom="17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7569200" cy="685800"/>
            <wp:docPr id="217" name="Picture 2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569200" cy="685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240" w:after="0"/>
        <w:ind w:left="2554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123190" cy="129539"/>
            <wp:docPr id="218" name="Picture 2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6"/>
                    <a:stretch>
                      <a:fillRect/>
                    </a:stretch>
                  </pic:blipFill>
                  <pic:spPr>
                    <a:xfrm>
                      <a:off x="0" y="0"/>
                      <a:ext cx="123190" cy="129539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ArialMT" w:hAnsi="ArialMT" w:eastAsia="ArialMT"/>
          <w:b w:val="0"/>
          <w:i w:val="0"/>
          <w:color w:val="000000"/>
          <w:sz w:val="28"/>
        </w:rPr>
        <w:t xml:space="preserve"> </w:t>
      </w:r>
      <w:r>
        <w:rPr>
          <w:rFonts w:ascii="Calibri Light" w:hAnsi="Calibri Light" w:eastAsia="Calibri Light"/>
          <w:b/>
          <w:i w:val="0"/>
          <w:color w:val="000000"/>
          <w:sz w:val="28"/>
        </w:rPr>
        <w:t xml:space="preserve">REFERENCES </w:t>
      </w:r>
    </w:p>
    <w:p>
      <w:pPr>
        <w:autoSpaceDN w:val="0"/>
        <w:tabs>
          <w:tab w:pos="2136" w:val="left"/>
        </w:tabs>
        <w:autoSpaceDE w:val="0"/>
        <w:widowControl/>
        <w:spacing w:line="245" w:lineRule="auto" w:before="162" w:after="0"/>
        <w:ind w:left="1416" w:right="0" w:firstLine="0"/>
        <w:jc w:val="left"/>
      </w:pP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Ainslie, J. (1988). Calculating the velocity field in the wake of wind turbines. </w:t>
      </w:r>
      <w:r>
        <w:rPr>
          <w:rFonts w:ascii="Calibri Light" w:hAnsi="Calibri Light" w:eastAsia="Calibri Light"/>
          <w:b w:val="0"/>
          <w:i/>
          <w:color w:val="000000"/>
          <w:sz w:val="22"/>
        </w:rPr>
        <w:t xml:space="preserve">Journal of Wind </w:t>
      </w:r>
      <w:r>
        <w:tab/>
      </w:r>
      <w:r>
        <w:rPr>
          <w:rFonts w:ascii="Calibri Light" w:hAnsi="Calibri Light" w:eastAsia="Calibri Light"/>
          <w:b w:val="0"/>
          <w:i/>
          <w:color w:val="000000"/>
          <w:sz w:val="22"/>
        </w:rPr>
        <w:t>Engineering and Industrial Aerodynamics, 27</w:t>
      </w:r>
      <w:r>
        <w:rPr>
          <w:rFonts w:ascii="Calibri Light" w:hAnsi="Calibri Light" w:eastAsia="Calibri Light"/>
          <w:b w:val="0"/>
          <w:i w:val="0"/>
          <w:color w:val="000000"/>
          <w:sz w:val="22"/>
        </w:rPr>
        <w:t>, 213–224.</w:t>
      </w:r>
      <w:r>
        <w:rPr>
          <w:rFonts w:ascii="Calibri Light" w:hAnsi="Calibri Light" w:eastAsia="Calibri Light"/>
          <w:b w:val="0"/>
          <w:i w:val="0"/>
          <w:color w:val="000000"/>
          <w:sz w:val="24"/>
        </w:rPr>
        <w:t xml:space="preserve"> </w:t>
      </w:r>
    </w:p>
    <w:p>
      <w:pPr>
        <w:autoSpaceDN w:val="0"/>
        <w:tabs>
          <w:tab w:pos="2136" w:val="left"/>
        </w:tabs>
        <w:autoSpaceDE w:val="0"/>
        <w:widowControl/>
        <w:spacing w:line="245" w:lineRule="auto" w:before="42" w:after="0"/>
        <w:ind w:left="1416" w:right="0" w:firstLine="0"/>
        <w:jc w:val="left"/>
      </w:pP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Arritt, R. W. (1987). The Effect of Water Surface Boundary Layers. </w:t>
      </w:r>
      <w:r>
        <w:rPr>
          <w:rFonts w:ascii="Calibri Light" w:hAnsi="Calibri Light" w:eastAsia="Calibri Light"/>
          <w:b w:val="0"/>
          <w:i/>
          <w:color w:val="000000"/>
          <w:sz w:val="22"/>
        </w:rPr>
        <w:t xml:space="preserve">Boundary-Layer Meteorology Vol. </w:t>
      </w:r>
      <w:r>
        <w:tab/>
      </w:r>
      <w:r>
        <w:rPr>
          <w:rFonts w:ascii="Calibri Light" w:hAnsi="Calibri Light" w:eastAsia="Calibri Light"/>
          <w:b w:val="0"/>
          <w:i/>
          <w:color w:val="000000"/>
          <w:sz w:val="22"/>
        </w:rPr>
        <w:t>40</w:t>
      </w: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, 101–125. </w:t>
      </w:r>
    </w:p>
    <w:p>
      <w:pPr>
        <w:autoSpaceDN w:val="0"/>
        <w:tabs>
          <w:tab w:pos="2136" w:val="left"/>
        </w:tabs>
        <w:autoSpaceDE w:val="0"/>
        <w:widowControl/>
        <w:spacing w:line="245" w:lineRule="auto" w:before="48" w:after="0"/>
        <w:ind w:left="1416" w:right="0" w:firstLine="0"/>
        <w:jc w:val="left"/>
      </w:pP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Crank, J., &amp; Nicolson, P. (1947). A practical method for numerical evaluation of solutions of partial </w:t>
      </w:r>
      <w:r>
        <w:tab/>
      </w: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differential equations of the heat conduction type. </w:t>
      </w:r>
      <w:r>
        <w:rPr>
          <w:rFonts w:ascii="Calibri Light" w:hAnsi="Calibri Light" w:eastAsia="Calibri Light"/>
          <w:b w:val="0"/>
          <w:i/>
          <w:color w:val="000000"/>
          <w:sz w:val="22"/>
        </w:rPr>
        <w:t>Proc. Camb. Phil. Soc. 43</w:t>
      </w: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, 50-67. </w:t>
      </w:r>
    </w:p>
    <w:p>
      <w:pPr>
        <w:autoSpaceDN w:val="0"/>
        <w:tabs>
          <w:tab w:pos="2136" w:val="left"/>
        </w:tabs>
        <w:autoSpaceDE w:val="0"/>
        <w:widowControl/>
        <w:spacing w:line="245" w:lineRule="auto" w:before="48" w:after="0"/>
        <w:ind w:left="1416" w:right="0" w:firstLine="0"/>
        <w:jc w:val="left"/>
      </w:pP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D.C. Quarton, J. A. (1990). Turbulence in Wind Turbine Wakes. </w:t>
      </w:r>
      <w:r>
        <w:rPr>
          <w:rFonts w:ascii="Calibri Light" w:hAnsi="Calibri Light" w:eastAsia="Calibri Light"/>
          <w:b w:val="0"/>
          <w:i/>
          <w:color w:val="000000"/>
          <w:sz w:val="22"/>
        </w:rPr>
        <w:t>Wind Engineering Vol 14 No 1</w:t>
      </w: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, 15-23. </w:t>
      </w: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Dyer, A. J. (1974). A review of flux-profile relationships. </w:t>
      </w:r>
      <w:r>
        <w:rPr>
          <w:rFonts w:ascii="Calibri Light" w:hAnsi="Calibri Light" w:eastAsia="Calibri Light"/>
          <w:b w:val="0"/>
          <w:i/>
          <w:color w:val="000000"/>
          <w:sz w:val="22"/>
        </w:rPr>
        <w:t xml:space="preserve">Boundary-Layer Meteorology Volume 7, Issue </w:t>
      </w:r>
      <w:r>
        <w:tab/>
      </w:r>
      <w:r>
        <w:rPr>
          <w:rFonts w:ascii="Calibri Light" w:hAnsi="Calibri Light" w:eastAsia="Calibri Light"/>
          <w:b w:val="0"/>
          <w:i/>
          <w:color w:val="000000"/>
          <w:sz w:val="22"/>
        </w:rPr>
        <w:t>3,</w:t>
      </w: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, 363–372. </w:t>
      </w:r>
    </w:p>
    <w:p>
      <w:pPr>
        <w:autoSpaceDN w:val="0"/>
        <w:tabs>
          <w:tab w:pos="2136" w:val="left"/>
        </w:tabs>
        <w:autoSpaceDE w:val="0"/>
        <w:widowControl/>
        <w:spacing w:line="245" w:lineRule="auto" w:before="48" w:after="0"/>
        <w:ind w:left="1416" w:right="0" w:firstLine="0"/>
        <w:jc w:val="left"/>
      </w:pP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(2005). </w:t>
      </w:r>
      <w:r>
        <w:rPr>
          <w:rFonts w:ascii="Calibri Light" w:hAnsi="Calibri Light" w:eastAsia="Calibri Light"/>
          <w:b w:val="0"/>
          <w:i/>
          <w:color w:val="000000"/>
          <w:sz w:val="22"/>
        </w:rPr>
        <w:t>Eurocode 1 (EC1), part 1-4: Wind Actions (EN 1991-1-4:2005E).</w:t>
      </w: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 European standard EN 1991-1-</w:t>
      </w:r>
      <w:r>
        <w:tab/>
      </w: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4. </w:t>
      </w:r>
    </w:p>
    <w:p>
      <w:pPr>
        <w:autoSpaceDN w:val="0"/>
        <w:autoSpaceDE w:val="0"/>
        <w:widowControl/>
        <w:spacing w:line="197" w:lineRule="auto" w:before="48" w:after="0"/>
        <w:ind w:left="1416" w:right="0" w:firstLine="0"/>
        <w:jc w:val="left"/>
      </w:pP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(1998). </w:t>
      </w:r>
      <w:r>
        <w:rPr>
          <w:rFonts w:ascii="Calibri Light" w:hAnsi="Calibri Light" w:eastAsia="Calibri Light"/>
          <w:b w:val="0"/>
          <w:i/>
          <w:color w:val="000000"/>
          <w:sz w:val="22"/>
        </w:rPr>
        <w:t>European Wind Turbine Standards II.</w:t>
      </w: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 ECN-C--98-096. </w:t>
      </w:r>
    </w:p>
    <w:p>
      <w:pPr>
        <w:autoSpaceDN w:val="0"/>
        <w:autoSpaceDE w:val="0"/>
        <w:widowControl/>
        <w:spacing w:line="197" w:lineRule="auto" w:before="48" w:after="0"/>
        <w:ind w:left="1416" w:right="0" w:firstLine="0"/>
        <w:jc w:val="left"/>
      </w:pP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Frandsen, S. M. (2003). Spatially average of turbulence intensity inside large wind turbine arrays. </w:t>
      </w:r>
    </w:p>
    <w:p>
      <w:pPr>
        <w:autoSpaceDN w:val="0"/>
        <w:autoSpaceDE w:val="0"/>
        <w:widowControl/>
        <w:spacing w:line="245" w:lineRule="auto" w:before="48" w:after="0"/>
        <w:ind w:left="2136" w:right="0" w:firstLine="0"/>
        <w:jc w:val="left"/>
      </w:pPr>
      <w:r>
        <w:rPr>
          <w:rFonts w:ascii="Calibri Light" w:hAnsi="Calibri Light" w:eastAsia="Calibri Light"/>
          <w:b w:val="0"/>
          <w:i/>
          <w:color w:val="000000"/>
          <w:sz w:val="22"/>
        </w:rPr>
        <w:t xml:space="preserve">European Seminar on Offshore Wind Energy in the Mediterranean and Other European Seas </w:t>
      </w:r>
      <w:r>
        <w:rPr>
          <w:rFonts w:ascii="Calibri Light" w:hAnsi="Calibri Light" w:eastAsia="Calibri Light"/>
          <w:b w:val="0"/>
          <w:i/>
          <w:color w:val="000000"/>
          <w:sz w:val="22"/>
        </w:rPr>
        <w:t>(OWEMES 2003).</w:t>
      </w: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 Naples. </w:t>
      </w:r>
    </w:p>
    <w:p>
      <w:pPr>
        <w:autoSpaceDN w:val="0"/>
        <w:tabs>
          <w:tab w:pos="2136" w:val="left"/>
        </w:tabs>
        <w:autoSpaceDE w:val="0"/>
        <w:widowControl/>
        <w:spacing w:line="245" w:lineRule="auto" w:before="48" w:after="0"/>
        <w:ind w:left="1416" w:right="0" w:firstLine="0"/>
        <w:jc w:val="left"/>
      </w:pP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Frandsen, S. T. (2007). </w:t>
      </w:r>
      <w:r>
        <w:rPr>
          <w:rFonts w:ascii="Calibri Light" w:hAnsi="Calibri Light" w:eastAsia="Calibri Light"/>
          <w:b w:val="0"/>
          <w:i/>
          <w:color w:val="000000"/>
          <w:sz w:val="22"/>
        </w:rPr>
        <w:t>Turbulence and turbulence generated structural loading in wind turbine clusters.</w:t>
      </w: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 </w:t>
      </w:r>
      <w:r>
        <w:tab/>
      </w: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Roskilde: Risø National Laboratory. </w:t>
      </w:r>
    </w:p>
    <w:p>
      <w:pPr>
        <w:autoSpaceDN w:val="0"/>
        <w:autoSpaceDE w:val="0"/>
        <w:widowControl/>
        <w:spacing w:line="197" w:lineRule="auto" w:before="44" w:after="0"/>
        <w:ind w:left="1416" w:right="0" w:firstLine="0"/>
        <w:jc w:val="left"/>
      </w:pP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Garratt, J. R. (1994). </w:t>
      </w:r>
      <w:r>
        <w:rPr>
          <w:rFonts w:ascii="Calibri Light" w:hAnsi="Calibri Light" w:eastAsia="Calibri Light"/>
          <w:b w:val="0"/>
          <w:i/>
          <w:color w:val="000000"/>
          <w:sz w:val="22"/>
        </w:rPr>
        <w:t>The atmospheric boundary layer.</w:t>
      </w: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 Cambridge University Press. </w:t>
      </w:r>
    </w:p>
    <w:p>
      <w:pPr>
        <w:autoSpaceDN w:val="0"/>
        <w:tabs>
          <w:tab w:pos="2136" w:val="left"/>
        </w:tabs>
        <w:autoSpaceDE w:val="0"/>
        <w:widowControl/>
        <w:spacing w:line="245" w:lineRule="auto" w:before="48" w:after="0"/>
        <w:ind w:left="1416" w:right="0" w:firstLine="0"/>
        <w:jc w:val="left"/>
      </w:pP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Grachev, A. A. (2013). The Critical Richardson Number and Limits of Applicability of Local Similarity </w:t>
      </w:r>
      <w:r>
        <w:tab/>
      </w: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Theory in the Stable Boundary Layer. </w:t>
      </w:r>
      <w:r>
        <w:rPr>
          <w:rFonts w:ascii="Calibri Light" w:hAnsi="Calibri Light" w:eastAsia="Calibri Light"/>
          <w:b w:val="0"/>
          <w:i/>
          <w:color w:val="000000"/>
          <w:sz w:val="22"/>
        </w:rPr>
        <w:t>Boundary-Layer Meteorology, Vol. 147, Issue 1</w:t>
      </w: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, 51-82. </w:t>
      </w: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Kaimal, J. F. (1994). </w:t>
      </w:r>
      <w:r>
        <w:rPr>
          <w:rFonts w:ascii="Calibri Light" w:hAnsi="Calibri Light" w:eastAsia="Calibri Light"/>
          <w:b w:val="0"/>
          <w:i/>
          <w:color w:val="000000"/>
          <w:sz w:val="22"/>
        </w:rPr>
        <w:t>Atmospheric boundary layer flows – their structure and measurement.</w:t>
      </w: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 New York: </w:t>
      </w:r>
      <w:r>
        <w:tab/>
      </w: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Oxford University Press. </w:t>
      </w:r>
    </w:p>
    <w:p>
      <w:pPr>
        <w:autoSpaceDN w:val="0"/>
        <w:tabs>
          <w:tab w:pos="2136" w:val="left"/>
        </w:tabs>
        <w:autoSpaceDE w:val="0"/>
        <w:widowControl/>
        <w:spacing w:line="245" w:lineRule="auto" w:before="48" w:after="0"/>
        <w:ind w:left="1416" w:right="0" w:firstLine="0"/>
        <w:jc w:val="left"/>
      </w:pP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Louis, J. (1979). A parametric model of vertical eddy fluxes in the atmosphere. </w:t>
      </w:r>
      <w:r>
        <w:rPr>
          <w:rFonts w:ascii="Calibri Light" w:hAnsi="Calibri Light" w:eastAsia="Calibri Light"/>
          <w:b w:val="0"/>
          <w:i/>
          <w:color w:val="000000"/>
          <w:sz w:val="22"/>
        </w:rPr>
        <w:t xml:space="preserve">Boundary-Layer </w:t>
      </w:r>
      <w:r>
        <w:tab/>
      </w:r>
      <w:r>
        <w:rPr>
          <w:rFonts w:ascii="Calibri Light" w:hAnsi="Calibri Light" w:eastAsia="Calibri Light"/>
          <w:b w:val="0"/>
          <w:i/>
          <w:color w:val="000000"/>
          <w:sz w:val="22"/>
        </w:rPr>
        <w:t>Meteorology Volume 17, Issue 2</w:t>
      </w: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, 187–202. </w:t>
      </w:r>
    </w:p>
    <w:p>
      <w:pPr>
        <w:autoSpaceDN w:val="0"/>
        <w:tabs>
          <w:tab w:pos="2136" w:val="left"/>
        </w:tabs>
        <w:autoSpaceDE w:val="0"/>
        <w:widowControl/>
        <w:spacing w:line="245" w:lineRule="auto" w:before="48" w:after="0"/>
        <w:ind w:left="1416" w:right="0" w:firstLine="0"/>
        <w:jc w:val="left"/>
      </w:pP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Panofsky H.A., D. J. (1984). </w:t>
      </w:r>
      <w:r>
        <w:rPr>
          <w:rFonts w:ascii="Calibri Light" w:hAnsi="Calibri Light" w:eastAsia="Calibri Light"/>
          <w:b w:val="0"/>
          <w:i/>
          <w:color w:val="000000"/>
          <w:sz w:val="22"/>
        </w:rPr>
        <w:t>Atmospheric turbulence - Models and Methods for Engineering Applications.</w:t>
      </w: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 </w:t>
      </w:r>
      <w:r>
        <w:tab/>
      </w: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Wiley Interscience Ed. </w:t>
      </w:r>
    </w:p>
    <w:p>
      <w:pPr>
        <w:autoSpaceDN w:val="0"/>
        <w:autoSpaceDE w:val="0"/>
        <w:widowControl/>
        <w:spacing w:line="245" w:lineRule="auto" w:before="48" w:after="0"/>
        <w:ind w:left="2136" w:right="0" w:hanging="720"/>
        <w:jc w:val="both"/>
      </w:pP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Tennekes, H. (1982). Similarity Relations, Scaling Laws and Spectral Dynamics. </w:t>
      </w:r>
      <w:r>
        <w:rPr>
          <w:rFonts w:ascii="Calibri Light" w:hAnsi="Calibri Light" w:eastAsia="Calibri Light"/>
          <w:b w:val="0"/>
          <w:i/>
          <w:color w:val="000000"/>
          <w:sz w:val="22"/>
        </w:rPr>
        <w:t xml:space="preserve">Atmospheric Turbulence </w:t>
      </w:r>
      <w:r>
        <w:rPr>
          <w:rFonts w:ascii="Calibri Light" w:hAnsi="Calibri Light" w:eastAsia="Calibri Light"/>
          <w:b w:val="0"/>
          <w:i/>
          <w:color w:val="000000"/>
          <w:sz w:val="22"/>
        </w:rPr>
        <w:t xml:space="preserve">and Air Pollution Modelling: A course held in the Hague, 21-25 September,1981. </w:t>
      </w: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(p. 37). The </w:t>
      </w: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Hague: D. Reidel Publishing Co. </w:t>
      </w:r>
    </w:p>
    <w:p>
      <w:pPr>
        <w:autoSpaceDN w:val="0"/>
        <w:tabs>
          <w:tab w:pos="2136" w:val="left"/>
        </w:tabs>
        <w:autoSpaceDE w:val="0"/>
        <w:widowControl/>
        <w:spacing w:line="245" w:lineRule="auto" w:before="48" w:after="0"/>
        <w:ind w:left="1416" w:right="0" w:firstLine="0"/>
        <w:jc w:val="left"/>
      </w:pP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Vermeulen PEJ., B. P. (1982). </w:t>
      </w:r>
      <w:r>
        <w:rPr>
          <w:rFonts w:ascii="Calibri Light" w:hAnsi="Calibri Light" w:eastAsia="Calibri Light"/>
          <w:b w:val="0"/>
          <w:i/>
          <w:color w:val="000000"/>
          <w:sz w:val="22"/>
        </w:rPr>
        <w:t>Turbulence measurements in simulated wind turbine clusters. Report 82-</w:t>
      </w:r>
      <w:r>
        <w:tab/>
      </w:r>
      <w:r>
        <w:rPr>
          <w:rFonts w:ascii="Calibri Light" w:hAnsi="Calibri Light" w:eastAsia="Calibri Light"/>
          <w:b w:val="0"/>
          <w:i/>
          <w:color w:val="000000"/>
          <w:sz w:val="22"/>
        </w:rPr>
        <w:t>03003.</w:t>
      </w: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 TNO Division of Technology for Society. </w:t>
      </w:r>
    </w:p>
    <w:p>
      <w:pPr>
        <w:autoSpaceDN w:val="0"/>
        <w:tabs>
          <w:tab w:pos="2136" w:val="left"/>
        </w:tabs>
        <w:autoSpaceDE w:val="0"/>
        <w:widowControl/>
        <w:spacing w:line="245" w:lineRule="auto" w:before="48" w:after="0"/>
        <w:ind w:left="1416" w:right="0" w:firstLine="0"/>
        <w:jc w:val="left"/>
      </w:pP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Yamada, T. (1983). Simulations of nocturnal drainage flows by a q2l turbulence closure model. </w:t>
      </w:r>
      <w:r>
        <w:rPr>
          <w:rFonts w:ascii="Calibri Light" w:hAnsi="Calibri Light" w:eastAsia="Calibri Light"/>
          <w:b w:val="0"/>
          <w:i/>
          <w:color w:val="000000"/>
          <w:sz w:val="22"/>
        </w:rPr>
        <w:t xml:space="preserve">Journal </w:t>
      </w:r>
      <w:r>
        <w:tab/>
      </w:r>
      <w:r>
        <w:rPr>
          <w:rFonts w:ascii="Calibri Light" w:hAnsi="Calibri Light" w:eastAsia="Calibri Light"/>
          <w:b w:val="0"/>
          <w:i/>
          <w:color w:val="000000"/>
          <w:sz w:val="22"/>
        </w:rPr>
        <w:t>of Atmospheric Sciences, vol. 40, Issue 1</w:t>
      </w: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, 91-106. </w:t>
      </w:r>
    </w:p>
    <w:p>
      <w:pPr>
        <w:autoSpaceDN w:val="0"/>
        <w:autoSpaceDE w:val="0"/>
        <w:widowControl/>
        <w:spacing w:line="245" w:lineRule="auto" w:before="50" w:after="0"/>
        <w:ind w:left="1296" w:right="0" w:firstLine="0"/>
        <w:jc w:val="right"/>
      </w:pP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Zilitinkevich, S. S. (2010). Turbulence closure for stably stratified flows: local and non-local </w:t>
      </w: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formulations. </w:t>
      </w:r>
      <w:r>
        <w:rPr>
          <w:rFonts w:ascii="Calibri Light" w:hAnsi="Calibri Light" w:eastAsia="Calibri Light"/>
          <w:b w:val="0"/>
          <w:i/>
          <w:color w:val="000000"/>
          <w:sz w:val="22"/>
        </w:rPr>
        <w:t>8th European Conference on Applied Climatology.</w:t>
      </w: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 Zürich, Switzerland: EMS2010. </w:t>
      </w: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Li R., Leonard E., Tromeur E. </w:t>
      </w:r>
      <w:r>
        <w:rPr>
          <w:rFonts w:ascii="Calibri Light" w:hAnsi="Calibri Light" w:eastAsia="Calibri Light"/>
          <w:b w:val="0"/>
          <w:i/>
          <w:color w:val="000000"/>
          <w:sz w:val="22"/>
        </w:rPr>
        <w:t xml:space="preserve">Comparison of three methods in atmospheric stratification determination. </w:t>
      </w:r>
      <w:r>
        <w:rPr>
          <w:rFonts w:ascii="Calibri Light" w:hAnsi="Calibri Light" w:eastAsia="Calibri Light"/>
          <w:b w:val="0"/>
          <w:i/>
          <w:color w:val="000000"/>
          <w:sz w:val="22"/>
        </w:rPr>
        <w:t xml:space="preserve">Windeurope 2022. </w:t>
      </w:r>
    </w:p>
    <w:p>
      <w:pPr>
        <w:autoSpaceDN w:val="0"/>
        <w:autoSpaceDE w:val="0"/>
        <w:widowControl/>
        <w:spacing w:line="245" w:lineRule="auto" w:before="44" w:after="0"/>
        <w:ind w:left="1416" w:right="0" w:firstLine="0"/>
        <w:jc w:val="left"/>
      </w:pP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Li R., Leonard E., Tromeur E. </w:t>
      </w:r>
      <w:r>
        <w:rPr>
          <w:rFonts w:ascii="Calibri Light" w:hAnsi="Calibri Light" w:eastAsia="Calibri Light"/>
          <w:b w:val="0"/>
          <w:i/>
          <w:color w:val="000000"/>
          <w:sz w:val="22"/>
        </w:rPr>
        <w:t>Atmospheric Stratification Determinations at Complex Wooded Site</w:t>
      </w: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. </w:t>
      </w:r>
      <w:r>
        <w:rPr>
          <w:rFonts w:ascii="Calibri Light" w:hAnsi="Calibri Light" w:eastAsia="Calibri Light"/>
          <w:b w:val="0"/>
          <w:i/>
          <w:color w:val="000000"/>
          <w:sz w:val="22"/>
        </w:rPr>
        <w:t>Windeurope 2023.</w:t>
      </w:r>
      <w:r>
        <w:rPr>
          <w:rFonts w:ascii="Calibri Light" w:hAnsi="Calibri Light" w:eastAsia="Calibri Light"/>
          <w:b w:val="0"/>
          <w:i w:val="0"/>
          <w:color w:val="000000"/>
          <w:sz w:val="22"/>
        </w:rPr>
        <w:t xml:space="preserve"> </w:t>
      </w:r>
    </w:p>
    <w:sectPr w:rsidR="00FC693F" w:rsidRPr="0006063C" w:rsidSect="00034616">
      <w:pgSz w:w="11904" w:h="16838"/>
      <w:pgMar w:top="0" w:right="1396" w:bottom="170" w:left="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Relationship Id="rId33" Type="http://schemas.openxmlformats.org/officeDocument/2006/relationships/image" Target="media/image25.png"/><Relationship Id="rId34" Type="http://schemas.openxmlformats.org/officeDocument/2006/relationships/image" Target="media/image26.png"/><Relationship Id="rId35" Type="http://schemas.openxmlformats.org/officeDocument/2006/relationships/image" Target="media/image27.png"/><Relationship Id="rId36" Type="http://schemas.openxmlformats.org/officeDocument/2006/relationships/image" Target="media/image28.png"/><Relationship Id="rId37" Type="http://schemas.openxmlformats.org/officeDocument/2006/relationships/image" Target="media/image29.png"/><Relationship Id="rId38" Type="http://schemas.openxmlformats.org/officeDocument/2006/relationships/image" Target="media/image30.png"/><Relationship Id="rId39" Type="http://schemas.openxmlformats.org/officeDocument/2006/relationships/image" Target="media/image31.png"/><Relationship Id="rId40" Type="http://schemas.openxmlformats.org/officeDocument/2006/relationships/image" Target="media/image32.png"/><Relationship Id="rId41" Type="http://schemas.openxmlformats.org/officeDocument/2006/relationships/image" Target="media/image33.png"/><Relationship Id="rId42" Type="http://schemas.openxmlformats.org/officeDocument/2006/relationships/image" Target="media/image34.png"/><Relationship Id="rId43" Type="http://schemas.openxmlformats.org/officeDocument/2006/relationships/image" Target="media/image35.png"/><Relationship Id="rId44" Type="http://schemas.openxmlformats.org/officeDocument/2006/relationships/image" Target="media/image36.png"/><Relationship Id="rId45" Type="http://schemas.openxmlformats.org/officeDocument/2006/relationships/image" Target="media/image37.png"/><Relationship Id="rId46" Type="http://schemas.openxmlformats.org/officeDocument/2006/relationships/image" Target="media/image38.png"/><Relationship Id="rId47" Type="http://schemas.openxmlformats.org/officeDocument/2006/relationships/image" Target="media/image39.png"/><Relationship Id="rId48" Type="http://schemas.openxmlformats.org/officeDocument/2006/relationships/image" Target="media/image40.png"/><Relationship Id="rId49" Type="http://schemas.openxmlformats.org/officeDocument/2006/relationships/image" Target="media/image41.png"/><Relationship Id="rId50" Type="http://schemas.openxmlformats.org/officeDocument/2006/relationships/image" Target="media/image42.png"/><Relationship Id="rId51" Type="http://schemas.openxmlformats.org/officeDocument/2006/relationships/image" Target="media/image43.png"/><Relationship Id="rId52" Type="http://schemas.openxmlformats.org/officeDocument/2006/relationships/image" Target="media/image44.png"/><Relationship Id="rId53" Type="http://schemas.openxmlformats.org/officeDocument/2006/relationships/image" Target="media/image45.png"/><Relationship Id="rId54" Type="http://schemas.openxmlformats.org/officeDocument/2006/relationships/image" Target="media/image46.png"/><Relationship Id="rId55" Type="http://schemas.openxmlformats.org/officeDocument/2006/relationships/image" Target="media/image47.png"/><Relationship Id="rId56" Type="http://schemas.openxmlformats.org/officeDocument/2006/relationships/image" Target="media/image48.png"/><Relationship Id="rId57" Type="http://schemas.openxmlformats.org/officeDocument/2006/relationships/image" Target="media/image49.png"/><Relationship Id="rId58" Type="http://schemas.openxmlformats.org/officeDocument/2006/relationships/image" Target="media/image50.png"/><Relationship Id="rId59" Type="http://schemas.openxmlformats.org/officeDocument/2006/relationships/image" Target="media/image51.png"/><Relationship Id="rId60" Type="http://schemas.openxmlformats.org/officeDocument/2006/relationships/image" Target="media/image52.png"/><Relationship Id="rId61" Type="http://schemas.openxmlformats.org/officeDocument/2006/relationships/image" Target="media/image53.png"/><Relationship Id="rId62" Type="http://schemas.openxmlformats.org/officeDocument/2006/relationships/image" Target="media/image54.png"/><Relationship Id="rId63" Type="http://schemas.openxmlformats.org/officeDocument/2006/relationships/image" Target="media/image55.png"/><Relationship Id="rId64" Type="http://schemas.openxmlformats.org/officeDocument/2006/relationships/image" Target="media/image56.png"/><Relationship Id="rId65" Type="http://schemas.openxmlformats.org/officeDocument/2006/relationships/image" Target="media/image57.png"/><Relationship Id="rId66" Type="http://schemas.openxmlformats.org/officeDocument/2006/relationships/image" Target="media/image58.png"/><Relationship Id="rId67" Type="http://schemas.openxmlformats.org/officeDocument/2006/relationships/image" Target="media/image59.png"/><Relationship Id="rId68" Type="http://schemas.openxmlformats.org/officeDocument/2006/relationships/image" Target="media/image60.png"/><Relationship Id="rId69" Type="http://schemas.openxmlformats.org/officeDocument/2006/relationships/image" Target="media/image61.png"/><Relationship Id="rId70" Type="http://schemas.openxmlformats.org/officeDocument/2006/relationships/image" Target="media/image62.png"/><Relationship Id="rId71" Type="http://schemas.openxmlformats.org/officeDocument/2006/relationships/image" Target="media/image63.png"/><Relationship Id="rId72" Type="http://schemas.openxmlformats.org/officeDocument/2006/relationships/image" Target="media/image64.png"/><Relationship Id="rId73" Type="http://schemas.openxmlformats.org/officeDocument/2006/relationships/image" Target="media/image65.png"/><Relationship Id="rId74" Type="http://schemas.openxmlformats.org/officeDocument/2006/relationships/image" Target="media/image66.png"/><Relationship Id="rId75" Type="http://schemas.openxmlformats.org/officeDocument/2006/relationships/image" Target="media/image67.png"/><Relationship Id="rId76" Type="http://schemas.openxmlformats.org/officeDocument/2006/relationships/image" Target="media/image68.png"/><Relationship Id="rId77" Type="http://schemas.openxmlformats.org/officeDocument/2006/relationships/image" Target="media/image69.png"/><Relationship Id="rId78" Type="http://schemas.openxmlformats.org/officeDocument/2006/relationships/image" Target="media/image70.png"/><Relationship Id="rId79" Type="http://schemas.openxmlformats.org/officeDocument/2006/relationships/image" Target="media/image71.png"/><Relationship Id="rId80" Type="http://schemas.openxmlformats.org/officeDocument/2006/relationships/image" Target="media/image72.png"/><Relationship Id="rId81" Type="http://schemas.openxmlformats.org/officeDocument/2006/relationships/image" Target="media/image73.png"/><Relationship Id="rId82" Type="http://schemas.openxmlformats.org/officeDocument/2006/relationships/image" Target="media/image74.png"/><Relationship Id="rId83" Type="http://schemas.openxmlformats.org/officeDocument/2006/relationships/image" Target="media/image75.png"/><Relationship Id="rId84" Type="http://schemas.openxmlformats.org/officeDocument/2006/relationships/image" Target="media/image76.png"/><Relationship Id="rId85" Type="http://schemas.openxmlformats.org/officeDocument/2006/relationships/image" Target="media/image77.png"/><Relationship Id="rId86" Type="http://schemas.openxmlformats.org/officeDocument/2006/relationships/image" Target="media/image78.png"/><Relationship Id="rId87" Type="http://schemas.openxmlformats.org/officeDocument/2006/relationships/image" Target="media/image79.png"/><Relationship Id="rId88" Type="http://schemas.openxmlformats.org/officeDocument/2006/relationships/image" Target="media/image80.png"/><Relationship Id="rId89" Type="http://schemas.openxmlformats.org/officeDocument/2006/relationships/image" Target="media/image81.png"/><Relationship Id="rId90" Type="http://schemas.openxmlformats.org/officeDocument/2006/relationships/image" Target="media/image82.png"/><Relationship Id="rId91" Type="http://schemas.openxmlformats.org/officeDocument/2006/relationships/image" Target="media/image83.png"/><Relationship Id="rId92" Type="http://schemas.openxmlformats.org/officeDocument/2006/relationships/image" Target="media/image84.png"/><Relationship Id="rId93" Type="http://schemas.openxmlformats.org/officeDocument/2006/relationships/image" Target="media/image85.png"/><Relationship Id="rId94" Type="http://schemas.openxmlformats.org/officeDocument/2006/relationships/image" Target="media/image86.png"/><Relationship Id="rId95" Type="http://schemas.openxmlformats.org/officeDocument/2006/relationships/image" Target="media/image87.png"/><Relationship Id="rId96" Type="http://schemas.openxmlformats.org/officeDocument/2006/relationships/image" Target="media/image88.png"/><Relationship Id="rId97" Type="http://schemas.openxmlformats.org/officeDocument/2006/relationships/image" Target="media/image89.png"/><Relationship Id="rId98" Type="http://schemas.openxmlformats.org/officeDocument/2006/relationships/image" Target="media/image90.png"/><Relationship Id="rId99" Type="http://schemas.openxmlformats.org/officeDocument/2006/relationships/image" Target="media/image91.png"/><Relationship Id="rId100" Type="http://schemas.openxmlformats.org/officeDocument/2006/relationships/image" Target="media/image92.png"/><Relationship Id="rId101" Type="http://schemas.openxmlformats.org/officeDocument/2006/relationships/image" Target="media/image93.png"/><Relationship Id="rId102" Type="http://schemas.openxmlformats.org/officeDocument/2006/relationships/image" Target="media/image94.png"/><Relationship Id="rId103" Type="http://schemas.openxmlformats.org/officeDocument/2006/relationships/image" Target="media/image95.png"/><Relationship Id="rId104" Type="http://schemas.openxmlformats.org/officeDocument/2006/relationships/image" Target="media/image96.png"/><Relationship Id="rId105" Type="http://schemas.openxmlformats.org/officeDocument/2006/relationships/hyperlink" Target="mailto:support@meteodyn.com" TargetMode="External"/><Relationship Id="rId106" Type="http://schemas.openxmlformats.org/officeDocument/2006/relationships/image" Target="media/image97.png"/><Relationship Id="rId107" Type="http://schemas.openxmlformats.org/officeDocument/2006/relationships/image" Target="media/image98.png"/><Relationship Id="rId108" Type="http://schemas.openxmlformats.org/officeDocument/2006/relationships/image" Target="media/image99.png"/><Relationship Id="rId109" Type="http://schemas.openxmlformats.org/officeDocument/2006/relationships/image" Target="media/image100.png"/><Relationship Id="rId110" Type="http://schemas.openxmlformats.org/officeDocument/2006/relationships/image" Target="media/image101.png"/><Relationship Id="rId111" Type="http://schemas.openxmlformats.org/officeDocument/2006/relationships/image" Target="media/image102.png"/><Relationship Id="rId112" Type="http://schemas.openxmlformats.org/officeDocument/2006/relationships/image" Target="media/image103.png"/><Relationship Id="rId113" Type="http://schemas.openxmlformats.org/officeDocument/2006/relationships/image" Target="media/image104.png"/><Relationship Id="rId114" Type="http://schemas.openxmlformats.org/officeDocument/2006/relationships/image" Target="media/image105.png"/><Relationship Id="rId115" Type="http://schemas.openxmlformats.org/officeDocument/2006/relationships/image" Target="media/image106.png"/><Relationship Id="rId116" Type="http://schemas.openxmlformats.org/officeDocument/2006/relationships/image" Target="media/image107.png"/><Relationship Id="rId117" Type="http://schemas.openxmlformats.org/officeDocument/2006/relationships/image" Target="media/image108.png"/><Relationship Id="rId118" Type="http://schemas.openxmlformats.org/officeDocument/2006/relationships/image" Target="media/image109.png"/><Relationship Id="rId119" Type="http://schemas.openxmlformats.org/officeDocument/2006/relationships/image" Target="media/image110.png"/><Relationship Id="rId120" Type="http://schemas.openxmlformats.org/officeDocument/2006/relationships/image" Target="media/image111.png"/><Relationship Id="rId121" Type="http://schemas.openxmlformats.org/officeDocument/2006/relationships/image" Target="media/image112.png"/><Relationship Id="rId122" Type="http://schemas.openxmlformats.org/officeDocument/2006/relationships/image" Target="media/image113.png"/><Relationship Id="rId123" Type="http://schemas.openxmlformats.org/officeDocument/2006/relationships/image" Target="media/image114.png"/><Relationship Id="rId124" Type="http://schemas.openxmlformats.org/officeDocument/2006/relationships/image" Target="media/image115.png"/><Relationship Id="rId125" Type="http://schemas.openxmlformats.org/officeDocument/2006/relationships/image" Target="media/image116.png"/><Relationship Id="rId126" Type="http://schemas.openxmlformats.org/officeDocument/2006/relationships/image" Target="media/image11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