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/>
          <w:sz w:val="44"/>
        </w:rPr>
        <w:t>XCONDA Hub — SEO/GEO·다국어 작업 보고</w:t>
      </w:r>
    </w:p>
    <w:p>
      <w:r>
        <w:rPr>
          <w:rFonts w:ascii="맑은 고딕" w:hAnsi="맑은 고딕" w:eastAsia="맑은 고딕"/>
          <w:b/>
        </w:rPr>
        <w:t>보고일</w:t>
      </w:r>
      <w:r>
        <w:rPr>
          <w:rFonts w:ascii="맑은 고딕" w:hAnsi="맑은 고딕" w:eastAsia="맑은 고딕"/>
        </w:rPr>
        <w:t xml:space="preserve"> 2026-10-26 · </w:t>
      </w:r>
      <w:r>
        <w:rPr>
          <w:rFonts w:ascii="맑은 고딕" w:hAnsi="맑은 고딕" w:eastAsia="맑은 고딕"/>
          <w:b/>
        </w:rPr>
        <w:t>대상</w:t>
      </w:r>
      <w:r>
        <w:rPr>
          <w:rFonts w:ascii="맑은 고딕" w:hAnsi="맑은 고딕" w:eastAsia="맑은 고딕"/>
        </w:rPr>
        <w:t xml:space="preserve"> hub.xconda.ai (XCONDA허브) · </w:t>
      </w:r>
      <w:r>
        <w:rPr>
          <w:rFonts w:ascii="맑은 고딕" w:hAnsi="맑은 고딕" w:eastAsia="맑은 고딕"/>
          <w:b/>
        </w:rPr>
        <w:t>작업 기간</w:t>
      </w:r>
      <w:r>
        <w:rPr>
          <w:rFonts w:ascii="맑은 고딕" w:hAnsi="맑은 고딕" w:eastAsia="맑은 고딕"/>
        </w:rPr>
        <w:t xml:space="preserve"> 2026-10-22 ~ 10-26</w:t>
      </w:r>
    </w:p>
    <w:p>
      <w:r>
        <w:rPr>
          <w:rFonts w:ascii="맑은 고딕" w:hAnsi="맑은 고딕" w:eastAsia="맑은 고딕"/>
          <w:b/>
        </w:rPr>
        <w:t>작성</w:t>
      </w:r>
      <w:r>
        <w:rPr>
          <w:rFonts w:ascii="맑은 고딕" w:hAnsi="맑은 고딕" w:eastAsia="맑은 고딕"/>
        </w:rPr>
        <w:t xml:space="preserve"> 개발 지원 에이전트 (Arena) · </w:t>
      </w:r>
      <w:r>
        <w:rPr>
          <w:rFonts w:ascii="맑은 고딕" w:hAnsi="맑은 고딕" w:eastAsia="맑은 고딕"/>
          <w:b/>
        </w:rPr>
        <w:t>리포지토리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Consolas"/>
          <w:color w:val="8A3D00"/>
          <w:sz w:val="19"/>
        </w:rPr>
        <w:t>hanahchafilmaker/XCONDA_info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1. 요약</w:t>
      </w:r>
    </w:p>
    <w:p>
      <w:pPr>
        <w:ind w:left="340"/>
      </w:pPr>
      <w:r>
        <w:rPr>
          <w:rFonts w:ascii="맑은 고딕" w:hAnsi="맑은 고딕" w:eastAsia="맑은 고딕"/>
          <w:b/>
          <w:color w:val="6B6B72"/>
        </w:rPr>
        <w:t>허브를 "검색·AI가 인용할 수 있는 다국어 사이트"로 전환 완료.</w:t>
      </w:r>
    </w:p>
    <w:p>
      <w:pPr>
        <w:ind w:left="340"/>
      </w:pPr>
      <w:r>
        <w:rPr>
          <w:rFonts w:ascii="맑은 고딕" w:hAnsi="맑은 고딕" w:eastAsia="맑은 고딕"/>
          <w:color w:val="6B6B72"/>
        </w:rPr>
        <w:t xml:space="preserve">한국어 95편 → </w:t>
      </w:r>
      <w:r>
        <w:rPr>
          <w:rFonts w:ascii="맑은 고딕" w:hAnsi="맑은 고딕" w:eastAsia="맑은 고딕"/>
          <w:b/>
          <w:color w:val="6B6B72"/>
        </w:rPr>
        <w:t>한국어 + 영어·일본어·중국어 각 100개 주소(총 401개)</w:t>
      </w:r>
      <w:r>
        <w:rPr>
          <w:rFonts w:ascii="맑은 고딕" w:hAnsi="맑은 고딕" w:eastAsia="맑은 고딕"/>
          <w:color w:val="6B6B72"/>
        </w:rPr>
        <w:t xml:space="preserve"> 로 확장했고,</w:t>
      </w:r>
    </w:p>
    <w:p>
      <w:pPr>
        <w:ind w:left="340"/>
      </w:pPr>
      <w:r>
        <w:rPr>
          <w:rFonts w:ascii="맑은 고딕" w:hAnsi="맑은 고딕" w:eastAsia="맑은 고딕"/>
          <w:color w:val="6B6B72"/>
        </w:rPr>
        <w:t>본문 번역 20편 × 3언어 + Q&amp;A 73건, 언어별 공유 카드 44장, 검수 진행률 관리 도구까지 갖췄습니다.</w:t>
      </w:r>
    </w:p>
    <w:p>
      <w:pPr>
        <w:ind w:left="340"/>
      </w:pPr>
      <w:r>
        <w:rPr>
          <w:rFonts w:ascii="맑은 고딕" w:hAnsi="맑은 고딕" w:eastAsia="맑은 고딕"/>
          <w:color w:val="6B6B72"/>
        </w:rPr>
        <w:t xml:space="preserve">배포는 자동이며 </w:t>
      </w:r>
      <w:r>
        <w:rPr>
          <w:rFonts w:ascii="맑은 고딕" w:hAnsi="맑은 고딕" w:eastAsia="맑은 고딕"/>
          <w:b/>
          <w:color w:val="6B6B72"/>
        </w:rPr>
        <w:t>품질 검사 5종(단위 159건 · 스모크 · 번역 QC · 구조 검사 · www 검증)</w:t>
      </w:r>
      <w:r>
        <w:rPr>
          <w:rFonts w:ascii="맑은 고딕" w:hAnsi="맑은 고딕" w:eastAsia="맑은 고딕"/>
          <w:color w:val="6B6B72"/>
        </w:rPr>
        <w:t xml:space="preserve"> 이 매 배포 전에 돌아갑니다.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이전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현재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색인 가능 주소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95 (한국어만)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401</w:t>
            </w:r>
            <w:r>
              <w:rPr>
                <w:rFonts w:ascii="맑은 고딕" w:hAnsi="맑은 고딕" w:eastAsia="맑은 고딕"/>
                <w:sz w:val="18"/>
              </w:rPr>
              <w:t xml:space="preserve"> (한국어 101 + 번역 300)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다국어 방식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위젯 번역(주소 동일)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실제 언어별 URL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A3D00"/>
                <w:sz w:val="17"/>
              </w:rPr>
              <w:t>/en/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A3D00"/>
                <w:sz w:val="17"/>
              </w:rPr>
              <w:t>/ja/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A3D00"/>
                <w:sz w:val="17"/>
              </w:rPr>
              <w:t>/zh/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본문 번역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0편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85편 × 3언어</w:t>
            </w:r>
            <w:r>
              <w:rPr>
                <w:rFonts w:ascii="맑은 고딕" w:hAnsi="맑은 고딕" w:eastAsia="맑은 고딕"/>
                <w:sz w:val="18"/>
              </w:rPr>
              <w:t xml:space="preserve"> (본문 있는 글 전편)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공유 미리보기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전부 동일 기본 카드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언어별 카드 44장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번역 관리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수기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QC 자동 + 진행률 도구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배포 전 품질 검사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단위 테스트만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단위 159 · 스모크 · QC · 구조 · www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2. 완료 항목</w:t>
      </w:r>
    </w:p>
    <w:p>
      <w:pPr>
        <w:pStyle w:val="Heading3"/>
      </w:pPr>
      <w:r>
        <w:rPr>
          <w:rFonts w:ascii="맑은 고딕" w:hAnsi="맑은 고딕" w:eastAsia="맑은 고딕"/>
          <w:b/>
        </w:rPr>
        <w:t>①-1 다국어 본문 번역 (핵심 성과)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본문이 있는 글 </w:t>
      </w:r>
      <w:r>
        <w:rPr>
          <w:rFonts w:ascii="맑은 고딕" w:hAnsi="맑은 고딕" w:eastAsia="맑은 고딕"/>
          <w:b/>
        </w:rPr>
        <w:t>20편 전부 × 3언어</w:t>
      </w:r>
      <w:r>
        <w:rPr>
          <w:rFonts w:ascii="맑은 고딕" w:hAnsi="맑은 고딕" w:eastAsia="맑은 고딕"/>
        </w:rPr>
        <w:t xml:space="preserve"> 번역 — 표·콜아웃·체크리스트·코드까지 10가지 블록 형식 지원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Q&amp;A 73건 × 3언어</w:t>
      </w:r>
      <w:r>
        <w:rPr>
          <w:rFonts w:ascii="맑은 고딕" w:hAnsi="맑은 고딕" w:eastAsia="맑은 고딕"/>
        </w:rPr>
        <w:t>, 그중 65건에 「게시용 출처」 블록(정책명·조항·URL) 포함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번역 파일만 추가하면 </w:t>
      </w:r>
      <w:r>
        <w:rPr>
          <w:rFonts w:ascii="맑은 고딕" w:hAnsi="맑은 고딕" w:eastAsia="맑은 고딕"/>
          <w:b/>
        </w:rPr>
        <w:t>페이지·사이트맵·hreflang·`llms.txt`·언어 전환 링크가 같은 빌드에서 자동 생성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이미지·영상·첨부는 번역하지 않고 </w:t>
      </w:r>
      <w:r>
        <w:rPr>
          <w:rFonts w:ascii="맑은 고딕" w:hAnsi="맑은 고딕" w:eastAsia="맑은 고딕"/>
          <w:b/>
        </w:rPr>
        <w:t>한국어 원문 위치를 따라 자동 배치</w:t>
      </w:r>
      <w:r>
        <w:rPr>
          <w:rFonts w:ascii="맑은 고딕" w:hAnsi="맑은 고딕" w:eastAsia="맑은 고딕"/>
        </w:rPr>
        <w:t xml:space="preserve"> (구조가 어긋나면 빌드가 경고)</w:t>
      </w:r>
    </w:p>
    <w:p>
      <w:pPr>
        <w:pStyle w:val="Heading3"/>
      </w:pPr>
      <w:r>
        <w:rPr>
          <w:rFonts w:ascii="맑은 고딕" w:hAnsi="맑은 고딕" w:eastAsia="맑은 고딕"/>
          <w:b/>
        </w:rPr>
        <w:t>①-2 · ①-3 문서화 · 자동 검증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README.md</w:t>
      </w:r>
      <w:r>
        <w:rPr>
          <w:rFonts w:ascii="맑은 고딕" w:hAnsi="맑은 고딕" w:eastAsia="맑은 고딕"/>
        </w:rPr>
        <w:t xml:space="preserve"> 신설(진입점·명령·구조) + 링크/명령 회귀 테스트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배포 워크플로가 </w:t>
      </w:r>
      <w:r>
        <w:rPr>
          <w:rFonts w:ascii="맑은 고딕" w:hAnsi="맑은 고딕" w:eastAsia="맑은 고딕"/>
          <w:b/>
        </w:rPr>
        <w:t>게시 전에 스모크 테스트 실행</w:t>
      </w:r>
      <w:r>
        <w:rPr>
          <w:rFonts w:ascii="맑은 고딕" w:hAnsi="맑은 고딕" w:eastAsia="맑은 고딕"/>
        </w:rPr>
        <w:t xml:space="preserve"> → 깨진 상태로 배포되지 않음</w:t>
      </w:r>
    </w:p>
    <w:p>
      <w:pPr>
        <w:pStyle w:val="Heading3"/>
      </w:pPr>
      <w:r>
        <w:rPr>
          <w:rFonts w:ascii="맑은 고딕" w:hAnsi="맑은 고딕" w:eastAsia="맑은 고딕"/>
          <w:b/>
        </w:rPr>
        <w:t>①-4 검수 진행률 도구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npm run i18n:progress</w:t>
      </w:r>
      <w:r>
        <w:rPr>
          <w:rFonts w:ascii="맑은 고딕" w:hAnsi="맑은 고딕" w:eastAsia="맑은 고딕"/>
        </w:rPr>
        <w:t xml:space="preserve"> — </w:t>
      </w:r>
      <w:r>
        <w:rPr>
          <w:rFonts w:ascii="맑은 고딕" w:hAnsi="맑은 고딕" w:eastAsia="맑은 고딕"/>
          <w:b/>
        </w:rPr>
        <w:t>285항목(95 × 3언어)</w:t>
      </w:r>
      <w:r>
        <w:rPr>
          <w:rFonts w:ascii="맑은 고딕" w:hAnsi="맑은 고딕" w:eastAsia="맑은 고딕"/>
        </w:rPr>
        <w:t xml:space="preserve"> 중 검수 완료/초안/번역 없음 집계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기계 점검이 문제를 찾은 항목을 </w:t>
      </w:r>
      <w:r>
        <w:rPr>
          <w:rFonts w:ascii="맑은 고딕" w:hAnsi="맑은 고딕" w:eastAsia="맑은 고딕"/>
          <w:b/>
        </w:rPr>
        <w:t>검수 우선순위</w:t>
      </w:r>
      <w:r>
        <w:rPr>
          <w:rFonts w:ascii="맑은 고딕" w:hAnsi="맑은 고딕" w:eastAsia="맑은 고딕"/>
        </w:rPr>
        <w:t>로 정렬해 리포트 생성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CI 실행 요약(Actions → Summary)에도 자동 표시 → </w:t>
      </w:r>
      <w:r>
        <w:rPr>
          <w:rFonts w:ascii="맑은 고딕" w:hAnsi="맑은 고딕" w:eastAsia="맑은 고딕"/>
          <w:b/>
        </w:rPr>
        <w:t>새 글이 번역 없이 들어오면 즉시 노출</w:t>
      </w:r>
    </w:p>
    <w:p>
      <w:pPr>
        <w:pStyle w:val="Heading3"/>
      </w:pPr>
      <w:r>
        <w:rPr>
          <w:rFonts w:ascii="맑은 고딕" w:hAnsi="맑은 고딕" w:eastAsia="맑은 고딕"/>
          <w:b/>
        </w:rPr>
        <w:t>①-5 언어별 공유 카드 (OG)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커버가 없는 글·언어 홈·언어 목록에 </w:t>
      </w:r>
      <w:r>
        <w:rPr>
          <w:rFonts w:ascii="맑은 고딕" w:hAnsi="맑은 고딕" w:eastAsia="맑은 고딕"/>
          <w:b/>
        </w:rPr>
        <w:t>그 언어 제목으로 그린 1200×630 카드 44장</w:t>
      </w:r>
      <w:r>
        <w:rPr>
          <w:rFonts w:ascii="맑은 고딕" w:hAnsi="맑은 고딕" w:eastAsia="맑은 고딕"/>
        </w:rPr>
        <w:t>(ko/en/ja/zh 각 11장)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한·중·일 줄바꿈 금칙 처리, 폰트는 저장소에 넣지 않고 생성 시에만 사용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Q&amp;A 개별 글은 </w:t>
      </w:r>
      <w:r>
        <w:rPr>
          <w:rFonts w:ascii="맑은 고딕" w:hAnsi="맑은 고딕" w:eastAsia="맑은 고딕"/>
          <w:b/>
        </w:rPr>
        <w:t>의도적으로 제외</w:t>
      </w:r>
      <w:r>
        <w:rPr>
          <w:rFonts w:ascii="맑은 고딕" w:hAnsi="맑은 고딕" w:eastAsia="맑은 고딕"/>
        </w:rPr>
        <w:t>(219편 × 4언어 ≈ 876장·25~30MB) — 필요 시 옵션으로 켤 수 있음</w:t>
      </w:r>
    </w:p>
    <w:p>
      <w:pPr>
        <w:pStyle w:val="Heading3"/>
      </w:pPr>
      <w:r>
        <w:rPr>
          <w:rFonts w:ascii="맑은 고딕" w:hAnsi="맑은 고딕" w:eastAsia="맑은 고딕"/>
          <w:b/>
        </w:rPr>
        <w:t>①-6 레거시 정리 · 기술 부채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redesign-xconda-website-ui/</w:t>
      </w:r>
      <w:r>
        <w:rPr>
          <w:rFonts w:ascii="맑은 고딕" w:hAnsi="맑은 고딕" w:eastAsia="맑은 고딕"/>
        </w:rPr>
        <w:t xml:space="preserve">(18파일 288KB, </w:t>
      </w:r>
      <w:r>
        <w:rPr>
          <w:rFonts w:ascii="Consolas" w:hAnsi="Consolas" w:eastAsia="Consolas"/>
          <w:color w:val="8A3D00"/>
          <w:sz w:val="19"/>
        </w:rPr>
        <w:t>src/</w:t>
      </w:r>
      <w:r>
        <w:rPr>
          <w:rFonts w:ascii="맑은 고딕" w:hAnsi="맑은 고딕" w:eastAsia="맑은 고딕"/>
        </w:rPr>
        <w:t>와 중복되는 옛 프로토타입) 삭제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dev.html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noindex</w:t>
      </w:r>
      <w:r>
        <w:rPr>
          <w:rFonts w:ascii="맑은 고딕" w:hAnsi="맑은 고딕" w:eastAsia="맑은 고딕"/>
        </w:rPr>
        <w:t xml:space="preserve"> 적용 — 개발용 껍데기가 검색에 노출되던 경로 차단(빌드가 홈으로 옮기지 않도록 회귀 테스트 포함)</w:t>
      </w:r>
    </w:p>
    <w:p>
      <w:pPr>
        <w:pStyle w:val="Heading3"/>
      </w:pPr>
      <w:r>
        <w:rPr>
          <w:rFonts w:ascii="맑은 고딕" w:hAnsi="맑은 고딕" w:eastAsia="맑은 고딕"/>
          <w:b/>
        </w:rPr>
        <w:t>그 이전 단계(요약)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GEO 기준 허브 재구성: 홈·섹션·글별 정적 HTML, JSON-LD(Organization/Brand/Article/HowTo/FAQ), 사이트맵·</w:t>
      </w:r>
      <w:r>
        <w:rPr>
          <w:rFonts w:ascii="Consolas" w:hAnsi="Consolas" w:eastAsia="Consolas"/>
          <w:color w:val="8A3D00"/>
          <w:sz w:val="19"/>
        </w:rPr>
        <w:t>llms.txt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공용 번들 분리로 </w:t>
      </w:r>
      <w:r>
        <w:rPr>
          <w:rFonts w:ascii="맑은 고딕" w:hAnsi="맑은 고딕" w:eastAsia="맑은 고딕"/>
          <w:b/>
        </w:rPr>
        <w:t>글당 전송량 553KB → 30KB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OG 이미지 자체 호스팅(노션 프록시 만료 대비), 관련 글 추천, 언어별 실제 URL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www 기능 페이지 원고 </w:t>
      </w:r>
      <w:r>
        <w:rPr>
          <w:rFonts w:ascii="맑은 고딕" w:hAnsi="맑은 고딕" w:eastAsia="맑은 고딕"/>
          <w:b/>
        </w:rPr>
        <w:t>20개 × 2언어(42 HTML)</w:t>
      </w:r>
      <w:r>
        <w:rPr>
          <w:rFonts w:ascii="맑은 고딕" w:hAnsi="맑은 고딕" w:eastAsia="맑은 고딕"/>
        </w:rPr>
        <w:t xml:space="preserve"> + 검사·산출물 워크플로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3. 현재 지표 (2026-10-26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색인 주소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401</w:t>
            </w:r>
            <w:r>
              <w:rPr>
                <w:rFonts w:ascii="맑은 고딕" w:hAnsi="맑은 고딕" w:eastAsia="맑은 고딕"/>
                <w:sz w:val="18"/>
              </w:rPr>
              <w:t xml:space="preserve"> (한국어 101 · en/ja/zh 각 100)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번역 본문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85편 × 3언어</w:t>
            </w:r>
            <w:r>
              <w:rPr>
                <w:rFonts w:ascii="맑은 고딕" w:hAnsi="맑은 고딕" w:eastAsia="맑은 고딕"/>
                <w:sz w:val="18"/>
              </w:rPr>
              <w:t xml:space="preserve"> (255 페이지 분량)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번역 항목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95 × 3언어 = </w:t>
            </w:r>
            <w:r>
              <w:rPr>
                <w:rFonts w:ascii="맑은 고딕" w:hAnsi="맑은 고딕" w:eastAsia="맑은 고딕"/>
                <w:b/>
                <w:sz w:val="18"/>
              </w:rPr>
              <w:t>285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공유 카드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언어별 44장 + 글별 로컬 사본 16장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단위 테스트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159건 전부 통과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스모크 테스트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통과 (빌드 번들을 실제 브라우저 환경에서 실행)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번역 QC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오류 </w:t>
            </w:r>
            <w:r>
              <w:rPr>
                <w:rFonts w:ascii="맑은 고딕" w:hAnsi="맑은 고딕" w:eastAsia="맑은 고딕"/>
                <w:b/>
                <w:sz w:val="18"/>
              </w:rPr>
              <w:t>0</w:t>
            </w:r>
            <w:r>
              <w:rPr>
                <w:rFonts w:ascii="맑은 고딕" w:hAnsi="맑은 고딕" w:eastAsia="맑은 고딕"/>
                <w:sz w:val="18"/>
              </w:rPr>
              <w:t xml:space="preserve"> / 경고 1(의도된 차이로 허용 처리) / ja·zh 경고 0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빌드 구조 경고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GEO 점수(외부 측정, 10-25)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50.40 · AI SoM 30.5% — Perplexity가 </w:t>
            </w:r>
            <w:r>
              <w:rPr>
                <w:rFonts w:ascii="Consolas" w:hAnsi="Consolas" w:eastAsia="Consolas"/>
                <w:color w:val="8A3D00"/>
                <w:sz w:val="17"/>
              </w:rPr>
              <w:t>hub.xconda.ai</w:t>
            </w:r>
            <w:r>
              <w:rPr>
                <w:rFonts w:ascii="맑은 고딕" w:hAnsi="맑은 고딕" w:eastAsia="맑은 고딕"/>
                <w:sz w:val="18"/>
              </w:rPr>
              <w:t xml:space="preserve"> 인용 중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4. 품질 체계 (배포 전 자동 실행)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단위 테스트 159건</w:t>
      </w:r>
      <w:r>
        <w:rPr>
          <w:rFonts w:ascii="맑은 고딕" w:hAnsi="맑은 고딕" w:eastAsia="맑은 고딕"/>
        </w:rPr>
        <w:t xml:space="preserve"> — 주소 규칙 · SEO 메타 · 사이트맵 · 번역 구조 · 워크플로 설정 · 문서 링크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스모크 테스트</w:t>
      </w:r>
      <w:r>
        <w:rPr>
          <w:rFonts w:ascii="맑은 고딕" w:hAnsi="맑은 고딕" w:eastAsia="맑은 고딕"/>
        </w:rPr>
        <w:t xml:space="preserve"> — 실제 번들을 브라우저 환경에서 실행해 화면·언어 전환·공유·글 열기 확인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번역 QC</w:t>
      </w:r>
      <w:r>
        <w:rPr>
          <w:rFonts w:ascii="맑은 고딕" w:hAnsi="맑은 고딕" w:eastAsia="맑은 고딕"/>
        </w:rPr>
        <w:t xml:space="preserve"> — 연락처·주소 불일치(오류), 숫자 누락·통화·미번역 영어·제목 중복(경고)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번역 구조 검사</w:t>
      </w:r>
      <w:r>
        <w:rPr>
          <w:rFonts w:ascii="맑은 고딕" w:hAnsi="맑은 고딕" w:eastAsia="맑은 고딕"/>
        </w:rPr>
        <w:t xml:space="preserve"> — 번역 블록 종류/수가 원문과 다르면 경고(이미지 위치 어긋남 방지)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www 원고 검증</w:t>
      </w:r>
      <w:r>
        <w:rPr>
          <w:rFonts w:ascii="맑은 고딕" w:hAnsi="맑은 고딕" w:eastAsia="맑은 고딕"/>
        </w:rPr>
        <w:t xml:space="preserve"> — 형식·길이·허브 링크·JSON-LD·canonical·hreflang</w:t>
      </w:r>
    </w:p>
    <w:p>
      <w:pPr>
        <w:ind w:left="340"/>
      </w:pPr>
      <w:r>
        <w:rPr>
          <w:rFonts w:ascii="맑은 고딕" w:hAnsi="맑은 고딕" w:eastAsia="맑은 고딕"/>
          <w:color w:val="6B6B72"/>
        </w:rPr>
        <w:t xml:space="preserve">이 중 하나라도 실패하면 </w:t>
      </w:r>
      <w:r>
        <w:rPr>
          <w:rFonts w:ascii="맑은 고딕" w:hAnsi="맑은 고딕" w:eastAsia="맑은 고딕"/>
          <w:b/>
          <w:color w:val="6B6B72"/>
        </w:rPr>
        <w:t>배포가 중단</w:t>
      </w:r>
      <w:r>
        <w:rPr>
          <w:rFonts w:ascii="맑은 고딕" w:hAnsi="맑은 고딕" w:eastAsia="맑은 고딕"/>
          <w:color w:val="6B6B72"/>
        </w:rPr>
        <w:t>됩니다. 실제로 이 체계가 이번 작업에서 오탐·누락 6건을 배포 전에 잡아냈습니다.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5. 남은 업무 — 외부 입력 5건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493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493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필요한 것</w:t>
            </w:r>
          </w:p>
        </w:tc>
        <w:tc>
          <w:tcPr>
            <w:tcW w:type="dxa" w:w="2493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준비되면 진행할 일</w:t>
            </w:r>
          </w:p>
        </w:tc>
      </w:tr>
      <w:tr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원어민 검수</w:t>
            </w:r>
            <w:r>
              <w:rPr>
                <w:rFonts w:ascii="맑은 고딕" w:hAnsi="맑은 고딕" w:eastAsia="맑은 고딕"/>
                <w:sz w:val="18"/>
              </w:rPr>
              <w:t xml:space="preserve"> (현재 0/285)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검수자·일정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검수 반영 → </w:t>
            </w:r>
            <w:r>
              <w:rPr>
                <w:rFonts w:ascii="Consolas" w:hAnsi="Consolas" w:eastAsia="Consolas"/>
                <w:color w:val="8A3D00"/>
                <w:sz w:val="17"/>
              </w:rPr>
              <w:t>review</w:t>
            </w:r>
            <w:r>
              <w:rPr>
                <w:rFonts w:ascii="맑은 고딕" w:hAnsi="맑은 고딕" w:eastAsia="맑은 고딕"/>
                <w:sz w:val="18"/>
              </w:rPr>
              <w:t xml:space="preserve"> 표기 → 진행률 갱신</w:t>
            </w:r>
          </w:p>
        </w:tc>
      </w:tr>
      <w:tr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www 저장소 접근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저장소 권한 또는 산출물 전달 창구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20개 기능 페이지 이관·적용</w:t>
            </w:r>
          </w:p>
        </w:tc>
      </w:tr>
      <w:tr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기능 페이지 스크린샷 20장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 제품 캡처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카드·본문 이미지 교체</w:t>
            </w:r>
          </w:p>
        </w:tc>
      </w:tr>
      <w:tr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Cloudflare Branch control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대시보드에서 </w:t>
            </w:r>
            <w:r>
              <w:rPr>
                <w:rFonts w:ascii="Consolas" w:hAnsi="Consolas" w:eastAsia="Consolas"/>
                <w:color w:val="8A3D00"/>
                <w:sz w:val="17"/>
              </w:rPr>
              <w:t>main</w:t>
            </w:r>
            <w:r>
              <w:rPr>
                <w:rFonts w:ascii="맑은 고딕" w:hAnsi="맑은 고딕" w:eastAsia="맑은 고딕"/>
                <w:sz w:val="18"/>
              </w:rPr>
              <w:t xml:space="preserve"> 제한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없음(설정만으로 해결)</w:t>
            </w:r>
          </w:p>
        </w:tc>
      </w:tr>
      <w:tr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GSC · 네이버 서치어드바이저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도메인 소유 확인 권한</w:t>
            </w:r>
          </w:p>
        </w:tc>
        <w:tc>
          <w:tcPr>
            <w:tcW w:type="dxa" w:w="2493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색인 요청·사이트맵 제출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일정 제안</w:t>
      </w:r>
      <w:r>
        <w:rPr>
          <w:rFonts w:ascii="맑은 고딕" w:hAnsi="맑은 고딕" w:eastAsia="맑은 고딕"/>
        </w:rPr>
        <w:t xml:space="preserve"> — 4번(설정, 5분)과 5번(등록, 30분)을 먼저 끝내면 색인 수집이 시작됩니다. 그 사이 1~3번(검수·권한·캡처)을 병행하는 순서를 권합니다.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6. 리스크 · 유의사항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리스크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대응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번역 품질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3개 언어 모두 </w:t>
            </w:r>
            <w:r>
              <w:rPr>
                <w:rFonts w:ascii="맑은 고딕" w:hAnsi="맑은 고딕" w:eastAsia="맑은 고딕"/>
                <w:b/>
                <w:sz w:val="18"/>
              </w:rPr>
              <w:t>AI 1차 초안</w:t>
            </w:r>
            <w:r>
              <w:rPr>
                <w:rFonts w:ascii="맑은 고딕" w:hAnsi="맑은 고딕" w:eastAsia="맑은 고딕"/>
                <w:sz w:val="18"/>
              </w:rPr>
              <w:t xml:space="preserve"> 상태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항목별 </w:t>
            </w:r>
            <w:r>
              <w:rPr>
                <w:rFonts w:ascii="Consolas" w:hAnsi="Consolas" w:eastAsia="Consolas"/>
                <w:color w:val="8A3D00"/>
                <w:sz w:val="17"/>
              </w:rPr>
              <w:t>review</w:t>
            </w:r>
            <w:r>
              <w:rPr>
                <w:rFonts w:ascii="맑은 고딕" w:hAnsi="맑은 고딕" w:eastAsia="맑은 고딕"/>
                <w:sz w:val="18"/>
              </w:rPr>
              <w:t xml:space="preserve"> 표기 → 진행률 관리. 검수 전에는 "번역" 고지 문구 유지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번역 누락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새 글이 번역 없이 배포될 수 있음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진행률 도구가 </w:t>
            </w:r>
            <w:r>
              <w:rPr>
                <w:rFonts w:ascii="맑은 고딕" w:hAnsi="맑은 고딕" w:eastAsia="맑은 고딕"/>
                <w:b/>
                <w:sz w:val="18"/>
              </w:rPr>
              <w:t>누락 목록을 CI 요약에 자동 표시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노션 의존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콘텐츠 동기화가 비공개 API 의존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백로그 1순위 — 공식 API + 토큰 전환 검토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저장소 비대화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산출물 커밋 히스토리 증가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Pages → Actions 배포 전환 검토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공유 카드 노후화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글 제목이 바뀌면 카드가 옛 제목 유지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제목 변경 시 </w:t>
            </w:r>
            <w:r>
              <w:rPr>
                <w:rFonts w:ascii="Consolas" w:hAnsi="Consolas" w:eastAsia="Consolas"/>
                <w:color w:val="8A3D00"/>
                <w:sz w:val="17"/>
              </w:rPr>
              <w:t>npm run og:cards</w:t>
            </w:r>
            <w:r>
              <w:rPr>
                <w:rFonts w:ascii="맑은 고딕" w:hAnsi="맑은 고딕" w:eastAsia="맑은 고딕"/>
                <w:sz w:val="18"/>
              </w:rPr>
              <w:t xml:space="preserve"> 재실행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7. 다음 분기 제안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원어민 검수 착수</w:t>
      </w:r>
      <w:r>
        <w:rPr>
          <w:rFonts w:ascii="맑은 고딕" w:hAnsi="맑은 고딕" w:eastAsia="맑은 고딕"/>
        </w:rPr>
        <w:t xml:space="preserve"> — 우선순위는 유입이 많은 Q&amp;A 상위 20건 → 본문 20편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노션 공식 API 전환</w:t>
      </w:r>
      <w:r>
        <w:rPr>
          <w:rFonts w:ascii="맑은 고딕" w:hAnsi="맑은 고딕" w:eastAsia="맑은 고딕"/>
        </w:rPr>
        <w:t xml:space="preserve"> — 현재 구조의 단일 취약점 제거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www 기능 페이지 이관</w:t>
      </w:r>
      <w:r>
        <w:rPr>
          <w:rFonts w:ascii="맑은 고딕" w:hAnsi="맑은 고딕" w:eastAsia="맑은 고딕"/>
        </w:rPr>
        <w:t xml:space="preserve"> — 저장소 권한 확보 후 20개 페이지 배포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GEO 모니터링 자동화</w:t>
      </w:r>
      <w:r>
        <w:rPr>
          <w:rFonts w:ascii="맑은 고딕" w:hAnsi="맑은 고딕" w:eastAsia="맑은 고딕"/>
        </w:rPr>
        <w:t xml:space="preserve"> — 인용 여부를 주기적으로 기록(외부 API 접근 확보 시)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언어 확장</w:t>
      </w:r>
      <w:r>
        <w:rPr>
          <w:rFonts w:ascii="맑은 고딕" w:hAnsi="맑은 고딕" w:eastAsia="맑은 고딕"/>
        </w:rPr>
        <w:t xml:space="preserve"> — 번체 중국어·스페인어 등 파일 추가만으로 확장 가능(구조 준비됨)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부록 A. 주요 PR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PR</w:t>
            </w:r>
          </w:p>
        </w:tc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#79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본문 20편 × 3언어 번역 완료 + 번역 구조 검사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#80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언어별 공유 카드 44장 + 빌드 연결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#81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검수 진행률 도구 + 레거시 프로토타입 정리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#82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dev.html</w:t>
            </w:r>
            <w:r>
              <w:rPr>
                <w:rFonts w:ascii="맑은 고딕" w:hAnsi="맑은 고딕" w:eastAsia="맑은 고딕"/>
                <w:sz w:val="18"/>
              </w:rPr>
              <w:t xml:space="preserve"> noindex (개발 페이지 색인 차단)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#83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CI 실행 요약에 진행률·번역 누락 표시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</w:rPr>
        <w:t>부록 B. 자주 쓰는 명령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npm run build            # 사이트 빌드(페이지·사이트맵·robots·llms.txt)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npm run test:unit        # 단위 테스트 159건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npm run test:smoke       # 실제 번들 스모크 테스트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npm run i18n:qc          # 번역 품질 점검(오류=실패)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npm run i18n:progress    # 검수 진행률 + 검수 우선순위 리포트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npm run og:cards         # 언어별 공유 카드 재생성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npm run www:check        # www 기능 페이지 원고 검사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</w:rPr>
        <w:t>부록 C. 참고 문서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HANDOFF.md</w:t>
      </w:r>
      <w:r>
        <w:rPr>
          <w:rFonts w:ascii="맑은 고딕" w:hAnsi="맑은 고딕" w:eastAsia="맑은 고딕"/>
        </w:rPr>
        <w:t xml:space="preserve"> — 운영·인수인계 문서(구조·규칙·함정)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reports/i18n-progress-20261026.md</w:t>
      </w:r>
      <w:r>
        <w:rPr>
          <w:rFonts w:ascii="맑은 고딕" w:hAnsi="맑은 고딕" w:eastAsia="맑은 고딕"/>
        </w:rPr>
        <w:t xml:space="preserve"> — 검수 진행률 상세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reports/i18n-qc-20261026.md</w:t>
      </w:r>
      <w:r>
        <w:rPr>
          <w:rFonts w:ascii="맑은 고딕" w:hAnsi="맑은 고딕" w:eastAsia="맑은 고딕"/>
        </w:rPr>
        <w:t xml:space="preserve"> — 번역 품질 점검 결과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reports/xconda-hub-geo-audit-20261025.md</w:t>
      </w:r>
      <w:r>
        <w:rPr>
          <w:rFonts w:ascii="맑은 고딕" w:hAnsi="맑은 고딕" w:eastAsia="맑은 고딕"/>
        </w:rPr>
        <w:t xml:space="preserve"> — GEO 감사(외부 측정 포함)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B0B0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