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E5B8A"/>
        </w:rPr>
        <w:t>TechMart Solutions</w:t>
      </w:r>
    </w:p>
    <w:p>
      <w:r>
        <w:rPr>
          <w:i/>
        </w:rPr>
        <w:t>Enterprise IT Hardware &amp; Managed Procurement</w:t>
      </w:r>
    </w:p>
    <w:p/>
    <w:p>
      <w:r>
        <w:t>To: Procurement Team, RE: RFx PRC-ITHW-FY27-0142 (FY27 Workplace Hardware Refresh)</w:t>
      </w:r>
    </w:p>
    <w:p>
      <w:r>
        <w:t>From: Priya Sharma, Enterprise Sales, priya.sharma@techmartsol.com, +91 99870 44556</w:t>
      </w:r>
    </w:p>
    <w:p>
      <w:r>
        <w:t>Date: [as submitted]</w:t>
      </w:r>
    </w:p>
    <w:p>
      <w:pPr>
        <w:pStyle w:val="Heading1"/>
      </w:pPr>
      <w:r>
        <w:t>Our Quotation</w:t>
      </w:r>
    </w:p>
    <w:p>
      <w:r>
        <w:t>Thank you for the opportunity to quote on your FY27 hardware refresh. Please find our pricing below, structured by category rather than your line-item template, as this reflects how our internal catalog and volume pricing is organized. All prices are in INR and are inclusive of GST unless otherwise noted.</w:t>
      </w:r>
    </w:p>
    <w:p>
      <w:pPr>
        <w:pStyle w:val="Heading2"/>
      </w:pPr>
      <w:r>
        <w:t>Compute (Laptops &amp; Ultrabooks)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Business Laptop - Entry (i5, 8GB RAM, 256GB SSD)</w:t>
            </w:r>
          </w:p>
        </w:tc>
        <w:tc>
          <w:tcPr>
            <w:tcW w:type="dxa" w:w="2160"/>
          </w:tcPr>
          <w:p>
            <w:r>
              <w:t>100</w:t>
            </w:r>
          </w:p>
        </w:tc>
        <w:tc>
          <w:tcPr>
            <w:tcW w:type="dxa" w:w="2160"/>
          </w:tcPr>
          <w:p>
            <w:r>
              <w:t>44,520</w:t>
            </w:r>
          </w:p>
        </w:tc>
        <w:tc>
          <w:tcPr>
            <w:tcW w:type="dxa" w:w="2160"/>
          </w:tcPr>
          <w:p>
            <w:r/>
          </w:p>
        </w:tc>
      </w:tr>
      <w:tr>
        <w:tc>
          <w:tcPr>
            <w:tcW w:type="dxa" w:w="2160"/>
          </w:tcPr>
          <w:p>
            <w:r>
              <w:t>Business Laptop - Standard (i5, 16GB RAM, 512GB SSD)</w:t>
            </w:r>
          </w:p>
        </w:tc>
        <w:tc>
          <w:tcPr>
            <w:tcW w:type="dxa" w:w="2160"/>
          </w:tcPr>
          <w:p>
            <w:r>
              <w:t>150</w:t>
            </w:r>
          </w:p>
        </w:tc>
        <w:tc>
          <w:tcPr>
            <w:tcW w:type="dxa" w:w="2160"/>
          </w:tcPr>
          <w:p>
            <w:r>
              <w:t>61,480</w:t>
            </w:r>
          </w:p>
        </w:tc>
        <w:tc>
          <w:tcPr>
            <w:tcW w:type="dxa" w:w="2160"/>
          </w:tcPr>
          <w:p>
            <w:r/>
          </w:p>
        </w:tc>
      </w:tr>
      <w:tr>
        <w:tc>
          <w:tcPr>
            <w:tcW w:type="dxa" w:w="2160"/>
          </w:tcPr>
          <w:p>
            <w:r>
              <w:t>Business Laptop - Premium (i7, 16GB RAM, 512GB SSD)</w:t>
            </w:r>
          </w:p>
        </w:tc>
        <w:tc>
          <w:tcPr>
            <w:tcW w:type="dxa" w:w="2160"/>
          </w:tcPr>
          <w:p>
            <w:r>
              <w:t>50</w:t>
            </w:r>
          </w:p>
        </w:tc>
        <w:tc>
          <w:tcPr>
            <w:tcW w:type="dxa" w:w="2160"/>
          </w:tcPr>
          <w:p>
            <w:r>
              <w:t>78,440</w:t>
            </w:r>
          </w:p>
        </w:tc>
        <w:tc>
          <w:tcPr>
            <w:tcW w:type="dxa" w:w="2160"/>
          </w:tcPr>
          <w:p>
            <w:r/>
          </w:p>
        </w:tc>
      </w:tr>
      <w:tr>
        <w:tc>
          <w:tcPr>
            <w:tcW w:type="dxa" w:w="2160"/>
          </w:tcPr>
          <w:p>
            <w:r>
              <w:t>Executive Ultrabook (i7, 32GB RAM, 1TB SSD)</w:t>
            </w:r>
          </w:p>
        </w:tc>
        <w:tc>
          <w:tcPr>
            <w:tcW w:type="dxa" w:w="2160"/>
          </w:tcPr>
          <w:p>
            <w:r>
              <w:t>20</w:t>
            </w:r>
          </w:p>
        </w:tc>
        <w:tc>
          <w:tcPr>
            <w:tcW w:type="dxa" w:w="2160"/>
          </w:tcPr>
          <w:p>
            <w:r>
              <w:t>125,080</w:t>
            </w:r>
          </w:p>
        </w:tc>
        <w:tc>
          <w:tcPr>
            <w:tcW w:type="dxa" w:w="2160"/>
          </w:tcPr>
          <w:p>
            <w:r/>
          </w:p>
        </w:tc>
      </w:tr>
    </w:tbl>
    <w:p/>
    <w:p>
      <w:pPr>
        <w:pStyle w:val="Heading2"/>
      </w:pPr>
      <w:r>
        <w:t>Displays &amp; Mounting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Monitor 24-inch FHD (1920x1080, IPS)</w:t>
            </w:r>
          </w:p>
        </w:tc>
        <w:tc>
          <w:tcPr>
            <w:tcW w:type="dxa" w:w="2160"/>
          </w:tcPr>
          <w:p>
            <w:r>
              <w:t>200</w:t>
            </w:r>
          </w:p>
        </w:tc>
        <w:tc>
          <w:tcPr>
            <w:tcW w:type="dxa" w:w="2160"/>
          </w:tcPr>
          <w:p>
            <w:r>
              <w:t>10,390</w:t>
            </w:r>
          </w:p>
        </w:tc>
        <w:tc>
          <w:tcPr>
            <w:tcW w:type="dxa" w:w="2160"/>
          </w:tcPr>
          <w:p>
            <w:r/>
          </w:p>
        </w:tc>
      </w:tr>
      <w:tr>
        <w:tc>
          <w:tcPr>
            <w:tcW w:type="dxa" w:w="2160"/>
          </w:tcPr>
          <w:p>
            <w:r>
              <w:t>Monitor 27-inch QHD (2560x1440, IPS)</w:t>
            </w:r>
          </w:p>
        </w:tc>
        <w:tc>
          <w:tcPr>
            <w:tcW w:type="dxa" w:w="2160"/>
          </w:tcPr>
          <w:p>
            <w:r>
              <w:t>80</w:t>
            </w:r>
          </w:p>
        </w:tc>
        <w:tc>
          <w:tcPr>
            <w:tcW w:type="dxa" w:w="2160"/>
          </w:tcPr>
          <w:p>
            <w:r>
              <w:t>17,490</w:t>
            </w:r>
          </w:p>
        </w:tc>
        <w:tc>
          <w:tcPr>
            <w:tcW w:type="dxa" w:w="2160"/>
          </w:tcPr>
          <w:p>
            <w:r/>
          </w:p>
        </w:tc>
      </w:tr>
      <w:tr>
        <w:tc>
          <w:tcPr>
            <w:tcW w:type="dxa" w:w="2160"/>
          </w:tcPr>
          <w:p>
            <w:r>
              <w:t>Dual Monitor Arm/Stand (Desk-clamp, gas spring)</w:t>
            </w:r>
          </w:p>
        </w:tc>
        <w:tc>
          <w:tcPr>
            <w:tcW w:type="dxa" w:w="2160"/>
          </w:tcPr>
          <w:p>
            <w:r>
              <w:t>100</w:t>
            </w:r>
          </w:p>
        </w:tc>
        <w:tc>
          <w:tcPr>
            <w:tcW w:type="dxa" w:w="2160"/>
          </w:tcPr>
          <w:p>
            <w:r>
              <w:t>3,390</w:t>
            </w:r>
          </w:p>
        </w:tc>
        <w:tc>
          <w:tcPr>
            <w:tcW w:type="dxa" w:w="2160"/>
          </w:tcPr>
          <w:p>
            <w:r/>
          </w:p>
        </w:tc>
      </w:tr>
      <w:tr>
        <w:tc>
          <w:tcPr>
            <w:tcW w:type="dxa" w:w="2160"/>
          </w:tcPr>
          <w:p>
            <w:r>
              <w:t>65-inch Interactive Display Panel (4K touch, Android OS)</w:t>
            </w:r>
          </w:p>
        </w:tc>
        <w:tc>
          <w:tcPr>
            <w:tcW w:type="dxa" w:w="2160"/>
          </w:tcPr>
          <w:p>
            <w:r>
              <w:t>8</w:t>
            </w:r>
          </w:p>
        </w:tc>
        <w:tc>
          <w:tcPr>
            <w:tcW w:type="dxa" w:w="2160"/>
          </w:tcPr>
          <w:p>
            <w:r>
              <w:t>408,100</w:t>
            </w:r>
          </w:p>
        </w:tc>
        <w:tc>
          <w:tcPr>
            <w:tcW w:type="dxa" w:w="2160"/>
          </w:tcPr>
          <w:p>
            <w:r/>
          </w:p>
        </w:tc>
      </w:tr>
    </w:tbl>
    <w:p/>
    <w:p>
      <w:pPr>
        <w:pStyle w:val="Heading2"/>
      </w:pPr>
      <w:r>
        <w:t>Docking, Peripherals &amp; Input Devices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USB-C Docking Station (Universal, dual 4K out)</w:t>
            </w:r>
          </w:p>
        </w:tc>
        <w:tc>
          <w:tcPr>
            <w:tcW w:type="dxa" w:w="2160"/>
          </w:tcPr>
          <w:p>
            <w:r>
              <w:t>220</w:t>
            </w:r>
          </w:p>
        </w:tc>
        <w:tc>
          <w:tcPr>
            <w:tcW w:type="dxa" w:w="2160"/>
          </w:tcPr>
          <w:p>
            <w:r>
              <w:t>5,720</w:t>
            </w:r>
          </w:p>
        </w:tc>
        <w:tc>
          <w:tcPr>
            <w:tcW w:type="dxa" w:w="2160"/>
          </w:tcPr>
          <w:p>
            <w:r/>
          </w:p>
        </w:tc>
      </w:tr>
      <w:tr>
        <w:tc>
          <w:tcPr>
            <w:tcW w:type="dxa" w:w="2160"/>
          </w:tcPr>
          <w:p>
            <w:r>
              <w:t>Wireless Keyboard+Mouse Combo (2.4GHz + BT)</w:t>
            </w:r>
          </w:p>
        </w:tc>
        <w:tc>
          <w:tcPr>
            <w:tcW w:type="dxa" w:w="2160"/>
          </w:tcPr>
          <w:p>
            <w:r>
              <w:t>300</w:t>
            </w:r>
          </w:p>
        </w:tc>
        <w:tc>
          <w:tcPr>
            <w:tcW w:type="dxa" w:w="2160"/>
          </w:tcPr>
          <w:p>
            <w:r>
              <w:t>1,540</w:t>
            </w:r>
          </w:p>
        </w:tc>
        <w:tc>
          <w:tcPr>
            <w:tcW w:type="dxa" w:w="2160"/>
          </w:tcPr>
          <w:p>
            <w:r/>
          </w:p>
        </w:tc>
      </w:tr>
      <w:tr>
        <w:tc>
          <w:tcPr>
            <w:tcW w:type="dxa" w:w="2160"/>
          </w:tcPr>
          <w:p>
            <w:r>
              <w:t>Wired Keyboard (USB, full-size)</w:t>
            </w:r>
          </w:p>
        </w:tc>
        <w:tc>
          <w:tcPr>
            <w:tcW w:type="dxa" w:w="2160"/>
          </w:tcPr>
          <w:p>
            <w:r>
              <w:t>50</w:t>
            </w:r>
          </w:p>
        </w:tc>
        <w:tc>
          <w:tcPr>
            <w:tcW w:type="dxa" w:w="2160"/>
          </w:tcPr>
          <w:p>
            <w:r>
              <w:t>690</w:t>
            </w:r>
          </w:p>
        </w:tc>
        <w:tc>
          <w:tcPr>
            <w:tcW w:type="dxa" w:w="2160"/>
          </w:tcPr>
          <w:p>
            <w:r/>
          </w:p>
        </w:tc>
      </w:tr>
      <w:tr>
        <w:tc>
          <w:tcPr>
            <w:tcW w:type="dxa" w:w="2160"/>
          </w:tcPr>
          <w:p>
            <w:r>
              <w:t>Wired Optical Mouse (USB)</w:t>
            </w:r>
          </w:p>
        </w:tc>
        <w:tc>
          <w:tcPr>
            <w:tcW w:type="dxa" w:w="2160"/>
          </w:tcPr>
          <w:p>
            <w:r>
              <w:t>50</w:t>
            </w:r>
          </w:p>
        </w:tc>
        <w:tc>
          <w:tcPr>
            <w:tcW w:type="dxa" w:w="2160"/>
          </w:tcPr>
          <w:p>
            <w:r>
              <w:t>370</w:t>
            </w:r>
          </w:p>
        </w:tc>
        <w:tc>
          <w:tcPr>
            <w:tcW w:type="dxa" w:w="2160"/>
          </w:tcPr>
          <w:p>
            <w:r/>
          </w:p>
        </w:tc>
      </w:tr>
      <w:tr>
        <w:tc>
          <w:tcPr>
            <w:tcW w:type="dxa" w:w="2160"/>
          </w:tcPr>
          <w:p>
            <w:r>
              <w:t>USB-C to HDMI Adapter (4K30 support)</w:t>
            </w:r>
          </w:p>
        </w:tc>
        <w:tc>
          <w:tcPr>
            <w:tcW w:type="dxa" w:w="2160"/>
          </w:tcPr>
          <w:p>
            <w:r>
              <w:t>150</w:t>
            </w:r>
          </w:p>
        </w:tc>
        <w:tc>
          <w:tcPr>
            <w:tcW w:type="dxa" w:w="2160"/>
          </w:tcPr>
          <w:p>
            <w:r>
              <w:t>1,010</w:t>
            </w:r>
          </w:p>
        </w:tc>
        <w:tc>
          <w:tcPr>
            <w:tcW w:type="dxa" w:w="2160"/>
          </w:tcPr>
          <w:p>
            <w:r/>
          </w:p>
        </w:tc>
      </w:tr>
      <w:tr>
        <w:tc>
          <w:tcPr>
            <w:tcW w:type="dxa" w:w="2160"/>
          </w:tcPr>
          <w:p>
            <w:r>
              <w:t>USB Hub 7-port (USB 3.0, powered)</w:t>
            </w:r>
          </w:p>
        </w:tc>
        <w:tc>
          <w:tcPr>
            <w:tcW w:type="dxa" w:w="2160"/>
          </w:tcPr>
          <w:p>
            <w:r>
              <w:t>80</w:t>
            </w:r>
          </w:p>
        </w:tc>
        <w:tc>
          <w:tcPr>
            <w:tcW w:type="dxa" w:w="2160"/>
          </w:tcPr>
          <w:p>
            <w:r>
              <w:t>1,700</w:t>
            </w:r>
          </w:p>
        </w:tc>
        <w:tc>
          <w:tcPr>
            <w:tcW w:type="dxa" w:w="2160"/>
          </w:tcPr>
          <w:p>
            <w:r/>
          </w:p>
        </w:tc>
      </w:tr>
      <w:tr>
        <w:tc>
          <w:tcPr>
            <w:tcW w:type="dxa" w:w="2160"/>
          </w:tcPr>
          <w:p>
            <w:r>
              <w:t>Spare 65W USB-C Charger (GaN, universal)</w:t>
            </w:r>
          </w:p>
        </w:tc>
        <w:tc>
          <w:tcPr>
            <w:tcW w:type="dxa" w:w="2160"/>
          </w:tcPr>
          <w:p>
            <w:r>
              <w:t>100</w:t>
            </w:r>
          </w:p>
        </w:tc>
        <w:tc>
          <w:tcPr>
            <w:tcW w:type="dxa" w:w="2160"/>
          </w:tcPr>
          <w:p>
            <w:r>
              <w:t>2,230</w:t>
            </w:r>
          </w:p>
        </w:tc>
        <w:tc>
          <w:tcPr>
            <w:tcW w:type="dxa" w:w="2160"/>
          </w:tcPr>
          <w:p>
            <w:r/>
          </w:p>
        </w:tc>
      </w:tr>
    </w:tbl>
    <w:p/>
    <w:p>
      <w:pPr>
        <w:pStyle w:val="Heading2"/>
      </w:pPr>
      <w:r>
        <w:t>Audio/Video &amp; Conferencing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USB Webcam 1080p (1080p30, auto-focus)</w:t>
            </w:r>
          </w:p>
        </w:tc>
        <w:tc>
          <w:tcPr>
            <w:tcW w:type="dxa" w:w="2160"/>
          </w:tcPr>
          <w:p>
            <w:r>
              <w:t>150</w:t>
            </w:r>
          </w:p>
        </w:tc>
        <w:tc>
          <w:tcPr>
            <w:tcW w:type="dxa" w:w="2160"/>
          </w:tcPr>
          <w:p>
            <w:r>
              <w:t>2,330</w:t>
            </w:r>
          </w:p>
        </w:tc>
        <w:tc>
          <w:tcPr>
            <w:tcW w:type="dxa" w:w="2160"/>
          </w:tcPr>
          <w:p>
            <w:r/>
          </w:p>
        </w:tc>
      </w:tr>
      <w:tr>
        <w:tc>
          <w:tcPr>
            <w:tcW w:type="dxa" w:w="2160"/>
          </w:tcPr>
          <w:p>
            <w:r>
              <w:t>USB Webcam 4K (4K30, auto-focus)</w:t>
            </w:r>
          </w:p>
        </w:tc>
        <w:tc>
          <w:tcPr>
            <w:tcW w:type="dxa" w:w="2160"/>
          </w:tcPr>
          <w:p>
            <w:r>
              <w:t>30</w:t>
            </w:r>
          </w:p>
        </w:tc>
        <w:tc>
          <w:tcPr>
            <w:tcW w:type="dxa" w:w="2160"/>
          </w:tcPr>
          <w:p>
            <w:r>
              <w:t>7,210</w:t>
            </w:r>
          </w:p>
        </w:tc>
        <w:tc>
          <w:tcPr>
            <w:tcW w:type="dxa" w:w="2160"/>
          </w:tcPr>
          <w:p>
            <w:r/>
          </w:p>
        </w:tc>
      </w:tr>
      <w:tr>
        <w:tc>
          <w:tcPr>
            <w:tcW w:type="dxa" w:w="2160"/>
          </w:tcPr>
          <w:p>
            <w:r>
              <w:t>Wired Noise-Cancelling Headset (USB, mic ANC)</w:t>
            </w:r>
          </w:p>
        </w:tc>
        <w:tc>
          <w:tcPr>
            <w:tcW w:type="dxa" w:w="2160"/>
          </w:tcPr>
          <w:p>
            <w:r>
              <w:t>200</w:t>
            </w:r>
          </w:p>
        </w:tc>
        <w:tc>
          <w:tcPr>
            <w:tcW w:type="dxa" w:w="2160"/>
          </w:tcPr>
          <w:p>
            <w:r>
              <w:t>3,600</w:t>
            </w:r>
          </w:p>
        </w:tc>
        <w:tc>
          <w:tcPr>
            <w:tcW w:type="dxa" w:w="2160"/>
          </w:tcPr>
          <w:p>
            <w:r/>
          </w:p>
        </w:tc>
      </w:tr>
      <w:tr>
        <w:tc>
          <w:tcPr>
            <w:tcW w:type="dxa" w:w="2160"/>
          </w:tcPr>
          <w:p>
            <w:r>
              <w:t>Bluetooth Headset (BT 5.0, mic)</w:t>
            </w:r>
          </w:p>
        </w:tc>
        <w:tc>
          <w:tcPr>
            <w:tcW w:type="dxa" w:w="2160"/>
          </w:tcPr>
          <w:p>
            <w:r>
              <w:t>100</w:t>
            </w:r>
          </w:p>
        </w:tc>
        <w:tc>
          <w:tcPr>
            <w:tcW w:type="dxa" w:w="2160"/>
          </w:tcPr>
          <w:p>
            <w:r>
              <w:t>1,910</w:t>
            </w:r>
          </w:p>
        </w:tc>
        <w:tc>
          <w:tcPr>
            <w:tcW w:type="dxa" w:w="2160"/>
          </w:tcPr>
          <w:p>
            <w:r/>
          </w:p>
        </w:tc>
      </w:tr>
      <w:tr>
        <w:tc>
          <w:tcPr>
            <w:tcW w:type="dxa" w:w="2160"/>
          </w:tcPr>
          <w:p>
            <w:r>
              <w:t>Conference Speakerphone (360-degree mic, USB/BT)</w:t>
            </w:r>
          </w:p>
        </w:tc>
        <w:tc>
          <w:tcPr>
            <w:tcW w:type="dxa" w:w="2160"/>
          </w:tcPr>
          <w:p>
            <w:r>
              <w:t>25</w:t>
            </w:r>
          </w:p>
        </w:tc>
        <w:tc>
          <w:tcPr>
            <w:tcW w:type="dxa" w:w="2160"/>
          </w:tcPr>
          <w:p>
            <w:r>
              <w:t>23,320</w:t>
            </w:r>
          </w:p>
        </w:tc>
        <w:tc>
          <w:tcPr>
            <w:tcW w:type="dxa" w:w="2160"/>
          </w:tcPr>
          <w:p>
            <w:r/>
          </w:p>
        </w:tc>
      </w:tr>
      <w:tr>
        <w:tc>
          <w:tcPr>
            <w:tcW w:type="dxa" w:w="2160"/>
          </w:tcPr>
          <w:p>
            <w:r>
              <w:t>Conference PTZ Camera (1080p, 10x zoom)</w:t>
            </w:r>
          </w:p>
        </w:tc>
        <w:tc>
          <w:tcPr>
            <w:tcW w:type="dxa" w:w="2160"/>
          </w:tcPr>
          <w:p>
            <w:r>
              <w:t>15</w:t>
            </w:r>
          </w:p>
        </w:tc>
        <w:tc>
          <w:tcPr>
            <w:tcW w:type="dxa" w:w="2160"/>
          </w:tcPr>
          <w:p>
            <w:r>
              <w:t>68,900</w:t>
            </w:r>
          </w:p>
        </w:tc>
        <w:tc>
          <w:tcPr>
            <w:tcW w:type="dxa" w:w="2160"/>
          </w:tcPr>
          <w:p>
            <w:r/>
          </w:p>
        </w:tc>
      </w:tr>
    </w:tbl>
    <w:p/>
    <w:p>
      <w:pPr>
        <w:pStyle w:val="Heading2"/>
      </w:pPr>
      <w:r>
        <w:t>Storage &amp; Accessories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Laptop Sleeve 15.6-inch (Neoprene)</w:t>
            </w:r>
          </w:p>
        </w:tc>
        <w:tc>
          <w:tcPr>
            <w:tcW w:type="dxa" w:w="2160"/>
          </w:tcPr>
          <w:p>
            <w:r>
              <w:t>300</w:t>
            </w:r>
          </w:p>
        </w:tc>
        <w:tc>
          <w:tcPr>
            <w:tcW w:type="dxa" w:w="2160"/>
          </w:tcPr>
          <w:p>
            <w:r>
              <w:t>900</w:t>
            </w:r>
          </w:p>
        </w:tc>
        <w:tc>
          <w:tcPr>
            <w:tcW w:type="dxa" w:w="2160"/>
          </w:tcPr>
          <w:p>
            <w:r/>
          </w:p>
        </w:tc>
      </w:tr>
      <w:tr>
        <w:tc>
          <w:tcPr>
            <w:tcW w:type="dxa" w:w="2160"/>
          </w:tcPr>
          <w:p>
            <w:r>
              <w:t>Portable SSD 1TB (USB 3.2, external)</w:t>
            </w:r>
          </w:p>
        </w:tc>
        <w:tc>
          <w:tcPr>
            <w:tcW w:type="dxa" w:w="2160"/>
          </w:tcPr>
          <w:p>
            <w:r>
              <w:t>60</w:t>
            </w:r>
          </w:p>
        </w:tc>
        <w:tc>
          <w:tcPr>
            <w:tcW w:type="dxa" w:w="2160"/>
          </w:tcPr>
          <w:p>
            <w:r>
              <w:t>7,630</w:t>
            </w:r>
          </w:p>
        </w:tc>
        <w:tc>
          <w:tcPr>
            <w:tcW w:type="dxa" w:w="2160"/>
          </w:tcPr>
          <w:p>
            <w:r/>
          </w:p>
        </w:tc>
      </w:tr>
      <w:tr>
        <w:tc>
          <w:tcPr>
            <w:tcW w:type="dxa" w:w="2160"/>
          </w:tcPr>
          <w:p>
            <w:r>
              <w:t>Laptop Cable Lock (Keyed, Kensington slot)</w:t>
            </w:r>
          </w:p>
        </w:tc>
        <w:tc>
          <w:tcPr>
            <w:tcW w:type="dxa" w:w="2160"/>
          </w:tcPr>
          <w:p>
            <w:r>
              <w:t>300</w:t>
            </w:r>
          </w:p>
        </w:tc>
        <w:tc>
          <w:tcPr>
            <w:tcW w:type="dxa" w:w="2160"/>
          </w:tcPr>
          <w:p>
            <w:r>
              <w:t>580</w:t>
            </w:r>
          </w:p>
        </w:tc>
        <w:tc>
          <w:tcPr>
            <w:tcW w:type="dxa" w:w="2160"/>
          </w:tcPr>
          <w:p>
            <w:r/>
          </w:p>
        </w:tc>
      </w:tr>
      <w:tr>
        <w:tc>
          <w:tcPr>
            <w:tcW w:type="dxa" w:w="2160"/>
          </w:tcPr>
          <w:p>
            <w:r>
              <w:t>External Blu-ray/DVD Drive (USB, slim)</w:t>
            </w:r>
          </w:p>
        </w:tc>
        <w:tc>
          <w:tcPr>
            <w:tcW w:type="dxa" w:w="2160"/>
          </w:tcPr>
          <w:p>
            <w:r>
              <w:t>10</w:t>
            </w:r>
          </w:p>
        </w:tc>
        <w:tc>
          <w:tcPr>
            <w:tcW w:type="dxa" w:w="2160"/>
          </w:tcPr>
          <w:p>
            <w:r>
              <w:t>4,030</w:t>
            </w:r>
          </w:p>
        </w:tc>
        <w:tc>
          <w:tcPr>
            <w:tcW w:type="dxa" w:w="2160"/>
          </w:tcPr>
          <w:p>
            <w:r/>
          </w:p>
        </w:tc>
      </w:tr>
    </w:tbl>
    <w:p/>
    <w:p>
      <w:pPr>
        <w:pStyle w:val="Heading2"/>
      </w:pPr>
      <w:r>
        <w:t>Specialty / Warehouse Equipment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Handheld Barcode Scanner (USB) (1D/2D, wired)</w:t>
            </w:r>
          </w:p>
        </w:tc>
        <w:tc>
          <w:tcPr>
            <w:tcW w:type="dxa" w:w="2160"/>
          </w:tcPr>
          <w:p>
            <w:r>
              <w:t>25</w:t>
            </w:r>
          </w:p>
        </w:tc>
        <w:tc>
          <w:tcPr>
            <w:tcW w:type="dxa" w:w="2160"/>
          </w:tcPr>
          <w:p>
            <w:r>
              <w:t>10,070</w:t>
            </w:r>
          </w:p>
        </w:tc>
        <w:tc>
          <w:tcPr>
            <w:tcW w:type="dxa" w:w="2160"/>
          </w:tcPr>
          <w:p>
            <w:r/>
          </w:p>
        </w:tc>
      </w:tr>
      <w:tr>
        <w:tc>
          <w:tcPr>
            <w:tcW w:type="dxa" w:w="2160"/>
          </w:tcPr>
          <w:p>
            <w:r>
              <w:t>Desktop Label Printer (Thermal, USB)</w:t>
            </w:r>
          </w:p>
        </w:tc>
        <w:tc>
          <w:tcPr>
            <w:tcW w:type="dxa" w:w="2160"/>
          </w:tcPr>
          <w:p>
            <w:r>
              <w:t>15</w:t>
            </w:r>
          </w:p>
        </w:tc>
        <w:tc>
          <w:tcPr>
            <w:tcW w:type="dxa" w:w="2160"/>
          </w:tcPr>
          <w:p>
            <w:r>
              <w:t>15,370</w:t>
            </w:r>
          </w:p>
        </w:tc>
        <w:tc>
          <w:tcPr>
            <w:tcW w:type="dxa" w:w="2160"/>
          </w:tcPr>
          <w:p>
            <w:r/>
          </w:p>
        </w:tc>
      </w:tr>
      <w:tr>
        <w:tc>
          <w:tcPr>
            <w:tcW w:type="dxa" w:w="2160"/>
          </w:tcPr>
          <w:p>
            <w:r>
              <w:t>Network Switch, 24-port unmanaged (Gigabit)</w:t>
            </w:r>
          </w:p>
        </w:tc>
        <w:tc>
          <w:tcPr>
            <w:tcW w:type="dxa" w:w="2160"/>
          </w:tcPr>
          <w:p>
            <w:r>
              <w:t>10</w:t>
            </w:r>
          </w:p>
        </w:tc>
        <w:tc>
          <w:tcPr>
            <w:tcW w:type="dxa" w:w="2160"/>
          </w:tcPr>
          <w:p>
            <w:r>
              <w:t>8,690</w:t>
            </w:r>
          </w:p>
        </w:tc>
        <w:tc>
          <w:tcPr>
            <w:tcW w:type="dxa" w:w="2160"/>
          </w:tcPr>
          <w:p>
            <w:r/>
          </w:p>
        </w:tc>
      </w:tr>
    </w:tbl>
    <w:p/>
    <w:p>
      <w:pPr>
        <w:pStyle w:val="Heading2"/>
      </w:pPr>
      <w:r>
        <w:t>Power &amp; Networking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Desktop UPS 650VA (Line-interactive)</w:t>
            </w:r>
          </w:p>
        </w:tc>
        <w:tc>
          <w:tcPr>
            <w:tcW w:type="dxa" w:w="2160"/>
          </w:tcPr>
          <w:p>
            <w:r>
              <w:t>40</w:t>
            </w:r>
          </w:p>
        </w:tc>
        <w:tc>
          <w:tcPr>
            <w:tcW w:type="dxa" w:w="2160"/>
          </w:tcPr>
          <w:p>
            <w:r>
              <w:t>4,880</w:t>
            </w:r>
          </w:p>
        </w:tc>
        <w:tc>
          <w:tcPr>
            <w:tcW w:type="dxa" w:w="2160"/>
          </w:tcPr>
          <w:p>
            <w:r/>
          </w:p>
        </w:tc>
      </w:tr>
    </w:tbl>
    <w:p/>
    <w:p>
      <w:pPr>
        <w:pStyle w:val="Heading2"/>
      </w:pPr>
      <w:r>
        <w:t>Extended Warranty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Qty</w:t>
            </w:r>
          </w:p>
        </w:tc>
        <w:tc>
          <w:tcPr>
            <w:tcW w:type="dxa" w:w="2160"/>
          </w:tcPr>
          <w:p>
            <w:r>
              <w:t>Unit Price (INR)</w:t>
            </w:r>
          </w:p>
        </w:tc>
        <w:tc>
          <w:tcPr>
            <w:tcW w:type="dxa" w:w="2160"/>
          </w:tcPr>
          <w:p>
            <w:r>
              <w:t>Notes</w:t>
            </w:r>
          </w:p>
        </w:tc>
      </w:tr>
      <w:tr>
        <w:tc>
          <w:tcPr>
            <w:tcW w:type="dxa" w:w="2160"/>
          </w:tcPr>
          <w:p>
            <w:r>
              <w:t>3-Year Onsite Warranty Extension (Per-device bundle, all laptops)</w:t>
            </w:r>
          </w:p>
        </w:tc>
        <w:tc>
          <w:tcPr>
            <w:tcW w:type="dxa" w:w="2160"/>
          </w:tcPr>
          <w:p>
            <w:r>
              <w:t>320</w:t>
            </w:r>
          </w:p>
        </w:tc>
        <w:tc>
          <w:tcPr>
            <w:tcW w:type="dxa" w:w="2160"/>
          </w:tcPr>
          <w:p>
            <w:r>
              <w:t>3,390</w:t>
            </w:r>
          </w:p>
        </w:tc>
        <w:tc>
          <w:tcPr>
            <w:tcW w:type="dxa" w:w="2160"/>
          </w:tcPr>
          <w:p>
            <w:r>
              <w:t>Applies across all laptop/ultrabook lines</w:t>
            </w:r>
          </w:p>
        </w:tc>
      </w:tr>
    </w:tbl>
    <w:p/>
    <w:p>
      <w:pPr>
        <w:pStyle w:val="Heading1"/>
      </w:pPr>
      <w:r>
        <w:t>Commercial Terms</w:t>
      </w:r>
    </w:p>
    <w:p>
      <w:r>
        <w:t>Payment: 100% advance against Proforma Invoice; TechMart does not offer part-payment terms for orders below Rs. 50 lakh. We are unable to offer staggered payment milestones for orders of this size given our current banking arrangement, though this can be revisited for repeat business.</w:t>
      </w:r>
    </w:p>
    <w:p>
      <w:r>
        <w:t>This quotation is valid for 15 days from the date of this letter; given current component price volatility we are not in a position to hold pricing for longer without a firm PO commitment.</w:t>
      </w:r>
    </w:p>
    <w:p>
      <w:r>
        <w:t>Delivery terms are Ex-warehouse, Bengaluru - freight and insurance to be borne by buyer. prices are GST inclusive.</w:t>
      </w:r>
    </w:p>
    <w:p>
      <w:pPr>
        <w:pStyle w:val="Heading1"/>
      </w:pPr>
      <w:r>
        <w:t>Vendor Questionnaire Responses</w:t>
      </w:r>
    </w:p>
    <w:p>
      <w:r>
        <w:rPr>
          <w:b/>
        </w:rPr>
        <w:t xml:space="preserve">Authorized OEM reseller? (name brands + attach proof) </w:t>
      </w:r>
      <w:r>
        <w:t>We are an authorized reseller for HP and Lenovo. Dell items are sourced through our distribution partner, so we are not directly OEM-authorized for the Dell-equivalent SKUs quoted here.</w:t>
      </w:r>
    </w:p>
    <w:p>
      <w:r>
        <w:rPr>
          <w:b/>
        </w:rPr>
        <w:t xml:space="preserve">ISO 9001 certified? (certificate number) </w:t>
      </w:r>
      <w:r>
        <w:t>Yes, ISO 9001 certified.</w:t>
      </w:r>
    </w:p>
    <w:p>
      <w:r>
        <w:rPr>
          <w:b/>
        </w:rPr>
        <w:t xml:space="preserve">RoHS / Energy Star compliance on hardware supplied? </w:t>
      </w:r>
      <w:r>
        <w:t>All our products meet applicable regulations.</w:t>
      </w:r>
    </w:p>
    <w:p>
      <w:r>
        <w:rPr>
          <w:b/>
        </w:rPr>
        <w:t xml:space="preserve">Local service center cities and average onsite response SLA </w:t>
      </w:r>
      <w:r>
        <w:t>We have service desks in Bengaluru, Mumbai, Delhi, Pune, Chennai and Hyderabad. Standard response SLA is 24 hours.</w:t>
      </w:r>
    </w:p>
    <w:p>
      <w:r>
        <w:rPr>
          <w:b/>
        </w:rPr>
        <w:t xml:space="preserve">Standard warranty terms per product category </w:t>
      </w:r>
      <w:r>
        <w:t>Standard OEM warranty passed through - 1 year on laptops unless extension is separately purchased (see line 30).</w:t>
      </w:r>
    </w:p>
    <w:p>
      <w:r>
        <w:rPr>
          <w:b/>
        </w:rPr>
        <w:t xml:space="preserve">Asset disposal / data-wipe policy for buyback of old devices </w:t>
      </w:r>
      <w:r>
        <w:t>We wipe drives before disposal as a standard practice.</w:t>
      </w:r>
    </w:p>
    <w:p>
      <w:r>
        <w:rPr>
          <w:b/>
        </w:rPr>
        <w:t xml:space="preserve">Similar-scale deployment references (2+, with contact) </w:t>
      </w:r>
      <w:r>
        <w:t>1) A mid-size fintech client (name confidential), 200-seat rollout, 2024. 2) A logistics company in Pune, approx. 150 seats, 2023.</w:t>
      </w:r>
    </w:p>
    <w:p>
      <w:r>
        <w:rPr>
          <w:b/>
        </w:rPr>
        <w:t xml:space="preserve">Average lead time from PO to delivery </w:t>
      </w:r>
      <w:r>
        <w:t>3 to 4 weeks depending on the specific laptop model and current stock position.</w:t>
      </w:r>
    </w:p>
    <w:p/>
    <w:p>
      <w:r>
        <w:t>We look forward to partnering with you on this refresh.</w:t>
      </w:r>
    </w:p>
    <w:p>
      <w:r>
        <w:t>Regards,</w:t>
        <w:br/>
        <w:t>Priya Sharma, Enterprise Sales, priya.sharma@techmartsol.com, +91 99870 44556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