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AEDEC" w14:textId="3F8EE45D" w:rsidR="003720E1" w:rsidRDefault="0057639F" w:rsidP="0021107B">
      <w:pPr>
        <w:pStyle w:val="Titre1"/>
        <w:jc w:val="center"/>
      </w:pPr>
      <w:r>
        <w:t>Cahier des charges fonctionnels</w:t>
      </w:r>
    </w:p>
    <w:p w14:paraId="32A36C38" w14:textId="77777777" w:rsidR="003720E1" w:rsidRDefault="0057639F">
      <w:pPr>
        <w:pStyle w:val="Titre2"/>
      </w:pPr>
      <w:r>
        <w:t>1. Introduction</w:t>
      </w:r>
    </w:p>
    <w:p w14:paraId="534EE624" w14:textId="03AC74FC" w:rsidR="003720E1" w:rsidRDefault="0057639F" w:rsidP="3F75AF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</w:pPr>
      <w:r>
        <w:t>L'objectif de ce document est de définir les fonctionnalités et les exigences du système d'information pour une application de gestion de</w:t>
      </w:r>
      <w:r w:rsidR="1188AFB7">
        <w:t xml:space="preserve"> stock</w:t>
      </w:r>
      <w:r>
        <w:t xml:space="preserve">. Cette application permettra aux </w:t>
      </w:r>
      <w:r w:rsidR="334303D3">
        <w:t xml:space="preserve">gérants </w:t>
      </w:r>
      <w:r>
        <w:t xml:space="preserve">de rechercher, </w:t>
      </w:r>
      <w:r w:rsidR="1D964A3A">
        <w:t>commander</w:t>
      </w:r>
      <w:r>
        <w:t xml:space="preserve">, réserver et gérer des </w:t>
      </w:r>
      <w:r w:rsidR="2A2A68F1">
        <w:t>produits</w:t>
      </w:r>
      <w:r w:rsidR="1A0027B0">
        <w:t>, les fournisseur</w:t>
      </w:r>
      <w:r w:rsidR="228858FD">
        <w:t>s, et les clients</w:t>
      </w:r>
      <w:r w:rsidR="1A0027B0">
        <w:t>.</w:t>
      </w:r>
    </w:p>
    <w:p w14:paraId="7B13E8FC" w14:textId="5D7CBA1E" w:rsidR="0057639F" w:rsidRDefault="0057639F" w:rsidP="3F75AF12">
      <w:pPr>
        <w:pStyle w:val="Titre2"/>
      </w:pPr>
      <w:r>
        <w:t>2. Description générale</w:t>
      </w:r>
      <w:r w:rsidR="6B17C5A0">
        <w:t xml:space="preserve"> et architecture </w:t>
      </w:r>
    </w:p>
    <w:p w14:paraId="077F2E17" w14:textId="39243FF4" w:rsidR="003720E1" w:rsidRDefault="0C8ABE8A" w:rsidP="3F75AF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</w:pPr>
      <w:r>
        <w:rPr>
          <w:noProof/>
        </w:rPr>
        <w:drawing>
          <wp:inline distT="0" distB="0" distL="0" distR="0" wp14:anchorId="38F9F4AE" wp14:editId="26526A3D">
            <wp:extent cx="5492970" cy="3182388"/>
            <wp:effectExtent l="0" t="0" r="0" b="0"/>
            <wp:docPr id="301041164" name="Picture 301041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970" cy="318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579D" w14:textId="445BD671" w:rsidR="003720E1" w:rsidRDefault="0C8ABE8A" w:rsidP="3F75AF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</w:pPr>
      <w:r>
        <w:t>L'application de gestion de stock offrira les</w:t>
      </w:r>
      <w:r w:rsidR="0057639F">
        <w:t xml:space="preserve"> fonctionnalités suivantes :</w:t>
      </w:r>
    </w:p>
    <w:p w14:paraId="09BA667B" w14:textId="2122494D" w:rsidR="3F75AF12" w:rsidRDefault="760BD49D" w:rsidP="76581149">
      <w:pPr>
        <w:pStyle w:val="Titre3"/>
      </w:pPr>
      <w:r>
        <w:t>2.1 Client Lourd</w:t>
      </w:r>
    </w:p>
    <w:p w14:paraId="76908178" w14:textId="5573DA6C" w:rsidR="003720E1" w:rsidRDefault="048D46D0" w:rsidP="76581149">
      <w:pPr>
        <w:pStyle w:val="Paragraphedeliste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t xml:space="preserve">Interface utilisateur pour la gestion des </w:t>
      </w:r>
      <w:r w:rsidR="3F59FA57">
        <w:t>stocks, des</w:t>
      </w:r>
      <w:r>
        <w:t xml:space="preserve"> </w:t>
      </w:r>
      <w:r w:rsidR="61C9E650">
        <w:t>commandes, les fournisseurs, les familles et les article à disposition sur le site web</w:t>
      </w:r>
      <w:r>
        <w:t>.</w:t>
      </w:r>
      <w:r w:rsidR="36782DE6">
        <w:t xml:space="preserve"> (Commande automatique lorsque le stock arrive à X articles)</w:t>
      </w:r>
      <w:r w:rsidR="1675AE8E">
        <w:t>.</w:t>
      </w:r>
    </w:p>
    <w:p w14:paraId="24A8109F" w14:textId="3B4ACC9D" w:rsidR="3B1CECEC" w:rsidRDefault="3B1CECEC" w:rsidP="76581149">
      <w:pPr>
        <w:pStyle w:val="Paragraphedeliste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t xml:space="preserve">L’application dépend d’une API développée par l’équipe pour accéder et gérer </w:t>
      </w:r>
      <w:r w:rsidR="323E5B56">
        <w:t>les</w:t>
      </w:r>
      <w:r>
        <w:t xml:space="preserve"> données. </w:t>
      </w:r>
    </w:p>
    <w:p w14:paraId="58D3A1B8" w14:textId="04648365" w:rsidR="002C10D9" w:rsidRDefault="002C10D9" w:rsidP="76581149">
      <w:pPr>
        <w:pStyle w:val="Titre3"/>
      </w:pPr>
      <w:r>
        <w:t>2.2 API</w:t>
      </w:r>
    </w:p>
    <w:p w14:paraId="1CF7F4D7" w14:textId="251D9823" w:rsidR="06BA3EC4" w:rsidRDefault="06BA3EC4" w:rsidP="70F675BC">
      <w:pPr>
        <w:pStyle w:val="Paragraphedeliste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t>Inscription et authentification des clients.</w:t>
      </w:r>
    </w:p>
    <w:p w14:paraId="2BC79E70" w14:textId="015F9329" w:rsidR="002C10D9" w:rsidRDefault="002C10D9" w:rsidP="76581149">
      <w:pPr>
        <w:pStyle w:val="Paragraphedeliste"/>
        <w:numPr>
          <w:ilvl w:val="0"/>
          <w:numId w:val="4"/>
        </w:numPr>
      </w:pPr>
      <w:r>
        <w:t>Expose les données présentes dans la base à l’application et au site web.</w:t>
      </w:r>
    </w:p>
    <w:p w14:paraId="2420F3CD" w14:textId="2A8BB87F" w:rsidR="002C10D9" w:rsidRDefault="002C10D9" w:rsidP="76581149">
      <w:pPr>
        <w:pStyle w:val="Paragraphedeliste"/>
        <w:numPr>
          <w:ilvl w:val="0"/>
          <w:numId w:val="4"/>
        </w:numPr>
      </w:pPr>
      <w:r>
        <w:t xml:space="preserve">Propose </w:t>
      </w:r>
      <w:r w:rsidR="6F8CE2A9">
        <w:t xml:space="preserve">et sécurise </w:t>
      </w:r>
      <w:r>
        <w:t>des routes accessibles</w:t>
      </w:r>
      <w:r w:rsidR="06E927B7">
        <w:t>.</w:t>
      </w:r>
      <w:r>
        <w:t xml:space="preserve">  </w:t>
      </w:r>
    </w:p>
    <w:p w14:paraId="0E8B7C0B" w14:textId="7F10309E" w:rsidR="003720E1" w:rsidRDefault="058F507C" w:rsidP="009D33DD">
      <w:pPr>
        <w:pStyle w:val="Titre3"/>
      </w:pPr>
      <w:r>
        <w:lastRenderedPageBreak/>
        <w:t>2.3 Site Web</w:t>
      </w:r>
    </w:p>
    <w:p w14:paraId="74A4C69B" w14:textId="77777777" w:rsidR="009D33DD" w:rsidRDefault="009D33DD" w:rsidP="009D33DD">
      <w:pPr>
        <w:pStyle w:val="Paragraphedeliste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t>Inscription et authentification des clients sur le site web.</w:t>
      </w:r>
    </w:p>
    <w:p w14:paraId="7064140E" w14:textId="77777777" w:rsidR="009D33DD" w:rsidRDefault="009D33DD" w:rsidP="009D33DD">
      <w:pPr>
        <w:pStyle w:val="Paragraphedeliste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t>Recherche avancée de vins par catégorie, maisons ou année.</w:t>
      </w:r>
    </w:p>
    <w:p w14:paraId="4A623EB8" w14:textId="77777777" w:rsidR="009D33DD" w:rsidRDefault="009D33DD" w:rsidP="009D33DD">
      <w:pPr>
        <w:pStyle w:val="Paragraphedeliste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t>Possibilité de commander des vins (en stock ou pas – pas visible pour le client) sur le site web via paiement en ligne.</w:t>
      </w:r>
    </w:p>
    <w:p w14:paraId="210876EC" w14:textId="59448EC6" w:rsidR="76581149" w:rsidRDefault="009D33DD" w:rsidP="76581149">
      <w:pPr>
        <w:pStyle w:val="Paragraphedeliste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t>Gestion du profil client (modification des coordonnées, historique des commandes, etc.).</w:t>
      </w:r>
    </w:p>
    <w:p w14:paraId="2034E4E6" w14:textId="4660CC51" w:rsidR="3F75AF12" w:rsidRDefault="3F75AF12" w:rsidP="3F75AF12"/>
    <w:p w14:paraId="31257064" w14:textId="62B85A68" w:rsidR="0F0744D1" w:rsidRDefault="0F0744D1" w:rsidP="3F75AF12">
      <w:pPr>
        <w:pStyle w:val="Titre3"/>
        <w:rPr>
          <w:sz w:val="34"/>
          <w:szCs w:val="34"/>
        </w:rPr>
      </w:pPr>
      <w:r w:rsidRPr="7EA9D4F5">
        <w:rPr>
          <w:sz w:val="34"/>
          <w:szCs w:val="34"/>
        </w:rPr>
        <w:t>3</w:t>
      </w:r>
      <w:r w:rsidR="70BB6850" w:rsidRPr="7EA9D4F5">
        <w:rPr>
          <w:sz w:val="34"/>
          <w:szCs w:val="34"/>
        </w:rPr>
        <w:t xml:space="preserve"> </w:t>
      </w:r>
      <w:r w:rsidRPr="7EA9D4F5">
        <w:rPr>
          <w:sz w:val="34"/>
          <w:szCs w:val="34"/>
        </w:rPr>
        <w:t xml:space="preserve">Périmètre Fonctionnel </w:t>
      </w:r>
    </w:p>
    <w:p w14:paraId="404591D7" w14:textId="62D970A0" w:rsidR="3F75AF12" w:rsidRDefault="3F75AF12" w:rsidP="3F75AF12">
      <w:r>
        <w:rPr>
          <w:noProof/>
        </w:rPr>
        <w:drawing>
          <wp:anchor distT="0" distB="0" distL="114300" distR="114300" simplePos="0" relativeHeight="251658240" behindDoc="0" locked="0" layoutInCell="1" allowOverlap="1" wp14:anchorId="0CFCC313" wp14:editId="30C75AD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623363" cy="4181475"/>
            <wp:effectExtent l="0" t="0" r="0" b="0"/>
            <wp:wrapNone/>
            <wp:docPr id="1975133645" name="Picture 1975133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363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218563" w14:textId="7DDE95A2" w:rsidR="3F75AF12" w:rsidRDefault="3F75AF12" w:rsidP="3F75AF12"/>
    <w:p w14:paraId="69245B26" w14:textId="77F8291B" w:rsidR="3F75AF12" w:rsidRDefault="3F75AF12" w:rsidP="3F75AF12"/>
    <w:p w14:paraId="3BA5AC99" w14:textId="1172327B" w:rsidR="3F75AF12" w:rsidRDefault="3F75AF12" w:rsidP="3F75AF12"/>
    <w:p w14:paraId="00CAA656" w14:textId="069DCC65" w:rsidR="3F75AF12" w:rsidRDefault="3F75AF12" w:rsidP="3F75AF12"/>
    <w:p w14:paraId="6CCB3286" w14:textId="2367DD59" w:rsidR="3F75AF12" w:rsidRDefault="3F75AF12" w:rsidP="3F75AF12"/>
    <w:p w14:paraId="462FADA9" w14:textId="0A777877" w:rsidR="3F75AF12" w:rsidRDefault="3F75AF12" w:rsidP="3F75AF12"/>
    <w:p w14:paraId="114AFCB9" w14:textId="0923CF7F" w:rsidR="3F75AF12" w:rsidRDefault="3F75AF12" w:rsidP="3F75AF12"/>
    <w:p w14:paraId="204C4C24" w14:textId="196B57B1" w:rsidR="3F75AF12" w:rsidRDefault="3F75AF12" w:rsidP="3F75AF12"/>
    <w:p w14:paraId="446B40BF" w14:textId="055C21C6" w:rsidR="3F75AF12" w:rsidRDefault="3F75AF12" w:rsidP="3F75AF12"/>
    <w:p w14:paraId="36C21A95" w14:textId="63883E35" w:rsidR="3F75AF12" w:rsidRDefault="3F75AF12" w:rsidP="3F75AF12"/>
    <w:p w14:paraId="52BC7D79" w14:textId="4A7C0AC6" w:rsidR="3F75AF12" w:rsidRDefault="3F75AF12" w:rsidP="3F75AF12"/>
    <w:p w14:paraId="32215087" w14:textId="30CFDE55" w:rsidR="3F75AF12" w:rsidRDefault="3F75AF12" w:rsidP="3F75AF12"/>
    <w:p w14:paraId="6F183475" w14:textId="1DDF372F" w:rsidR="3F75AF12" w:rsidRDefault="3F75AF12" w:rsidP="3F75AF12"/>
    <w:p w14:paraId="00E78CCC" w14:textId="41DC1F09" w:rsidR="4E171B8F" w:rsidRDefault="4E171B8F" w:rsidP="0C0D320D">
      <w:pPr>
        <w:pStyle w:val="Titre2"/>
        <w:rPr>
          <w:rStyle w:val="Titre3Car"/>
        </w:rPr>
      </w:pPr>
      <w:r w:rsidRPr="0C0D320D">
        <w:rPr>
          <w:rStyle w:val="Titre3Car"/>
        </w:rPr>
        <w:t>3.1 Fonctionnalités du client lourd</w:t>
      </w:r>
    </w:p>
    <w:p w14:paraId="2F0D6110" w14:textId="27E7475B" w:rsidR="0DAFACD6" w:rsidRDefault="0DAFACD6" w:rsidP="0C0D320D">
      <w:pPr>
        <w:pStyle w:val="Titre3"/>
      </w:pPr>
      <w:r w:rsidRPr="75B72221">
        <w:rPr>
          <w:sz w:val="28"/>
          <w:szCs w:val="28"/>
        </w:rPr>
        <w:t>Gestion globale</w:t>
      </w:r>
      <w:r w:rsidR="2D8158B3" w:rsidRPr="75B72221">
        <w:rPr>
          <w:sz w:val="28"/>
          <w:szCs w:val="28"/>
        </w:rPr>
        <w:t xml:space="preserve"> :</w:t>
      </w:r>
    </w:p>
    <w:p w14:paraId="3205944E" w14:textId="019A67B9" w:rsidR="2D8158B3" w:rsidRDefault="2D8158B3" w:rsidP="0C0D320D">
      <w:pPr>
        <w:pStyle w:val="Paragraphedeliste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t>L’utilisateur doit pouvoir afficher l'historique des commandes passer aux fournisseurs ou aux clients.</w:t>
      </w:r>
    </w:p>
    <w:p w14:paraId="7CD041E8" w14:textId="69AC0BE4" w:rsidR="160FE30B" w:rsidRDefault="160FE30B" w:rsidP="0C0D320D">
      <w:pPr>
        <w:pStyle w:val="Titre3"/>
      </w:pPr>
      <w:r w:rsidRPr="75B72221">
        <w:rPr>
          <w:sz w:val="28"/>
          <w:szCs w:val="28"/>
        </w:rPr>
        <w:t>Gestion</w:t>
      </w:r>
      <w:r>
        <w:t xml:space="preserve"> des commandes :</w:t>
      </w:r>
    </w:p>
    <w:p w14:paraId="39CC466C" w14:textId="4EDC0049" w:rsidR="4954ED19" w:rsidRDefault="4954ED19" w:rsidP="0C0D320D">
      <w:pPr>
        <w:pStyle w:val="Paragraphedeliste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t>Le gérant gère son stock.</w:t>
      </w:r>
    </w:p>
    <w:p w14:paraId="6B8BC37A" w14:textId="56900D88" w:rsidR="4954ED19" w:rsidRDefault="4954ED19" w:rsidP="0C0D320D">
      <w:pPr>
        <w:pStyle w:val="Paragraphedeliste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t>Le gérant à la possibilité d’envoyer un bon de commande aux fournisseurs quand son stock à atteint un niveau minimum.</w:t>
      </w:r>
    </w:p>
    <w:p w14:paraId="398D7FB6" w14:textId="789C8341" w:rsidR="0C0D320D" w:rsidRDefault="0C0D320D" w:rsidP="0C0D320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</w:p>
    <w:p w14:paraId="5FEEBC9D" w14:textId="5B27C03E" w:rsidR="25A9536C" w:rsidRDefault="25A9536C" w:rsidP="0C0D320D">
      <w:pPr>
        <w:pStyle w:val="Titre3"/>
        <w:rPr>
          <w:sz w:val="28"/>
          <w:szCs w:val="28"/>
        </w:rPr>
      </w:pPr>
      <w:r w:rsidRPr="75B72221">
        <w:rPr>
          <w:sz w:val="28"/>
          <w:szCs w:val="28"/>
        </w:rPr>
        <w:lastRenderedPageBreak/>
        <w:t>Interface d’utilisateurs :</w:t>
      </w:r>
    </w:p>
    <w:p w14:paraId="2BB92990" w14:textId="6962A048" w:rsidR="25A9536C" w:rsidRDefault="25A9536C" w:rsidP="0C0D320D">
      <w:pPr>
        <w:pStyle w:val="Paragraphedeliste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t xml:space="preserve">Le gérant doit pouvoir ajouter/supprimer/modifier les fournisseurs, les familles, les articles (prix etc.…). </w:t>
      </w:r>
    </w:p>
    <w:p w14:paraId="14D9FBD7" w14:textId="2D6665AA" w:rsidR="25A9536C" w:rsidRDefault="25A9536C" w:rsidP="0C0D320D">
      <w:pPr>
        <w:pStyle w:val="Paragraphedeliste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t>Visualiser l’historique de ces commandes fournisseurs/clients.</w:t>
      </w:r>
    </w:p>
    <w:p w14:paraId="29D30F0A" w14:textId="5DD5BDEB" w:rsidR="25A9536C" w:rsidRDefault="25A9536C" w:rsidP="0C0D320D">
      <w:pPr>
        <w:pStyle w:val="Paragraphedeliste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t>Gérer manuellement les stocks au besoin.</w:t>
      </w:r>
    </w:p>
    <w:p w14:paraId="5C0BB71D" w14:textId="5683FEBE" w:rsidR="0C0D320D" w:rsidRDefault="0C0D320D" w:rsidP="0C0D320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</w:p>
    <w:p w14:paraId="4F2BC93A" w14:textId="1F53EB61" w:rsidR="0C0D320D" w:rsidRDefault="0C0D320D" w:rsidP="0C0D320D"/>
    <w:p w14:paraId="269A24E5" w14:textId="2B09A0EE" w:rsidR="4E171B8F" w:rsidRDefault="4E171B8F" w:rsidP="0C0D320D">
      <w:pPr>
        <w:pStyle w:val="Titre2"/>
        <w:rPr>
          <w:rStyle w:val="Titre3Car"/>
        </w:rPr>
      </w:pPr>
      <w:r w:rsidRPr="0C0D320D">
        <w:rPr>
          <w:rStyle w:val="Titre3Car"/>
        </w:rPr>
        <w:t>3.2 Fonctionnalités du site web</w:t>
      </w:r>
    </w:p>
    <w:p w14:paraId="6A88A5DF" w14:textId="3C444C18" w:rsidR="2B568079" w:rsidRDefault="2B568079" w:rsidP="0C0D320D">
      <w:pPr>
        <w:pStyle w:val="Titre3"/>
        <w:rPr>
          <w:sz w:val="28"/>
          <w:szCs w:val="28"/>
        </w:rPr>
      </w:pPr>
      <w:r w:rsidRPr="7E7F4EA5">
        <w:rPr>
          <w:sz w:val="28"/>
          <w:szCs w:val="28"/>
        </w:rPr>
        <w:t>Gestion globale</w:t>
      </w:r>
      <w:r w:rsidR="4E171B8F" w:rsidRPr="7E7F4EA5">
        <w:rPr>
          <w:sz w:val="28"/>
          <w:szCs w:val="28"/>
        </w:rPr>
        <w:t xml:space="preserve"> :</w:t>
      </w:r>
    </w:p>
    <w:p w14:paraId="377EC024" w14:textId="3C4B9570" w:rsidR="4E171B8F" w:rsidRDefault="4E171B8F" w:rsidP="0C0D320D">
      <w:pPr>
        <w:pStyle w:val="Paragraphedeliste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t>Les clients doivent pouvoir créer un compte en fournissant leur nom, leur adresse e-mail et un mot de passe sécurisé ainsi que pouvoir modifier leurs coordonnées.</w:t>
      </w:r>
    </w:p>
    <w:p w14:paraId="3E1578EE" w14:textId="1B80DFA4" w:rsidR="4E171B8F" w:rsidRDefault="4E171B8F" w:rsidP="0C0D320D">
      <w:pPr>
        <w:pStyle w:val="Paragraphedeliste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t>Le système doit permettre aux clients de se connecter en utilisant leur adresse e-mail et leur mot de passe.</w:t>
      </w:r>
    </w:p>
    <w:p w14:paraId="382DF331" w14:textId="59ECC465" w:rsidR="4E171B8F" w:rsidRDefault="4E171B8F" w:rsidP="0C0D320D">
      <w:pPr>
        <w:pStyle w:val="Titre3"/>
        <w:rPr>
          <w:sz w:val="28"/>
          <w:szCs w:val="28"/>
        </w:rPr>
      </w:pPr>
      <w:r w:rsidRPr="7E7F4EA5">
        <w:rPr>
          <w:sz w:val="28"/>
          <w:szCs w:val="28"/>
        </w:rPr>
        <w:t>Recherche de vins :</w:t>
      </w:r>
    </w:p>
    <w:p w14:paraId="58125FBC" w14:textId="65F1E9D6" w:rsidR="4E171B8F" w:rsidRDefault="4E171B8F" w:rsidP="0C0D320D">
      <w:pPr>
        <w:pStyle w:val="Paragraphedeliste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t>Les clients doivent pouvoir rechercher des vins par maisons, année, prix ou familles.</w:t>
      </w:r>
    </w:p>
    <w:p w14:paraId="7174B251" w14:textId="763418CC" w:rsidR="4E171B8F" w:rsidRDefault="4E171B8F" w:rsidP="0C0D320D">
      <w:pPr>
        <w:pStyle w:val="Paragraphedeliste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t>Le site doit afficher les résultats de recherche de manière claire et organisée.</w:t>
      </w:r>
    </w:p>
    <w:p w14:paraId="1EFAD0B1" w14:textId="7BC8807D" w:rsidR="4E171B8F" w:rsidRDefault="4E171B8F" w:rsidP="0C0D320D">
      <w:pPr>
        <w:pStyle w:val="Titre3"/>
        <w:rPr>
          <w:sz w:val="28"/>
          <w:szCs w:val="28"/>
        </w:rPr>
      </w:pPr>
      <w:r w:rsidRPr="7E7F4EA5">
        <w:rPr>
          <w:sz w:val="28"/>
          <w:szCs w:val="28"/>
        </w:rPr>
        <w:t>Commande de vins :</w:t>
      </w:r>
    </w:p>
    <w:p w14:paraId="3B9C61BC" w14:textId="144AD585" w:rsidR="4E171B8F" w:rsidRDefault="4E171B8F" w:rsidP="0C0D320D">
      <w:pPr>
        <w:pStyle w:val="Paragraphedeliste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t>Les clients doivent pouvoir commander des vins, qu’ils soient en stocks ou pas</w:t>
      </w:r>
    </w:p>
    <w:p w14:paraId="7E4FB120" w14:textId="1C90821C" w:rsidR="0C0D320D" w:rsidRDefault="0C0D320D" w:rsidP="0C0D320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</w:p>
    <w:p w14:paraId="17590326" w14:textId="3EBB5261" w:rsidR="0F4447E5" w:rsidRDefault="0F4447E5" w:rsidP="0C0D320D">
      <w:pPr>
        <w:pStyle w:val="Titre3"/>
        <w:rPr>
          <w:sz w:val="28"/>
          <w:szCs w:val="28"/>
        </w:rPr>
      </w:pPr>
      <w:r w:rsidRPr="7E7F4EA5">
        <w:rPr>
          <w:sz w:val="28"/>
          <w:szCs w:val="28"/>
        </w:rPr>
        <w:t>Gestion des commandes :</w:t>
      </w:r>
    </w:p>
    <w:p w14:paraId="0B29AE4A" w14:textId="0D2F8489" w:rsidR="0F4447E5" w:rsidRDefault="0F4447E5" w:rsidP="0C0D320D">
      <w:pPr>
        <w:pStyle w:val="Paragraphedeliste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t>Les clients peuvent voir l’étape de leur commande.</w:t>
      </w:r>
    </w:p>
    <w:p w14:paraId="333DA1CD" w14:textId="48349927" w:rsidR="0F4447E5" w:rsidRDefault="0F4447E5" w:rsidP="0C0D320D">
      <w:pPr>
        <w:pStyle w:val="Paragraphedeliste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t>Les clients doivent pouvoir afficher l'historique des commandes.</w:t>
      </w:r>
    </w:p>
    <w:p w14:paraId="0780AAE0" w14:textId="14D1271B" w:rsidR="0C0D320D" w:rsidRDefault="0C0D320D" w:rsidP="629109D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709"/>
      </w:pPr>
    </w:p>
    <w:p w14:paraId="493E8C0C" w14:textId="6AEFA6F1" w:rsidR="0C0D320D" w:rsidRDefault="0C0D320D" w:rsidP="0C0D320D"/>
    <w:p w14:paraId="443A0D12" w14:textId="76DC19CF" w:rsidR="4E171B8F" w:rsidRDefault="4E171B8F" w:rsidP="0C0D320D">
      <w:pPr>
        <w:pStyle w:val="Titre2"/>
        <w:rPr>
          <w:rStyle w:val="Titre3Car"/>
        </w:rPr>
      </w:pPr>
      <w:r w:rsidRPr="629109DF">
        <w:rPr>
          <w:rStyle w:val="Titre3Car"/>
        </w:rPr>
        <w:t>3.3 Fonctionnalités de l’API</w:t>
      </w:r>
    </w:p>
    <w:p w14:paraId="65DAA891" w14:textId="1C916C6F" w:rsidR="0C0D320D" w:rsidRDefault="1261BB44" w:rsidP="629109DF">
      <w:pPr>
        <w:pStyle w:val="Paragraphedeliste"/>
        <w:numPr>
          <w:ilvl w:val="0"/>
          <w:numId w:val="1"/>
        </w:numPr>
      </w:pPr>
      <w:r>
        <w:t>L’</w:t>
      </w:r>
      <w:r w:rsidR="60945418">
        <w:t>API</w:t>
      </w:r>
      <w:r>
        <w:t xml:space="preserve"> expose différentes routes donnant accès aux données </w:t>
      </w:r>
      <w:r w:rsidR="08224281">
        <w:t>en base</w:t>
      </w:r>
      <w:r>
        <w:t xml:space="preserve">. </w:t>
      </w:r>
    </w:p>
    <w:p w14:paraId="0395189A" w14:textId="2FC024AF" w:rsidR="0C0D320D" w:rsidRDefault="23E8E666" w:rsidP="629109DF">
      <w:pPr>
        <w:pStyle w:val="Paragraphedeliste"/>
        <w:numPr>
          <w:ilvl w:val="0"/>
          <w:numId w:val="1"/>
        </w:numPr>
      </w:pPr>
      <w:r>
        <w:t xml:space="preserve">Les routes disponibles dépendent des fonctionnalités attendues </w:t>
      </w:r>
      <w:r w:rsidR="5C98CD98">
        <w:t xml:space="preserve">au site web et au client lourd. </w:t>
      </w:r>
    </w:p>
    <w:p w14:paraId="6DC0B4A7" w14:textId="7EEC9868" w:rsidR="5D5430DC" w:rsidRDefault="5D5430DC" w:rsidP="629109DF">
      <w:pPr>
        <w:pStyle w:val="Paragraphedeliste"/>
        <w:numPr>
          <w:ilvl w:val="0"/>
          <w:numId w:val="1"/>
        </w:numPr>
      </w:pPr>
      <w:r>
        <w:t>Certaines routes permettant de modifier le stock ne seront accessibles qu’au client lourd après authentifica</w:t>
      </w:r>
      <w:r w:rsidR="2DAF1CD8">
        <w:t>tion du gérant.</w:t>
      </w:r>
    </w:p>
    <w:p w14:paraId="165C3452" w14:textId="5C9A71DE" w:rsidR="5D5430DC" w:rsidRDefault="5D5430DC" w:rsidP="629109DF">
      <w:pPr>
        <w:pStyle w:val="Paragraphedeliste"/>
        <w:numPr>
          <w:ilvl w:val="0"/>
          <w:numId w:val="1"/>
        </w:numPr>
      </w:pPr>
      <w:r>
        <w:t xml:space="preserve"> </w:t>
      </w:r>
    </w:p>
    <w:p w14:paraId="3856CFF8" w14:textId="390F6425" w:rsidR="003720E1" w:rsidRDefault="0057639F" w:rsidP="0C0D320D">
      <w:pPr>
        <w:pStyle w:val="Titre3"/>
      </w:pPr>
      <w:r>
        <w:t xml:space="preserve"> 4. Contraintes techniques</w:t>
      </w:r>
    </w:p>
    <w:p w14:paraId="11479B11" w14:textId="4A29046B" w:rsidR="0057639F" w:rsidRDefault="0057639F" w:rsidP="76581149">
      <w:pPr>
        <w:pStyle w:val="Paragraphedeliste"/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t>L</w:t>
      </w:r>
      <w:r w:rsidR="00E0561A">
        <w:t xml:space="preserve">e Client Lourd </w:t>
      </w:r>
      <w:r>
        <w:t xml:space="preserve">doit être développée en utilisant le langage de programmation </w:t>
      </w:r>
      <w:r w:rsidR="7DAF0DF6">
        <w:t>C#, avec WPF pour l’interface graphique.</w:t>
      </w:r>
    </w:p>
    <w:p w14:paraId="7DAC3B55" w14:textId="7F695D82" w:rsidR="003720E1" w:rsidRDefault="0057639F" w:rsidP="3F75AF12">
      <w:pPr>
        <w:pStyle w:val="Paragraphedeliste"/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lastRenderedPageBreak/>
        <w:t>La base de données doit être M</w:t>
      </w:r>
      <w:r w:rsidR="4533EF91">
        <w:t>ySQL</w:t>
      </w:r>
      <w:r>
        <w:t>.</w:t>
      </w:r>
    </w:p>
    <w:p w14:paraId="23971EDA" w14:textId="648B7CCB" w:rsidR="003720E1" w:rsidRDefault="003720E1" w:rsidP="7658114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</w:p>
    <w:p w14:paraId="7A8B1C72" w14:textId="15B6D0B1" w:rsidR="003720E1" w:rsidRDefault="003720E1" w:rsidP="7658114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</w:p>
    <w:p w14:paraId="6C5D7352" w14:textId="55BFCFC8" w:rsidR="003720E1" w:rsidRDefault="72C6C1F1" w:rsidP="76581149">
      <w:pPr>
        <w:pStyle w:val="Titre2"/>
      </w:pPr>
      <w:r>
        <w:t>5. Diagramme d’activité</w:t>
      </w:r>
    </w:p>
    <w:p w14:paraId="6C815F80" w14:textId="4EEE697E" w:rsidR="003720E1" w:rsidRDefault="003720E1" w:rsidP="76581149">
      <w:pPr>
        <w:pStyle w:val="Titre2"/>
      </w:pPr>
    </w:p>
    <w:p w14:paraId="672A6659" w14:textId="5EC212CA" w:rsidR="003720E1" w:rsidRDefault="6565AE5D" w:rsidP="76581149">
      <w:r>
        <w:rPr>
          <w:noProof/>
        </w:rPr>
        <w:drawing>
          <wp:inline distT="0" distB="0" distL="0" distR="0" wp14:anchorId="316175D1" wp14:editId="461270B5">
            <wp:extent cx="4743450" cy="5248276"/>
            <wp:effectExtent l="0" t="0" r="0" b="0"/>
            <wp:docPr id="262779364" name="Picture 262779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24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27DD" w14:textId="407B34CD" w:rsidR="76581149" w:rsidRDefault="76581149">
      <w:r>
        <w:br w:type="page"/>
      </w:r>
    </w:p>
    <w:p w14:paraId="6E50AC5C" w14:textId="764ACDB0" w:rsidR="76581149" w:rsidRDefault="76581149" w:rsidP="76581149"/>
    <w:p w14:paraId="4FF8437B" w14:textId="3EEA0436" w:rsidR="2E8FAA2E" w:rsidRDefault="2E8FAA2E" w:rsidP="76581149">
      <w:pPr>
        <w:pStyle w:val="Titre2"/>
      </w:pPr>
      <w:r>
        <w:t>6. Diagrammes de cas d’utilisations</w:t>
      </w:r>
    </w:p>
    <w:p w14:paraId="22BD40A7" w14:textId="442728F9" w:rsidR="76581149" w:rsidRDefault="76581149" w:rsidP="76581149"/>
    <w:p w14:paraId="14FD5268" w14:textId="0CCF716A" w:rsidR="2E8FAA2E" w:rsidRDefault="2E8FAA2E" w:rsidP="76581149">
      <w:pPr>
        <w:pStyle w:val="Titre3"/>
      </w:pPr>
      <w:r>
        <w:t>6.1 Site Web</w:t>
      </w:r>
    </w:p>
    <w:p w14:paraId="36FBB91D" w14:textId="3EC7AC65" w:rsidR="2E8FAA2E" w:rsidRDefault="2E8FAA2E" w:rsidP="76581149">
      <w:r>
        <w:rPr>
          <w:noProof/>
        </w:rPr>
        <w:drawing>
          <wp:inline distT="0" distB="0" distL="0" distR="0" wp14:anchorId="2695F145" wp14:editId="74521F50">
            <wp:extent cx="5943600" cy="4981574"/>
            <wp:effectExtent l="0" t="0" r="0" b="0"/>
            <wp:docPr id="870863780" name="Picture 870863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1C01" w14:textId="6264E0F1" w:rsidR="2E8FAA2E" w:rsidRDefault="2E8FAA2E" w:rsidP="76581149">
      <w:pPr>
        <w:pStyle w:val="Titre3"/>
      </w:pPr>
      <w:r>
        <w:lastRenderedPageBreak/>
        <w:t>6.2 Client Lourd</w:t>
      </w:r>
    </w:p>
    <w:p w14:paraId="3D97022C" w14:textId="4522CDFA" w:rsidR="2E8FAA2E" w:rsidRDefault="2E8FAA2E" w:rsidP="76581149">
      <w:pPr>
        <w:rPr>
          <w:noProof/>
        </w:rPr>
      </w:pPr>
      <w:r>
        <w:rPr>
          <w:noProof/>
        </w:rPr>
        <w:drawing>
          <wp:inline distT="0" distB="0" distL="0" distR="0" wp14:anchorId="0F5AE550" wp14:editId="49E6EA5A">
            <wp:extent cx="5943600" cy="3581400"/>
            <wp:effectExtent l="0" t="0" r="0" b="0"/>
            <wp:docPr id="916890" name="Picture 916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8174" w14:textId="77777777" w:rsidR="00767DEA" w:rsidRPr="00767DEA" w:rsidRDefault="00767DEA" w:rsidP="00767DEA"/>
    <w:p w14:paraId="0C1C63E7" w14:textId="77777777" w:rsidR="00767DEA" w:rsidRPr="00767DEA" w:rsidRDefault="00767DEA" w:rsidP="00767DEA"/>
    <w:p w14:paraId="53ECF0CC" w14:textId="23758A42" w:rsidR="00767DEA" w:rsidRDefault="00767DEA" w:rsidP="00767DEA">
      <w:pPr>
        <w:rPr>
          <w:noProof/>
        </w:rPr>
      </w:pPr>
    </w:p>
    <w:p w14:paraId="12E257C5" w14:textId="739FB016" w:rsidR="0021107B" w:rsidRDefault="00B61DC8" w:rsidP="0021107B">
      <w:pPr>
        <w:pStyle w:val="Titre2"/>
        <w:spacing w:before="0"/>
      </w:pPr>
      <w:r>
        <w:t>7. Description textuelle</w:t>
      </w:r>
      <w:r w:rsidR="00A117CD">
        <w:t xml:space="preserve"> du cas d’utilisation </w:t>
      </w:r>
    </w:p>
    <w:p w14:paraId="6364E7FD" w14:textId="247E0DC0" w:rsidR="00B61DC8" w:rsidRDefault="00A117CD" w:rsidP="0021107B">
      <w:pPr>
        <w:pStyle w:val="Titre2"/>
        <w:spacing w:before="0"/>
      </w:pPr>
      <w:r>
        <w:t>« Passer commande »</w:t>
      </w:r>
    </w:p>
    <w:p w14:paraId="3A45D7C7" w14:textId="321B77AE" w:rsidR="00A117CD" w:rsidRDefault="00A117CD" w:rsidP="00A117CD">
      <w:pPr>
        <w:pStyle w:val="Titre3"/>
      </w:pPr>
      <w:r>
        <w:t>7.1 Site Web</w:t>
      </w:r>
    </w:p>
    <w:p w14:paraId="78962EFC" w14:textId="77777777" w:rsidR="00A117CD" w:rsidRPr="00B61DC8" w:rsidRDefault="00A117CD" w:rsidP="00A8425B">
      <w:pPr>
        <w:tabs>
          <w:tab w:val="left" w:pos="1125"/>
        </w:tabs>
        <w:spacing w:after="0"/>
      </w:pPr>
      <w:r w:rsidRPr="00B61DC8">
        <w:rPr>
          <w:b/>
          <w:bCs/>
        </w:rPr>
        <w:t>Résumé :</w:t>
      </w:r>
      <w:r w:rsidRPr="00B61DC8">
        <w:t xml:space="preserve"> Ce cas d'utilisation permet aux utilisateurs connectés de passer commande sur le site internet.</w:t>
      </w:r>
    </w:p>
    <w:p w14:paraId="349571F5" w14:textId="77777777" w:rsidR="00A117CD" w:rsidRPr="00B61DC8" w:rsidRDefault="00A117CD" w:rsidP="00A8425B">
      <w:pPr>
        <w:tabs>
          <w:tab w:val="left" w:pos="1125"/>
        </w:tabs>
        <w:spacing w:after="0"/>
      </w:pPr>
      <w:r w:rsidRPr="00B61DC8">
        <w:rPr>
          <w:b/>
          <w:bCs/>
        </w:rPr>
        <w:t>Acteur principal :</w:t>
      </w:r>
      <w:r w:rsidRPr="00B61DC8">
        <w:t xml:space="preserve"> Un utilisateur qui est déjà inscrit.</w:t>
      </w:r>
    </w:p>
    <w:p w14:paraId="644199F2" w14:textId="77777777" w:rsidR="00A117CD" w:rsidRPr="00B61DC8" w:rsidRDefault="00A117CD" w:rsidP="00A8425B">
      <w:pPr>
        <w:tabs>
          <w:tab w:val="left" w:pos="1125"/>
        </w:tabs>
        <w:spacing w:after="0"/>
      </w:pPr>
      <w:r w:rsidRPr="00B61DC8">
        <w:rPr>
          <w:b/>
          <w:bCs/>
        </w:rPr>
        <w:t>Acteurs secondaires :</w:t>
      </w:r>
      <w:r w:rsidRPr="00B61DC8">
        <w:t xml:space="preserve"> l'API</w:t>
      </w:r>
    </w:p>
    <w:p w14:paraId="43BBBFDE" w14:textId="77777777" w:rsidR="00A117CD" w:rsidRPr="00B61DC8" w:rsidRDefault="00A117CD" w:rsidP="00A8425B">
      <w:pPr>
        <w:tabs>
          <w:tab w:val="left" w:pos="1125"/>
        </w:tabs>
        <w:spacing w:after="0"/>
        <w:rPr>
          <w:b/>
          <w:bCs/>
        </w:rPr>
      </w:pPr>
      <w:r w:rsidRPr="00B61DC8">
        <w:rPr>
          <w:b/>
          <w:bCs/>
        </w:rPr>
        <w:t>Date :</w:t>
      </w:r>
    </w:p>
    <w:p w14:paraId="14BC7128" w14:textId="77777777" w:rsidR="00A117CD" w:rsidRPr="00B61DC8" w:rsidRDefault="00A117CD" w:rsidP="00A117CD">
      <w:pPr>
        <w:tabs>
          <w:tab w:val="left" w:pos="1125"/>
        </w:tabs>
      </w:pPr>
    </w:p>
    <w:p w14:paraId="5B2306CC" w14:textId="5960A61B" w:rsidR="00A117CD" w:rsidRDefault="00A117CD" w:rsidP="00A4253B">
      <w:pPr>
        <w:tabs>
          <w:tab w:val="left" w:pos="1125"/>
        </w:tabs>
        <w:spacing w:after="0"/>
        <w:jc w:val="center"/>
        <w:rPr>
          <w:b/>
          <w:bCs/>
        </w:rPr>
      </w:pPr>
      <w:r w:rsidRPr="00B61DC8">
        <w:rPr>
          <w:b/>
          <w:bCs/>
        </w:rPr>
        <w:t>Description des scénarios</w:t>
      </w:r>
    </w:p>
    <w:p w14:paraId="171B1501" w14:textId="77777777" w:rsidR="00A4253B" w:rsidRPr="00B61DC8" w:rsidRDefault="00A4253B" w:rsidP="00A4253B">
      <w:pPr>
        <w:tabs>
          <w:tab w:val="left" w:pos="1125"/>
        </w:tabs>
        <w:spacing w:after="0"/>
        <w:rPr>
          <w:b/>
          <w:bCs/>
        </w:rPr>
      </w:pPr>
    </w:p>
    <w:p w14:paraId="4A101ED7" w14:textId="77777777" w:rsidR="00A117CD" w:rsidRPr="00B61DC8" w:rsidRDefault="00A117CD" w:rsidP="00A4253B">
      <w:pPr>
        <w:tabs>
          <w:tab w:val="left" w:pos="1125"/>
        </w:tabs>
        <w:spacing w:after="0"/>
        <w:rPr>
          <w:b/>
          <w:bCs/>
        </w:rPr>
      </w:pPr>
      <w:r w:rsidRPr="00B61DC8">
        <w:rPr>
          <w:b/>
          <w:bCs/>
        </w:rPr>
        <w:t>Pré-conditions :</w:t>
      </w:r>
    </w:p>
    <w:p w14:paraId="677BEA75" w14:textId="77777777" w:rsidR="00A117CD" w:rsidRPr="00B61DC8" w:rsidRDefault="00A117CD" w:rsidP="00A117CD">
      <w:pPr>
        <w:numPr>
          <w:ilvl w:val="0"/>
          <w:numId w:val="15"/>
        </w:numPr>
        <w:tabs>
          <w:tab w:val="left" w:pos="1125"/>
        </w:tabs>
        <w:spacing w:after="0"/>
      </w:pPr>
      <w:r w:rsidRPr="00B61DC8">
        <w:t>L'utilisateur possède un compte.</w:t>
      </w:r>
    </w:p>
    <w:p w14:paraId="17DE67DE" w14:textId="77777777" w:rsidR="00A117CD" w:rsidRPr="00B61DC8" w:rsidRDefault="00A117CD" w:rsidP="00A117CD">
      <w:pPr>
        <w:numPr>
          <w:ilvl w:val="0"/>
          <w:numId w:val="15"/>
        </w:numPr>
        <w:tabs>
          <w:tab w:val="left" w:pos="1125"/>
        </w:tabs>
        <w:spacing w:after="0"/>
      </w:pPr>
      <w:r w:rsidRPr="00B61DC8">
        <w:t>L'utilisateur est identifié sur le site web.</w:t>
      </w:r>
    </w:p>
    <w:p w14:paraId="4A436F90" w14:textId="77777777" w:rsidR="00A117CD" w:rsidRPr="00B61DC8" w:rsidRDefault="00A117CD" w:rsidP="00A117CD">
      <w:pPr>
        <w:tabs>
          <w:tab w:val="left" w:pos="1125"/>
        </w:tabs>
      </w:pPr>
    </w:p>
    <w:p w14:paraId="577A2DA7" w14:textId="77777777" w:rsidR="00A8425B" w:rsidRDefault="00A8425B" w:rsidP="00A117CD">
      <w:pPr>
        <w:tabs>
          <w:tab w:val="left" w:pos="1125"/>
        </w:tabs>
        <w:rPr>
          <w:b/>
          <w:bCs/>
        </w:rPr>
      </w:pPr>
    </w:p>
    <w:p w14:paraId="25C0F10C" w14:textId="77777777" w:rsidR="00A4253B" w:rsidRDefault="00A4253B" w:rsidP="00A117CD">
      <w:pPr>
        <w:tabs>
          <w:tab w:val="left" w:pos="1125"/>
        </w:tabs>
        <w:rPr>
          <w:b/>
          <w:bCs/>
        </w:rPr>
      </w:pPr>
    </w:p>
    <w:p w14:paraId="181BBED5" w14:textId="6BD14CBF" w:rsidR="00A117CD" w:rsidRPr="00B61DC8" w:rsidRDefault="00A117CD" w:rsidP="00A117CD">
      <w:pPr>
        <w:tabs>
          <w:tab w:val="left" w:pos="1125"/>
        </w:tabs>
      </w:pPr>
      <w:r w:rsidRPr="00B61DC8">
        <w:rPr>
          <w:b/>
          <w:bCs/>
        </w:rPr>
        <w:t>Scénario nominale :</w:t>
      </w:r>
    </w:p>
    <w:p w14:paraId="45CB2CE2" w14:textId="77777777" w:rsidR="00A117CD" w:rsidRPr="00B61DC8" w:rsidRDefault="00A117CD" w:rsidP="00A117CD">
      <w:pPr>
        <w:numPr>
          <w:ilvl w:val="0"/>
          <w:numId w:val="16"/>
        </w:numPr>
        <w:tabs>
          <w:tab w:val="left" w:pos="1125"/>
        </w:tabs>
        <w:spacing w:after="0"/>
      </w:pPr>
      <w:r w:rsidRPr="00B61DC8">
        <w:t>L'utilisateur parcourt le catalogue de produits.</w:t>
      </w:r>
    </w:p>
    <w:p w14:paraId="1E85C33A" w14:textId="77777777" w:rsidR="00A117CD" w:rsidRPr="00B61DC8" w:rsidRDefault="00A117CD" w:rsidP="00A117CD">
      <w:pPr>
        <w:numPr>
          <w:ilvl w:val="0"/>
          <w:numId w:val="16"/>
        </w:numPr>
        <w:tabs>
          <w:tab w:val="left" w:pos="1125"/>
        </w:tabs>
        <w:spacing w:after="0"/>
      </w:pPr>
      <w:r w:rsidRPr="00B61DC8">
        <w:t>L'utilisateur consulte le détail des articles.</w:t>
      </w:r>
    </w:p>
    <w:p w14:paraId="0C9F5BD8" w14:textId="77777777" w:rsidR="00A117CD" w:rsidRPr="00B61DC8" w:rsidRDefault="00A117CD" w:rsidP="00A117CD">
      <w:pPr>
        <w:numPr>
          <w:ilvl w:val="0"/>
          <w:numId w:val="16"/>
        </w:numPr>
        <w:tabs>
          <w:tab w:val="left" w:pos="1125"/>
        </w:tabs>
        <w:spacing w:after="0"/>
      </w:pPr>
      <w:r w:rsidRPr="00B61DC8">
        <w:t>Il ajoute les articles qui l'intéressent dans son panier.</w:t>
      </w:r>
    </w:p>
    <w:p w14:paraId="589323CA" w14:textId="77777777" w:rsidR="00A117CD" w:rsidRPr="00B61DC8" w:rsidRDefault="00A117CD" w:rsidP="00A117CD">
      <w:pPr>
        <w:numPr>
          <w:ilvl w:val="0"/>
          <w:numId w:val="16"/>
        </w:numPr>
        <w:tabs>
          <w:tab w:val="left" w:pos="1125"/>
        </w:tabs>
        <w:spacing w:after="0"/>
      </w:pPr>
      <w:r w:rsidRPr="00B61DC8">
        <w:t>Il valide son panier.</w:t>
      </w:r>
    </w:p>
    <w:p w14:paraId="1FD0F0AC" w14:textId="77777777" w:rsidR="00A117CD" w:rsidRPr="00B61DC8" w:rsidRDefault="00A117CD" w:rsidP="00A117CD">
      <w:pPr>
        <w:numPr>
          <w:ilvl w:val="0"/>
          <w:numId w:val="16"/>
        </w:numPr>
        <w:tabs>
          <w:tab w:val="left" w:pos="1125"/>
        </w:tabs>
        <w:spacing w:after="0"/>
      </w:pPr>
      <w:r w:rsidRPr="00B61DC8">
        <w:t>La commande est passée.</w:t>
      </w:r>
    </w:p>
    <w:p w14:paraId="2DADCCBA" w14:textId="77777777" w:rsidR="00A117CD" w:rsidRPr="00B61DC8" w:rsidRDefault="00A117CD" w:rsidP="00A117CD">
      <w:pPr>
        <w:tabs>
          <w:tab w:val="left" w:pos="1125"/>
        </w:tabs>
      </w:pPr>
    </w:p>
    <w:p w14:paraId="7F93D807" w14:textId="48B13DDD" w:rsidR="00A117CD" w:rsidRDefault="00A117CD" w:rsidP="00A4253B">
      <w:pPr>
        <w:tabs>
          <w:tab w:val="left" w:pos="1125"/>
        </w:tabs>
        <w:spacing w:after="0"/>
        <w:jc w:val="center"/>
        <w:rPr>
          <w:b/>
          <w:bCs/>
        </w:rPr>
      </w:pPr>
      <w:r w:rsidRPr="00B61DC8">
        <w:rPr>
          <w:b/>
          <w:bCs/>
        </w:rPr>
        <w:t>Scénario alternatif 1 : Dysfonctionnement de l'API lors du passage de commande</w:t>
      </w:r>
    </w:p>
    <w:p w14:paraId="449AE1E3" w14:textId="77777777" w:rsidR="00A4253B" w:rsidRPr="00B61DC8" w:rsidRDefault="00A4253B" w:rsidP="00A4253B">
      <w:pPr>
        <w:tabs>
          <w:tab w:val="left" w:pos="1125"/>
        </w:tabs>
        <w:spacing w:after="0"/>
        <w:jc w:val="center"/>
        <w:rPr>
          <w:b/>
          <w:bCs/>
        </w:rPr>
      </w:pPr>
    </w:p>
    <w:p w14:paraId="65D38A4A" w14:textId="77777777" w:rsidR="00A117CD" w:rsidRPr="00B61DC8" w:rsidRDefault="00A117CD" w:rsidP="00A117CD">
      <w:pPr>
        <w:numPr>
          <w:ilvl w:val="0"/>
          <w:numId w:val="17"/>
        </w:numPr>
        <w:tabs>
          <w:tab w:val="left" w:pos="1125"/>
        </w:tabs>
        <w:spacing w:after="0"/>
      </w:pPr>
      <w:r w:rsidRPr="00B61DC8">
        <w:t>L'utilisateur parcourt le catalogue de produits.</w:t>
      </w:r>
    </w:p>
    <w:p w14:paraId="7F6D1B8F" w14:textId="77777777" w:rsidR="00A117CD" w:rsidRPr="00B61DC8" w:rsidRDefault="00A117CD" w:rsidP="00A117CD">
      <w:pPr>
        <w:numPr>
          <w:ilvl w:val="0"/>
          <w:numId w:val="17"/>
        </w:numPr>
        <w:tabs>
          <w:tab w:val="left" w:pos="1125"/>
        </w:tabs>
        <w:spacing w:after="0"/>
      </w:pPr>
      <w:r w:rsidRPr="00B61DC8">
        <w:t>Il consulte le détail des articles.</w:t>
      </w:r>
    </w:p>
    <w:p w14:paraId="17C7459F" w14:textId="77777777" w:rsidR="00A117CD" w:rsidRPr="00B61DC8" w:rsidRDefault="00A117CD" w:rsidP="00A117CD">
      <w:pPr>
        <w:numPr>
          <w:ilvl w:val="0"/>
          <w:numId w:val="17"/>
        </w:numPr>
        <w:tabs>
          <w:tab w:val="left" w:pos="1125"/>
        </w:tabs>
        <w:spacing w:after="0"/>
      </w:pPr>
      <w:r w:rsidRPr="00B61DC8">
        <w:t>Il ajoute les articles qui l'intéressent dans son panier.</w:t>
      </w:r>
    </w:p>
    <w:p w14:paraId="52C6A43A" w14:textId="77777777" w:rsidR="00A117CD" w:rsidRPr="00B61DC8" w:rsidRDefault="00A117CD" w:rsidP="00A117CD">
      <w:pPr>
        <w:numPr>
          <w:ilvl w:val="0"/>
          <w:numId w:val="17"/>
        </w:numPr>
        <w:tabs>
          <w:tab w:val="left" w:pos="1125"/>
        </w:tabs>
        <w:spacing w:after="0"/>
      </w:pPr>
      <w:r w:rsidRPr="00B61DC8">
        <w:t>Il valide son panier.</w:t>
      </w:r>
    </w:p>
    <w:p w14:paraId="29971924" w14:textId="77777777" w:rsidR="00A117CD" w:rsidRPr="00B61DC8" w:rsidRDefault="00A117CD" w:rsidP="00A117CD">
      <w:pPr>
        <w:numPr>
          <w:ilvl w:val="0"/>
          <w:numId w:val="17"/>
        </w:numPr>
        <w:tabs>
          <w:tab w:val="left" w:pos="1125"/>
        </w:tabs>
        <w:spacing w:after="0"/>
      </w:pPr>
      <w:r w:rsidRPr="00B61DC8">
        <w:t>Lors de la tentative de passage de commande, le système envoie une requête à l'API pour valider les informations de commande et de paiement.</w:t>
      </w:r>
    </w:p>
    <w:p w14:paraId="24AC4C47" w14:textId="77777777" w:rsidR="00A117CD" w:rsidRPr="00B61DC8" w:rsidRDefault="00A117CD" w:rsidP="00A117CD">
      <w:pPr>
        <w:numPr>
          <w:ilvl w:val="0"/>
          <w:numId w:val="17"/>
        </w:numPr>
        <w:tabs>
          <w:tab w:val="left" w:pos="1125"/>
        </w:tabs>
        <w:spacing w:after="0"/>
      </w:pPr>
      <w:r w:rsidRPr="00B61DC8">
        <w:t>L'API rencontre un problème (exemple : crash, problème de réseau, indisponibilité du serveur).</w:t>
      </w:r>
    </w:p>
    <w:p w14:paraId="00F6FD3D" w14:textId="77777777" w:rsidR="00A117CD" w:rsidRPr="00B61DC8" w:rsidRDefault="00A117CD" w:rsidP="00A117CD">
      <w:pPr>
        <w:numPr>
          <w:ilvl w:val="0"/>
          <w:numId w:val="17"/>
        </w:numPr>
        <w:tabs>
          <w:tab w:val="left" w:pos="1125"/>
        </w:tabs>
        <w:spacing w:after="0"/>
      </w:pPr>
      <w:r w:rsidRPr="00B61DC8">
        <w:t>Le système affiche un message d'erreur à l'utilisateur, indiquant que le traitement de la commande a échoué en raison d'un problème technique.</w:t>
      </w:r>
    </w:p>
    <w:p w14:paraId="1E5DBE8A" w14:textId="77777777" w:rsidR="00A117CD" w:rsidRPr="00B61DC8" w:rsidRDefault="00A117CD" w:rsidP="00A117CD">
      <w:pPr>
        <w:numPr>
          <w:ilvl w:val="0"/>
          <w:numId w:val="17"/>
        </w:numPr>
        <w:tabs>
          <w:tab w:val="left" w:pos="1125"/>
        </w:tabs>
        <w:spacing w:after="0"/>
      </w:pPr>
      <w:r w:rsidRPr="00B61DC8">
        <w:t>Le système propose plusieurs options :</w:t>
      </w:r>
    </w:p>
    <w:p w14:paraId="0D638283" w14:textId="77777777" w:rsidR="00A117CD" w:rsidRPr="00B61DC8" w:rsidRDefault="00A117CD" w:rsidP="00A117CD">
      <w:pPr>
        <w:numPr>
          <w:ilvl w:val="1"/>
          <w:numId w:val="18"/>
        </w:numPr>
        <w:tabs>
          <w:tab w:val="left" w:pos="1125"/>
        </w:tabs>
        <w:spacing w:after="0"/>
      </w:pPr>
      <w:r w:rsidRPr="00B61DC8">
        <w:t>Retenter la validation de la commande (si le problème est temporaire).</w:t>
      </w:r>
    </w:p>
    <w:p w14:paraId="3D929A6B" w14:textId="77777777" w:rsidR="00A117CD" w:rsidRPr="00B61DC8" w:rsidRDefault="00A117CD" w:rsidP="00A117CD">
      <w:pPr>
        <w:numPr>
          <w:ilvl w:val="1"/>
          <w:numId w:val="19"/>
        </w:numPr>
        <w:tabs>
          <w:tab w:val="left" w:pos="1125"/>
        </w:tabs>
        <w:spacing w:after="0"/>
      </w:pPr>
      <w:r w:rsidRPr="00B61DC8">
        <w:t>Enregistrer la commande dans un état "en attente" pour une tentative ultérieure.</w:t>
      </w:r>
    </w:p>
    <w:p w14:paraId="3C3ACD41" w14:textId="77777777" w:rsidR="00A117CD" w:rsidRPr="00B61DC8" w:rsidRDefault="00A117CD" w:rsidP="00A117CD">
      <w:pPr>
        <w:numPr>
          <w:ilvl w:val="1"/>
          <w:numId w:val="20"/>
        </w:numPr>
        <w:tabs>
          <w:tab w:val="left" w:pos="1125"/>
        </w:tabs>
        <w:spacing w:after="0"/>
      </w:pPr>
      <w:r w:rsidRPr="00B61DC8">
        <w:t>Annuler la commande et revenir au catalogue.</w:t>
      </w:r>
    </w:p>
    <w:p w14:paraId="36E1189F" w14:textId="77777777" w:rsidR="00A117CD" w:rsidRPr="00B61DC8" w:rsidRDefault="00A117CD" w:rsidP="00A117CD">
      <w:pPr>
        <w:numPr>
          <w:ilvl w:val="0"/>
          <w:numId w:val="17"/>
        </w:numPr>
        <w:tabs>
          <w:tab w:val="left" w:pos="1125"/>
        </w:tabs>
        <w:spacing w:after="0"/>
      </w:pPr>
      <w:r w:rsidRPr="00B61DC8">
        <w:t>Si l'utilisateur choisit de retenter, le système fait une nouvelle tentative de connexion à l'API.</w:t>
      </w:r>
    </w:p>
    <w:p w14:paraId="747A55B7" w14:textId="55C12F0F" w:rsidR="00A117CD" w:rsidRPr="00B61DC8" w:rsidRDefault="00A117CD" w:rsidP="00A117CD">
      <w:pPr>
        <w:numPr>
          <w:ilvl w:val="0"/>
          <w:numId w:val="17"/>
        </w:numPr>
        <w:tabs>
          <w:tab w:val="left" w:pos="1125"/>
        </w:tabs>
        <w:spacing w:after="0"/>
      </w:pPr>
      <w:r>
        <w:t>Si l'API devient de nouveau fonctionnelle :</w:t>
      </w:r>
    </w:p>
    <w:p w14:paraId="75D4F34A" w14:textId="51075187" w:rsidR="00ED4E1A" w:rsidRDefault="00A117CD" w:rsidP="00A042E2">
      <w:pPr>
        <w:numPr>
          <w:ilvl w:val="0"/>
          <w:numId w:val="21"/>
        </w:numPr>
        <w:tabs>
          <w:tab w:val="left" w:pos="1125"/>
        </w:tabs>
        <w:spacing w:after="0"/>
      </w:pPr>
      <w:r>
        <w:t>La commande est validée et confirmée.</w:t>
      </w:r>
    </w:p>
    <w:p w14:paraId="2487541F" w14:textId="6D51CA90" w:rsidR="00A117CD" w:rsidRPr="00B61DC8" w:rsidRDefault="00A117CD" w:rsidP="00ED4E1A">
      <w:pPr>
        <w:tabs>
          <w:tab w:val="left" w:pos="1125"/>
        </w:tabs>
        <w:spacing w:after="0"/>
        <w:ind w:left="360"/>
      </w:pPr>
      <w:r w:rsidRPr="00B61DC8">
        <w:t>Si le problème persiste, l'utilisateur est informé et peut consulter les options disponibles.</w:t>
      </w:r>
    </w:p>
    <w:p w14:paraId="242854B1" w14:textId="77777777" w:rsidR="00A117CD" w:rsidRDefault="00A117CD" w:rsidP="00A117CD">
      <w:pPr>
        <w:pStyle w:val="Titre3"/>
      </w:pPr>
    </w:p>
    <w:p w14:paraId="0A4038A4" w14:textId="66C8105B" w:rsidR="00A117CD" w:rsidRDefault="00A117CD" w:rsidP="00A117CD">
      <w:pPr>
        <w:pStyle w:val="Titre3"/>
      </w:pPr>
      <w:r>
        <w:t>7.2 Client Lourd</w:t>
      </w:r>
    </w:p>
    <w:p w14:paraId="2D6B8083" w14:textId="77777777" w:rsidR="004C0967" w:rsidRPr="004C0967" w:rsidRDefault="004C0967" w:rsidP="00A4253B">
      <w:pPr>
        <w:tabs>
          <w:tab w:val="left" w:pos="1125"/>
        </w:tabs>
        <w:spacing w:after="0"/>
      </w:pPr>
      <w:r w:rsidRPr="004C0967">
        <w:rPr>
          <w:b/>
          <w:bCs/>
        </w:rPr>
        <w:t>Résumé :</w:t>
      </w:r>
      <w:r w:rsidRPr="004C0967">
        <w:t xml:space="preserve"> Ce cas d'utilisation permet au gérant connecté à son espace de passer commande dans le cas où le stock atteint le niveau minimal.</w:t>
      </w:r>
    </w:p>
    <w:p w14:paraId="102DFC08" w14:textId="77777777" w:rsidR="004C0967" w:rsidRPr="004C0967" w:rsidRDefault="004C0967" w:rsidP="00A4253B">
      <w:pPr>
        <w:tabs>
          <w:tab w:val="left" w:pos="1125"/>
        </w:tabs>
        <w:spacing w:after="0"/>
      </w:pPr>
      <w:r w:rsidRPr="004C0967">
        <w:rPr>
          <w:b/>
          <w:bCs/>
        </w:rPr>
        <w:t>Acteur principal :</w:t>
      </w:r>
      <w:r w:rsidRPr="004C0967">
        <w:t xml:space="preserve"> Le gérant qui est admin de son système.</w:t>
      </w:r>
    </w:p>
    <w:p w14:paraId="4F2A7B99" w14:textId="77777777" w:rsidR="004C0967" w:rsidRPr="004C0967" w:rsidRDefault="004C0967" w:rsidP="00A4253B">
      <w:pPr>
        <w:tabs>
          <w:tab w:val="left" w:pos="1125"/>
        </w:tabs>
        <w:spacing w:after="0"/>
      </w:pPr>
      <w:r w:rsidRPr="004C0967">
        <w:rPr>
          <w:b/>
          <w:bCs/>
        </w:rPr>
        <w:t>Acteurs secondaires :</w:t>
      </w:r>
      <w:r w:rsidRPr="004C0967">
        <w:t xml:space="preserve"> l'API</w:t>
      </w:r>
    </w:p>
    <w:p w14:paraId="2BD47B5E" w14:textId="77777777" w:rsidR="004C0967" w:rsidRPr="004C0967" w:rsidRDefault="004C0967" w:rsidP="00A4253B">
      <w:pPr>
        <w:tabs>
          <w:tab w:val="left" w:pos="1125"/>
        </w:tabs>
        <w:spacing w:after="0"/>
        <w:rPr>
          <w:b/>
          <w:bCs/>
        </w:rPr>
      </w:pPr>
      <w:r w:rsidRPr="004C0967">
        <w:rPr>
          <w:b/>
          <w:bCs/>
        </w:rPr>
        <w:t>Date :</w:t>
      </w:r>
    </w:p>
    <w:p w14:paraId="118D9660" w14:textId="77777777" w:rsidR="004C0967" w:rsidRPr="004C0967" w:rsidRDefault="004C0967" w:rsidP="0021107B">
      <w:pPr>
        <w:jc w:val="center"/>
      </w:pPr>
    </w:p>
    <w:p w14:paraId="7FCE9073" w14:textId="77777777" w:rsidR="004C0967" w:rsidRPr="004C0967" w:rsidRDefault="004C0967" w:rsidP="00A4253B">
      <w:pPr>
        <w:tabs>
          <w:tab w:val="left" w:pos="1125"/>
        </w:tabs>
        <w:spacing w:after="0"/>
        <w:jc w:val="center"/>
        <w:rPr>
          <w:b/>
          <w:bCs/>
        </w:rPr>
      </w:pPr>
      <w:r w:rsidRPr="004C0967">
        <w:rPr>
          <w:b/>
          <w:bCs/>
        </w:rPr>
        <w:t>Description des scénarios</w:t>
      </w:r>
    </w:p>
    <w:p w14:paraId="32889918" w14:textId="77777777" w:rsidR="004C0967" w:rsidRPr="004C0967" w:rsidRDefault="004C0967" w:rsidP="00A4253B">
      <w:pPr>
        <w:tabs>
          <w:tab w:val="left" w:pos="1125"/>
        </w:tabs>
        <w:spacing w:after="0"/>
        <w:rPr>
          <w:b/>
          <w:bCs/>
        </w:rPr>
      </w:pPr>
    </w:p>
    <w:p w14:paraId="3D65F760" w14:textId="77777777" w:rsidR="004C0967" w:rsidRPr="004C0967" w:rsidRDefault="004C0967" w:rsidP="00A4253B">
      <w:pPr>
        <w:tabs>
          <w:tab w:val="left" w:pos="1125"/>
        </w:tabs>
        <w:spacing w:after="0"/>
        <w:rPr>
          <w:b/>
          <w:bCs/>
        </w:rPr>
      </w:pPr>
      <w:r w:rsidRPr="004C0967">
        <w:rPr>
          <w:b/>
          <w:bCs/>
        </w:rPr>
        <w:t>Pré-conditions :</w:t>
      </w:r>
    </w:p>
    <w:p w14:paraId="0BCFE68F" w14:textId="77777777" w:rsidR="004C0967" w:rsidRPr="004C0967" w:rsidRDefault="004C0967" w:rsidP="004C0967">
      <w:pPr>
        <w:numPr>
          <w:ilvl w:val="0"/>
          <w:numId w:val="23"/>
        </w:numPr>
        <w:spacing w:after="0"/>
      </w:pPr>
      <w:r w:rsidRPr="004C0967">
        <w:t>Le gérant est connecté sur son espace personnel.</w:t>
      </w:r>
    </w:p>
    <w:p w14:paraId="658C6D98" w14:textId="1CC24D03" w:rsidR="004C0967" w:rsidRDefault="004C0967" w:rsidP="004C0967">
      <w:pPr>
        <w:numPr>
          <w:ilvl w:val="0"/>
          <w:numId w:val="23"/>
        </w:numPr>
        <w:spacing w:after="0"/>
      </w:pPr>
      <w:r w:rsidRPr="004C0967">
        <w:t>Le système et l’API sont opérationnels.</w:t>
      </w:r>
    </w:p>
    <w:p w14:paraId="7C1F9AA0" w14:textId="77777777" w:rsidR="00A4253B" w:rsidRDefault="00A4253B" w:rsidP="00A4253B">
      <w:pPr>
        <w:spacing w:after="0"/>
        <w:ind w:left="720"/>
      </w:pPr>
    </w:p>
    <w:p w14:paraId="3FA15B0C" w14:textId="77777777" w:rsidR="00A4253B" w:rsidRPr="004C0967" w:rsidRDefault="00A4253B" w:rsidP="00A4253B">
      <w:pPr>
        <w:spacing w:after="0"/>
        <w:ind w:left="720"/>
      </w:pPr>
    </w:p>
    <w:p w14:paraId="7E478499" w14:textId="51E88B8B" w:rsidR="004C0967" w:rsidRPr="004C0967" w:rsidRDefault="004C0967" w:rsidP="00A4253B">
      <w:pPr>
        <w:tabs>
          <w:tab w:val="left" w:pos="1125"/>
        </w:tabs>
        <w:spacing w:after="0"/>
        <w:rPr>
          <w:b/>
          <w:bCs/>
        </w:rPr>
      </w:pPr>
      <w:r w:rsidRPr="004C0967">
        <w:rPr>
          <w:b/>
          <w:bCs/>
        </w:rPr>
        <w:t>Scénario nominale :</w:t>
      </w:r>
    </w:p>
    <w:p w14:paraId="18B6D3DA" w14:textId="77777777" w:rsidR="004C0967" w:rsidRPr="004C0967" w:rsidRDefault="004C0967" w:rsidP="004C0967">
      <w:pPr>
        <w:numPr>
          <w:ilvl w:val="0"/>
          <w:numId w:val="24"/>
        </w:numPr>
        <w:spacing w:after="0"/>
      </w:pPr>
      <w:r w:rsidRPr="004C0967">
        <w:t>Le gérant consulte l’inventaire de ses stocks.</w:t>
      </w:r>
    </w:p>
    <w:p w14:paraId="38EA05D2" w14:textId="77777777" w:rsidR="004C0967" w:rsidRPr="004C0967" w:rsidRDefault="004C0967" w:rsidP="004C0967">
      <w:pPr>
        <w:numPr>
          <w:ilvl w:val="0"/>
          <w:numId w:val="24"/>
        </w:numPr>
        <w:spacing w:after="0"/>
      </w:pPr>
      <w:r w:rsidRPr="004C0967">
        <w:t>Il souhaite passer une nouvelle commande à son fournisseur.</w:t>
      </w:r>
    </w:p>
    <w:p w14:paraId="04EE28E7" w14:textId="77777777" w:rsidR="004C0967" w:rsidRPr="004C0967" w:rsidRDefault="004C0967" w:rsidP="004C0967">
      <w:pPr>
        <w:numPr>
          <w:ilvl w:val="0"/>
          <w:numId w:val="24"/>
        </w:numPr>
        <w:spacing w:after="0"/>
      </w:pPr>
      <w:r w:rsidRPr="004C0967">
        <w:t>Il ajoute les articles.</w:t>
      </w:r>
    </w:p>
    <w:p w14:paraId="3FA3D0B4" w14:textId="77777777" w:rsidR="004C0967" w:rsidRPr="004C0967" w:rsidRDefault="004C0967" w:rsidP="004C0967">
      <w:pPr>
        <w:numPr>
          <w:ilvl w:val="0"/>
          <w:numId w:val="24"/>
        </w:numPr>
        <w:spacing w:after="0"/>
      </w:pPr>
      <w:r w:rsidRPr="004C0967">
        <w:t>La commande est passée.</w:t>
      </w:r>
    </w:p>
    <w:p w14:paraId="0A8A585E" w14:textId="77777777" w:rsidR="004C0967" w:rsidRPr="004C0967" w:rsidRDefault="004C0967" w:rsidP="004C0967">
      <w:pPr>
        <w:numPr>
          <w:ilvl w:val="0"/>
          <w:numId w:val="24"/>
        </w:numPr>
        <w:spacing w:after="0"/>
      </w:pPr>
      <w:r w:rsidRPr="004C0967">
        <w:t>Un bordereau de commande est envoyé au fournisseur.</w:t>
      </w:r>
    </w:p>
    <w:p w14:paraId="786CD2DB" w14:textId="77777777" w:rsidR="004C0967" w:rsidRPr="004C0967" w:rsidRDefault="004C0967" w:rsidP="004C0967">
      <w:pPr>
        <w:spacing w:after="0"/>
      </w:pPr>
    </w:p>
    <w:p w14:paraId="01E20B0E" w14:textId="77777777" w:rsidR="004C0967" w:rsidRDefault="004C0967" w:rsidP="00A4253B">
      <w:pPr>
        <w:tabs>
          <w:tab w:val="left" w:pos="1125"/>
        </w:tabs>
        <w:spacing w:after="0"/>
        <w:jc w:val="center"/>
        <w:rPr>
          <w:b/>
          <w:bCs/>
        </w:rPr>
      </w:pPr>
      <w:r w:rsidRPr="004C0967">
        <w:rPr>
          <w:b/>
          <w:bCs/>
        </w:rPr>
        <w:t>Scénario alternatif 1 : Échec de communication avec l'API</w:t>
      </w:r>
    </w:p>
    <w:p w14:paraId="0D4D9E0E" w14:textId="77777777" w:rsidR="00A4253B" w:rsidRPr="004C0967" w:rsidRDefault="00A4253B" w:rsidP="00A4253B">
      <w:pPr>
        <w:tabs>
          <w:tab w:val="left" w:pos="1125"/>
        </w:tabs>
        <w:spacing w:after="0"/>
        <w:jc w:val="center"/>
        <w:rPr>
          <w:b/>
          <w:bCs/>
        </w:rPr>
      </w:pPr>
    </w:p>
    <w:p w14:paraId="57CED65A" w14:textId="77777777" w:rsidR="004C0967" w:rsidRPr="004C0967" w:rsidRDefault="004C0967" w:rsidP="004C0967">
      <w:pPr>
        <w:numPr>
          <w:ilvl w:val="0"/>
          <w:numId w:val="25"/>
        </w:numPr>
        <w:spacing w:after="0"/>
      </w:pPr>
      <w:r w:rsidRPr="004C0967">
        <w:t>Le gérant valide son panier après avoir ajouté les articles.</w:t>
      </w:r>
    </w:p>
    <w:p w14:paraId="3502125D" w14:textId="77777777" w:rsidR="004C0967" w:rsidRPr="004C0967" w:rsidRDefault="004C0967" w:rsidP="004C0967">
      <w:pPr>
        <w:numPr>
          <w:ilvl w:val="0"/>
          <w:numId w:val="26"/>
        </w:numPr>
        <w:spacing w:after="0"/>
      </w:pPr>
      <w:r w:rsidRPr="004C0967">
        <w:t>Le système tente d'envoyer le bordereau de commande à l’API fournisseur.</w:t>
      </w:r>
    </w:p>
    <w:p w14:paraId="2B875832" w14:textId="77777777" w:rsidR="004C0967" w:rsidRPr="004C0967" w:rsidRDefault="004C0967" w:rsidP="004C0967">
      <w:pPr>
        <w:numPr>
          <w:ilvl w:val="0"/>
          <w:numId w:val="27"/>
        </w:numPr>
        <w:spacing w:after="0"/>
      </w:pPr>
      <w:r w:rsidRPr="004C0967">
        <w:t>L'API n'est pas disponible ou renvoie une erreur.</w:t>
      </w:r>
    </w:p>
    <w:p w14:paraId="024F4AE9" w14:textId="77777777" w:rsidR="004C0967" w:rsidRPr="004C0967" w:rsidRDefault="004C0967" w:rsidP="004C0967">
      <w:pPr>
        <w:numPr>
          <w:ilvl w:val="0"/>
          <w:numId w:val="28"/>
        </w:numPr>
        <w:spacing w:after="0"/>
      </w:pPr>
      <w:r w:rsidRPr="004C0967">
        <w:t>Le système affiche un message d'erreur indiquant l'échec de la transmission de la commande.</w:t>
      </w:r>
    </w:p>
    <w:p w14:paraId="36F990D5" w14:textId="77777777" w:rsidR="004C0967" w:rsidRPr="004C0967" w:rsidRDefault="004C0967" w:rsidP="004C0967">
      <w:pPr>
        <w:numPr>
          <w:ilvl w:val="0"/>
          <w:numId w:val="29"/>
        </w:numPr>
        <w:spacing w:after="0"/>
      </w:pPr>
      <w:r w:rsidRPr="004C0967">
        <w:t>Le gérant peut choisir de réessayer plus tard ou d'annuler la commande.</w:t>
      </w:r>
    </w:p>
    <w:p w14:paraId="1F35FA19" w14:textId="77777777" w:rsidR="004C0967" w:rsidRPr="004C0967" w:rsidRDefault="004C0967" w:rsidP="004C0967">
      <w:pPr>
        <w:numPr>
          <w:ilvl w:val="0"/>
          <w:numId w:val="30"/>
        </w:numPr>
        <w:spacing w:after="0"/>
      </w:pPr>
      <w:r w:rsidRPr="004C0967">
        <w:t>Fin du cas d'utilisation.</w:t>
      </w:r>
    </w:p>
    <w:p w14:paraId="6B49D368" w14:textId="77777777" w:rsidR="00A117CD" w:rsidRPr="00A117CD" w:rsidRDefault="00A117CD" w:rsidP="00A117CD"/>
    <w:p w14:paraId="1EF267CA" w14:textId="77777777" w:rsidR="00B61DC8" w:rsidRPr="00B61DC8" w:rsidRDefault="00B61DC8" w:rsidP="00B61DC8">
      <w:pPr>
        <w:tabs>
          <w:tab w:val="left" w:pos="1125"/>
        </w:tabs>
      </w:pPr>
    </w:p>
    <w:p w14:paraId="4DD80D89" w14:textId="3EAEDB4B" w:rsidR="00767DEA" w:rsidRPr="00767DEA" w:rsidRDefault="00767DEA" w:rsidP="00767DEA">
      <w:pPr>
        <w:tabs>
          <w:tab w:val="left" w:pos="1125"/>
        </w:tabs>
      </w:pPr>
    </w:p>
    <w:sectPr w:rsidR="00767DEA" w:rsidRPr="00767DEA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83CBEC" w14:textId="77777777" w:rsidR="005F22E7" w:rsidRDefault="005F22E7">
      <w:pPr>
        <w:spacing w:after="0" w:line="240" w:lineRule="auto"/>
      </w:pPr>
      <w:r>
        <w:separator/>
      </w:r>
    </w:p>
  </w:endnote>
  <w:endnote w:type="continuationSeparator" w:id="0">
    <w:p w14:paraId="7A24F9DC" w14:textId="77777777" w:rsidR="005F22E7" w:rsidRDefault="005F22E7">
      <w:pPr>
        <w:spacing w:after="0" w:line="240" w:lineRule="auto"/>
      </w:pPr>
      <w:r>
        <w:continuationSeparator/>
      </w:r>
    </w:p>
  </w:endnote>
  <w:endnote w:type="continuationNotice" w:id="1">
    <w:p w14:paraId="46C79DED" w14:textId="77777777" w:rsidR="005F22E7" w:rsidRDefault="005F22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821081" w14:textId="77777777" w:rsidR="005F22E7" w:rsidRDefault="005F22E7">
      <w:pPr>
        <w:spacing w:after="0" w:line="240" w:lineRule="auto"/>
      </w:pPr>
      <w:r>
        <w:separator/>
      </w:r>
    </w:p>
  </w:footnote>
  <w:footnote w:type="continuationSeparator" w:id="0">
    <w:p w14:paraId="36367597" w14:textId="77777777" w:rsidR="005F22E7" w:rsidRDefault="005F22E7">
      <w:pPr>
        <w:spacing w:after="0" w:line="240" w:lineRule="auto"/>
      </w:pPr>
      <w:r>
        <w:continuationSeparator/>
      </w:r>
    </w:p>
  </w:footnote>
  <w:footnote w:type="continuationNotice" w:id="1">
    <w:p w14:paraId="49D6DE05" w14:textId="77777777" w:rsidR="005F22E7" w:rsidRDefault="005F22E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7928"/>
    <w:multiLevelType w:val="multilevel"/>
    <w:tmpl w:val="6BB43D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876FA"/>
    <w:multiLevelType w:val="multilevel"/>
    <w:tmpl w:val="71B0D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482C48"/>
    <w:multiLevelType w:val="multilevel"/>
    <w:tmpl w:val="E79AC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A15E57"/>
    <w:multiLevelType w:val="hybridMultilevel"/>
    <w:tmpl w:val="FFFFFFFF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hAnsi="Symbol" w:hint="default"/>
      </w:rPr>
    </w:lvl>
    <w:lvl w:ilvl="1" w:tplc="F818768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61208BB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9B6AC1D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538882E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C1707068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BF74584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61E19E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D940022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4" w15:restartNumberingAfterBreak="0">
    <w:nsid w:val="134D2D28"/>
    <w:multiLevelType w:val="multilevel"/>
    <w:tmpl w:val="0052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5D286D"/>
    <w:multiLevelType w:val="hybridMultilevel"/>
    <w:tmpl w:val="35F086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1709C"/>
    <w:multiLevelType w:val="hybridMultilevel"/>
    <w:tmpl w:val="FFFFFFFF"/>
    <w:lvl w:ilvl="0" w:tplc="9FEE065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65A24DB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491C4F0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5346F73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3FE9BA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20800F7A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3332521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AC6FDA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1CD09F14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7" w15:restartNumberingAfterBreak="0">
    <w:nsid w:val="212A0D0D"/>
    <w:multiLevelType w:val="hybridMultilevel"/>
    <w:tmpl w:val="FFFFFFFF"/>
    <w:lvl w:ilvl="0" w:tplc="9CB43E2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4E44194E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09DCC00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67C4653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8D4E5D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5E322416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CB946E0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EF74F648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CC28CB8A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8" w15:restartNumberingAfterBreak="0">
    <w:nsid w:val="22C9367B"/>
    <w:multiLevelType w:val="hybridMultilevel"/>
    <w:tmpl w:val="55ACFCD6"/>
    <w:lvl w:ilvl="0" w:tplc="27961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C81F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FC64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F267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F04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18CD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B888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EF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A28A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D4D35"/>
    <w:multiLevelType w:val="hybridMultilevel"/>
    <w:tmpl w:val="FFFFFFFF"/>
    <w:lvl w:ilvl="0" w:tplc="6B44905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B014A40A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B16C1B3A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D084D58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A9AB146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68F038E4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06DA14D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7EAAF10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749033BE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0" w15:restartNumberingAfterBreak="0">
    <w:nsid w:val="28BF5602"/>
    <w:multiLevelType w:val="multilevel"/>
    <w:tmpl w:val="BFC20C6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9B46F3"/>
    <w:multiLevelType w:val="multilevel"/>
    <w:tmpl w:val="2B7E0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EF0171"/>
    <w:multiLevelType w:val="hybridMultilevel"/>
    <w:tmpl w:val="FFFFFFFF"/>
    <w:lvl w:ilvl="0" w:tplc="0F98B30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6BBA48C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074EBB0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44420B4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D52BCBA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D0002DA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DDE8C20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58A3A7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3B1896DE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3" w15:restartNumberingAfterBreak="0">
    <w:nsid w:val="33184598"/>
    <w:multiLevelType w:val="hybridMultilevel"/>
    <w:tmpl w:val="FFFFFFFF"/>
    <w:lvl w:ilvl="0" w:tplc="053A05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10FE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B203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0845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6C19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647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78A2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7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F8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814AF"/>
    <w:multiLevelType w:val="hybridMultilevel"/>
    <w:tmpl w:val="FFFFFFFF"/>
    <w:lvl w:ilvl="0" w:tplc="3DE4BEC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EBFA9C5E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2DAA545A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995832F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610AFD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83F019C6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1D2C939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2C4CD5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07FCD2C2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5" w15:restartNumberingAfterBreak="0">
    <w:nsid w:val="485E761D"/>
    <w:multiLevelType w:val="hybridMultilevel"/>
    <w:tmpl w:val="5A1E960A"/>
    <w:lvl w:ilvl="0" w:tplc="9B243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10EE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B236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D07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4F2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BCEC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A076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1C6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5805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F45C47"/>
    <w:multiLevelType w:val="hybridMultilevel"/>
    <w:tmpl w:val="FFFFFFFF"/>
    <w:lvl w:ilvl="0" w:tplc="C400E44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D236F29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305EF204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10C00D2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530BC1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60565B7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604EEE1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2AA2E3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E47636E0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7" w15:restartNumberingAfterBreak="0">
    <w:nsid w:val="528C119B"/>
    <w:multiLevelType w:val="multilevel"/>
    <w:tmpl w:val="4C9E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1863CC"/>
    <w:multiLevelType w:val="hybridMultilevel"/>
    <w:tmpl w:val="FFFFFFFF"/>
    <w:lvl w:ilvl="0" w:tplc="9AC64C1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C85E6148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5A8AE024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71B0DEF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54304B4C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235CD5E4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4046255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5F2287C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96361D26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9" w15:restartNumberingAfterBreak="0">
    <w:nsid w:val="5AE119D2"/>
    <w:multiLevelType w:val="hybridMultilevel"/>
    <w:tmpl w:val="59604272"/>
    <w:lvl w:ilvl="0" w:tplc="61543B8A">
      <w:start w:val="1"/>
      <w:numFmt w:val="bullet"/>
      <w:lvlText w:val="·"/>
      <w:lvlJc w:val="left"/>
      <w:pPr>
        <w:ind w:left="709" w:hanging="360"/>
      </w:pPr>
      <w:rPr>
        <w:rFonts w:ascii="Symbol" w:hAnsi="Symbol" w:hint="default"/>
      </w:rPr>
    </w:lvl>
    <w:lvl w:ilvl="1" w:tplc="AF04C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1E3A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56A1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BCE7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80F3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5C0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88FB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80D4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3847D5"/>
    <w:multiLevelType w:val="multilevel"/>
    <w:tmpl w:val="D616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0D0B18"/>
    <w:multiLevelType w:val="hybridMultilevel"/>
    <w:tmpl w:val="FFFFFFFF"/>
    <w:lvl w:ilvl="0" w:tplc="76D0907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70FE60A2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BBC4D820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CA20C1B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E74C8FA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A950E53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158CF41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1B8B230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90AC7AD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num w:numId="1" w16cid:durableId="1561289353">
    <w:abstractNumId w:val="13"/>
  </w:num>
  <w:num w:numId="2" w16cid:durableId="1309438229">
    <w:abstractNumId w:val="15"/>
  </w:num>
  <w:num w:numId="3" w16cid:durableId="2140613193">
    <w:abstractNumId w:val="19"/>
  </w:num>
  <w:num w:numId="4" w16cid:durableId="117380272">
    <w:abstractNumId w:val="8"/>
  </w:num>
  <w:num w:numId="5" w16cid:durableId="1467506766">
    <w:abstractNumId w:val="9"/>
  </w:num>
  <w:num w:numId="6" w16cid:durableId="1846168788">
    <w:abstractNumId w:val="7"/>
  </w:num>
  <w:num w:numId="7" w16cid:durableId="1336493955">
    <w:abstractNumId w:val="18"/>
  </w:num>
  <w:num w:numId="8" w16cid:durableId="1056512981">
    <w:abstractNumId w:val="6"/>
  </w:num>
  <w:num w:numId="9" w16cid:durableId="1738898990">
    <w:abstractNumId w:val="3"/>
  </w:num>
  <w:num w:numId="10" w16cid:durableId="701174329">
    <w:abstractNumId w:val="21"/>
  </w:num>
  <w:num w:numId="11" w16cid:durableId="282736768">
    <w:abstractNumId w:val="14"/>
  </w:num>
  <w:num w:numId="12" w16cid:durableId="684135926">
    <w:abstractNumId w:val="12"/>
  </w:num>
  <w:num w:numId="13" w16cid:durableId="172036514">
    <w:abstractNumId w:val="16"/>
  </w:num>
  <w:num w:numId="14" w16cid:durableId="1016545357">
    <w:abstractNumId w:val="5"/>
  </w:num>
  <w:num w:numId="15" w16cid:durableId="1731466100">
    <w:abstractNumId w:val="4"/>
  </w:num>
  <w:num w:numId="16" w16cid:durableId="264312136">
    <w:abstractNumId w:val="2"/>
  </w:num>
  <w:num w:numId="17" w16cid:durableId="774398685">
    <w:abstractNumId w:val="11"/>
  </w:num>
  <w:num w:numId="18" w16cid:durableId="123891190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40275689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476028756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45899968">
    <w:abstractNumId w:val="17"/>
  </w:num>
  <w:num w:numId="22" w16cid:durableId="1346402320">
    <w:abstractNumId w:val="10"/>
    <w:lvlOverride w:ilvl="0">
      <w:lvl w:ilvl="0">
        <w:numFmt w:val="decimal"/>
        <w:lvlText w:val="%1."/>
        <w:lvlJc w:val="left"/>
      </w:lvl>
    </w:lvlOverride>
  </w:num>
  <w:num w:numId="23" w16cid:durableId="918366413">
    <w:abstractNumId w:val="20"/>
  </w:num>
  <w:num w:numId="24" w16cid:durableId="270475082">
    <w:abstractNumId w:val="1"/>
  </w:num>
  <w:num w:numId="25" w16cid:durableId="229076090">
    <w:abstractNumId w:val="0"/>
    <w:lvlOverride w:ilvl="0">
      <w:lvl w:ilvl="0">
        <w:numFmt w:val="decimal"/>
        <w:lvlText w:val="%1."/>
        <w:lvlJc w:val="left"/>
      </w:lvl>
    </w:lvlOverride>
  </w:num>
  <w:num w:numId="26" w16cid:durableId="1320383176">
    <w:abstractNumId w:val="0"/>
    <w:lvlOverride w:ilvl="0">
      <w:lvl w:ilvl="0">
        <w:numFmt w:val="decimal"/>
        <w:lvlText w:val="%1."/>
        <w:lvlJc w:val="left"/>
      </w:lvl>
    </w:lvlOverride>
  </w:num>
  <w:num w:numId="27" w16cid:durableId="878322079">
    <w:abstractNumId w:val="0"/>
    <w:lvlOverride w:ilvl="0">
      <w:lvl w:ilvl="0">
        <w:numFmt w:val="decimal"/>
        <w:lvlText w:val="%1."/>
        <w:lvlJc w:val="left"/>
      </w:lvl>
    </w:lvlOverride>
  </w:num>
  <w:num w:numId="28" w16cid:durableId="1085758993">
    <w:abstractNumId w:val="0"/>
    <w:lvlOverride w:ilvl="0">
      <w:lvl w:ilvl="0">
        <w:numFmt w:val="decimal"/>
        <w:lvlText w:val="%1."/>
        <w:lvlJc w:val="left"/>
      </w:lvl>
    </w:lvlOverride>
  </w:num>
  <w:num w:numId="29" w16cid:durableId="64227127">
    <w:abstractNumId w:val="0"/>
    <w:lvlOverride w:ilvl="0">
      <w:lvl w:ilvl="0">
        <w:numFmt w:val="decimal"/>
        <w:lvlText w:val="%1."/>
        <w:lvlJc w:val="left"/>
      </w:lvl>
    </w:lvlOverride>
  </w:num>
  <w:num w:numId="30" w16cid:durableId="85179978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0E1"/>
    <w:rsid w:val="000127B2"/>
    <w:rsid w:val="00022A29"/>
    <w:rsid w:val="00036C41"/>
    <w:rsid w:val="00081FC6"/>
    <w:rsid w:val="00082F37"/>
    <w:rsid w:val="00083B5C"/>
    <w:rsid w:val="00092D05"/>
    <w:rsid w:val="000949E9"/>
    <w:rsid w:val="000E748C"/>
    <w:rsid w:val="000E7F3F"/>
    <w:rsid w:val="0011338E"/>
    <w:rsid w:val="0011787E"/>
    <w:rsid w:val="00191215"/>
    <w:rsid w:val="001B6C0E"/>
    <w:rsid w:val="001C26F5"/>
    <w:rsid w:val="001D0540"/>
    <w:rsid w:val="001F740C"/>
    <w:rsid w:val="0020525A"/>
    <w:rsid w:val="0021107B"/>
    <w:rsid w:val="00211B09"/>
    <w:rsid w:val="0022632E"/>
    <w:rsid w:val="00277A37"/>
    <w:rsid w:val="002803AD"/>
    <w:rsid w:val="0028159B"/>
    <w:rsid w:val="002A38B9"/>
    <w:rsid w:val="002A6C60"/>
    <w:rsid w:val="002B015B"/>
    <w:rsid w:val="002C10D9"/>
    <w:rsid w:val="002E63EE"/>
    <w:rsid w:val="00315C6B"/>
    <w:rsid w:val="00323DFC"/>
    <w:rsid w:val="0035379C"/>
    <w:rsid w:val="0035492D"/>
    <w:rsid w:val="00354F36"/>
    <w:rsid w:val="003720E1"/>
    <w:rsid w:val="00376DBB"/>
    <w:rsid w:val="003A190B"/>
    <w:rsid w:val="003C285C"/>
    <w:rsid w:val="003F6A94"/>
    <w:rsid w:val="00404E66"/>
    <w:rsid w:val="00416FE5"/>
    <w:rsid w:val="0044591D"/>
    <w:rsid w:val="00460C93"/>
    <w:rsid w:val="00495732"/>
    <w:rsid w:val="004C0967"/>
    <w:rsid w:val="004C749F"/>
    <w:rsid w:val="00523EB4"/>
    <w:rsid w:val="00552FDD"/>
    <w:rsid w:val="00553FE8"/>
    <w:rsid w:val="00556840"/>
    <w:rsid w:val="00572081"/>
    <w:rsid w:val="0057639F"/>
    <w:rsid w:val="005A5C08"/>
    <w:rsid w:val="005B073B"/>
    <w:rsid w:val="005C551C"/>
    <w:rsid w:val="005D5EA2"/>
    <w:rsid w:val="005F22E7"/>
    <w:rsid w:val="00604471"/>
    <w:rsid w:val="00646B1F"/>
    <w:rsid w:val="00653551"/>
    <w:rsid w:val="00655481"/>
    <w:rsid w:val="0066022A"/>
    <w:rsid w:val="00680863"/>
    <w:rsid w:val="00682AA9"/>
    <w:rsid w:val="00686433"/>
    <w:rsid w:val="006954F4"/>
    <w:rsid w:val="006A1E39"/>
    <w:rsid w:val="006D3E73"/>
    <w:rsid w:val="006E6A97"/>
    <w:rsid w:val="006F4B74"/>
    <w:rsid w:val="00717502"/>
    <w:rsid w:val="007401CC"/>
    <w:rsid w:val="00746AE4"/>
    <w:rsid w:val="00747D1B"/>
    <w:rsid w:val="00767DEA"/>
    <w:rsid w:val="007712AD"/>
    <w:rsid w:val="007910C5"/>
    <w:rsid w:val="00792947"/>
    <w:rsid w:val="007B7A67"/>
    <w:rsid w:val="007D223B"/>
    <w:rsid w:val="00847F7A"/>
    <w:rsid w:val="008508BD"/>
    <w:rsid w:val="00860CE7"/>
    <w:rsid w:val="00864ADD"/>
    <w:rsid w:val="00870D86"/>
    <w:rsid w:val="008A028A"/>
    <w:rsid w:val="008C3D1E"/>
    <w:rsid w:val="008D2D58"/>
    <w:rsid w:val="008E5066"/>
    <w:rsid w:val="008F5119"/>
    <w:rsid w:val="0090105B"/>
    <w:rsid w:val="009613B7"/>
    <w:rsid w:val="00990AED"/>
    <w:rsid w:val="009A5D3E"/>
    <w:rsid w:val="009A636A"/>
    <w:rsid w:val="009C44CA"/>
    <w:rsid w:val="009C68D1"/>
    <w:rsid w:val="009D33DD"/>
    <w:rsid w:val="009E43F8"/>
    <w:rsid w:val="009E580E"/>
    <w:rsid w:val="009F10C0"/>
    <w:rsid w:val="009F1AB8"/>
    <w:rsid w:val="00A008B6"/>
    <w:rsid w:val="00A042E2"/>
    <w:rsid w:val="00A117CD"/>
    <w:rsid w:val="00A17696"/>
    <w:rsid w:val="00A211D2"/>
    <w:rsid w:val="00A302E5"/>
    <w:rsid w:val="00A4253B"/>
    <w:rsid w:val="00A43DB4"/>
    <w:rsid w:val="00A547EE"/>
    <w:rsid w:val="00A6215A"/>
    <w:rsid w:val="00A6531D"/>
    <w:rsid w:val="00A7101D"/>
    <w:rsid w:val="00A8194D"/>
    <w:rsid w:val="00A8425B"/>
    <w:rsid w:val="00AC0E15"/>
    <w:rsid w:val="00AC4ED5"/>
    <w:rsid w:val="00AE7171"/>
    <w:rsid w:val="00AE7C89"/>
    <w:rsid w:val="00AF181C"/>
    <w:rsid w:val="00B0040E"/>
    <w:rsid w:val="00B023C4"/>
    <w:rsid w:val="00B10781"/>
    <w:rsid w:val="00B25DC1"/>
    <w:rsid w:val="00B325AD"/>
    <w:rsid w:val="00B468B1"/>
    <w:rsid w:val="00B61DC8"/>
    <w:rsid w:val="00B63BE4"/>
    <w:rsid w:val="00C25EB8"/>
    <w:rsid w:val="00C31D12"/>
    <w:rsid w:val="00C352BB"/>
    <w:rsid w:val="00C56706"/>
    <w:rsid w:val="00C65261"/>
    <w:rsid w:val="00C755BF"/>
    <w:rsid w:val="00CB2ABE"/>
    <w:rsid w:val="00CE5485"/>
    <w:rsid w:val="00D13CBB"/>
    <w:rsid w:val="00D2437E"/>
    <w:rsid w:val="00D56411"/>
    <w:rsid w:val="00D61B4E"/>
    <w:rsid w:val="00D91AD6"/>
    <w:rsid w:val="00D92ACF"/>
    <w:rsid w:val="00D9624B"/>
    <w:rsid w:val="00D96908"/>
    <w:rsid w:val="00E02AC7"/>
    <w:rsid w:val="00E0561A"/>
    <w:rsid w:val="00E10404"/>
    <w:rsid w:val="00E1397B"/>
    <w:rsid w:val="00E35A91"/>
    <w:rsid w:val="00E46FB3"/>
    <w:rsid w:val="00E5020B"/>
    <w:rsid w:val="00E82B51"/>
    <w:rsid w:val="00E97021"/>
    <w:rsid w:val="00EB6005"/>
    <w:rsid w:val="00EC405E"/>
    <w:rsid w:val="00ED4E1A"/>
    <w:rsid w:val="00F256AB"/>
    <w:rsid w:val="00F44535"/>
    <w:rsid w:val="00F53A9F"/>
    <w:rsid w:val="00F75EFD"/>
    <w:rsid w:val="00F94AF9"/>
    <w:rsid w:val="00FC6886"/>
    <w:rsid w:val="00FE24C9"/>
    <w:rsid w:val="018F9E3B"/>
    <w:rsid w:val="021A5903"/>
    <w:rsid w:val="025F645E"/>
    <w:rsid w:val="0369641D"/>
    <w:rsid w:val="039DDFBB"/>
    <w:rsid w:val="041A7704"/>
    <w:rsid w:val="048D46D0"/>
    <w:rsid w:val="058F507C"/>
    <w:rsid w:val="06BA3EC4"/>
    <w:rsid w:val="06D0969E"/>
    <w:rsid w:val="06E927B7"/>
    <w:rsid w:val="0720162C"/>
    <w:rsid w:val="08224281"/>
    <w:rsid w:val="08A1A860"/>
    <w:rsid w:val="08C0AFB6"/>
    <w:rsid w:val="09241D9F"/>
    <w:rsid w:val="0933BEEA"/>
    <w:rsid w:val="09C5803F"/>
    <w:rsid w:val="09E87A14"/>
    <w:rsid w:val="0B365E86"/>
    <w:rsid w:val="0BE6CF4A"/>
    <w:rsid w:val="0C0D320D"/>
    <w:rsid w:val="0C8ABE8A"/>
    <w:rsid w:val="0DAFACD6"/>
    <w:rsid w:val="0DE1F0C1"/>
    <w:rsid w:val="0E23EF10"/>
    <w:rsid w:val="0E97CD50"/>
    <w:rsid w:val="0F04C307"/>
    <w:rsid w:val="0F0744D1"/>
    <w:rsid w:val="0F090F4D"/>
    <w:rsid w:val="0F2D04D8"/>
    <w:rsid w:val="0F4447E5"/>
    <w:rsid w:val="114BCACC"/>
    <w:rsid w:val="1188AFB7"/>
    <w:rsid w:val="1261BB44"/>
    <w:rsid w:val="139F40A8"/>
    <w:rsid w:val="140ECA9C"/>
    <w:rsid w:val="14D5BEFA"/>
    <w:rsid w:val="1534DE02"/>
    <w:rsid w:val="15E14992"/>
    <w:rsid w:val="15EB85B7"/>
    <w:rsid w:val="160FE30B"/>
    <w:rsid w:val="1675AE8E"/>
    <w:rsid w:val="168AB9B0"/>
    <w:rsid w:val="16BBA696"/>
    <w:rsid w:val="17599EE6"/>
    <w:rsid w:val="17CFC87D"/>
    <w:rsid w:val="181A593D"/>
    <w:rsid w:val="1981902C"/>
    <w:rsid w:val="1A0027B0"/>
    <w:rsid w:val="1B1D6063"/>
    <w:rsid w:val="1B5B5169"/>
    <w:rsid w:val="1D964A3A"/>
    <w:rsid w:val="1DE63D49"/>
    <w:rsid w:val="1E0FA4E9"/>
    <w:rsid w:val="21397C68"/>
    <w:rsid w:val="21D72794"/>
    <w:rsid w:val="2209BA1D"/>
    <w:rsid w:val="228858FD"/>
    <w:rsid w:val="2316F666"/>
    <w:rsid w:val="235AF0B9"/>
    <w:rsid w:val="23E8E666"/>
    <w:rsid w:val="24A4B1BD"/>
    <w:rsid w:val="25A9536C"/>
    <w:rsid w:val="25B47151"/>
    <w:rsid w:val="268631A9"/>
    <w:rsid w:val="26C063FF"/>
    <w:rsid w:val="2770E8F4"/>
    <w:rsid w:val="2792D473"/>
    <w:rsid w:val="2809CF28"/>
    <w:rsid w:val="289D5E67"/>
    <w:rsid w:val="29EA424D"/>
    <w:rsid w:val="2A2A68F1"/>
    <w:rsid w:val="2AE4FA6B"/>
    <w:rsid w:val="2B21AB1F"/>
    <w:rsid w:val="2B568079"/>
    <w:rsid w:val="2BE876DC"/>
    <w:rsid w:val="2D8158B3"/>
    <w:rsid w:val="2DAF1CD8"/>
    <w:rsid w:val="2DC93E38"/>
    <w:rsid w:val="2E4E4DEE"/>
    <w:rsid w:val="2E8FAA2E"/>
    <w:rsid w:val="2EA6F2C2"/>
    <w:rsid w:val="31D60B97"/>
    <w:rsid w:val="3224F7AD"/>
    <w:rsid w:val="323E5B56"/>
    <w:rsid w:val="327A3482"/>
    <w:rsid w:val="333F6248"/>
    <w:rsid w:val="334303D3"/>
    <w:rsid w:val="33D1D516"/>
    <w:rsid w:val="34C7003C"/>
    <w:rsid w:val="36782DE6"/>
    <w:rsid w:val="3853E9B3"/>
    <w:rsid w:val="3880310F"/>
    <w:rsid w:val="38C06BC5"/>
    <w:rsid w:val="395E30E8"/>
    <w:rsid w:val="3A4653BA"/>
    <w:rsid w:val="3AD70364"/>
    <w:rsid w:val="3B1CECEC"/>
    <w:rsid w:val="3B81C4B6"/>
    <w:rsid w:val="3BD49C4B"/>
    <w:rsid w:val="3F59FA57"/>
    <w:rsid w:val="3F75AF12"/>
    <w:rsid w:val="3FB1ADF2"/>
    <w:rsid w:val="4034ADAF"/>
    <w:rsid w:val="411BC8CD"/>
    <w:rsid w:val="41DA22F7"/>
    <w:rsid w:val="420FE3D8"/>
    <w:rsid w:val="42163DC0"/>
    <w:rsid w:val="427FD13A"/>
    <w:rsid w:val="42A6D25C"/>
    <w:rsid w:val="431F10D1"/>
    <w:rsid w:val="434536B3"/>
    <w:rsid w:val="43DAA7A7"/>
    <w:rsid w:val="4533EF91"/>
    <w:rsid w:val="45B9AA95"/>
    <w:rsid w:val="46F3BAF1"/>
    <w:rsid w:val="487DC1C6"/>
    <w:rsid w:val="4933ECF6"/>
    <w:rsid w:val="4954ED19"/>
    <w:rsid w:val="4AC231D6"/>
    <w:rsid w:val="4B0A1392"/>
    <w:rsid w:val="4B6F119E"/>
    <w:rsid w:val="4C9A20D0"/>
    <w:rsid w:val="4D352B1D"/>
    <w:rsid w:val="4D3F392D"/>
    <w:rsid w:val="4E171B8F"/>
    <w:rsid w:val="4E9C176F"/>
    <w:rsid w:val="4F1A8000"/>
    <w:rsid w:val="4FE826F1"/>
    <w:rsid w:val="5020B586"/>
    <w:rsid w:val="503A8355"/>
    <w:rsid w:val="513E50CD"/>
    <w:rsid w:val="52265D15"/>
    <w:rsid w:val="53270A5D"/>
    <w:rsid w:val="5411F1EA"/>
    <w:rsid w:val="54E025C7"/>
    <w:rsid w:val="55A06295"/>
    <w:rsid w:val="562A9D71"/>
    <w:rsid w:val="56C3F7B7"/>
    <w:rsid w:val="570DE573"/>
    <w:rsid w:val="57B8944C"/>
    <w:rsid w:val="583B4E9A"/>
    <w:rsid w:val="58881044"/>
    <w:rsid w:val="58C1090C"/>
    <w:rsid w:val="58CF2CB2"/>
    <w:rsid w:val="5A0399F5"/>
    <w:rsid w:val="5AA4A5AB"/>
    <w:rsid w:val="5BF2364C"/>
    <w:rsid w:val="5C1D5620"/>
    <w:rsid w:val="5C98CD98"/>
    <w:rsid w:val="5CCD0B52"/>
    <w:rsid w:val="5D5430DC"/>
    <w:rsid w:val="5DA25E5A"/>
    <w:rsid w:val="5E557C12"/>
    <w:rsid w:val="5E77CA2F"/>
    <w:rsid w:val="5ECA8D01"/>
    <w:rsid w:val="6060E779"/>
    <w:rsid w:val="608A8AE9"/>
    <w:rsid w:val="60945418"/>
    <w:rsid w:val="60E393EE"/>
    <w:rsid w:val="61C9E650"/>
    <w:rsid w:val="629109DF"/>
    <w:rsid w:val="6428EA0A"/>
    <w:rsid w:val="645ED76D"/>
    <w:rsid w:val="6565AE5D"/>
    <w:rsid w:val="657AC632"/>
    <w:rsid w:val="65C888F3"/>
    <w:rsid w:val="65D61094"/>
    <w:rsid w:val="66332C01"/>
    <w:rsid w:val="66B658B5"/>
    <w:rsid w:val="685E1C0B"/>
    <w:rsid w:val="68BE5DE4"/>
    <w:rsid w:val="694DA0DD"/>
    <w:rsid w:val="6A39E3DB"/>
    <w:rsid w:val="6ABFE8AA"/>
    <w:rsid w:val="6B17C5A0"/>
    <w:rsid w:val="6B6D881E"/>
    <w:rsid w:val="6BBFFF47"/>
    <w:rsid w:val="6BD9C8FA"/>
    <w:rsid w:val="6C0ECA56"/>
    <w:rsid w:val="6C64B713"/>
    <w:rsid w:val="6D4DA770"/>
    <w:rsid w:val="6D511C2C"/>
    <w:rsid w:val="6D7447AF"/>
    <w:rsid w:val="6EC9A2BF"/>
    <w:rsid w:val="6F8CE2A9"/>
    <w:rsid w:val="700BE59B"/>
    <w:rsid w:val="7070FF40"/>
    <w:rsid w:val="709C93AA"/>
    <w:rsid w:val="70A746FA"/>
    <w:rsid w:val="70BB6850"/>
    <w:rsid w:val="70F675BC"/>
    <w:rsid w:val="72890BE1"/>
    <w:rsid w:val="72C6C1F1"/>
    <w:rsid w:val="72CD111F"/>
    <w:rsid w:val="7353C803"/>
    <w:rsid w:val="740125EA"/>
    <w:rsid w:val="743886A9"/>
    <w:rsid w:val="74ADB669"/>
    <w:rsid w:val="751DF454"/>
    <w:rsid w:val="7553104F"/>
    <w:rsid w:val="75B72221"/>
    <w:rsid w:val="760BD49D"/>
    <w:rsid w:val="7623D388"/>
    <w:rsid w:val="76581149"/>
    <w:rsid w:val="77676461"/>
    <w:rsid w:val="778210A8"/>
    <w:rsid w:val="77D12435"/>
    <w:rsid w:val="78A957CA"/>
    <w:rsid w:val="79271F3C"/>
    <w:rsid w:val="7A7CA4C3"/>
    <w:rsid w:val="7B6E5C3B"/>
    <w:rsid w:val="7BF4687F"/>
    <w:rsid w:val="7C943AE3"/>
    <w:rsid w:val="7D54E508"/>
    <w:rsid w:val="7DAF0DF6"/>
    <w:rsid w:val="7DD22FD0"/>
    <w:rsid w:val="7E4ECFE2"/>
    <w:rsid w:val="7E7F4EA5"/>
    <w:rsid w:val="7E883E8E"/>
    <w:rsid w:val="7E8930A3"/>
    <w:rsid w:val="7EA9D4F5"/>
    <w:rsid w:val="7ECCA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4F82F"/>
  <w15:docId w15:val="{67A8F7BD-2AA2-42C9-A0B5-CC1AAFC8F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reCar">
    <w:name w:val="Titre Car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/>
    </w:pPr>
    <w:rPr>
      <w:sz w:val="24"/>
      <w:szCs w:val="24"/>
    </w:rPr>
  </w:style>
  <w:style w:type="character" w:customStyle="1" w:styleId="Sous-titreCar">
    <w:name w:val="Sous-titre Car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-tteCar">
    <w:name w:val="En-tête Car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PieddepageCar">
    <w:name w:val="Pied de page Car"/>
    <w:link w:val="Pieddepage"/>
    <w:uiPriority w:val="99"/>
  </w:style>
  <w:style w:type="character" w:customStyle="1" w:styleId="FooterChar">
    <w:name w:val="Footer Char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customStyle="1" w:styleId="TableGridLight1">
    <w:name w:val="Table Grid Light1"/>
    <w:basedOn w:val="TableauNormal"/>
    <w:uiPriority w:val="59"/>
    <w:rsid w:val="00553FE8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1">
    <w:name w:val="Grid Table 1 Light - Accent 1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1">
    <w:name w:val="Grid Table 1 Light - Accent 2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1">
    <w:name w:val="Grid Table 1 Light - Accent 6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1">
    <w:name w:val="Grid Table 2 - Accent 1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1">
    <w:name w:val="Grid Table 2 - Accent 2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1">
    <w:name w:val="Grid Table 2 - Accent 6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1">
    <w:name w:val="Grid Table 3 - Accent 1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1">
    <w:name w:val="Grid Table 3 - Accent 2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1">
    <w:name w:val="Grid Table 3 - Accent 6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1">
    <w:name w:val="Grid Table 4 - Accent 11"/>
    <w:basedOn w:val="TableauNormal"/>
    <w:uiPriority w:val="59"/>
    <w:rsid w:val="00553FE8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1">
    <w:name w:val="Grid Table 4 - Accent 21"/>
    <w:basedOn w:val="TableauNormal"/>
    <w:uiPriority w:val="59"/>
    <w:rsid w:val="00553FE8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auNormal"/>
    <w:uiPriority w:val="59"/>
    <w:rsid w:val="00553FE8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auNormal"/>
    <w:uiPriority w:val="59"/>
    <w:rsid w:val="00553FE8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auNormal"/>
    <w:uiPriority w:val="59"/>
    <w:rsid w:val="00553FE8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1">
    <w:name w:val="Grid Table 4 - Accent 61"/>
    <w:basedOn w:val="TableauNormal"/>
    <w:uiPriority w:val="59"/>
    <w:rsid w:val="00553FE8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21">
    <w:name w:val="Grid Table 5 Dark - Accent 2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51">
    <w:name w:val="Grid Table 5 Dark - Accent 5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1">
    <w:name w:val="Grid Table 5 Dark - Accent 6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-Accent11">
    <w:name w:val="Grid Table 6 Colorful - Accent 1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11">
    <w:name w:val="Grid Table 7 Colorful - Accent 1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-Accent11">
    <w:name w:val="List Table 1 Light - Accent 1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1">
    <w:name w:val="List Table 1 Light - Accent 2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1">
    <w:name w:val="List Table 1 Light - Accent 6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1">
    <w:name w:val="List Table 2 - Accent 1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1">
    <w:name w:val="List Table 2 - Accent 2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1">
    <w:name w:val="List Table 2 - Accent 6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1">
    <w:name w:val="List Table 3 - Accent 1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1">
    <w:name w:val="List Table 3 - Accent 2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1">
    <w:name w:val="List Table 3 - Accent 6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1">
    <w:name w:val="List Table 4 - Accent 1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1">
    <w:name w:val="List Table 4 - Accent 2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1">
    <w:name w:val="List Table 4 - Accent 6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1">
    <w:name w:val="List Table 5 Dark - Accent 1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1">
    <w:name w:val="List Table 5 Dark - Accent 2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1">
    <w:name w:val="List Table 5 Dark - Accent 6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1">
    <w:name w:val="List Table 6 Colorful - Accent 1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1">
    <w:name w:val="List Table 7 Colorful - Accent 1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auNormal"/>
    <w:uiPriority w:val="99"/>
    <w:rsid w:val="00553FE8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GridTable5Dark-Accent11">
    <w:name w:val="Grid Table 5 Dark - Accent 11"/>
    <w:basedOn w:val="TableauNormal"/>
    <w:uiPriority w:val="99"/>
    <w:rsid w:val="00C25EB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41">
    <w:name w:val="Grid Table 5 Dark - Accent 41"/>
    <w:basedOn w:val="TableauNormal"/>
    <w:uiPriority w:val="99"/>
    <w:rsid w:val="00C25EB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E4869E20D62647AC6FBF7C473E5090" ma:contentTypeVersion="4" ma:contentTypeDescription="Create a new document." ma:contentTypeScope="" ma:versionID="8596998d0ea3d78bb2b4f3ea8db78ad4">
  <xsd:schema xmlns:xsd="http://www.w3.org/2001/XMLSchema" xmlns:xs="http://www.w3.org/2001/XMLSchema" xmlns:p="http://schemas.microsoft.com/office/2006/metadata/properties" xmlns:ns2="e1fe45ab-b2ee-4c1f-abb6-70f123cd7d77" targetNamespace="http://schemas.microsoft.com/office/2006/metadata/properties" ma:root="true" ma:fieldsID="a3d8df90c862fb61b7ef8ac676a965cd" ns2:_="">
    <xsd:import namespace="e1fe45ab-b2ee-4c1f-abb6-70f123cd7d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fe45ab-b2ee-4c1f-abb6-70f123cd7d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F6D83D-D3A8-4792-BDEA-9774C4D67C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fe45ab-b2ee-4c1f-abb6-70f123cd7d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4EC0D5-0097-4BE3-A52E-C4AEFDCB33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929</Words>
  <Characters>5115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REBAIA HANAN</cp:lastModifiedBy>
  <cp:revision>26</cp:revision>
  <dcterms:created xsi:type="dcterms:W3CDTF">2024-02-13T04:22:00Z</dcterms:created>
  <dcterms:modified xsi:type="dcterms:W3CDTF">2024-11-20T08:46:00Z</dcterms:modified>
</cp:coreProperties>
</file>