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caf127a464b07574491d58bf467e16216bdeb3"/>
    <w:p>
      <w:pPr>
        <w:pStyle w:val="Heading2"/>
      </w:pPr>
      <w:r>
        <w:t xml:space="preserve">8 Generative Models</w:t>
      </w:r>
    </w:p>
    <w:p>
      <w:pPr>
        <w:pStyle w:val="FirstParagraph"/>
      </w:pPr>
      <w:r>
        <w:t xml:space="preserve">One of the most significant advances in NLP in recent years is the development of</w:t>
      </w:r>
      <w:r>
        <w:t xml:space="preserve"> </w:t>
      </w:r>
      <w:r>
        <w:rPr>
          <w:b/>
          <w:bCs/>
        </w:rPr>
        <w:t xml:space="preserve">large language models (LLMs)</w:t>
      </w:r>
      <w:r>
        <w:t xml:space="preserve">. These models... [content abridged for readability—let me know if you want the full text or specific equations!]</w:t>
      </w:r>
    </w:p>
    <w:bookmarkStart w:id="9" w:name="the-chain-rule-for-language-modeling"/>
    <w:p>
      <w:pPr>
        <w:pStyle w:val="Heading3"/>
      </w:pPr>
      <w:r>
        <w:t xml:space="preserve">The Chain Rule for Language Modeling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a sequence of tokens, with $ x_0 $ as the start symbol. The probability of this sequence is defined by the chain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Or, in logarithmic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bookmarkEnd w:id="9"/>
    <w:bookmarkStart w:id="10" w:name="X562b44d31a0148f4b3bd9dc58da0105a33f22e0"/>
    <w:p>
      <w:pPr>
        <w:pStyle w:val="Heading3"/>
      </w:pPr>
      <w:r>
        <w:t xml:space="preserve">Token Prediction (Language Model Inference)</w:t>
      </w:r>
    </w:p>
    <w:p>
      <w:pPr>
        <w:pStyle w:val="FirstParagraph"/>
      </w:pPr>
      <w:r>
        <w:t xml:space="preserve">The most likely next token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$ V $ is the vocabulary.</w:t>
      </w:r>
    </w:p>
    <w:bookmarkEnd w:id="10"/>
    <w:bookmarkStart w:id="11" w:name="decoder-only-transformers"/>
    <w:p>
      <w:pPr>
        <w:pStyle w:val="Heading3"/>
      </w:pPr>
      <w:r>
        <w:t xml:space="preserve">Decoder-only Transformers</w:t>
      </w:r>
    </w:p>
    <w:p>
      <w:pPr>
        <w:pStyle w:val="FirstParagraph"/>
      </w:pPr>
      <w:r>
        <w:t xml:space="preserve">At each position, produce a distribution $ \Pr(\cdot|x_0, ..., x_{i-1}) $. The model maximizes the log likelihood: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log</m:t>
              </m:r>
            </m:e>
          </m:nary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model is trained by maximizing: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"/>
    <w:bookmarkStart w:id="12" w:name="self-attention-in-transformers"/>
    <w:p>
      <w:pPr>
        <w:pStyle w:val="Heading3"/>
      </w:pPr>
      <w:r>
        <w:t xml:space="preserve">Self-Attention in Transformers</w:t>
      </w:r>
    </w:p>
    <w:p>
      <w:pPr>
        <w:pStyle w:val="FirstParagraph"/>
      </w:pPr>
      <w:r>
        <w:t xml:space="preserve">Self-attention (QKV attention):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t</m:t>
          </m:r>
          <m:sSub>
            <m:e>
              <m:r>
                <m:t>t</m:t>
              </m:r>
            </m:e>
            <m:sub>
              <m:r>
                <m:t>q</m:t>
              </m:r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Mask</m:t>
              </m:r>
            </m:e>
          </m:d>
          <m:r>
            <m:t>V</m:t>
          </m:r>
        </m:oMath>
      </m:oMathPara>
    </w:p>
    <w:p>
      <w:pPr>
        <w:pStyle w:val="FirstParagraph"/>
      </w:pPr>
      <w:r>
        <w:t xml:space="preserve">Multi-head self-attention: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Merge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t</m:t>
          </m:r>
          <m:sSub>
            <m:e>
              <m:r>
                <m:t>t</m:t>
              </m:r>
            </m:e>
            <m:sub>
              <m:r>
                <m:t>q</m:t>
              </m:r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queries, keys, and values are projected as:</w:t>
      </w:r>
    </w:p>
    <w:p>
      <w:pPr>
        <w:pStyle w:val="BodyText"/>
      </w:pPr>
      <w:r>
        <w:t xml:space="preserve">$$
    Q[j] = HW_j^q \\
    K[j] = HW_j^k \\
    V[j] = HW_j^v
    $$</w:t>
      </w:r>
    </w:p>
    <w:bookmarkEnd w:id="12"/>
    <w:bookmarkStart w:id="13" w:name="output-projection"/>
    <w:p>
      <w:pPr>
        <w:pStyle w:val="Heading3"/>
      </w:pPr>
      <w:r>
        <w:t xml:space="preserve">Output Projection</w:t>
      </w:r>
    </w:p>
    <w:p>
      <w:pPr>
        <w:pStyle w:val="FirstParagraph"/>
      </w:pPr>
      <w:r>
        <w:t xml:space="preserve">Resulting distributions (matrix form):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t>L</m:t>
              </m:r>
            </m:sup>
          </m:sSup>
          <m:sSub>
            <m:e>
              <m: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fine-tuning-and-alignment"/>
    <w:p>
      <w:pPr>
        <w:pStyle w:val="Heading2"/>
      </w:pPr>
      <w:r>
        <w:t xml:space="preserve">Fine-tuning and Alignment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Fine-tuning</w:t>
      </w:r>
      <w:r>
        <w:t xml:space="preserve">: Adjusting pre-trained LLMs on task-specific, instruction-following datasets.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Alignment</w:t>
      </w:r>
      <w:r>
        <w:t xml:space="preserve">: Supervising models to behave as humans intend, often via</w:t>
      </w:r>
      <w:r>
        <w:t xml:space="preserve"> </w:t>
      </w:r>
      <w:r>
        <w:rPr>
          <w:i/>
          <w:iCs/>
        </w:rPr>
        <w:t xml:space="preserve">Supervised Fine-tuning (SFT)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Reinforcement Learning from Human Feedback (RLHF)</w:t>
      </w:r>
      <w:r>
        <w:t xml:space="preserve">.</w:t>
      </w:r>
    </w:p>
    <w:bookmarkStart w:id="15" w:name="rlhf-loss-example"/>
    <w:p>
      <w:pPr>
        <w:pStyle w:val="Heading3"/>
      </w:pPr>
      <w:r>
        <w:t xml:space="preserve">RLHF Loss Example</w:t>
      </w:r>
    </w:p>
    <w:p>
      <w:pPr>
        <w:pStyle w:val="FirstParagraph"/>
      </w:pPr>
      <w:r>
        <w:t xml:space="preserve">Pairwise ranking loss for a reward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Loss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Sigmoid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prompt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We define a prompt as the input text to an LLM, denoted by</w:t>
      </w:r>
      <w:r>
        <w:t xml:space="preserve"> </w:t>
      </w:r>
      <m:oMath>
        <m:r>
          <m:t>x</m:t>
        </m:r>
      </m:oMath>
      <w:r>
        <w:t xml:space="preserve">. The LLM generates a text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by maximizing the probability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this generation process, the prompt acts as the condition on which we make predictions, and it can contain any information that helps describe and solve the problem.</w:t>
      </w:r>
    </w:p>
    <w:bookmarkStart w:id="17" w:name="retrieval-augmented-generation-rag"/>
    <w:p>
      <w:pPr>
        <w:pStyle w:val="Heading3"/>
      </w:pPr>
      <w:r>
        <w:t xml:space="preserve">Retrieval-Augmented Generation (RAG)</w:t>
      </w:r>
    </w:p>
    <w:p>
      <w:pPr>
        <w:pStyle w:val="FirstParagraph"/>
      </w:pPr>
      <w:r>
        <w:rPr>
          <w:b/>
          <w:bCs/>
        </w:rPr>
        <w:t xml:space="preserve">RAG</w:t>
      </w:r>
      <w:r>
        <w:t xml:space="preserve"> </w:t>
      </w:r>
      <w:r>
        <w:t xml:space="preserve">is a framework that augments large language models (LLMs) with access to</w:t>
      </w:r>
      <w:r>
        <w:t xml:space="preserve"> </w:t>
      </w:r>
      <w:r>
        <w:rPr>
          <w:b/>
          <w:bCs/>
        </w:rPr>
        <w:t xml:space="preserve">relevant external text documents</w:t>
      </w:r>
      <w:r>
        <w:t xml:space="preserve"> </w:t>
      </w:r>
      <w:r>
        <w:t xml:space="preserve">for a given query. Here’s how it works:</w:t>
      </w:r>
    </w:p>
    <w:p>
      <w:pPr>
        <w:pStyle w:val="Compact"/>
        <w:numPr>
          <w:ilvl w:val="0"/>
          <w:numId w:val="1002"/>
        </w:numPr>
      </w:pPr>
      <w:r>
        <w:t xml:space="preserve">Use the context $ \mathbf{x} $ as the query.</w:t>
      </w:r>
    </w:p>
    <w:p>
      <w:pPr>
        <w:pStyle w:val="Compact"/>
        <w:numPr>
          <w:ilvl w:val="0"/>
          <w:numId w:val="1002"/>
        </w:numPr>
      </w:pPr>
      <w:r>
        <w:t xml:space="preserve">Find the $ k $ most relevant document pieces $ { \mathbf{c}_1, ..., \mathbf{c}_k } $ from the datastore using efficient information retrieval (IR) techniques.</w:t>
      </w:r>
    </w:p>
    <w:p>
      <w:pPr>
        <w:pStyle w:val="Compact"/>
        <w:numPr>
          <w:ilvl w:val="0"/>
          <w:numId w:val="1002"/>
        </w:numPr>
      </w:pPr>
      <w:r>
        <w:t xml:space="preserve">Combine these retrieved pieces with the original context using a prompting template $ g(\cdot) $.</w:t>
      </w:r>
    </w:p>
    <w:p>
      <w:pPr>
        <w:pStyle w:val="Compact"/>
        <w:numPr>
          <w:ilvl w:val="0"/>
          <w:numId w:val="1002"/>
        </w:numPr>
      </w:pPr>
      <w:r>
        <w:t xml:space="preserve">This produces an augmented context $ \mathbf{x}' $ for the LLM: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 model then predicts the next text using $ \Pr(\mathbf{y} | \mathbf{x}') $.</w:t>
      </w:r>
    </w:p>
    <w:p>
      <w:pPr>
        <w:pStyle w:val="FirstParagraph"/>
      </w:pPr>
      <w:r>
        <w:rPr>
          <w:b/>
          <w:bCs/>
        </w:rPr>
        <w:t xml:space="preserve">Key advantage:</w:t>
      </w:r>
      <w:r>
        <w:br/>
      </w:r>
      <w:r>
        <w:t xml:space="preserve">RAG does not require altering the LLM’s architecture; instead, it</w:t>
      </w:r>
      <w:r>
        <w:t xml:space="preserve"> </w:t>
      </w:r>
      <w:r>
        <w:rPr>
          <w:b/>
          <w:bCs/>
        </w:rPr>
        <w:t xml:space="preserve">augments the input with retrieved results</w:t>
      </w:r>
      <w:r>
        <w:t xml:space="preserve"> </w:t>
      </w:r>
      <w:r>
        <w:t xml:space="preserve">via an additional IR system.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2025-09-13T17:43:55Z</dcterms:created>
  <dcterms:modified xsi:type="dcterms:W3CDTF">2025-09-13T17:43:55Z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